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281AA">
      <w:pPr>
        <w:autoSpaceDE w:val="0"/>
        <w:autoSpaceDN w:val="0"/>
        <w:spacing w:line="380" w:lineRule="exact"/>
        <w:rPr>
          <w:rFonts w:eastAsia="黑体"/>
          <w:b/>
          <w:bCs/>
          <w:color w:val="000000"/>
          <w:sz w:val="32"/>
          <w:szCs w:val="32"/>
        </w:rPr>
      </w:pPr>
      <w:r>
        <w:rPr>
          <w:rFonts w:eastAsia="黑体"/>
          <w:b/>
          <w:bCs/>
          <w:color w:val="000000"/>
          <w:sz w:val="32"/>
          <w:szCs w:val="32"/>
        </w:rPr>
        <w:t>附件</w:t>
      </w:r>
    </w:p>
    <w:p w14:paraId="5B12DA6C">
      <w:pPr>
        <w:autoSpaceDE w:val="0"/>
        <w:autoSpaceDN w:val="0"/>
        <w:spacing w:line="740" w:lineRule="exact"/>
        <w:jc w:val="center"/>
        <w:rPr>
          <w:rFonts w:eastAsia="方正小标宋_GBK"/>
          <w:b/>
          <w:bCs/>
          <w:color w:val="000000"/>
          <w:sz w:val="44"/>
          <w:szCs w:val="44"/>
        </w:rPr>
      </w:pPr>
      <w:bookmarkStart w:id="2" w:name="_GoBack"/>
      <w:r>
        <w:rPr>
          <w:rFonts w:eastAsia="方正小标宋_GBK"/>
          <w:b/>
          <w:bCs/>
          <w:color w:val="000000"/>
          <w:sz w:val="44"/>
          <w:szCs w:val="44"/>
        </w:rPr>
        <w:t>四川省2026年“村字号”省级活动目录</w:t>
      </w:r>
    </w:p>
    <w:bookmarkEnd w:id="2"/>
    <w:p w14:paraId="6F79DF98">
      <w:pPr>
        <w:autoSpaceDE w:val="0"/>
        <w:autoSpaceDN w:val="0"/>
        <w:spacing w:line="268" w:lineRule="exact"/>
        <w:rPr>
          <w:b/>
          <w:bCs/>
          <w:color w:val="000000"/>
          <w:sz w:val="20"/>
        </w:rPr>
      </w:pPr>
    </w:p>
    <w:p w14:paraId="5D738BF8">
      <w:pPr>
        <w:autoSpaceDE w:val="0"/>
        <w:autoSpaceDN w:val="0"/>
        <w:spacing w:line="311" w:lineRule="exact"/>
        <w:rPr>
          <w:b/>
          <w:bCs/>
          <w:color w:val="000000"/>
          <w:sz w:val="24"/>
        </w:rPr>
      </w:pPr>
    </w:p>
    <w:tbl>
      <w:tblPr>
        <w:tblStyle w:val="6"/>
        <w:tblW w:w="13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5885"/>
        <w:gridCol w:w="1134"/>
        <w:gridCol w:w="1134"/>
        <w:gridCol w:w="4853"/>
      </w:tblGrid>
      <w:tr w14:paraId="36B8B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782" w:type="dxa"/>
          </w:tcPr>
          <w:p w14:paraId="73075122">
            <w:pPr>
              <w:autoSpaceDE w:val="0"/>
              <w:autoSpaceDN w:val="0"/>
              <w:spacing w:line="30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14:paraId="2A0DEEEC">
            <w:pPr>
              <w:autoSpaceDE w:val="0"/>
              <w:autoSpaceDN w:val="0"/>
              <w:spacing w:before="48" w:line="300" w:lineRule="exact"/>
              <w:ind w:firstLine="140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5885" w:type="dxa"/>
          </w:tcPr>
          <w:p w14:paraId="0C655C48">
            <w:pPr>
              <w:autoSpaceDE w:val="0"/>
              <w:autoSpaceDN w:val="0"/>
              <w:spacing w:line="30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14:paraId="4A779B32">
            <w:pPr>
              <w:autoSpaceDE w:val="0"/>
              <w:autoSpaceDN w:val="0"/>
              <w:spacing w:before="28" w:line="300" w:lineRule="exact"/>
              <w:ind w:firstLine="2700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赛事名称</w:t>
            </w:r>
          </w:p>
        </w:tc>
        <w:tc>
          <w:tcPr>
            <w:tcW w:w="1134" w:type="dxa"/>
          </w:tcPr>
          <w:p w14:paraId="00C94E08">
            <w:pPr>
              <w:autoSpaceDE w:val="0"/>
              <w:autoSpaceDN w:val="0"/>
              <w:spacing w:before="197" w:line="30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活动天数（暂定）</w:t>
            </w:r>
          </w:p>
        </w:tc>
        <w:tc>
          <w:tcPr>
            <w:tcW w:w="1134" w:type="dxa"/>
          </w:tcPr>
          <w:p w14:paraId="2AE94CB4">
            <w:pPr>
              <w:autoSpaceDE w:val="0"/>
              <w:autoSpaceDN w:val="0"/>
              <w:spacing w:before="168" w:line="30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参赛规模</w:t>
            </w:r>
          </w:p>
          <w:p w14:paraId="6EC8FD25">
            <w:pPr>
              <w:autoSpaceDE w:val="0"/>
              <w:autoSpaceDN w:val="0"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（预估）</w:t>
            </w:r>
          </w:p>
        </w:tc>
        <w:tc>
          <w:tcPr>
            <w:tcW w:w="4853" w:type="dxa"/>
          </w:tcPr>
          <w:p w14:paraId="6E9A4B2B">
            <w:pPr>
              <w:autoSpaceDE w:val="0"/>
              <w:autoSpaceDN w:val="0"/>
              <w:spacing w:line="30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14:paraId="411CA6EE">
            <w:pPr>
              <w:autoSpaceDE w:val="0"/>
              <w:autoSpaceDN w:val="0"/>
              <w:spacing w:before="28" w:line="30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特定要求</w:t>
            </w:r>
          </w:p>
        </w:tc>
      </w:tr>
      <w:tr w14:paraId="66676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782" w:type="dxa"/>
            <w:vAlign w:val="center"/>
          </w:tcPr>
          <w:p w14:paraId="68DDC61C">
            <w:pPr>
              <w:autoSpaceDE w:val="0"/>
              <w:autoSpaceDN w:val="0"/>
              <w:spacing w:before="108" w:line="300" w:lineRule="exact"/>
              <w:ind w:firstLine="380"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5885" w:type="dxa"/>
            <w:vAlign w:val="center"/>
          </w:tcPr>
          <w:p w14:paraId="00ECF797">
            <w:pPr>
              <w:autoSpaceDE w:val="0"/>
              <w:autoSpaceDN w:val="0"/>
              <w:spacing w:before="88" w:line="30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四川省第四届和美乡村篮球大赛（村BA）总决赛</w:t>
            </w:r>
          </w:p>
        </w:tc>
        <w:tc>
          <w:tcPr>
            <w:tcW w:w="1134" w:type="dxa"/>
            <w:vAlign w:val="center"/>
          </w:tcPr>
          <w:p w14:paraId="1FBEF412">
            <w:pPr>
              <w:autoSpaceDE w:val="0"/>
              <w:autoSpaceDN w:val="0"/>
              <w:spacing w:before="108" w:line="30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7天</w:t>
            </w:r>
          </w:p>
        </w:tc>
        <w:tc>
          <w:tcPr>
            <w:tcW w:w="1134" w:type="dxa"/>
            <w:vAlign w:val="center"/>
          </w:tcPr>
          <w:p w14:paraId="63C852BC">
            <w:pPr>
              <w:autoSpaceDE w:val="0"/>
              <w:autoSpaceDN w:val="0"/>
              <w:spacing w:before="88" w:line="30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400人</w:t>
            </w:r>
          </w:p>
        </w:tc>
        <w:tc>
          <w:tcPr>
            <w:tcW w:w="4853" w:type="dxa"/>
            <w:vAlign w:val="center"/>
          </w:tcPr>
          <w:p w14:paraId="4FD48AE4">
            <w:pPr>
              <w:autoSpaceDE w:val="0"/>
              <w:autoSpaceDN w:val="0"/>
              <w:spacing w:line="300" w:lineRule="exact"/>
              <w:ind w:left="120" w:right="60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具备两块及以上标准篮球场地，以及至少一块室内标准篮球场地（备用）；承办总决赛原则上须具备承办过类似层级比赛经历。</w:t>
            </w:r>
          </w:p>
        </w:tc>
      </w:tr>
      <w:tr w14:paraId="36D73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782" w:type="dxa"/>
            <w:vAlign w:val="center"/>
          </w:tcPr>
          <w:p w14:paraId="6B83F398">
            <w:pPr>
              <w:autoSpaceDE w:val="0"/>
              <w:autoSpaceDN w:val="0"/>
              <w:spacing w:before="228" w:line="300" w:lineRule="exact"/>
              <w:ind w:firstLine="380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5885" w:type="dxa"/>
            <w:vAlign w:val="center"/>
          </w:tcPr>
          <w:p w14:paraId="1BCB2EFB">
            <w:pPr>
              <w:autoSpaceDE w:val="0"/>
              <w:autoSpaceDN w:val="0"/>
              <w:spacing w:before="200" w:line="30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四川省第六届和美乡村健康跑（村跑）（共2站）</w:t>
            </w:r>
          </w:p>
        </w:tc>
        <w:tc>
          <w:tcPr>
            <w:tcW w:w="1134" w:type="dxa"/>
            <w:vAlign w:val="center"/>
          </w:tcPr>
          <w:p w14:paraId="101554C4">
            <w:pPr>
              <w:autoSpaceDE w:val="0"/>
              <w:autoSpaceDN w:val="0"/>
              <w:spacing w:before="220" w:line="30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2天</w:t>
            </w:r>
          </w:p>
        </w:tc>
        <w:tc>
          <w:tcPr>
            <w:tcW w:w="1134" w:type="dxa"/>
            <w:vAlign w:val="center"/>
          </w:tcPr>
          <w:p w14:paraId="091376C5">
            <w:pPr>
              <w:autoSpaceDE w:val="0"/>
              <w:autoSpaceDN w:val="0"/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3000人</w:t>
            </w:r>
          </w:p>
        </w:tc>
        <w:tc>
          <w:tcPr>
            <w:tcW w:w="4853" w:type="dxa"/>
            <w:vAlign w:val="center"/>
          </w:tcPr>
          <w:p w14:paraId="133F5266">
            <w:pPr>
              <w:autoSpaceDE w:val="0"/>
              <w:autoSpaceDN w:val="0"/>
              <w:spacing w:line="30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具备15公里以内/5公里左右乡村特色鲜明、符合路跑要求的活动路线，能举办配套活动。</w:t>
            </w:r>
          </w:p>
        </w:tc>
      </w:tr>
      <w:tr w14:paraId="684D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782" w:type="dxa"/>
            <w:vAlign w:val="center"/>
          </w:tcPr>
          <w:p w14:paraId="7FDA9E8A">
            <w:pPr>
              <w:autoSpaceDE w:val="0"/>
              <w:autoSpaceDN w:val="0"/>
              <w:spacing w:before="240" w:line="300" w:lineRule="exact"/>
              <w:ind w:firstLine="380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5885" w:type="dxa"/>
            <w:vAlign w:val="center"/>
          </w:tcPr>
          <w:p w14:paraId="295769F2">
            <w:pPr>
              <w:autoSpaceDE w:val="0"/>
              <w:autoSpaceDN w:val="0"/>
              <w:spacing w:before="220" w:line="30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四川省和美乡村“村舞”交流展示活动</w:t>
            </w:r>
          </w:p>
        </w:tc>
        <w:tc>
          <w:tcPr>
            <w:tcW w:w="1134" w:type="dxa"/>
            <w:vAlign w:val="center"/>
          </w:tcPr>
          <w:p w14:paraId="6387CC97">
            <w:pPr>
              <w:autoSpaceDE w:val="0"/>
              <w:autoSpaceDN w:val="0"/>
              <w:spacing w:before="220" w:line="30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3天</w:t>
            </w:r>
          </w:p>
        </w:tc>
        <w:tc>
          <w:tcPr>
            <w:tcW w:w="1134" w:type="dxa"/>
            <w:vAlign w:val="center"/>
          </w:tcPr>
          <w:p w14:paraId="75911182">
            <w:pPr>
              <w:autoSpaceDE w:val="0"/>
              <w:autoSpaceDN w:val="0"/>
              <w:spacing w:before="220" w:line="30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300人</w:t>
            </w:r>
          </w:p>
        </w:tc>
        <w:tc>
          <w:tcPr>
            <w:tcW w:w="4853" w:type="dxa"/>
            <w:vAlign w:val="center"/>
          </w:tcPr>
          <w:p w14:paraId="4B72912F">
            <w:pPr>
              <w:autoSpaceDE w:val="0"/>
              <w:autoSpaceDN w:val="0"/>
              <w:spacing w:line="30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具备符合广场舞、传统舞蹈、体育项目展演要求的室内室外场地、灯光、器材等。</w:t>
            </w:r>
          </w:p>
        </w:tc>
      </w:tr>
      <w:tr w14:paraId="24335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82" w:type="dxa"/>
            <w:vAlign w:val="center"/>
          </w:tcPr>
          <w:p w14:paraId="2AAFADC4">
            <w:pPr>
              <w:autoSpaceDE w:val="0"/>
              <w:autoSpaceDN w:val="0"/>
              <w:spacing w:before="220" w:line="30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5885" w:type="dxa"/>
            <w:vAlign w:val="center"/>
          </w:tcPr>
          <w:p w14:paraId="617A643B">
            <w:pPr>
              <w:autoSpaceDE w:val="0"/>
              <w:autoSpaceDN w:val="0"/>
              <w:spacing w:before="180" w:line="30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成渝地区双城经济圈和美乡村乒乓球（村乒）邀请赛</w:t>
            </w:r>
          </w:p>
        </w:tc>
        <w:tc>
          <w:tcPr>
            <w:tcW w:w="1134" w:type="dxa"/>
            <w:vAlign w:val="center"/>
          </w:tcPr>
          <w:p w14:paraId="0026C6D5">
            <w:pPr>
              <w:autoSpaceDE w:val="0"/>
              <w:autoSpaceDN w:val="0"/>
              <w:spacing w:before="200" w:line="30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3天</w:t>
            </w:r>
          </w:p>
        </w:tc>
        <w:tc>
          <w:tcPr>
            <w:tcW w:w="1134" w:type="dxa"/>
            <w:vAlign w:val="center"/>
          </w:tcPr>
          <w:p w14:paraId="30773F03">
            <w:pPr>
              <w:autoSpaceDE w:val="0"/>
              <w:autoSpaceDN w:val="0"/>
              <w:spacing w:before="180" w:line="30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150人</w:t>
            </w:r>
          </w:p>
        </w:tc>
        <w:tc>
          <w:tcPr>
            <w:tcW w:w="4853" w:type="dxa"/>
            <w:vAlign w:val="center"/>
          </w:tcPr>
          <w:p w14:paraId="51D5677F">
            <w:pPr>
              <w:autoSpaceDE w:val="0"/>
              <w:autoSpaceDN w:val="0"/>
              <w:spacing w:before="20" w:line="30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bookmarkStart w:id="0" w:name="OLE_LINK10"/>
            <w:bookmarkStart w:id="1" w:name="OLE_LINK9"/>
            <w:r>
              <w:rPr>
                <w:rFonts w:eastAsia="仿宋_GB2312"/>
                <w:b/>
                <w:bCs/>
                <w:color w:val="000000"/>
                <w:sz w:val="24"/>
              </w:rPr>
              <w:t>具备符合乒乓球赛事要求的室外、室内场地、灯光、器材等</w:t>
            </w:r>
            <w:bookmarkEnd w:id="0"/>
            <w:bookmarkEnd w:id="1"/>
            <w:r>
              <w:rPr>
                <w:rFonts w:eastAsia="仿宋_GB2312"/>
                <w:b/>
                <w:bCs/>
                <w:color w:val="000000"/>
                <w:sz w:val="24"/>
              </w:rPr>
              <w:t>。</w:t>
            </w:r>
          </w:p>
        </w:tc>
      </w:tr>
      <w:tr w14:paraId="2187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82" w:type="dxa"/>
            <w:vAlign w:val="center"/>
          </w:tcPr>
          <w:p w14:paraId="657FFD67">
            <w:pPr>
              <w:autoSpaceDE w:val="0"/>
              <w:autoSpaceDN w:val="0"/>
              <w:spacing w:before="220" w:line="30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5885" w:type="dxa"/>
            <w:vAlign w:val="center"/>
          </w:tcPr>
          <w:p w14:paraId="740BF098">
            <w:pPr>
              <w:autoSpaceDE w:val="0"/>
              <w:autoSpaceDN w:val="0"/>
              <w:spacing w:before="180" w:line="30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四川省第六届和美乡村象棋（村棋）大赛</w:t>
            </w:r>
          </w:p>
        </w:tc>
        <w:tc>
          <w:tcPr>
            <w:tcW w:w="1134" w:type="dxa"/>
            <w:vAlign w:val="center"/>
          </w:tcPr>
          <w:p w14:paraId="1B6C815D">
            <w:pPr>
              <w:autoSpaceDE w:val="0"/>
              <w:autoSpaceDN w:val="0"/>
              <w:spacing w:before="200" w:line="30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3天</w:t>
            </w:r>
          </w:p>
        </w:tc>
        <w:tc>
          <w:tcPr>
            <w:tcW w:w="1134" w:type="dxa"/>
            <w:vAlign w:val="center"/>
          </w:tcPr>
          <w:p w14:paraId="66FD2735">
            <w:pPr>
              <w:autoSpaceDE w:val="0"/>
              <w:autoSpaceDN w:val="0"/>
              <w:spacing w:before="180" w:line="30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150人</w:t>
            </w:r>
          </w:p>
        </w:tc>
        <w:tc>
          <w:tcPr>
            <w:tcW w:w="4853" w:type="dxa"/>
            <w:vAlign w:val="center"/>
          </w:tcPr>
          <w:p w14:paraId="0EA6DEC4">
            <w:pPr>
              <w:autoSpaceDE w:val="0"/>
              <w:autoSpaceDN w:val="0"/>
              <w:spacing w:before="20" w:line="30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具备符合象棋赛事要求的室外、室内场地、灯光、器材等。</w:t>
            </w:r>
          </w:p>
        </w:tc>
      </w:tr>
    </w:tbl>
    <w:p w14:paraId="5593D948">
      <w:pPr>
        <w:autoSpaceDE w:val="0"/>
        <w:autoSpaceDN w:val="0"/>
        <w:spacing w:line="320" w:lineRule="exact"/>
        <w:jc w:val="center"/>
        <w:rPr>
          <w:rFonts w:eastAsia="仿宋_GB2312"/>
          <w:b/>
          <w:bCs/>
          <w:color w:val="000000"/>
          <w:sz w:val="24"/>
        </w:rPr>
      </w:pPr>
    </w:p>
    <w:p w14:paraId="3D39AEB8">
      <w:pPr>
        <w:autoSpaceDE w:val="0"/>
        <w:autoSpaceDN w:val="0"/>
        <w:spacing w:line="320" w:lineRule="exact"/>
        <w:jc w:val="left"/>
        <w:rPr>
          <w:rFonts w:eastAsia="仿宋_GB2312"/>
          <w:b/>
          <w:bCs/>
          <w:color w:val="000000"/>
          <w:sz w:val="24"/>
        </w:rPr>
      </w:pPr>
      <w:r>
        <w:rPr>
          <w:rFonts w:eastAsia="仿宋_GB2312"/>
          <w:b/>
          <w:bCs/>
          <w:color w:val="000000"/>
          <w:sz w:val="24"/>
        </w:rPr>
        <w:t>备注：活动目录会根据实际情况进行调整，具体内容以正式通知为准。</w:t>
      </w:r>
    </w:p>
    <w:p w14:paraId="688198D9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鼎CS仿宋体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EB929B2"/>
    <w:rsid w:val="9EB9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eastAsia="宋体"/>
      <w:w w:val="88"/>
      <w:kern w:val="2"/>
      <w:sz w:val="21"/>
      <w:szCs w:val="21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Normal Indent"/>
    <w:basedOn w:val="1"/>
    <w:next w:val="1"/>
    <w:unhideWhenUsed/>
    <w:qFormat/>
    <w:uiPriority w:val="99"/>
    <w:pPr>
      <w:ind w:firstLine="680"/>
    </w:pPr>
    <w:rPr>
      <w:rFonts w:eastAsia="文鼎CS仿宋体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2026-01-19T14:48:00Z</dcterms:created>
  <dc:creator>dandelion</dc:creator>
  <cp:lastModifiedBy>dandelion</cp:lastModifiedBy>
  <dcterms:modified xsi:type="dcterms:W3CDTF">2026-01-19T14:48:41Z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9F7733E95134603BAAD36D6930227456_41</vt:lpwstr>
  </property>
</Properties>
</file>