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076B"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2：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长江上游及四川省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水稻集中展示品种信息表</w:t>
      </w:r>
    </w:p>
    <w:p w14:paraId="626FC4B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 w14:paraId="66C399F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3039745</wp:posOffset>
            </wp:positionH>
            <wp:positionV relativeFrom="paragraph">
              <wp:posOffset>10795</wp:posOffset>
            </wp:positionV>
            <wp:extent cx="3200400" cy="3162300"/>
            <wp:effectExtent l="0" t="0" r="0" b="762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B678A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【金山文档 | WPS云文档】 2026年长江上游及四川省水稻集中展示品种信息表</w:t>
      </w:r>
    </w:p>
    <w:p w14:paraId="40537C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instrText xml:space="preserve"> HYPERLINK "https://www.kdocs.cn/l/cmpMTIMMhLFI" </w:instrTex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/>
          <w:i w:val="0"/>
          <w:caps w:val="0"/>
          <w:spacing w:val="0"/>
          <w:sz w:val="28"/>
          <w:szCs w:val="28"/>
          <w:shd w:val="clear" w:fill="FFFFFF"/>
          <w:lang w:eastAsia="zh-CN"/>
        </w:rPr>
        <w:t>https://www.kdocs.cn/l/cmpMTIMMhLFI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fldChar w:fldCharType="end"/>
      </w:r>
    </w:p>
    <w:p w14:paraId="0BDDDBD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 w14:paraId="2692DD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扫码或点击网页链接任一方式进行填报，可选单元格请单击后下拉进行选择，勿手动输入内容。请确认自己的内容无跳行、侵占其他单位申报内容等情况，再进行保存。</w:t>
      </w:r>
      <w:bookmarkStart w:id="0" w:name="_GoBack"/>
      <w:bookmarkEnd w:id="0"/>
    </w:p>
    <w:sectPr>
      <w:pgSz w:w="16838" w:h="11906" w:orient="landscape"/>
      <w:pgMar w:top="1800" w:right="1440" w:bottom="180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TA2NTVkNzI2YTdkMTA2Y2IzNzlhYTBlZDk0YzQifQ=="/>
  </w:docVars>
  <w:rsids>
    <w:rsidRoot w:val="00000000"/>
    <w:rsid w:val="01564AD8"/>
    <w:rsid w:val="02725D9C"/>
    <w:rsid w:val="03815C33"/>
    <w:rsid w:val="03C60F7E"/>
    <w:rsid w:val="04921ADA"/>
    <w:rsid w:val="04C95784"/>
    <w:rsid w:val="055C6387"/>
    <w:rsid w:val="067238A1"/>
    <w:rsid w:val="07510EE0"/>
    <w:rsid w:val="09A315F9"/>
    <w:rsid w:val="0A04634D"/>
    <w:rsid w:val="0AB108EE"/>
    <w:rsid w:val="0AFB78ED"/>
    <w:rsid w:val="0B73494D"/>
    <w:rsid w:val="0E7A378A"/>
    <w:rsid w:val="0E7B107A"/>
    <w:rsid w:val="0ECD5CB3"/>
    <w:rsid w:val="0F2901C2"/>
    <w:rsid w:val="10185147"/>
    <w:rsid w:val="10754771"/>
    <w:rsid w:val="10BD2E1D"/>
    <w:rsid w:val="11051D25"/>
    <w:rsid w:val="125E3A78"/>
    <w:rsid w:val="13472F26"/>
    <w:rsid w:val="15716B94"/>
    <w:rsid w:val="158F397B"/>
    <w:rsid w:val="15E154A3"/>
    <w:rsid w:val="16144329"/>
    <w:rsid w:val="176F38E8"/>
    <w:rsid w:val="17724D0C"/>
    <w:rsid w:val="1C26520F"/>
    <w:rsid w:val="1E3B20AF"/>
    <w:rsid w:val="1F55365C"/>
    <w:rsid w:val="20AB6636"/>
    <w:rsid w:val="210C0883"/>
    <w:rsid w:val="215C3D41"/>
    <w:rsid w:val="23587FEC"/>
    <w:rsid w:val="2388463C"/>
    <w:rsid w:val="24C23147"/>
    <w:rsid w:val="25F558CB"/>
    <w:rsid w:val="2725001D"/>
    <w:rsid w:val="281E3549"/>
    <w:rsid w:val="28E01765"/>
    <w:rsid w:val="292A5363"/>
    <w:rsid w:val="2A716EA4"/>
    <w:rsid w:val="2D5C2F56"/>
    <w:rsid w:val="2DF96587"/>
    <w:rsid w:val="2E9F0166"/>
    <w:rsid w:val="307E226B"/>
    <w:rsid w:val="30A60FFE"/>
    <w:rsid w:val="31130FD9"/>
    <w:rsid w:val="317B1394"/>
    <w:rsid w:val="3350097D"/>
    <w:rsid w:val="355C1D81"/>
    <w:rsid w:val="3574138E"/>
    <w:rsid w:val="364B722E"/>
    <w:rsid w:val="36B06FAC"/>
    <w:rsid w:val="37B42E5D"/>
    <w:rsid w:val="37C2086C"/>
    <w:rsid w:val="381B7575"/>
    <w:rsid w:val="395558F8"/>
    <w:rsid w:val="3A972739"/>
    <w:rsid w:val="3AAF50BA"/>
    <w:rsid w:val="3B341E45"/>
    <w:rsid w:val="3B4C1A78"/>
    <w:rsid w:val="3C360542"/>
    <w:rsid w:val="3E221E2C"/>
    <w:rsid w:val="3ED42651"/>
    <w:rsid w:val="3F7045E5"/>
    <w:rsid w:val="3F7E7177"/>
    <w:rsid w:val="3FC32528"/>
    <w:rsid w:val="40092E51"/>
    <w:rsid w:val="40690475"/>
    <w:rsid w:val="40D74F6E"/>
    <w:rsid w:val="41214EF6"/>
    <w:rsid w:val="41386B4D"/>
    <w:rsid w:val="43BF2F1F"/>
    <w:rsid w:val="46807416"/>
    <w:rsid w:val="4819481C"/>
    <w:rsid w:val="4AE55C9B"/>
    <w:rsid w:val="4B31452E"/>
    <w:rsid w:val="4B5A31E5"/>
    <w:rsid w:val="4C5712D3"/>
    <w:rsid w:val="4C8061EF"/>
    <w:rsid w:val="4E672586"/>
    <w:rsid w:val="4F5B48E9"/>
    <w:rsid w:val="503153D7"/>
    <w:rsid w:val="518A63BE"/>
    <w:rsid w:val="519F67A5"/>
    <w:rsid w:val="526D37C8"/>
    <w:rsid w:val="54596EF1"/>
    <w:rsid w:val="56745374"/>
    <w:rsid w:val="56B14C00"/>
    <w:rsid w:val="57A1692A"/>
    <w:rsid w:val="595B07F3"/>
    <w:rsid w:val="5A1C1154"/>
    <w:rsid w:val="5A7E3F99"/>
    <w:rsid w:val="5AAE5244"/>
    <w:rsid w:val="5BB21858"/>
    <w:rsid w:val="5C8F5FEB"/>
    <w:rsid w:val="5EC3043C"/>
    <w:rsid w:val="5F3D4F07"/>
    <w:rsid w:val="5F7E6F7A"/>
    <w:rsid w:val="6269209E"/>
    <w:rsid w:val="659F151A"/>
    <w:rsid w:val="663940B0"/>
    <w:rsid w:val="66A8442B"/>
    <w:rsid w:val="6784559E"/>
    <w:rsid w:val="68997467"/>
    <w:rsid w:val="68B61A3F"/>
    <w:rsid w:val="68FA6374"/>
    <w:rsid w:val="69057855"/>
    <w:rsid w:val="696F06AA"/>
    <w:rsid w:val="6992703B"/>
    <w:rsid w:val="6B171545"/>
    <w:rsid w:val="6BB9793E"/>
    <w:rsid w:val="6BD8520A"/>
    <w:rsid w:val="6C5F6038"/>
    <w:rsid w:val="6E4E749C"/>
    <w:rsid w:val="6F3F0104"/>
    <w:rsid w:val="706253EA"/>
    <w:rsid w:val="709F209F"/>
    <w:rsid w:val="748E298A"/>
    <w:rsid w:val="74B24B2B"/>
    <w:rsid w:val="75070FDE"/>
    <w:rsid w:val="75A75476"/>
    <w:rsid w:val="76732789"/>
    <w:rsid w:val="773E4C4E"/>
    <w:rsid w:val="78A97043"/>
    <w:rsid w:val="794A0DBA"/>
    <w:rsid w:val="79A230A2"/>
    <w:rsid w:val="7CA46CE9"/>
    <w:rsid w:val="7CE3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254</Characters>
  <Lines>0</Lines>
  <Paragraphs>0</Paragraphs>
  <TotalTime>19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2021-02-03T00:47:00Z</dcterms:created>
  <dc:creator>Administrator</dc:creator>
  <cp:lastModifiedBy>黛山yama</cp:lastModifiedBy>
  <dcterms:modified xsi:type="dcterms:W3CDTF">2026-01-28T07:51:31Z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5B16F703441A4CD885938C153166D3F0</vt:lpwstr>
  </property>
  <property fmtid="{D5CDD505-2E9C-101B-9397-08002B2CF9AE}" pid="4" name="KSOTemplateDocerSaveRecord">
    <vt:lpwstr>eyJoZGlkIjoiNGU2ZGU3YTVmMWI5ZmVlNTc2Y2RkYzIwNWFiNTE1MTUiLCJ1c2VySWQiOiIxMDQ2Njc2MzM4In0=</vt:lpwstr>
  </property>
</Properties>
</file>