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09ED5">
      <w:pPr>
        <w:keepNext w:val="0"/>
        <w:keepLines w:val="0"/>
        <w:pageBreakBefore w:val="0"/>
        <w:widowControl w:val="0"/>
        <w:kinsoku/>
        <w:overflowPunct/>
        <w:topLinePunct w:val="0"/>
        <w:bidi w:val="0"/>
        <w:spacing w:line="221" w:lineRule="auto"/>
        <w:textAlignment w:val="auto"/>
        <w:rPr>
          <w:rFonts w:hint="eastAsia" w:ascii="仿宋" w:hAnsi="仿宋" w:eastAsia="仿宋" w:cs="仿宋"/>
          <w:sz w:val="32"/>
          <w:szCs w:val="32"/>
          <w:lang w:eastAsia="zh-CN"/>
        </w:rPr>
      </w:pPr>
      <w:r>
        <w:rPr>
          <w:rFonts w:ascii="黑体" w:hAnsi="黑体" w:eastAsia="黑体" w:cs="黑体"/>
          <w:spacing w:val="-4"/>
          <w:sz w:val="32"/>
          <w:szCs w:val="32"/>
          <w:lang w:eastAsia="zh-CN"/>
        </w:rPr>
        <w:t>附件</w:t>
      </w:r>
      <w:r>
        <w:rPr>
          <w:rFonts w:hint="eastAsia" w:ascii="仿宋" w:hAnsi="仿宋" w:eastAsia="仿宋" w:cs="仿宋"/>
          <w:spacing w:val="-4"/>
          <w:sz w:val="32"/>
          <w:szCs w:val="32"/>
          <w:lang w:val="en-US" w:eastAsia="zh-CN"/>
        </w:rPr>
        <w:t>3</w:t>
      </w:r>
    </w:p>
    <w:p w14:paraId="3F661B7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90" w:lineRule="atLeast"/>
        <w:ind w:left="0" w:right="0" w:firstLine="4480" w:firstLineChars="1400"/>
        <w:jc w:val="both"/>
        <w:textAlignment w:val="auto"/>
        <w:rPr>
          <w:rFonts w:hint="default" w:ascii="Times New Roman" w:hAnsi="Times New Roman" w:cs="Times New Roman"/>
          <w:i w:val="0"/>
          <w:caps w:val="0"/>
          <w:color w:val="333333"/>
          <w:spacing w:val="0"/>
          <w:sz w:val="21"/>
          <w:szCs w:val="21"/>
        </w:rPr>
      </w:pPr>
      <w:r>
        <w:rPr>
          <w:rFonts w:ascii="仿宋_GB2312" w:hAnsi="Times New Roman" w:eastAsia="仿宋_GB2312" w:cs="仿宋_GB2312"/>
          <w:i w:val="0"/>
          <w:caps w:val="0"/>
          <w:color w:val="333333"/>
          <w:spacing w:val="0"/>
          <w:sz w:val="32"/>
          <w:szCs w:val="32"/>
          <w:shd w:val="clear" w:color="auto" w:fill="FFFFFF"/>
        </w:rPr>
        <w:t>合同编号：</w:t>
      </w:r>
      <w:r>
        <w:rPr>
          <w:rFonts w:hint="default" w:ascii="Times New Roman" w:hAnsi="Times New Roman" w:cs="Times New Roman"/>
          <w:i w:val="0"/>
          <w:caps w:val="0"/>
          <w:color w:val="333333"/>
          <w:spacing w:val="0"/>
          <w:sz w:val="32"/>
          <w:szCs w:val="32"/>
          <w:u w:val="single"/>
          <w:shd w:val="clear" w:color="auto" w:fill="FFFFFF"/>
        </w:rPr>
        <w:t>  </w:t>
      </w:r>
      <w:r>
        <w:rPr>
          <w:rFonts w:hint="eastAsia" w:ascii="Times New Roman" w:hAnsi="Times New Roman" w:cs="Times New Roman"/>
          <w:i w:val="0"/>
          <w:caps w:val="0"/>
          <w:color w:val="333333"/>
          <w:spacing w:val="0"/>
          <w:sz w:val="32"/>
          <w:szCs w:val="32"/>
          <w:u w:val="single"/>
          <w:shd w:val="clear" w:color="auto" w:fill="FFFFFF"/>
          <w:lang w:val="en-US" w:eastAsia="zh-CN"/>
        </w:rPr>
        <w:t xml:space="preserve">         </w:t>
      </w:r>
      <w:r>
        <w:rPr>
          <w:rFonts w:hint="default" w:ascii="Times New Roman" w:hAnsi="Times New Roman" w:cs="Times New Roman"/>
          <w:i w:val="0"/>
          <w:caps w:val="0"/>
          <w:color w:val="333333"/>
          <w:spacing w:val="0"/>
          <w:sz w:val="32"/>
          <w:szCs w:val="32"/>
          <w:u w:val="single"/>
          <w:shd w:val="clear" w:color="auto" w:fill="FFFFFF"/>
        </w:rPr>
        <w:t>     </w:t>
      </w:r>
    </w:p>
    <w:p w14:paraId="5C65B51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600" w:lineRule="atLeast"/>
        <w:ind w:left="0" w:right="0" w:firstLine="0"/>
        <w:jc w:val="center"/>
        <w:textAlignment w:val="auto"/>
        <w:rPr>
          <w:rFonts w:ascii="方正小标宋简体" w:hAnsi="方正小标宋简体" w:eastAsia="方正小标宋简体" w:cs="方正小标宋简体"/>
          <w:i w:val="0"/>
          <w:caps w:val="0"/>
          <w:color w:val="333333"/>
          <w:spacing w:val="0"/>
          <w:sz w:val="44"/>
          <w:szCs w:val="44"/>
          <w:shd w:val="clear" w:color="auto" w:fill="FFFFFF"/>
        </w:rPr>
      </w:pPr>
    </w:p>
    <w:p w14:paraId="2C002FD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600" w:lineRule="atLeast"/>
        <w:ind w:left="0" w:right="0" w:firstLine="0"/>
        <w:jc w:val="center"/>
        <w:textAlignment w:val="auto"/>
        <w:rPr>
          <w:rFonts w:ascii="方正小标宋简体" w:hAnsi="方正小标宋简体" w:eastAsia="方正小标宋简体" w:cs="方正小标宋简体"/>
          <w:i w:val="0"/>
          <w:caps w:val="0"/>
          <w:color w:val="333333"/>
          <w:spacing w:val="0"/>
          <w:sz w:val="44"/>
          <w:szCs w:val="44"/>
          <w:shd w:val="clear" w:color="auto" w:fill="FFFFFF"/>
        </w:rPr>
      </w:pPr>
    </w:p>
    <w:p w14:paraId="33D6EF9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600" w:lineRule="atLeast"/>
        <w:ind w:left="0" w:right="0" w:firstLine="0"/>
        <w:jc w:val="center"/>
        <w:textAlignment w:val="auto"/>
        <w:rPr>
          <w:rFonts w:hint="eastAsia" w:ascii="方正小标宋简体" w:hAnsi="方正小标宋简体" w:eastAsia="方正小标宋简体" w:cs="方正小标宋简体"/>
          <w:i w:val="0"/>
          <w:caps w:val="0"/>
          <w:color w:val="333333"/>
          <w:spacing w:val="0"/>
          <w:sz w:val="44"/>
          <w:szCs w:val="44"/>
          <w:shd w:val="clear" w:color="auto" w:fill="FFFFFF"/>
        </w:rPr>
      </w:pPr>
      <w:bookmarkStart w:id="0" w:name="_GoBack"/>
      <w:r>
        <w:rPr>
          <w:rFonts w:hint="eastAsia" w:ascii="方正小标宋简体" w:hAnsi="方正小标宋简体" w:eastAsia="方正小标宋简体" w:cs="方正小标宋简体"/>
          <w:i w:val="0"/>
          <w:caps w:val="0"/>
          <w:color w:val="333333"/>
          <w:spacing w:val="10"/>
          <w:kern w:val="2"/>
          <w:sz w:val="44"/>
          <w:szCs w:val="44"/>
          <w:shd w:val="clear" w:color="auto" w:fill="auto"/>
          <w:lang w:eastAsia="zh-CN" w:bidi="ar-SA"/>
        </w:rPr>
        <w:t>农村集体经营性资产租赁合同</w:t>
      </w:r>
    </w:p>
    <w:p w14:paraId="27B9C446">
      <w:pPr>
        <w:keepNext w:val="0"/>
        <w:keepLines w:val="0"/>
        <w:pageBreakBefore w:val="0"/>
        <w:widowControl w:val="0"/>
        <w:kinsoku/>
        <w:overflowPunct/>
        <w:topLinePunct w:val="0"/>
        <w:bidi w:val="0"/>
        <w:spacing w:before="1" w:line="225" w:lineRule="auto"/>
        <w:ind w:left="0"/>
        <w:jc w:val="center"/>
        <w:textAlignment w:val="auto"/>
        <w:rPr>
          <w:rFonts w:hint="eastAsia" w:ascii="楷体" w:hAnsi="楷体" w:eastAsia="楷体" w:cs="楷体"/>
          <w:i w:val="0"/>
          <w:caps w:val="0"/>
          <w:color w:val="333333"/>
          <w:spacing w:val="0"/>
          <w:sz w:val="36"/>
          <w:szCs w:val="36"/>
        </w:rPr>
      </w:pPr>
      <w:r>
        <w:rPr>
          <w:rFonts w:hint="eastAsia" w:ascii="楷体" w:hAnsi="楷体" w:eastAsia="楷体" w:cs="楷体"/>
          <w:i w:val="0"/>
          <w:caps w:val="0"/>
          <w:color w:val="333333"/>
          <w:spacing w:val="0"/>
          <w:sz w:val="36"/>
          <w:szCs w:val="36"/>
          <w:shd w:val="clear" w:color="auto" w:fill="auto"/>
        </w:rPr>
        <w:t>（示范文本）（试行）</w:t>
      </w:r>
    </w:p>
    <w:bookmarkEnd w:id="0"/>
    <w:p w14:paraId="04FA76B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90" w:lineRule="atLeast"/>
        <w:ind w:left="0" w:right="0" w:firstLine="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p>
    <w:p w14:paraId="38A3141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90" w:lineRule="atLeast"/>
        <w:ind w:left="0" w:right="0" w:firstLine="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p>
    <w:p w14:paraId="2B8D103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90" w:lineRule="atLeast"/>
        <w:ind w:left="0" w:right="0" w:firstLine="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p>
    <w:p w14:paraId="45A4EE4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90" w:lineRule="atLeast"/>
        <w:ind w:left="0" w:right="0" w:firstLine="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p>
    <w:p w14:paraId="7F8454F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90" w:lineRule="atLeast"/>
        <w:ind w:left="0" w:right="0" w:firstLine="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p>
    <w:p w14:paraId="78A323A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90" w:lineRule="atLeast"/>
        <w:ind w:left="0" w:right="0" w:firstLine="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p>
    <w:p w14:paraId="558ABA9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90" w:lineRule="atLeast"/>
        <w:ind w:left="0" w:right="0" w:firstLine="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p>
    <w:p w14:paraId="17EE95F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90" w:lineRule="atLeast"/>
        <w:ind w:left="0" w:right="0" w:firstLine="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p>
    <w:p w14:paraId="2CFDBE9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90" w:lineRule="atLeast"/>
        <w:ind w:left="0" w:right="0" w:firstLine="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p>
    <w:p w14:paraId="2ACC928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90" w:lineRule="atLeast"/>
        <w:ind w:left="0" w:right="0" w:firstLine="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p>
    <w:p w14:paraId="0046EA1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90" w:lineRule="atLeast"/>
        <w:ind w:left="0" w:right="0" w:firstLine="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p>
    <w:p w14:paraId="24D35A8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90" w:lineRule="atLeast"/>
        <w:ind w:left="0" w:right="0" w:firstLine="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r>
        <w:rPr>
          <w:rFonts w:hint="eastAsia" w:ascii="楷体" w:hAnsi="楷体" w:eastAsia="楷体" w:cs="楷体"/>
          <w:b w:val="0"/>
          <w:bCs/>
          <w:i w:val="0"/>
          <w:caps w:val="0"/>
          <w:color w:val="333333"/>
          <w:spacing w:val="0"/>
          <w:sz w:val="32"/>
          <w:szCs w:val="32"/>
          <w:shd w:val="clear" w:color="auto" w:fill="FFFFFF"/>
          <w:lang w:eastAsia="zh-CN"/>
        </w:rPr>
        <w:t>四川省农业农村厅</w:t>
      </w:r>
      <w:r>
        <w:rPr>
          <w:rFonts w:hint="eastAsia" w:ascii="楷体" w:hAnsi="楷体" w:eastAsia="楷体" w:cs="楷体"/>
          <w:b w:val="0"/>
          <w:bCs/>
          <w:i w:val="0"/>
          <w:caps w:val="0"/>
          <w:color w:val="333333"/>
          <w:spacing w:val="0"/>
          <w:sz w:val="32"/>
          <w:szCs w:val="32"/>
          <w:shd w:val="clear" w:color="auto" w:fill="FFFFFF"/>
          <w:lang w:val="en-US" w:eastAsia="zh-CN"/>
        </w:rPr>
        <w:t xml:space="preserve">       制定</w:t>
      </w:r>
    </w:p>
    <w:p w14:paraId="4B94134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90" w:lineRule="atLeast"/>
        <w:ind w:left="0" w:right="0" w:firstLine="0"/>
        <w:jc w:val="center"/>
        <w:textAlignment w:val="auto"/>
        <w:rPr>
          <w:rFonts w:hint="eastAsia" w:ascii="楷体" w:hAnsi="楷体" w:eastAsia="楷体" w:cs="楷体"/>
          <w:b w:val="0"/>
          <w:bCs/>
          <w:i w:val="0"/>
          <w:caps w:val="0"/>
          <w:color w:val="333333"/>
          <w:spacing w:val="0"/>
          <w:sz w:val="32"/>
          <w:szCs w:val="32"/>
        </w:rPr>
      </w:pPr>
      <w:r>
        <w:rPr>
          <w:rFonts w:hint="eastAsia" w:ascii="仿宋" w:hAnsi="仿宋" w:eastAsia="仿宋" w:cs="仿宋"/>
          <w:b w:val="0"/>
          <w:bCs/>
          <w:i w:val="0"/>
          <w:caps w:val="0"/>
          <w:color w:val="333333"/>
          <w:spacing w:val="0"/>
          <w:sz w:val="32"/>
          <w:szCs w:val="32"/>
          <w:u w:val="none"/>
          <w:shd w:val="clear" w:color="auto" w:fill="FFFFFF"/>
          <w:lang w:val="en-US" w:eastAsia="zh-CN"/>
        </w:rPr>
        <w:t>20</w:t>
      </w:r>
      <w:r>
        <w:rPr>
          <w:rFonts w:hint="eastAsia" w:ascii="楷体" w:hAnsi="楷体" w:eastAsia="楷体" w:cs="楷体"/>
          <w:b w:val="0"/>
          <w:bCs/>
          <w:i w:val="0"/>
          <w:caps w:val="0"/>
          <w:color w:val="333333"/>
          <w:spacing w:val="0"/>
          <w:sz w:val="32"/>
          <w:szCs w:val="32"/>
          <w:u w:val="none"/>
          <w:shd w:val="clear" w:color="auto" w:fill="FFFFFF"/>
          <w:lang w:val="en-US" w:eastAsia="zh-CN"/>
        </w:rPr>
        <w:t xml:space="preserve">  </w:t>
      </w:r>
      <w:r>
        <w:rPr>
          <w:rFonts w:hint="eastAsia" w:ascii="楷体" w:hAnsi="楷体" w:eastAsia="楷体" w:cs="楷体"/>
          <w:b w:val="0"/>
          <w:bCs/>
          <w:i w:val="0"/>
          <w:caps w:val="0"/>
          <w:color w:val="333333"/>
          <w:spacing w:val="0"/>
          <w:sz w:val="32"/>
          <w:szCs w:val="32"/>
          <w:shd w:val="clear" w:color="auto" w:fill="FFFFFF"/>
        </w:rPr>
        <w:t>年</w:t>
      </w:r>
      <w:r>
        <w:rPr>
          <w:rFonts w:hint="eastAsia" w:ascii="楷体" w:hAnsi="楷体" w:eastAsia="楷体" w:cs="楷体"/>
          <w:b w:val="0"/>
          <w:bCs/>
          <w:i w:val="0"/>
          <w:caps w:val="0"/>
          <w:color w:val="333333"/>
          <w:spacing w:val="0"/>
          <w:sz w:val="32"/>
          <w:szCs w:val="32"/>
          <w:u w:val="none"/>
          <w:shd w:val="clear" w:color="auto" w:fill="FFFFFF"/>
          <w:lang w:val="en-US" w:eastAsia="zh-CN"/>
        </w:rPr>
        <w:t xml:space="preserve"> </w:t>
      </w:r>
      <w:r>
        <w:rPr>
          <w:rFonts w:hint="eastAsia" w:ascii="楷体" w:hAnsi="楷体" w:eastAsia="楷体" w:cs="楷体"/>
          <w:b w:val="0"/>
          <w:bCs/>
          <w:i w:val="0"/>
          <w:caps w:val="0"/>
          <w:color w:val="333333"/>
          <w:spacing w:val="0"/>
          <w:sz w:val="32"/>
          <w:szCs w:val="32"/>
          <w:shd w:val="clear" w:color="auto" w:fill="FFFFFF"/>
        </w:rPr>
        <w:t>月</w:t>
      </w:r>
    </w:p>
    <w:p w14:paraId="193D292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600" w:lineRule="atLeast"/>
        <w:ind w:left="0" w:right="0" w:firstLine="0"/>
        <w:jc w:val="center"/>
        <w:textAlignment w:val="auto"/>
        <w:rPr>
          <w:rFonts w:hint="default" w:ascii="Times New Roman" w:hAnsi="Times New Roman" w:cs="Times New Roman"/>
          <w:i w:val="0"/>
          <w:caps w:val="0"/>
          <w:color w:val="333333"/>
          <w:spacing w:val="0"/>
          <w:sz w:val="21"/>
          <w:szCs w:val="21"/>
        </w:rPr>
      </w:pPr>
      <w:r>
        <w:rPr>
          <w:rFonts w:hint="eastAsia" w:ascii="黑体" w:hAnsi="黑体" w:eastAsia="黑体" w:cs="黑体"/>
          <w:b/>
          <w:bCs/>
          <w:i w:val="0"/>
          <w:caps w:val="0"/>
          <w:color w:val="333333"/>
          <w:spacing w:val="0"/>
          <w:sz w:val="30"/>
          <w:szCs w:val="30"/>
          <w:shd w:val="clear" w:color="auto" w:fill="FFFFFF"/>
        </w:rPr>
        <w:br w:type="page"/>
      </w:r>
      <w:r>
        <w:rPr>
          <w:rFonts w:hint="eastAsia" w:ascii="方正小标宋简体" w:hAnsi="方正小标宋简体" w:eastAsia="方正小标宋简体" w:cs="方正小标宋简体"/>
          <w:b w:val="0"/>
          <w:bCs w:val="0"/>
          <w:i w:val="0"/>
          <w:caps w:val="0"/>
          <w:color w:val="333333"/>
          <w:spacing w:val="0"/>
          <w:sz w:val="44"/>
          <w:szCs w:val="44"/>
          <w:shd w:val="clear" w:color="auto" w:fill="FFFFFF"/>
        </w:rPr>
        <w:t>使</w:t>
      </w:r>
      <w:r>
        <w:rPr>
          <w:rFonts w:hint="eastAsia" w:ascii="方正小标宋简体" w:hAnsi="方正小标宋简体" w:eastAsia="方正小标宋简体" w:cs="方正小标宋简体"/>
          <w:b w:val="0"/>
          <w:bCs w:val="0"/>
          <w:i w:val="0"/>
          <w:caps w:val="0"/>
          <w:color w:val="333333"/>
          <w:spacing w:val="0"/>
          <w:sz w:val="44"/>
          <w:szCs w:val="44"/>
          <w:shd w:val="clear" w:color="auto" w:fill="FFFFFF"/>
          <w:lang w:val="en-US" w:eastAsia="zh-CN"/>
        </w:rPr>
        <w:t xml:space="preserve"> </w:t>
      </w:r>
      <w:r>
        <w:rPr>
          <w:rFonts w:hint="eastAsia" w:ascii="方正小标宋简体" w:hAnsi="方正小标宋简体" w:eastAsia="方正小标宋简体" w:cs="方正小标宋简体"/>
          <w:b w:val="0"/>
          <w:bCs w:val="0"/>
          <w:i w:val="0"/>
          <w:caps w:val="0"/>
          <w:color w:val="333333"/>
          <w:spacing w:val="0"/>
          <w:sz w:val="44"/>
          <w:szCs w:val="44"/>
          <w:shd w:val="clear" w:color="auto" w:fill="FFFFFF"/>
        </w:rPr>
        <w:t>用</w:t>
      </w:r>
      <w:r>
        <w:rPr>
          <w:rFonts w:hint="eastAsia" w:ascii="方正小标宋简体" w:hAnsi="方正小标宋简体" w:eastAsia="方正小标宋简体" w:cs="方正小标宋简体"/>
          <w:b w:val="0"/>
          <w:bCs w:val="0"/>
          <w:i w:val="0"/>
          <w:caps w:val="0"/>
          <w:color w:val="333333"/>
          <w:spacing w:val="0"/>
          <w:sz w:val="44"/>
          <w:szCs w:val="44"/>
          <w:shd w:val="clear" w:color="auto" w:fill="FFFFFF"/>
          <w:lang w:val="en-US" w:eastAsia="zh-CN"/>
        </w:rPr>
        <w:t xml:space="preserve"> </w:t>
      </w:r>
      <w:r>
        <w:rPr>
          <w:rFonts w:hint="eastAsia" w:ascii="方正小标宋简体" w:hAnsi="方正小标宋简体" w:eastAsia="方正小标宋简体" w:cs="方正小标宋简体"/>
          <w:b w:val="0"/>
          <w:bCs w:val="0"/>
          <w:i w:val="0"/>
          <w:caps w:val="0"/>
          <w:color w:val="333333"/>
          <w:spacing w:val="0"/>
          <w:sz w:val="44"/>
          <w:szCs w:val="44"/>
          <w:shd w:val="clear" w:color="auto" w:fill="FFFFFF"/>
        </w:rPr>
        <w:t>说</w:t>
      </w:r>
      <w:r>
        <w:rPr>
          <w:rFonts w:hint="eastAsia" w:ascii="方正小标宋简体" w:hAnsi="方正小标宋简体" w:eastAsia="方正小标宋简体" w:cs="方正小标宋简体"/>
          <w:b w:val="0"/>
          <w:bCs w:val="0"/>
          <w:i w:val="0"/>
          <w:caps w:val="0"/>
          <w:color w:val="333333"/>
          <w:spacing w:val="0"/>
          <w:sz w:val="44"/>
          <w:szCs w:val="44"/>
          <w:shd w:val="clear" w:color="auto" w:fill="FFFFFF"/>
          <w:lang w:val="en-US" w:eastAsia="zh-CN"/>
        </w:rPr>
        <w:t xml:space="preserve"> </w:t>
      </w:r>
      <w:r>
        <w:rPr>
          <w:rFonts w:hint="eastAsia" w:ascii="方正小标宋简体" w:hAnsi="方正小标宋简体" w:eastAsia="方正小标宋简体" w:cs="方正小标宋简体"/>
          <w:b w:val="0"/>
          <w:bCs w:val="0"/>
          <w:i w:val="0"/>
          <w:caps w:val="0"/>
          <w:color w:val="333333"/>
          <w:spacing w:val="0"/>
          <w:sz w:val="44"/>
          <w:szCs w:val="44"/>
          <w:shd w:val="clear" w:color="auto" w:fill="FFFFFF"/>
        </w:rPr>
        <w:t>明</w:t>
      </w:r>
    </w:p>
    <w:p w14:paraId="25FDA50E">
      <w:pPr>
        <w:pStyle w:val="7"/>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i w:val="0"/>
          <w:caps w:val="0"/>
          <w:color w:val="auto"/>
          <w:spacing w:val="0"/>
          <w:sz w:val="28"/>
          <w:szCs w:val="28"/>
          <w:shd w:val="clear" w:color="auto" w:fill="auto"/>
        </w:rPr>
      </w:pPr>
    </w:p>
    <w:p w14:paraId="58A3B254">
      <w:pPr>
        <w:pStyle w:val="7"/>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color="auto" w:fill="auto"/>
        </w:rPr>
        <w:t>一、本合同为示范文本，供农村集体经济组织发生租赁业务签订合同时参照使用。</w:t>
      </w:r>
    </w:p>
    <w:p w14:paraId="14E2D332">
      <w:pPr>
        <w:pStyle w:val="7"/>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color="auto" w:fill="auto"/>
        </w:rPr>
        <w:t>二、合同签订前，双方当事人应当认真阅读本合同内容，对合同内容理解不一致的，可向当地农业农村部门咨询。</w:t>
      </w:r>
    </w:p>
    <w:p w14:paraId="073C612B">
      <w:pPr>
        <w:pStyle w:val="7"/>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color="auto" w:fill="auto"/>
        </w:rPr>
        <w:t>三、本合同文本中相关条款存在留白行，供双方自行约定或者补充约定。双方当事人依法可以对文本条款的内容进行修改、增补或者删减。合同签订生效后</w:t>
      </w:r>
      <w:r>
        <w:rPr>
          <w:rFonts w:hint="eastAsia" w:ascii="仿宋" w:hAnsi="仿宋" w:eastAsia="仿宋" w:cs="仿宋"/>
          <w:i w:val="0"/>
          <w:caps w:val="0"/>
          <w:color w:val="auto"/>
          <w:spacing w:val="0"/>
          <w:sz w:val="28"/>
          <w:szCs w:val="28"/>
          <w:shd w:val="clear" w:color="auto" w:fill="auto"/>
          <w:lang w:eastAsia="zh-CN"/>
        </w:rPr>
        <w:t>，</w:t>
      </w:r>
      <w:r>
        <w:rPr>
          <w:rFonts w:hint="eastAsia" w:ascii="仿宋" w:hAnsi="仿宋" w:eastAsia="仿宋" w:cs="仿宋"/>
          <w:i w:val="0"/>
          <w:caps w:val="0"/>
          <w:color w:val="auto"/>
          <w:spacing w:val="0"/>
          <w:sz w:val="28"/>
          <w:szCs w:val="28"/>
          <w:shd w:val="clear" w:color="auto" w:fill="auto"/>
        </w:rPr>
        <w:t>未被修改的文本印刷文字视为双方同意内容。</w:t>
      </w:r>
    </w:p>
    <w:p w14:paraId="161E3A9D">
      <w:pPr>
        <w:pStyle w:val="7"/>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color="auto" w:fill="auto"/>
        </w:rPr>
        <w:t>四、双方当事人应当结合具体情况选择本合同协议条款中所提供的选择项，同意的在选择项前的□打√，不同意的打×。</w:t>
      </w:r>
    </w:p>
    <w:p w14:paraId="4E0F7198">
      <w:pPr>
        <w:pStyle w:val="7"/>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color="auto" w:fill="auto"/>
        </w:rPr>
        <w:t>五、本合同文本中涉及到的选择、填写内容以手写项为优先。</w:t>
      </w:r>
    </w:p>
    <w:p w14:paraId="5D0691DE">
      <w:pPr>
        <w:pStyle w:val="7"/>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color="auto" w:fill="auto"/>
        </w:rPr>
        <w:t>六、当事人订立合同的，应当在合同书上签字、盖章或者按指印。</w:t>
      </w:r>
    </w:p>
    <w:p w14:paraId="530D3C34">
      <w:pPr>
        <w:pStyle w:val="7"/>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color="auto" w:fill="auto"/>
        </w:rPr>
        <w:t>七、本合同文本“当事人”部分，自然人填写身份证号码，农村集体经济组织填写农业农村部门赋予的统一社会信用代码，其他市场主体填写市场监督管理部门赋予的统一社会信用代码。</w:t>
      </w:r>
    </w:p>
    <w:p w14:paraId="360F9B31">
      <w:pPr>
        <w:pStyle w:val="7"/>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color="auto" w:fill="auto"/>
        </w:rPr>
        <w:t>八、本合同编号由乡镇</w:t>
      </w:r>
      <w:r>
        <w:rPr>
          <w:rFonts w:hint="eastAsia" w:ascii="仿宋" w:hAnsi="仿宋" w:eastAsia="仿宋" w:cs="仿宋"/>
          <w:i w:val="0"/>
          <w:caps w:val="0"/>
          <w:color w:val="auto"/>
          <w:spacing w:val="0"/>
          <w:sz w:val="28"/>
          <w:szCs w:val="28"/>
          <w:shd w:val="clear" w:color="auto" w:fill="auto"/>
          <w:lang w:eastAsia="zh-CN"/>
        </w:rPr>
        <w:t>人民政府、</w:t>
      </w:r>
      <w:r>
        <w:rPr>
          <w:rFonts w:hint="eastAsia" w:ascii="仿宋" w:hAnsi="仿宋" w:eastAsia="仿宋" w:cs="仿宋"/>
          <w:i w:val="0"/>
          <w:caps w:val="0"/>
          <w:color w:val="auto"/>
          <w:spacing w:val="0"/>
          <w:sz w:val="28"/>
          <w:szCs w:val="28"/>
          <w:shd w:val="clear" w:color="auto" w:fill="auto"/>
        </w:rPr>
        <w:t>街道</w:t>
      </w:r>
      <w:r>
        <w:rPr>
          <w:rFonts w:hint="eastAsia" w:ascii="仿宋" w:hAnsi="仿宋" w:eastAsia="仿宋" w:cs="仿宋"/>
          <w:i w:val="0"/>
          <w:caps w:val="0"/>
          <w:color w:val="auto"/>
          <w:spacing w:val="0"/>
          <w:sz w:val="28"/>
          <w:szCs w:val="28"/>
          <w:shd w:val="clear" w:color="auto" w:fill="auto"/>
          <w:lang w:eastAsia="zh-CN"/>
        </w:rPr>
        <w:t>办事处</w:t>
      </w:r>
      <w:r>
        <w:rPr>
          <w:rFonts w:hint="eastAsia" w:ascii="仿宋" w:hAnsi="仿宋" w:eastAsia="仿宋" w:cs="仿宋"/>
          <w:i w:val="0"/>
          <w:caps w:val="0"/>
          <w:color w:val="auto"/>
          <w:spacing w:val="0"/>
          <w:sz w:val="28"/>
          <w:szCs w:val="28"/>
          <w:shd w:val="clear" w:color="auto" w:fill="auto"/>
        </w:rPr>
        <w:t>农村集体</w:t>
      </w:r>
      <w:r>
        <w:rPr>
          <w:rFonts w:hint="eastAsia" w:ascii="仿宋" w:hAnsi="仿宋" w:eastAsia="仿宋" w:cs="仿宋"/>
          <w:i w:val="0"/>
          <w:caps w:val="0"/>
          <w:color w:val="auto"/>
          <w:spacing w:val="0"/>
          <w:sz w:val="28"/>
          <w:szCs w:val="28"/>
          <w:shd w:val="clear" w:color="auto" w:fill="auto"/>
          <w:lang w:eastAsia="zh-CN"/>
        </w:rPr>
        <w:t>资产</w:t>
      </w:r>
      <w:r>
        <w:rPr>
          <w:rFonts w:hint="eastAsia" w:ascii="仿宋" w:hAnsi="仿宋" w:eastAsia="仿宋" w:cs="仿宋"/>
          <w:i w:val="0"/>
          <w:caps w:val="0"/>
          <w:color w:val="auto"/>
          <w:spacing w:val="0"/>
          <w:sz w:val="28"/>
          <w:szCs w:val="28"/>
          <w:shd w:val="clear" w:color="auto" w:fill="auto"/>
        </w:rPr>
        <w:t>管理部门按统一规则填写。</w:t>
      </w:r>
    </w:p>
    <w:p w14:paraId="54FA640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br w:type="page"/>
      </w:r>
      <w:r>
        <w:rPr>
          <w:rFonts w:hint="eastAsia" w:ascii="仿宋" w:hAnsi="仿宋" w:eastAsia="仿宋" w:cs="仿宋"/>
          <w:i w:val="0"/>
          <w:caps w:val="0"/>
          <w:color w:val="333333"/>
          <w:spacing w:val="0"/>
          <w:sz w:val="28"/>
          <w:szCs w:val="28"/>
          <w:shd w:val="clear" w:color="auto" w:fill="FFFFFF"/>
        </w:rPr>
        <w:t>根据《中华人民共和国民法典》等相关法律法规，本着平等、自愿、公平、诚信、有偿的原则，经甲乙双方协商一致，就</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租赁事宜，签订本合同。</w:t>
      </w:r>
    </w:p>
    <w:p w14:paraId="6FBEFCE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黑体" w:hAnsi="黑体" w:eastAsia="黑体" w:cs="黑体"/>
          <w:i w:val="0"/>
          <w:caps w:val="0"/>
          <w:color w:val="333333"/>
          <w:spacing w:val="0"/>
          <w:sz w:val="28"/>
          <w:szCs w:val="28"/>
        </w:rPr>
      </w:pPr>
      <w:r>
        <w:rPr>
          <w:rFonts w:hint="eastAsia" w:ascii="黑体" w:hAnsi="黑体" w:eastAsia="黑体" w:cs="黑体"/>
          <w:i w:val="0"/>
          <w:caps w:val="0"/>
          <w:color w:val="333333"/>
          <w:spacing w:val="0"/>
          <w:sz w:val="28"/>
          <w:szCs w:val="28"/>
          <w:shd w:val="clear" w:color="auto" w:fill="FFFFFF"/>
        </w:rPr>
        <w:t>一、当事人</w:t>
      </w:r>
    </w:p>
    <w:p w14:paraId="6AA8926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甲方（出租方）：</w:t>
      </w:r>
      <w:r>
        <w:rPr>
          <w:rFonts w:hint="eastAsia" w:ascii="仿宋" w:hAnsi="仿宋" w:eastAsia="仿宋" w:cs="仿宋"/>
          <w:i w:val="0"/>
          <w:caps w:val="0"/>
          <w:color w:val="333333"/>
          <w:spacing w:val="0"/>
          <w:sz w:val="28"/>
          <w:szCs w:val="28"/>
          <w:u w:val="single"/>
          <w:shd w:val="clear" w:color="auto" w:fill="FFFFFF"/>
        </w:rPr>
        <w:t>                </w:t>
      </w:r>
    </w:p>
    <w:p w14:paraId="160CCCB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社会信用代码</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u w:val="single"/>
          <w:shd w:val="clear" w:color="auto" w:fill="FFFFFF"/>
        </w:rPr>
        <w:t>                  </w:t>
      </w:r>
    </w:p>
    <w:p w14:paraId="5DCF76E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法定代表人：</w:t>
      </w:r>
      <w:r>
        <w:rPr>
          <w:rFonts w:hint="eastAsia" w:ascii="仿宋" w:hAnsi="仿宋" w:eastAsia="仿宋" w:cs="仿宋"/>
          <w:i w:val="0"/>
          <w:caps w:val="0"/>
          <w:color w:val="333333"/>
          <w:spacing w:val="0"/>
          <w:sz w:val="28"/>
          <w:szCs w:val="28"/>
          <w:u w:val="single"/>
          <w:shd w:val="clear" w:color="auto" w:fill="FFFFFF"/>
        </w:rPr>
        <w:t>                  </w:t>
      </w:r>
    </w:p>
    <w:p w14:paraId="1C74512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lang w:eastAsia="zh-CN"/>
        </w:rPr>
      </w:pPr>
      <w:r>
        <w:rPr>
          <w:rFonts w:hint="eastAsia" w:ascii="仿宋" w:hAnsi="仿宋" w:eastAsia="仿宋" w:cs="仿宋"/>
          <w:i w:val="0"/>
          <w:caps w:val="0"/>
          <w:color w:val="333333"/>
          <w:spacing w:val="0"/>
          <w:sz w:val="28"/>
          <w:szCs w:val="28"/>
          <w:shd w:val="clear" w:color="auto" w:fill="FFFFFF"/>
        </w:rPr>
        <w:t>身份证号码：</w:t>
      </w:r>
      <w:r>
        <w:rPr>
          <w:rFonts w:hint="eastAsia" w:ascii="仿宋" w:hAnsi="仿宋" w:eastAsia="仿宋" w:cs="仿宋"/>
          <w:i w:val="0"/>
          <w:caps w:val="0"/>
          <w:color w:val="333333"/>
          <w:spacing w:val="0"/>
          <w:sz w:val="28"/>
          <w:szCs w:val="28"/>
          <w:u w:val="single"/>
          <w:shd w:val="clear" w:color="auto" w:fill="FFFFFF"/>
        </w:rPr>
        <w:t>                  </w:t>
      </w:r>
    </w:p>
    <w:p w14:paraId="5E22844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联系地址：</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 </w:t>
      </w:r>
    </w:p>
    <w:p w14:paraId="6C18B77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联系电话：</w:t>
      </w:r>
      <w:r>
        <w:rPr>
          <w:rFonts w:hint="eastAsia" w:ascii="仿宋" w:hAnsi="仿宋" w:eastAsia="仿宋" w:cs="仿宋"/>
          <w:i w:val="0"/>
          <w:caps w:val="0"/>
          <w:color w:val="333333"/>
          <w:spacing w:val="0"/>
          <w:sz w:val="28"/>
          <w:szCs w:val="28"/>
          <w:u w:val="single"/>
          <w:shd w:val="clear" w:color="auto" w:fill="FFFFFF"/>
        </w:rPr>
        <w:t>                   </w:t>
      </w:r>
    </w:p>
    <w:p w14:paraId="1FF1A06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shd w:val="clear" w:color="auto" w:fill="FFFFFF"/>
        </w:rPr>
      </w:pPr>
    </w:p>
    <w:p w14:paraId="74D4D47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乙方（承租方）：</w:t>
      </w:r>
      <w:r>
        <w:rPr>
          <w:rFonts w:hint="eastAsia" w:ascii="仿宋" w:hAnsi="仿宋" w:eastAsia="仿宋" w:cs="仿宋"/>
          <w:i w:val="0"/>
          <w:caps w:val="0"/>
          <w:color w:val="333333"/>
          <w:spacing w:val="0"/>
          <w:sz w:val="28"/>
          <w:szCs w:val="28"/>
          <w:u w:val="single"/>
          <w:shd w:val="clear" w:color="auto" w:fill="FFFFFF"/>
        </w:rPr>
        <w:t>                </w:t>
      </w:r>
    </w:p>
    <w:p w14:paraId="20B1B7E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□社会信用代码：</w:t>
      </w:r>
      <w:r>
        <w:rPr>
          <w:rFonts w:hint="eastAsia" w:ascii="仿宋" w:hAnsi="仿宋" w:eastAsia="仿宋" w:cs="仿宋"/>
          <w:i w:val="0"/>
          <w:caps w:val="0"/>
          <w:color w:val="333333"/>
          <w:spacing w:val="0"/>
          <w:sz w:val="28"/>
          <w:szCs w:val="28"/>
          <w:u w:val="single"/>
          <w:shd w:val="clear" w:color="auto" w:fill="FFFFFF"/>
        </w:rPr>
        <w:t>                </w:t>
      </w:r>
    </w:p>
    <w:p w14:paraId="2D87AA8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□身份证号码: </w:t>
      </w:r>
      <w:r>
        <w:rPr>
          <w:rFonts w:hint="eastAsia" w:ascii="仿宋" w:hAnsi="仿宋" w:eastAsia="仿宋" w:cs="仿宋"/>
          <w:i w:val="0"/>
          <w:caps w:val="0"/>
          <w:color w:val="333333"/>
          <w:spacing w:val="0"/>
          <w:sz w:val="28"/>
          <w:szCs w:val="28"/>
          <w:u w:val="single"/>
          <w:shd w:val="clear" w:color="auto" w:fill="FFFFFF"/>
        </w:rPr>
        <w:t>                </w:t>
      </w:r>
    </w:p>
    <w:p w14:paraId="5E8D882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法定代表人（负责人/农户代表人）：</w:t>
      </w:r>
      <w:r>
        <w:rPr>
          <w:rFonts w:hint="eastAsia" w:ascii="仿宋" w:hAnsi="仿宋" w:eastAsia="仿宋" w:cs="仿宋"/>
          <w:i w:val="0"/>
          <w:caps w:val="0"/>
          <w:color w:val="333333"/>
          <w:spacing w:val="0"/>
          <w:sz w:val="28"/>
          <w:szCs w:val="28"/>
          <w:u w:val="single"/>
          <w:shd w:val="clear" w:color="auto" w:fill="FFFFFF"/>
        </w:rPr>
        <w:t>       </w:t>
      </w:r>
    </w:p>
    <w:p w14:paraId="3CA08A7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u w:val="single"/>
          <w:shd w:val="clear" w:color="auto" w:fill="FFFFFF"/>
        </w:rPr>
      </w:pPr>
      <w:r>
        <w:rPr>
          <w:rFonts w:hint="eastAsia" w:ascii="仿宋" w:hAnsi="仿宋" w:eastAsia="仿宋" w:cs="仿宋"/>
          <w:i w:val="0"/>
          <w:caps w:val="0"/>
          <w:color w:val="333333"/>
          <w:spacing w:val="0"/>
          <w:sz w:val="28"/>
          <w:szCs w:val="28"/>
          <w:shd w:val="clear" w:color="auto" w:fill="FFFFFF"/>
        </w:rPr>
        <w:t>身份证号码：</w:t>
      </w:r>
      <w:r>
        <w:rPr>
          <w:rFonts w:hint="eastAsia" w:ascii="仿宋" w:hAnsi="仿宋" w:eastAsia="仿宋" w:cs="仿宋"/>
          <w:i w:val="0"/>
          <w:caps w:val="0"/>
          <w:color w:val="333333"/>
          <w:spacing w:val="0"/>
          <w:sz w:val="28"/>
          <w:szCs w:val="28"/>
          <w:u w:val="single"/>
          <w:shd w:val="clear" w:color="auto" w:fill="FFFFFF"/>
        </w:rPr>
        <w:t>                </w:t>
      </w:r>
    </w:p>
    <w:p w14:paraId="4481B35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联系地址：</w:t>
      </w:r>
      <w:r>
        <w:rPr>
          <w:rFonts w:hint="eastAsia" w:ascii="仿宋" w:hAnsi="仿宋" w:eastAsia="仿宋" w:cs="仿宋"/>
          <w:i w:val="0"/>
          <w:caps w:val="0"/>
          <w:color w:val="333333"/>
          <w:spacing w:val="0"/>
          <w:sz w:val="28"/>
          <w:szCs w:val="28"/>
          <w:u w:val="single"/>
          <w:shd w:val="clear" w:color="auto" w:fill="FFFFFF"/>
        </w:rPr>
        <w:t>                 </w:t>
      </w:r>
    </w:p>
    <w:p w14:paraId="6E198CD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u w:val="single"/>
          <w:shd w:val="clear" w:color="auto" w:fill="FFFFFF"/>
        </w:rPr>
      </w:pPr>
      <w:r>
        <w:rPr>
          <w:rFonts w:hint="eastAsia" w:ascii="仿宋" w:hAnsi="仿宋" w:eastAsia="仿宋" w:cs="仿宋"/>
          <w:i w:val="0"/>
          <w:caps w:val="0"/>
          <w:color w:val="333333"/>
          <w:spacing w:val="0"/>
          <w:sz w:val="28"/>
          <w:szCs w:val="28"/>
          <w:shd w:val="clear" w:color="auto" w:fill="FFFFFF"/>
        </w:rPr>
        <w:t>联系电话：</w:t>
      </w:r>
      <w:r>
        <w:rPr>
          <w:rFonts w:hint="eastAsia" w:ascii="仿宋" w:hAnsi="仿宋" w:eastAsia="仿宋" w:cs="仿宋"/>
          <w:i w:val="0"/>
          <w:caps w:val="0"/>
          <w:color w:val="333333"/>
          <w:spacing w:val="0"/>
          <w:sz w:val="28"/>
          <w:szCs w:val="28"/>
          <w:u w:val="single"/>
          <w:shd w:val="clear" w:color="auto" w:fill="FFFFFF"/>
        </w:rPr>
        <w:t>                </w:t>
      </w:r>
    </w:p>
    <w:p w14:paraId="4194E44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经营主体类型：□自然人 □农村承包经营户 □农民专业合作社 □家庭农场 □公司 □其他:</w:t>
      </w:r>
      <w:r>
        <w:rPr>
          <w:rFonts w:hint="eastAsia" w:ascii="仿宋" w:hAnsi="仿宋" w:eastAsia="仿宋" w:cs="仿宋"/>
          <w:i w:val="0"/>
          <w:caps w:val="0"/>
          <w:color w:val="333333"/>
          <w:spacing w:val="0"/>
          <w:sz w:val="28"/>
          <w:szCs w:val="28"/>
          <w:u w:val="single"/>
          <w:shd w:val="clear" w:color="auto" w:fill="FFFFFF"/>
        </w:rPr>
        <w:t>              </w:t>
      </w:r>
    </w:p>
    <w:p w14:paraId="0B06E8C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黑体" w:hAnsi="黑体" w:eastAsia="黑体" w:cs="黑体"/>
          <w:i w:val="0"/>
          <w:caps w:val="0"/>
          <w:color w:val="333333"/>
          <w:spacing w:val="0"/>
          <w:sz w:val="28"/>
          <w:szCs w:val="28"/>
        </w:rPr>
      </w:pPr>
      <w:r>
        <w:rPr>
          <w:rFonts w:hint="eastAsia" w:ascii="黑体" w:hAnsi="黑体" w:eastAsia="黑体" w:cs="黑体"/>
          <w:i w:val="0"/>
          <w:caps w:val="0"/>
          <w:color w:val="333333"/>
          <w:spacing w:val="0"/>
          <w:sz w:val="28"/>
          <w:szCs w:val="28"/>
          <w:shd w:val="clear" w:color="auto" w:fill="FFFFFF"/>
        </w:rPr>
        <w:t>二、租赁物</w:t>
      </w:r>
    </w:p>
    <w:p w14:paraId="1131402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1</w:t>
      </w:r>
      <w:r>
        <w:rPr>
          <w:rFonts w:hint="eastAsia" w:ascii="仿宋" w:hAnsi="仿宋" w:eastAsia="仿宋" w:cs="仿宋"/>
          <w:color w:val="auto"/>
          <w:sz w:val="28"/>
          <w:szCs w:val="28"/>
          <w:lang w:eastAsia="zh-CN" w:bidi="ar-SA"/>
        </w:rPr>
        <w:t>．</w:t>
      </w:r>
      <w:r>
        <w:rPr>
          <w:rFonts w:hint="eastAsia" w:ascii="仿宋" w:hAnsi="仿宋" w:eastAsia="仿宋" w:cs="仿宋"/>
          <w:i w:val="0"/>
          <w:caps w:val="0"/>
          <w:color w:val="333333"/>
          <w:spacing w:val="0"/>
          <w:sz w:val="28"/>
          <w:szCs w:val="28"/>
          <w:shd w:val="clear" w:color="auto" w:fill="FFFFFF"/>
        </w:rPr>
        <w:t>租赁物名称：</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w:t>
      </w:r>
    </w:p>
    <w:p w14:paraId="76AB30C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2</w:t>
      </w:r>
      <w:r>
        <w:rPr>
          <w:rFonts w:hint="eastAsia" w:ascii="仿宋" w:hAnsi="仿宋" w:eastAsia="仿宋" w:cs="仿宋"/>
          <w:color w:val="auto"/>
          <w:sz w:val="28"/>
          <w:szCs w:val="28"/>
          <w:lang w:eastAsia="zh-CN" w:bidi="ar-SA"/>
        </w:rPr>
        <w:t>．</w:t>
      </w:r>
      <w:r>
        <w:rPr>
          <w:rFonts w:hint="eastAsia" w:ascii="仿宋" w:hAnsi="仿宋" w:eastAsia="仿宋" w:cs="仿宋"/>
          <w:i w:val="0"/>
          <w:caps w:val="0"/>
          <w:color w:val="333333"/>
          <w:spacing w:val="0"/>
          <w:sz w:val="28"/>
          <w:szCs w:val="28"/>
          <w:shd w:val="clear" w:color="auto" w:fill="FFFFFF"/>
        </w:rPr>
        <w:t>租赁物数量：</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w:t>
      </w:r>
    </w:p>
    <w:p w14:paraId="5B96706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3</w:t>
      </w:r>
      <w:r>
        <w:rPr>
          <w:rFonts w:hint="eastAsia" w:ascii="仿宋" w:hAnsi="仿宋" w:eastAsia="仿宋" w:cs="仿宋"/>
          <w:color w:val="auto"/>
          <w:sz w:val="28"/>
          <w:szCs w:val="28"/>
          <w:lang w:eastAsia="zh-CN" w:bidi="ar-SA"/>
        </w:rPr>
        <w:t>．</w:t>
      </w:r>
      <w:r>
        <w:rPr>
          <w:rFonts w:hint="eastAsia" w:ascii="仿宋" w:hAnsi="仿宋" w:eastAsia="仿宋" w:cs="仿宋"/>
          <w:i w:val="0"/>
          <w:caps w:val="0"/>
          <w:color w:val="333333"/>
          <w:spacing w:val="0"/>
          <w:sz w:val="28"/>
          <w:szCs w:val="28"/>
          <w:shd w:val="clear" w:color="auto" w:fill="FFFFFF"/>
        </w:rPr>
        <w:t>租赁物状态：</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w:t>
      </w:r>
    </w:p>
    <w:p w14:paraId="1C6E43D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4</w:t>
      </w:r>
      <w:r>
        <w:rPr>
          <w:rFonts w:hint="eastAsia" w:ascii="仿宋" w:hAnsi="仿宋" w:eastAsia="仿宋" w:cs="仿宋"/>
          <w:color w:val="auto"/>
          <w:sz w:val="28"/>
          <w:szCs w:val="28"/>
          <w:lang w:eastAsia="zh-CN" w:bidi="ar-SA"/>
        </w:rPr>
        <w:t>．</w:t>
      </w:r>
      <w:r>
        <w:rPr>
          <w:rFonts w:hint="eastAsia" w:ascii="仿宋" w:hAnsi="仿宋" w:eastAsia="仿宋" w:cs="仿宋"/>
          <w:i w:val="0"/>
          <w:caps w:val="0"/>
          <w:color w:val="333333"/>
          <w:spacing w:val="0"/>
          <w:sz w:val="28"/>
          <w:szCs w:val="28"/>
          <w:shd w:val="clear" w:color="auto" w:fill="FFFFFF"/>
        </w:rPr>
        <w:t>租赁物用途：</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w:t>
      </w:r>
    </w:p>
    <w:p w14:paraId="3966B6C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黑体" w:hAnsi="黑体" w:eastAsia="黑体" w:cs="黑体"/>
          <w:i w:val="0"/>
          <w:caps w:val="0"/>
          <w:color w:val="333333"/>
          <w:spacing w:val="0"/>
          <w:sz w:val="28"/>
          <w:szCs w:val="28"/>
        </w:rPr>
      </w:pPr>
      <w:r>
        <w:rPr>
          <w:rFonts w:hint="eastAsia" w:ascii="黑体" w:hAnsi="黑体" w:eastAsia="黑体" w:cs="黑体"/>
          <w:i w:val="0"/>
          <w:caps w:val="0"/>
          <w:color w:val="333333"/>
          <w:spacing w:val="0"/>
          <w:sz w:val="28"/>
          <w:szCs w:val="28"/>
          <w:shd w:val="clear" w:color="auto" w:fill="FFFFFF"/>
        </w:rPr>
        <w:t>三、租赁期限</w:t>
      </w:r>
    </w:p>
    <w:p w14:paraId="18209F6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shd w:val="clear" w:color="auto" w:fill="FFFFFF"/>
        </w:rPr>
      </w:pPr>
      <w:r>
        <w:rPr>
          <w:rFonts w:hint="eastAsia" w:ascii="仿宋" w:hAnsi="仿宋" w:eastAsia="仿宋" w:cs="仿宋"/>
          <w:i w:val="0"/>
          <w:caps w:val="0"/>
          <w:color w:val="333333"/>
          <w:spacing w:val="0"/>
          <w:sz w:val="28"/>
          <w:szCs w:val="28"/>
          <w:shd w:val="clear" w:color="auto" w:fill="FFFFFF"/>
        </w:rPr>
        <w:t>租赁期限自</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年</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月</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日起至</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年</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月</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日止</w:t>
      </w:r>
      <w:r>
        <w:rPr>
          <w:rFonts w:hint="eastAsia" w:ascii="仿宋" w:hAnsi="仿宋" w:eastAsia="仿宋" w:cs="仿宋"/>
          <w:i w:val="0"/>
          <w:caps w:val="0"/>
          <w:color w:val="333333"/>
          <w:spacing w:val="0"/>
          <w:sz w:val="28"/>
          <w:szCs w:val="28"/>
          <w:shd w:val="clear" w:color="auto" w:fill="FFFFFF"/>
          <w:lang w:eastAsia="zh-CN"/>
        </w:rPr>
        <w:t>。</w:t>
      </w:r>
    </w:p>
    <w:p w14:paraId="492F24D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黑体" w:hAnsi="黑体" w:eastAsia="黑体" w:cs="黑体"/>
          <w:i w:val="0"/>
          <w:caps w:val="0"/>
          <w:color w:val="333333"/>
          <w:spacing w:val="0"/>
          <w:sz w:val="28"/>
          <w:szCs w:val="28"/>
          <w:shd w:val="clear" w:color="auto" w:fill="FFFFFF"/>
          <w:lang w:val="en-US" w:eastAsia="zh-CN"/>
        </w:rPr>
      </w:pPr>
      <w:r>
        <w:rPr>
          <w:rFonts w:hint="eastAsia" w:ascii="黑体" w:hAnsi="黑体" w:eastAsia="黑体" w:cs="黑体"/>
          <w:i w:val="0"/>
          <w:caps w:val="0"/>
          <w:color w:val="333333"/>
          <w:spacing w:val="0"/>
          <w:sz w:val="28"/>
          <w:szCs w:val="28"/>
          <w:shd w:val="clear" w:color="auto" w:fill="FFFFFF"/>
          <w:lang w:val="en-US" w:eastAsia="zh-CN"/>
        </w:rPr>
        <w:t>四、租赁物交付时间</w:t>
      </w:r>
    </w:p>
    <w:p w14:paraId="250E1E2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甲方自合同签订后</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u w:val="none"/>
          <w:shd w:val="clear" w:color="auto" w:fill="FFFFFF"/>
          <w:lang w:eastAsia="zh-CN"/>
        </w:rPr>
        <w:t>个</w:t>
      </w:r>
      <w:r>
        <w:rPr>
          <w:rFonts w:hint="eastAsia" w:ascii="仿宋" w:hAnsi="仿宋" w:eastAsia="仿宋" w:cs="仿宋"/>
          <w:i w:val="0"/>
          <w:caps w:val="0"/>
          <w:color w:val="333333"/>
          <w:spacing w:val="0"/>
          <w:sz w:val="28"/>
          <w:szCs w:val="28"/>
          <w:shd w:val="clear" w:color="auto" w:fill="FFFFFF"/>
        </w:rPr>
        <w:t>工作日内向乙方交付租赁物。</w:t>
      </w:r>
    </w:p>
    <w:p w14:paraId="2DA3997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黑体" w:hAnsi="黑体" w:eastAsia="黑体" w:cs="黑体"/>
          <w:i w:val="0"/>
          <w:caps w:val="0"/>
          <w:color w:val="333333"/>
          <w:spacing w:val="0"/>
          <w:sz w:val="28"/>
          <w:szCs w:val="28"/>
          <w:shd w:val="clear" w:color="auto" w:fill="FFFFFF"/>
          <w:lang w:val="en-US" w:eastAsia="zh-CN"/>
        </w:rPr>
      </w:pPr>
      <w:r>
        <w:rPr>
          <w:rFonts w:hint="eastAsia" w:ascii="黑体" w:hAnsi="黑体" w:eastAsia="黑体" w:cs="黑体"/>
          <w:i w:val="0"/>
          <w:caps w:val="0"/>
          <w:color w:val="333333"/>
          <w:spacing w:val="0"/>
          <w:sz w:val="28"/>
          <w:szCs w:val="28"/>
          <w:shd w:val="clear" w:color="auto" w:fill="FFFFFF"/>
          <w:lang w:val="en-US" w:eastAsia="zh-CN"/>
        </w:rPr>
        <w:t>五、租金及支付方式 </w:t>
      </w:r>
    </w:p>
    <w:p w14:paraId="1718922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（一）租金：</w:t>
      </w:r>
      <w:r>
        <w:rPr>
          <w:rFonts w:hint="eastAsia" w:ascii="仿宋" w:hAnsi="仿宋" w:eastAsia="仿宋" w:cs="仿宋"/>
          <w:i w:val="0"/>
          <w:caps w:val="0"/>
          <w:color w:val="333333"/>
          <w:spacing w:val="0"/>
          <w:sz w:val="28"/>
          <w:szCs w:val="28"/>
          <w:shd w:val="clear" w:color="auto" w:fill="FFFFFF"/>
          <w:lang w:eastAsia="zh-CN"/>
        </w:rPr>
        <w:t>合计</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元（大写：</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  </w:t>
      </w:r>
    </w:p>
    <w:p w14:paraId="331532B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（二）支付方式：□一次性支付，于合同签订后</w:t>
      </w:r>
      <w:r>
        <w:rPr>
          <w:rFonts w:hint="eastAsia" w:ascii="仿宋" w:hAnsi="仿宋" w:eastAsia="仿宋" w:cs="仿宋"/>
          <w:i w:val="0"/>
          <w:caps w:val="0"/>
          <w:color w:val="333333"/>
          <w:spacing w:val="0"/>
          <w:sz w:val="28"/>
          <w:szCs w:val="28"/>
          <w:u w:val="single"/>
          <w:shd w:val="clear" w:color="auto" w:fill="FFFFFF"/>
        </w:rPr>
        <w:t xml:space="preserve">    </w:t>
      </w:r>
      <w:r>
        <w:rPr>
          <w:rFonts w:hint="eastAsia" w:ascii="仿宋" w:hAnsi="仿宋" w:eastAsia="仿宋" w:cs="仿宋"/>
          <w:i w:val="0"/>
          <w:caps w:val="0"/>
          <w:color w:val="333333"/>
          <w:spacing w:val="0"/>
          <w:sz w:val="28"/>
          <w:szCs w:val="28"/>
          <w:shd w:val="clear" w:color="auto" w:fill="FFFFFF"/>
        </w:rPr>
        <w:t>日内支付。 □分</w:t>
      </w:r>
      <w:r>
        <w:rPr>
          <w:rFonts w:hint="eastAsia" w:ascii="仿宋" w:hAnsi="仿宋" w:eastAsia="仿宋" w:cs="仿宋"/>
          <w:i w:val="0"/>
          <w:caps w:val="0"/>
          <w:color w:val="333333"/>
          <w:spacing w:val="0"/>
          <w:sz w:val="28"/>
          <w:szCs w:val="28"/>
          <w:shd w:val="clear" w:color="auto" w:fill="FFFFFF"/>
          <w:lang w:eastAsia="zh-CN"/>
        </w:rPr>
        <w:t>年</w:t>
      </w:r>
      <w:r>
        <w:rPr>
          <w:rFonts w:hint="eastAsia" w:ascii="仿宋" w:hAnsi="仿宋" w:eastAsia="仿宋" w:cs="仿宋"/>
          <w:i w:val="0"/>
          <w:caps w:val="0"/>
          <w:color w:val="333333"/>
          <w:spacing w:val="0"/>
          <w:sz w:val="28"/>
          <w:szCs w:val="28"/>
          <w:shd w:val="clear" w:color="auto" w:fill="FFFFFF"/>
        </w:rPr>
        <w:t>支付，每年</w:t>
      </w:r>
      <w:r>
        <w:rPr>
          <w:rFonts w:hint="eastAsia" w:ascii="仿宋" w:hAnsi="仿宋" w:eastAsia="仿宋" w:cs="仿宋"/>
          <w:i w:val="0"/>
          <w:caps w:val="0"/>
          <w:color w:val="333333"/>
          <w:spacing w:val="0"/>
          <w:sz w:val="28"/>
          <w:szCs w:val="28"/>
          <w:u w:val="single"/>
          <w:shd w:val="clear" w:color="auto" w:fill="FFFFFF"/>
        </w:rPr>
        <w:t xml:space="preserve">    </w:t>
      </w:r>
      <w:r>
        <w:rPr>
          <w:rFonts w:hint="eastAsia" w:ascii="仿宋" w:hAnsi="仿宋" w:eastAsia="仿宋" w:cs="仿宋"/>
          <w:i w:val="0"/>
          <w:caps w:val="0"/>
          <w:color w:val="333333"/>
          <w:spacing w:val="0"/>
          <w:sz w:val="28"/>
          <w:szCs w:val="28"/>
          <w:shd w:val="clear" w:color="auto" w:fill="FFFFFF"/>
        </w:rPr>
        <w:t>月</w:t>
      </w:r>
      <w:r>
        <w:rPr>
          <w:rFonts w:hint="eastAsia" w:ascii="仿宋" w:hAnsi="仿宋" w:eastAsia="仿宋" w:cs="仿宋"/>
          <w:i w:val="0"/>
          <w:caps w:val="0"/>
          <w:color w:val="333333"/>
          <w:spacing w:val="0"/>
          <w:sz w:val="28"/>
          <w:szCs w:val="28"/>
          <w:u w:val="single"/>
          <w:shd w:val="clear" w:color="auto" w:fill="FFFFFF"/>
        </w:rPr>
        <w:t xml:space="preserve">    </w:t>
      </w:r>
      <w:r>
        <w:rPr>
          <w:rFonts w:hint="eastAsia" w:ascii="仿宋" w:hAnsi="仿宋" w:eastAsia="仿宋" w:cs="仿宋"/>
          <w:i w:val="0"/>
          <w:caps w:val="0"/>
          <w:color w:val="333333"/>
          <w:spacing w:val="0"/>
          <w:sz w:val="28"/>
          <w:szCs w:val="28"/>
          <w:shd w:val="clear" w:color="auto" w:fill="FFFFFF"/>
        </w:rPr>
        <w:t>日前支付。□其他（按月、按季度等），</w:t>
      </w:r>
      <w:r>
        <w:rPr>
          <w:rFonts w:hint="eastAsia" w:ascii="仿宋" w:hAnsi="仿宋" w:eastAsia="仿宋" w:cs="仿宋"/>
          <w:i w:val="0"/>
          <w:caps w:val="0"/>
          <w:color w:val="333333"/>
          <w:spacing w:val="0"/>
          <w:sz w:val="28"/>
          <w:szCs w:val="28"/>
          <w:u w:val="single"/>
          <w:shd w:val="clear" w:color="auto" w:fill="FFFFFF"/>
        </w:rPr>
        <w:t xml:space="preserve">         </w:t>
      </w:r>
      <w:r>
        <w:rPr>
          <w:rFonts w:hint="eastAsia" w:ascii="仿宋" w:hAnsi="仿宋" w:eastAsia="仿宋" w:cs="仿宋"/>
          <w:i w:val="0"/>
          <w:caps w:val="0"/>
          <w:color w:val="333333"/>
          <w:spacing w:val="0"/>
          <w:sz w:val="28"/>
          <w:szCs w:val="28"/>
          <w:shd w:val="clear" w:color="auto" w:fill="FFFFFF"/>
        </w:rPr>
        <w:t>。</w:t>
      </w:r>
    </w:p>
    <w:p w14:paraId="6A2304A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（三）租金调整模式：根据当地经济发展水平变化，年租金按照</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调整。</w:t>
      </w:r>
    </w:p>
    <w:p w14:paraId="0E9F95B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shd w:val="clear" w:color="auto" w:fill="FFFFFF"/>
          <w:lang w:val="en-US" w:eastAsia="zh-CN"/>
        </w:rPr>
      </w:pPr>
      <w:r>
        <w:rPr>
          <w:rFonts w:hint="eastAsia" w:ascii="仿宋" w:hAnsi="仿宋" w:eastAsia="仿宋" w:cs="仿宋"/>
          <w:i w:val="0"/>
          <w:caps w:val="0"/>
          <w:color w:val="333333"/>
          <w:spacing w:val="0"/>
          <w:sz w:val="28"/>
          <w:szCs w:val="28"/>
          <w:shd w:val="clear" w:color="auto" w:fill="FFFFFF"/>
        </w:rPr>
        <w:t>（四）租金使用</w:t>
      </w:r>
      <w:r>
        <w:rPr>
          <w:rFonts w:hint="eastAsia" w:ascii="仿宋" w:hAnsi="仿宋" w:eastAsia="仿宋" w:cs="仿宋"/>
          <w:i w:val="0"/>
          <w:caps w:val="0"/>
          <w:color w:val="333333"/>
          <w:spacing w:val="0"/>
          <w:sz w:val="28"/>
          <w:szCs w:val="28"/>
          <w:shd w:val="clear" w:color="auto" w:fill="FFFFFF"/>
          <w:lang w:val="en-US" w:eastAsia="zh-CN"/>
        </w:rPr>
        <w:t>以下勾选方式支付：</w:t>
      </w:r>
    </w:p>
    <w:p w14:paraId="490ED11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shd w:val="clear" w:color="auto" w:fill="FFFFFF"/>
        </w:rPr>
      </w:pPr>
      <w:r>
        <w:rPr>
          <w:rFonts w:hint="eastAsia" w:ascii="仿宋" w:hAnsi="仿宋" w:eastAsia="仿宋" w:cs="仿宋"/>
          <w:i w:val="0"/>
          <w:caps w:val="0"/>
          <w:color w:val="333333"/>
          <w:spacing w:val="0"/>
          <w:sz w:val="28"/>
          <w:szCs w:val="28"/>
          <w:shd w:val="clear" w:color="auto" w:fill="FFFFFF"/>
        </w:rPr>
        <w:t>□现金 </w:t>
      </w:r>
    </w:p>
    <w:p w14:paraId="439DE7A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□银行汇款 </w:t>
      </w:r>
    </w:p>
    <w:p w14:paraId="5FF09CD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甲方账户名称：</w:t>
      </w:r>
      <w:r>
        <w:rPr>
          <w:rFonts w:hint="eastAsia" w:ascii="仿宋" w:hAnsi="仿宋" w:eastAsia="仿宋" w:cs="仿宋"/>
          <w:i w:val="0"/>
          <w:caps w:val="0"/>
          <w:color w:val="333333"/>
          <w:spacing w:val="0"/>
          <w:sz w:val="28"/>
          <w:szCs w:val="28"/>
          <w:u w:val="single"/>
          <w:shd w:val="clear" w:color="auto" w:fill="FFFFFF"/>
        </w:rPr>
        <w:t>                     </w:t>
      </w:r>
    </w:p>
    <w:p w14:paraId="1E6E9DB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银行账号：</w:t>
      </w:r>
      <w:r>
        <w:rPr>
          <w:rFonts w:hint="eastAsia" w:ascii="仿宋" w:hAnsi="仿宋" w:eastAsia="仿宋" w:cs="仿宋"/>
          <w:i w:val="0"/>
          <w:caps w:val="0"/>
          <w:color w:val="333333"/>
          <w:spacing w:val="0"/>
          <w:sz w:val="28"/>
          <w:szCs w:val="28"/>
          <w:u w:val="single"/>
          <w:shd w:val="clear" w:color="auto" w:fill="FFFFFF"/>
        </w:rPr>
        <w:t>                       </w:t>
      </w:r>
    </w:p>
    <w:p w14:paraId="2BEC1CD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shd w:val="clear" w:color="auto" w:fill="FFFFFF"/>
        </w:rPr>
      </w:pPr>
      <w:r>
        <w:rPr>
          <w:rFonts w:hint="eastAsia" w:ascii="仿宋" w:hAnsi="仿宋" w:eastAsia="仿宋" w:cs="仿宋"/>
          <w:i w:val="0"/>
          <w:caps w:val="0"/>
          <w:color w:val="333333"/>
          <w:spacing w:val="0"/>
          <w:sz w:val="28"/>
          <w:szCs w:val="28"/>
          <w:shd w:val="clear" w:color="auto" w:fill="FFFFFF"/>
        </w:rPr>
        <w:t>开户行：</w:t>
      </w:r>
      <w:r>
        <w:rPr>
          <w:rFonts w:hint="eastAsia" w:ascii="仿宋" w:hAnsi="仿宋" w:eastAsia="仿宋" w:cs="仿宋"/>
          <w:i w:val="0"/>
          <w:caps w:val="0"/>
          <w:color w:val="333333"/>
          <w:spacing w:val="0"/>
          <w:sz w:val="28"/>
          <w:szCs w:val="28"/>
          <w:u w:val="single"/>
          <w:shd w:val="clear" w:color="auto" w:fill="FFFFFF"/>
        </w:rPr>
        <w:t>                        </w:t>
      </w:r>
    </w:p>
    <w:p w14:paraId="3BE5B7B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□其他：</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u w:val="single"/>
          <w:shd w:val="clear" w:color="auto" w:fill="FFFFFF"/>
          <w:lang w:val="en-US" w:eastAsia="zh-CN"/>
        </w:rPr>
        <w:t xml:space="preserve">   </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w:t>
      </w:r>
    </w:p>
    <w:p w14:paraId="45553B7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黑体" w:hAnsi="黑体" w:eastAsia="黑体" w:cs="黑体"/>
          <w:i w:val="0"/>
          <w:caps w:val="0"/>
          <w:color w:val="333333"/>
          <w:spacing w:val="0"/>
          <w:sz w:val="28"/>
          <w:szCs w:val="28"/>
        </w:rPr>
      </w:pPr>
      <w:r>
        <w:rPr>
          <w:rFonts w:hint="eastAsia" w:ascii="黑体" w:hAnsi="黑体" w:eastAsia="黑体" w:cs="黑体"/>
          <w:i w:val="0"/>
          <w:caps w:val="0"/>
          <w:color w:val="333333"/>
          <w:spacing w:val="0"/>
          <w:sz w:val="28"/>
          <w:szCs w:val="28"/>
          <w:shd w:val="clear" w:color="auto" w:fill="FFFFFF"/>
          <w:lang w:eastAsia="zh-CN"/>
        </w:rPr>
        <w:t>六</w:t>
      </w:r>
      <w:r>
        <w:rPr>
          <w:rFonts w:hint="eastAsia" w:ascii="黑体" w:hAnsi="黑体" w:eastAsia="黑体" w:cs="黑体"/>
          <w:i w:val="0"/>
          <w:caps w:val="0"/>
          <w:color w:val="333333"/>
          <w:spacing w:val="0"/>
          <w:sz w:val="28"/>
          <w:szCs w:val="28"/>
          <w:shd w:val="clear" w:color="auto" w:fill="FFFFFF"/>
        </w:rPr>
        <w:t>、租赁物的维修</w:t>
      </w:r>
    </w:p>
    <w:p w14:paraId="1E047D8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（一）甲方维修的范围：</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w:t>
      </w:r>
    </w:p>
    <w:p w14:paraId="50CAACF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（二）乙方维修的范围：</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w:t>
      </w:r>
    </w:p>
    <w:p w14:paraId="2F13D0B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（三）因</w:t>
      </w:r>
      <w:r>
        <w:rPr>
          <w:rFonts w:hint="eastAsia" w:ascii="仿宋" w:hAnsi="仿宋" w:eastAsia="仿宋" w:cs="仿宋"/>
          <w:i w:val="0"/>
          <w:caps w:val="0"/>
          <w:color w:val="333333"/>
          <w:spacing w:val="0"/>
          <w:sz w:val="28"/>
          <w:szCs w:val="28"/>
          <w:shd w:val="clear" w:color="auto" w:fill="FFFFFF"/>
          <w:lang w:val="en-US" w:eastAsia="zh-CN"/>
        </w:rPr>
        <w:t>甲方负责的</w:t>
      </w:r>
      <w:r>
        <w:rPr>
          <w:rFonts w:hint="eastAsia" w:ascii="仿宋" w:hAnsi="仿宋" w:eastAsia="仿宋" w:cs="仿宋"/>
          <w:i w:val="0"/>
          <w:caps w:val="0"/>
          <w:color w:val="333333"/>
          <w:spacing w:val="0"/>
          <w:sz w:val="28"/>
          <w:szCs w:val="28"/>
          <w:shd w:val="clear" w:color="auto" w:fill="FFFFFF"/>
        </w:rPr>
        <w:t>租赁物维修时间超过</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日，甲方应当延长租期</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日。</w:t>
      </w:r>
    </w:p>
    <w:p w14:paraId="72CB177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黑体" w:hAnsi="黑体" w:eastAsia="黑体" w:cs="黑体"/>
          <w:i w:val="0"/>
          <w:caps w:val="0"/>
          <w:color w:val="333333"/>
          <w:spacing w:val="0"/>
          <w:sz w:val="28"/>
          <w:szCs w:val="28"/>
        </w:rPr>
      </w:pPr>
      <w:r>
        <w:rPr>
          <w:rFonts w:hint="eastAsia" w:ascii="黑体" w:hAnsi="黑体" w:eastAsia="黑体" w:cs="黑体"/>
          <w:i w:val="0"/>
          <w:caps w:val="0"/>
          <w:color w:val="333333"/>
          <w:spacing w:val="0"/>
          <w:sz w:val="28"/>
          <w:szCs w:val="28"/>
          <w:shd w:val="clear" w:color="auto" w:fill="FFFFFF"/>
          <w:lang w:eastAsia="zh-CN"/>
        </w:rPr>
        <w:t>七</w:t>
      </w:r>
      <w:r>
        <w:rPr>
          <w:rFonts w:hint="eastAsia" w:ascii="黑体" w:hAnsi="黑体" w:eastAsia="黑体" w:cs="黑体"/>
          <w:i w:val="0"/>
          <w:caps w:val="0"/>
          <w:color w:val="333333"/>
          <w:spacing w:val="0"/>
          <w:sz w:val="28"/>
          <w:szCs w:val="28"/>
          <w:shd w:val="clear" w:color="auto" w:fill="FFFFFF"/>
        </w:rPr>
        <w:t>、甲乙双方权利和义务</w:t>
      </w:r>
    </w:p>
    <w:p w14:paraId="084DB26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（一）甲方权利和义务</w:t>
      </w:r>
    </w:p>
    <w:p w14:paraId="5A43442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1</w:t>
      </w:r>
      <w:r>
        <w:rPr>
          <w:rFonts w:hint="eastAsia" w:ascii="仿宋" w:hAnsi="仿宋" w:eastAsia="仿宋" w:cs="仿宋"/>
          <w:color w:val="auto"/>
          <w:sz w:val="28"/>
          <w:szCs w:val="28"/>
          <w:lang w:eastAsia="zh-CN" w:bidi="ar-SA"/>
        </w:rPr>
        <w:t>．</w:t>
      </w:r>
      <w:r>
        <w:rPr>
          <w:rFonts w:hint="eastAsia" w:ascii="仿宋" w:hAnsi="仿宋" w:eastAsia="仿宋" w:cs="仿宋"/>
          <w:i w:val="0"/>
          <w:caps w:val="0"/>
          <w:color w:val="333333"/>
          <w:spacing w:val="0"/>
          <w:sz w:val="28"/>
          <w:szCs w:val="28"/>
          <w:shd w:val="clear" w:color="auto" w:fill="FFFFFF"/>
        </w:rPr>
        <w:t>要求乙方按合同约定支付租金；</w:t>
      </w:r>
    </w:p>
    <w:p w14:paraId="45CBAFC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2</w:t>
      </w:r>
      <w:r>
        <w:rPr>
          <w:rFonts w:hint="eastAsia" w:ascii="仿宋" w:hAnsi="仿宋" w:eastAsia="仿宋" w:cs="仿宋"/>
          <w:color w:val="auto"/>
          <w:sz w:val="28"/>
          <w:szCs w:val="28"/>
          <w:lang w:eastAsia="zh-CN" w:bidi="ar-SA"/>
        </w:rPr>
        <w:t>．</w:t>
      </w:r>
      <w:r>
        <w:rPr>
          <w:rFonts w:hint="eastAsia" w:ascii="仿宋" w:hAnsi="仿宋" w:eastAsia="仿宋" w:cs="仿宋"/>
          <w:i w:val="0"/>
          <w:caps w:val="0"/>
          <w:color w:val="333333"/>
          <w:spacing w:val="0"/>
          <w:sz w:val="28"/>
          <w:szCs w:val="28"/>
          <w:shd w:val="clear" w:color="auto" w:fill="FFFFFF"/>
        </w:rPr>
        <w:t>监督乙方按合同约定的用途依法合理利用和保护出租物；</w:t>
      </w:r>
    </w:p>
    <w:p w14:paraId="2F6BEA2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3</w:t>
      </w:r>
      <w:r>
        <w:rPr>
          <w:rFonts w:hint="eastAsia" w:ascii="仿宋" w:hAnsi="仿宋" w:eastAsia="仿宋" w:cs="仿宋"/>
          <w:color w:val="auto"/>
          <w:sz w:val="28"/>
          <w:szCs w:val="28"/>
          <w:lang w:eastAsia="zh-CN" w:bidi="ar-SA"/>
        </w:rPr>
        <w:t>．</w:t>
      </w:r>
      <w:r>
        <w:rPr>
          <w:rFonts w:hint="eastAsia" w:ascii="仿宋" w:hAnsi="仿宋" w:eastAsia="仿宋" w:cs="仿宋"/>
          <w:i w:val="0"/>
          <w:caps w:val="0"/>
          <w:color w:val="333333"/>
          <w:spacing w:val="0"/>
          <w:sz w:val="28"/>
          <w:szCs w:val="28"/>
          <w:shd w:val="clear" w:color="auto" w:fill="FFFFFF"/>
        </w:rPr>
        <w:t>制止乙方损害出租物的行为；</w:t>
      </w:r>
    </w:p>
    <w:p w14:paraId="4F21F3A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4</w:t>
      </w:r>
      <w:r>
        <w:rPr>
          <w:rFonts w:hint="eastAsia" w:ascii="仿宋" w:hAnsi="仿宋" w:eastAsia="仿宋" w:cs="仿宋"/>
          <w:color w:val="auto"/>
          <w:sz w:val="28"/>
          <w:szCs w:val="28"/>
          <w:lang w:eastAsia="zh-CN" w:bidi="ar-SA"/>
        </w:rPr>
        <w:t>．</w:t>
      </w:r>
      <w:r>
        <w:rPr>
          <w:rFonts w:hint="eastAsia" w:ascii="仿宋" w:hAnsi="仿宋" w:eastAsia="仿宋" w:cs="仿宋"/>
          <w:i w:val="0"/>
          <w:caps w:val="0"/>
          <w:color w:val="333333"/>
          <w:spacing w:val="0"/>
          <w:sz w:val="28"/>
          <w:szCs w:val="28"/>
          <w:shd w:val="clear" w:color="auto" w:fill="FFFFFF"/>
        </w:rPr>
        <w:t>租赁期限届满后收回出租物；</w:t>
      </w:r>
    </w:p>
    <w:p w14:paraId="0C7F9D8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5</w:t>
      </w:r>
      <w:r>
        <w:rPr>
          <w:rFonts w:hint="eastAsia" w:ascii="仿宋" w:hAnsi="仿宋" w:eastAsia="仿宋" w:cs="仿宋"/>
          <w:color w:val="auto"/>
          <w:sz w:val="28"/>
          <w:szCs w:val="28"/>
          <w:lang w:eastAsia="zh-CN" w:bidi="ar-SA"/>
        </w:rPr>
        <w:t>．</w:t>
      </w:r>
      <w:r>
        <w:rPr>
          <w:rFonts w:hint="eastAsia" w:ascii="仿宋" w:hAnsi="仿宋" w:eastAsia="仿宋" w:cs="仿宋"/>
          <w:i w:val="0"/>
          <w:caps w:val="0"/>
          <w:color w:val="333333"/>
          <w:spacing w:val="0"/>
          <w:sz w:val="28"/>
          <w:szCs w:val="28"/>
          <w:shd w:val="clear" w:color="auto" w:fill="FFFFFF"/>
        </w:rPr>
        <w:t>按照合同约定将出租物交付给乙方；</w:t>
      </w:r>
    </w:p>
    <w:p w14:paraId="2724443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6</w:t>
      </w:r>
      <w:r>
        <w:rPr>
          <w:rFonts w:hint="eastAsia" w:ascii="仿宋" w:hAnsi="仿宋" w:eastAsia="仿宋" w:cs="仿宋"/>
          <w:color w:val="auto"/>
          <w:sz w:val="28"/>
          <w:szCs w:val="28"/>
          <w:lang w:eastAsia="zh-CN" w:bidi="ar-SA"/>
        </w:rPr>
        <w:t>．</w:t>
      </w:r>
      <w:r>
        <w:rPr>
          <w:rFonts w:hint="eastAsia" w:ascii="仿宋" w:hAnsi="仿宋" w:eastAsia="仿宋" w:cs="仿宋"/>
          <w:i w:val="0"/>
          <w:caps w:val="0"/>
          <w:color w:val="333333"/>
          <w:spacing w:val="0"/>
          <w:sz w:val="28"/>
          <w:szCs w:val="28"/>
          <w:shd w:val="clear" w:color="auto" w:fill="FFFFFF"/>
        </w:rPr>
        <w:t>其他:</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w:t>
      </w:r>
    </w:p>
    <w:p w14:paraId="5063E52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（二）乙方权利和义务</w:t>
      </w:r>
    </w:p>
    <w:p w14:paraId="6BA6EAB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1</w:t>
      </w:r>
      <w:r>
        <w:rPr>
          <w:rFonts w:hint="eastAsia" w:ascii="仿宋" w:hAnsi="仿宋" w:eastAsia="仿宋" w:cs="仿宋"/>
          <w:color w:val="auto"/>
          <w:sz w:val="28"/>
          <w:szCs w:val="28"/>
          <w:lang w:eastAsia="zh-CN" w:bidi="ar-SA"/>
        </w:rPr>
        <w:t>．</w:t>
      </w:r>
      <w:r>
        <w:rPr>
          <w:rFonts w:hint="eastAsia" w:ascii="仿宋" w:hAnsi="仿宋" w:eastAsia="仿宋" w:cs="仿宋"/>
          <w:i w:val="0"/>
          <w:caps w:val="0"/>
          <w:color w:val="333333"/>
          <w:spacing w:val="0"/>
          <w:sz w:val="28"/>
          <w:szCs w:val="28"/>
          <w:shd w:val="clear" w:color="auto" w:fill="FFFFFF"/>
        </w:rPr>
        <w:t>要求甲方按照合同约定交付承租物；</w:t>
      </w:r>
    </w:p>
    <w:p w14:paraId="5041F11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2</w:t>
      </w:r>
      <w:r>
        <w:rPr>
          <w:rFonts w:hint="eastAsia" w:ascii="仿宋" w:hAnsi="仿宋" w:eastAsia="仿宋" w:cs="仿宋"/>
          <w:color w:val="auto"/>
          <w:sz w:val="28"/>
          <w:szCs w:val="28"/>
          <w:lang w:eastAsia="zh-CN" w:bidi="ar-SA"/>
        </w:rPr>
        <w:t>．</w:t>
      </w:r>
      <w:r>
        <w:rPr>
          <w:rFonts w:hint="eastAsia" w:ascii="仿宋" w:hAnsi="仿宋" w:eastAsia="仿宋" w:cs="仿宋"/>
          <w:i w:val="0"/>
          <w:caps w:val="0"/>
          <w:color w:val="333333"/>
          <w:spacing w:val="0"/>
          <w:sz w:val="28"/>
          <w:szCs w:val="28"/>
          <w:shd w:val="clear" w:color="auto" w:fill="FFFFFF"/>
        </w:rPr>
        <w:t>在合同约定的期限，依法依规利用承租物开展合法活动，否则出现任何后果由乙方自行承担；</w:t>
      </w:r>
    </w:p>
    <w:p w14:paraId="354ADD1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3</w:t>
      </w:r>
      <w:r>
        <w:rPr>
          <w:rFonts w:hint="eastAsia" w:ascii="仿宋" w:hAnsi="仿宋" w:eastAsia="仿宋" w:cs="仿宋"/>
          <w:color w:val="auto"/>
          <w:sz w:val="28"/>
          <w:szCs w:val="28"/>
          <w:lang w:eastAsia="zh-CN" w:bidi="ar-SA"/>
        </w:rPr>
        <w:t>．</w:t>
      </w:r>
      <w:r>
        <w:rPr>
          <w:rFonts w:hint="eastAsia" w:ascii="仿宋" w:hAnsi="仿宋" w:eastAsia="仿宋" w:cs="仿宋"/>
          <w:i w:val="0"/>
          <w:caps w:val="0"/>
          <w:color w:val="333333"/>
          <w:spacing w:val="0"/>
          <w:sz w:val="28"/>
          <w:szCs w:val="28"/>
          <w:shd w:val="clear" w:color="auto" w:fill="FFFFFF"/>
        </w:rPr>
        <w:t>按照合同约定及时向甲方支付租金；</w:t>
      </w:r>
    </w:p>
    <w:p w14:paraId="0B44C55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4</w:t>
      </w:r>
      <w:r>
        <w:rPr>
          <w:rFonts w:hint="eastAsia" w:ascii="仿宋" w:hAnsi="仿宋" w:eastAsia="仿宋" w:cs="仿宋"/>
          <w:color w:val="auto"/>
          <w:sz w:val="28"/>
          <w:szCs w:val="28"/>
          <w:lang w:eastAsia="zh-CN" w:bidi="ar-SA"/>
        </w:rPr>
        <w:t>．</w:t>
      </w:r>
      <w:r>
        <w:rPr>
          <w:rFonts w:hint="eastAsia" w:ascii="仿宋" w:hAnsi="仿宋" w:eastAsia="仿宋" w:cs="仿宋"/>
          <w:i w:val="0"/>
          <w:caps w:val="0"/>
          <w:color w:val="333333"/>
          <w:spacing w:val="0"/>
          <w:sz w:val="28"/>
          <w:szCs w:val="28"/>
          <w:shd w:val="clear" w:color="auto" w:fill="FFFFFF"/>
        </w:rPr>
        <w:t>未经甲方同意，不得对承租物进行改善或增设它物，不得将承租物对外抵押担保、转租，不得以合作的名义变相转租；</w:t>
      </w:r>
    </w:p>
    <w:p w14:paraId="6752C37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5</w:t>
      </w:r>
      <w:r>
        <w:rPr>
          <w:rFonts w:hint="eastAsia" w:ascii="仿宋" w:hAnsi="仿宋" w:eastAsia="仿宋" w:cs="仿宋"/>
          <w:color w:val="auto"/>
          <w:sz w:val="28"/>
          <w:szCs w:val="28"/>
          <w:lang w:eastAsia="zh-CN" w:bidi="ar-SA"/>
        </w:rPr>
        <w:t>．</w:t>
      </w:r>
      <w:r>
        <w:rPr>
          <w:rFonts w:hint="eastAsia" w:ascii="仿宋" w:hAnsi="仿宋" w:eastAsia="仿宋" w:cs="仿宋"/>
          <w:i w:val="0"/>
          <w:caps w:val="0"/>
          <w:color w:val="333333"/>
          <w:spacing w:val="0"/>
          <w:sz w:val="28"/>
          <w:szCs w:val="28"/>
          <w:shd w:val="clear" w:color="auto" w:fill="FFFFFF"/>
        </w:rPr>
        <w:t>租赁期限届满，有权在同等条件下优先承租；</w:t>
      </w:r>
    </w:p>
    <w:p w14:paraId="51C9B70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6</w:t>
      </w:r>
      <w:r>
        <w:rPr>
          <w:rFonts w:hint="eastAsia" w:ascii="仿宋" w:hAnsi="仿宋" w:eastAsia="仿宋" w:cs="仿宋"/>
          <w:color w:val="auto"/>
          <w:sz w:val="28"/>
          <w:szCs w:val="28"/>
          <w:lang w:eastAsia="zh-CN" w:bidi="ar-SA"/>
        </w:rPr>
        <w:t>．</w:t>
      </w:r>
      <w:r>
        <w:rPr>
          <w:rFonts w:hint="eastAsia" w:ascii="仿宋" w:hAnsi="仿宋" w:eastAsia="仿宋" w:cs="仿宋"/>
          <w:i w:val="0"/>
          <w:caps w:val="0"/>
          <w:color w:val="333333"/>
          <w:spacing w:val="0"/>
          <w:sz w:val="28"/>
          <w:szCs w:val="28"/>
          <w:shd w:val="clear" w:color="auto" w:fill="FFFFFF"/>
        </w:rPr>
        <w:t>租赁期内，承租物被国家依法征收、征用、占用时，乙方不得阻挠。涉及到的补偿款归甲方所有，</w:t>
      </w:r>
      <w:r>
        <w:rPr>
          <w:rFonts w:hint="eastAsia" w:ascii="仿宋" w:hAnsi="仿宋" w:eastAsia="仿宋" w:cs="仿宋"/>
          <w:i w:val="0"/>
          <w:caps w:val="0"/>
          <w:color w:val="333333"/>
          <w:spacing w:val="0"/>
          <w:sz w:val="28"/>
          <w:szCs w:val="28"/>
          <w:shd w:val="clear" w:color="auto" w:fill="FFFFFF"/>
          <w:lang w:val="en-US" w:eastAsia="zh-CN"/>
        </w:rPr>
        <w:t>经甲方同意</w:t>
      </w:r>
      <w:r>
        <w:rPr>
          <w:rFonts w:hint="eastAsia" w:ascii="仿宋" w:hAnsi="仿宋" w:eastAsia="仿宋" w:cs="仿宋"/>
          <w:i w:val="0"/>
          <w:caps w:val="0"/>
          <w:color w:val="333333"/>
          <w:spacing w:val="0"/>
          <w:sz w:val="28"/>
          <w:szCs w:val="28"/>
          <w:shd w:val="clear" w:color="auto" w:fill="FFFFFF"/>
        </w:rPr>
        <w:t>，乙方改扩建部分的补偿款归乙方所有；</w:t>
      </w:r>
    </w:p>
    <w:p w14:paraId="50FE11A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7</w:t>
      </w:r>
      <w:r>
        <w:rPr>
          <w:rFonts w:hint="eastAsia" w:ascii="仿宋" w:hAnsi="仿宋" w:eastAsia="仿宋" w:cs="仿宋"/>
          <w:color w:val="auto"/>
          <w:sz w:val="28"/>
          <w:szCs w:val="28"/>
          <w:lang w:eastAsia="zh-CN" w:bidi="ar-SA"/>
        </w:rPr>
        <w:t>．</w:t>
      </w:r>
      <w:r>
        <w:rPr>
          <w:rFonts w:hint="eastAsia" w:ascii="仿宋" w:hAnsi="仿宋" w:eastAsia="仿宋" w:cs="仿宋"/>
          <w:i w:val="0"/>
          <w:caps w:val="0"/>
          <w:color w:val="333333"/>
          <w:spacing w:val="-11"/>
          <w:sz w:val="28"/>
          <w:szCs w:val="28"/>
          <w:shd w:val="clear" w:color="auto" w:fill="FFFFFF"/>
        </w:rPr>
        <w:t>其他事项：</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w:t>
      </w:r>
    </w:p>
    <w:p w14:paraId="529A72B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黑体" w:hAnsi="黑体" w:eastAsia="黑体" w:cs="黑体"/>
          <w:i w:val="0"/>
          <w:caps w:val="0"/>
          <w:color w:val="333333"/>
          <w:spacing w:val="0"/>
          <w:sz w:val="28"/>
          <w:szCs w:val="28"/>
        </w:rPr>
      </w:pPr>
      <w:r>
        <w:rPr>
          <w:rFonts w:hint="eastAsia" w:ascii="黑体" w:hAnsi="黑体" w:eastAsia="黑体" w:cs="黑体"/>
          <w:i w:val="0"/>
          <w:caps w:val="0"/>
          <w:color w:val="333333"/>
          <w:spacing w:val="0"/>
          <w:sz w:val="28"/>
          <w:szCs w:val="28"/>
          <w:shd w:val="clear" w:color="auto" w:fill="FFFFFF"/>
          <w:lang w:eastAsia="zh-CN"/>
        </w:rPr>
        <w:t>八</w:t>
      </w:r>
      <w:r>
        <w:rPr>
          <w:rFonts w:hint="eastAsia" w:ascii="黑体" w:hAnsi="黑体" w:eastAsia="黑体" w:cs="黑体"/>
          <w:i w:val="0"/>
          <w:caps w:val="0"/>
          <w:color w:val="333333"/>
          <w:spacing w:val="0"/>
          <w:sz w:val="28"/>
          <w:szCs w:val="28"/>
          <w:shd w:val="clear" w:color="auto" w:fill="FFFFFF"/>
        </w:rPr>
        <w:t>、合同变更、解除和终止</w:t>
      </w:r>
    </w:p>
    <w:p w14:paraId="257A6AC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一）合同有效期间，因不可抗力因素致使合同全部不能履行时，本合同自动终止，甲方将合同终止日至租赁到期日的期限内已收取的租金退还给乙方；致使合同部分不能履行的，其他部分继续履行，租金可以作相应调整。</w:t>
      </w:r>
    </w:p>
    <w:p w14:paraId="0AF9676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（二）合同有效期内，乙方不按照合同规定的义务履约，甲方有权直接终止合同。</w:t>
      </w:r>
    </w:p>
    <w:p w14:paraId="4EEC9DB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（三）乙方在合同期满后继续</w:t>
      </w:r>
      <w:r>
        <w:rPr>
          <w:rFonts w:hint="eastAsia" w:ascii="仿宋" w:hAnsi="仿宋" w:eastAsia="仿宋" w:cs="仿宋"/>
          <w:i w:val="0"/>
          <w:caps w:val="0"/>
          <w:color w:val="333333"/>
          <w:spacing w:val="0"/>
          <w:sz w:val="28"/>
          <w:szCs w:val="28"/>
          <w:shd w:val="clear" w:color="auto" w:fill="FFFFFF"/>
          <w:lang w:val="en-US" w:eastAsia="zh-CN"/>
        </w:rPr>
        <w:t>使用</w:t>
      </w:r>
      <w:r>
        <w:rPr>
          <w:rFonts w:hint="eastAsia" w:ascii="仿宋" w:hAnsi="仿宋" w:eastAsia="仿宋" w:cs="仿宋"/>
          <w:i w:val="0"/>
          <w:caps w:val="0"/>
          <w:color w:val="333333"/>
          <w:spacing w:val="0"/>
          <w:sz w:val="28"/>
          <w:szCs w:val="28"/>
          <w:shd w:val="clear" w:color="auto" w:fill="FFFFFF"/>
        </w:rPr>
        <w:t>承租物，必须在合同期满前</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日内书面向甲方提出申请。如乙方不再继续</w:t>
      </w:r>
      <w:r>
        <w:rPr>
          <w:rFonts w:hint="eastAsia" w:ascii="仿宋" w:hAnsi="仿宋" w:eastAsia="仿宋" w:cs="仿宋"/>
          <w:i w:val="0"/>
          <w:caps w:val="0"/>
          <w:color w:val="333333"/>
          <w:spacing w:val="0"/>
          <w:sz w:val="28"/>
          <w:szCs w:val="28"/>
          <w:shd w:val="clear" w:color="auto" w:fill="FFFFFF"/>
          <w:lang w:val="en-US" w:eastAsia="zh-CN"/>
        </w:rPr>
        <w:t>租赁</w:t>
      </w:r>
      <w:r>
        <w:rPr>
          <w:rFonts w:hint="eastAsia" w:ascii="仿宋" w:hAnsi="仿宋" w:eastAsia="仿宋" w:cs="仿宋"/>
          <w:i w:val="0"/>
          <w:caps w:val="0"/>
          <w:color w:val="333333"/>
          <w:spacing w:val="0"/>
          <w:sz w:val="28"/>
          <w:szCs w:val="28"/>
          <w:shd w:val="clear" w:color="auto" w:fill="FFFFFF"/>
        </w:rPr>
        <w:t>的，必须在合同期满前</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日内书面通知甲方，并在合同期满后</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日内将承租物交还给甲方。</w:t>
      </w:r>
    </w:p>
    <w:p w14:paraId="1B60E89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（四）合同到期或者未到期由甲方依法提前收回出租物</w:t>
      </w:r>
      <w:r>
        <w:rPr>
          <w:rFonts w:hint="eastAsia" w:ascii="仿宋" w:hAnsi="仿宋" w:eastAsia="仿宋" w:cs="仿宋"/>
          <w:i w:val="0"/>
          <w:caps w:val="0"/>
          <w:color w:val="333333"/>
          <w:spacing w:val="0"/>
          <w:sz w:val="28"/>
          <w:szCs w:val="28"/>
          <w:shd w:val="clear" w:color="auto" w:fill="FFFFFF"/>
          <w:lang w:eastAsia="zh-CN"/>
        </w:rPr>
        <w:t>时</w:t>
      </w:r>
      <w:r>
        <w:rPr>
          <w:rFonts w:hint="eastAsia" w:ascii="仿宋" w:hAnsi="仿宋" w:eastAsia="仿宋" w:cs="仿宋"/>
          <w:i w:val="0"/>
          <w:caps w:val="0"/>
          <w:color w:val="333333"/>
          <w:spacing w:val="0"/>
          <w:sz w:val="28"/>
          <w:szCs w:val="28"/>
          <w:shd w:val="clear" w:color="auto" w:fill="FFFFFF"/>
        </w:rPr>
        <w:t>，乙方依法投资建设的附属、配套设施处置方式：</w:t>
      </w:r>
    </w:p>
    <w:p w14:paraId="0F76A95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□由甲方无偿处置；</w:t>
      </w:r>
    </w:p>
    <w:p w14:paraId="3E54EB3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□经有资质的第三方评估后，由甲方支付价款购买；</w:t>
      </w:r>
    </w:p>
    <w:p w14:paraId="4C9CE0B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□经双方协商后，由甲方支付价款购买；</w:t>
      </w:r>
    </w:p>
    <w:p w14:paraId="03C4EAE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□由乙方恢复原状；</w:t>
      </w:r>
    </w:p>
    <w:p w14:paraId="0298591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□其他:</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w:t>
      </w:r>
    </w:p>
    <w:p w14:paraId="2803533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eastAsia" w:ascii="黑体" w:hAnsi="黑体" w:eastAsia="黑体" w:cs="黑体"/>
          <w:i w:val="0"/>
          <w:caps w:val="0"/>
          <w:color w:val="333333"/>
          <w:spacing w:val="0"/>
          <w:sz w:val="28"/>
          <w:szCs w:val="28"/>
        </w:rPr>
      </w:pPr>
      <w:r>
        <w:rPr>
          <w:rFonts w:hint="eastAsia" w:ascii="黑体" w:hAnsi="黑体" w:eastAsia="黑体" w:cs="黑体"/>
          <w:i w:val="0"/>
          <w:caps w:val="0"/>
          <w:color w:val="333333"/>
          <w:spacing w:val="0"/>
          <w:sz w:val="28"/>
          <w:szCs w:val="28"/>
          <w:shd w:val="clear" w:color="auto" w:fill="FFFFFF"/>
          <w:lang w:eastAsia="zh-CN"/>
        </w:rPr>
        <w:t>九</w:t>
      </w:r>
      <w:r>
        <w:rPr>
          <w:rFonts w:hint="eastAsia" w:ascii="黑体" w:hAnsi="黑体" w:eastAsia="黑体" w:cs="黑体"/>
          <w:i w:val="0"/>
          <w:caps w:val="0"/>
          <w:color w:val="333333"/>
          <w:spacing w:val="0"/>
          <w:sz w:val="28"/>
          <w:szCs w:val="28"/>
          <w:shd w:val="clear" w:color="auto" w:fill="FFFFFF"/>
        </w:rPr>
        <w:t>、违约责任</w:t>
      </w:r>
    </w:p>
    <w:p w14:paraId="27D2D12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（一）任何一方违约给对方造成损失的，违约方应承担赔偿责任，产生诉讼的，与诉讼相关的所有费用都由违约方承担。</w:t>
      </w:r>
    </w:p>
    <w:p w14:paraId="2B52538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（二）甲方应按合同规定按时向乙方交付出租物，逾期一日应向乙方支付年租金的万分之</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（大写：</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）作为违约金。逾期超过</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日，乙方有权解除合同，甲方应当赔偿损失。</w:t>
      </w:r>
    </w:p>
    <w:p w14:paraId="04E01F7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（三）甲方出租的出租物存在权属纠纷或经济纠纷，致使合同全部或部分不能履行的，甲方应当赔偿损失。</w:t>
      </w:r>
    </w:p>
    <w:p w14:paraId="0639A89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（四）甲方违反合同约定擅自干涉和破坏乙方的生产经营</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致使乙方无法进行正常的生产经营活动的，乙方有权解除合同，甲方应当赔偿损失。</w:t>
      </w:r>
    </w:p>
    <w:p w14:paraId="6D9AB2E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（五）乙方应按照合同规定按时足额向甲方支付租金，逾期一日，乙方应向甲方支付年租金的万分之</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（大写：</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）作为违约金。逾期超过</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日，甲方有权解除合同，乙方还应赔偿损失。</w:t>
      </w:r>
    </w:p>
    <w:p w14:paraId="051D648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（六）合同期限届满的，乙方应当按照合同约定将承租物交还给甲方，逾期一日应向甲方支付年租金的万分之</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u w:val="single"/>
          <w:shd w:val="clear" w:color="auto" w:fill="FFFFFF"/>
          <w:lang w:val="en-US" w:eastAsia="zh-CN"/>
        </w:rPr>
        <w:t xml:space="preserve">  </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（大写：</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u w:val="single"/>
          <w:shd w:val="clear" w:color="auto" w:fill="FFFFFF"/>
          <w:lang w:val="en-US" w:eastAsia="zh-CN"/>
        </w:rPr>
        <w:t xml:space="preserve">      </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）作为违约金。</w:t>
      </w:r>
    </w:p>
    <w:p w14:paraId="2F0F29B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黑体" w:hAnsi="黑体" w:eastAsia="黑体" w:cs="黑体"/>
          <w:i w:val="0"/>
          <w:caps w:val="0"/>
          <w:color w:val="333333"/>
          <w:spacing w:val="0"/>
          <w:sz w:val="28"/>
          <w:szCs w:val="28"/>
        </w:rPr>
      </w:pPr>
      <w:r>
        <w:rPr>
          <w:rFonts w:hint="eastAsia" w:ascii="黑体" w:hAnsi="黑体" w:eastAsia="黑体" w:cs="黑体"/>
          <w:i w:val="0"/>
          <w:caps w:val="0"/>
          <w:color w:val="333333"/>
          <w:spacing w:val="0"/>
          <w:sz w:val="28"/>
          <w:szCs w:val="28"/>
          <w:shd w:val="clear" w:color="auto" w:fill="FFFFFF"/>
          <w:lang w:eastAsia="zh-CN"/>
        </w:rPr>
        <w:t>十</w:t>
      </w:r>
      <w:r>
        <w:rPr>
          <w:rFonts w:hint="eastAsia" w:ascii="黑体" w:hAnsi="黑体" w:eastAsia="黑体" w:cs="黑体"/>
          <w:i w:val="0"/>
          <w:caps w:val="0"/>
          <w:color w:val="333333"/>
          <w:spacing w:val="0"/>
          <w:sz w:val="28"/>
          <w:szCs w:val="28"/>
          <w:shd w:val="clear" w:color="auto" w:fill="FFFFFF"/>
        </w:rPr>
        <w:t>、其他</w:t>
      </w:r>
    </w:p>
    <w:p w14:paraId="5B0E91E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（一）本合同发生争议的，甲乙双方可以协商解决，也可以请求乡镇人民政府</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街道</w:t>
      </w:r>
      <w:r>
        <w:rPr>
          <w:rFonts w:hint="eastAsia" w:ascii="仿宋" w:hAnsi="仿宋" w:eastAsia="仿宋" w:cs="仿宋"/>
          <w:i w:val="0"/>
          <w:caps w:val="0"/>
          <w:color w:val="333333"/>
          <w:spacing w:val="0"/>
          <w:sz w:val="28"/>
          <w:szCs w:val="28"/>
          <w:shd w:val="clear" w:color="auto" w:fill="FFFFFF"/>
          <w:lang w:eastAsia="zh-CN"/>
        </w:rPr>
        <w:t>办事处）</w:t>
      </w:r>
      <w:r>
        <w:rPr>
          <w:rFonts w:hint="eastAsia" w:ascii="仿宋" w:hAnsi="仿宋" w:eastAsia="仿宋" w:cs="仿宋"/>
          <w:i w:val="0"/>
          <w:caps w:val="0"/>
          <w:color w:val="333333"/>
          <w:spacing w:val="0"/>
          <w:sz w:val="28"/>
          <w:szCs w:val="28"/>
          <w:shd w:val="clear" w:color="auto" w:fill="FFFFFF"/>
        </w:rPr>
        <w:t>等调解解决。当事人不愿协商、调解或者协商、调解不成的，可以向</w:t>
      </w:r>
      <w:r>
        <w:rPr>
          <w:rFonts w:hint="eastAsia" w:ascii="仿宋" w:hAnsi="仿宋" w:eastAsia="仿宋" w:cs="仿宋"/>
          <w:i w:val="0"/>
          <w:caps w:val="0"/>
          <w:color w:val="333333"/>
          <w:spacing w:val="0"/>
          <w:sz w:val="28"/>
          <w:szCs w:val="28"/>
          <w:shd w:val="clear" w:color="auto" w:fill="FFFFFF"/>
          <w:lang w:val="en-US" w:eastAsia="zh-CN"/>
        </w:rPr>
        <w:t>合同签订地</w:t>
      </w:r>
      <w:r>
        <w:rPr>
          <w:rFonts w:hint="eastAsia" w:ascii="仿宋" w:hAnsi="仿宋" w:eastAsia="仿宋" w:cs="仿宋"/>
          <w:i w:val="0"/>
          <w:caps w:val="0"/>
          <w:color w:val="333333"/>
          <w:spacing w:val="0"/>
          <w:sz w:val="28"/>
          <w:szCs w:val="28"/>
          <w:shd w:val="clear" w:color="auto" w:fill="FFFFFF"/>
        </w:rPr>
        <w:t>人民法院起诉。</w:t>
      </w:r>
    </w:p>
    <w:p w14:paraId="18BAA61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（二）本合同未尽事宜，经甲方、乙方协商一致后可签订书面补充协议。书面补充协议与本合同具有同等法律效力。</w:t>
      </w:r>
    </w:p>
    <w:p w14:paraId="2C20157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三）本合同双方合同载明的地址、联系人、电话号码等发生变更的，变更方在变更后五个工作日内以书面通知对方。否则视为本合同载明的信息继续有效。通知、诉讼文书等文件以邮寄方式发送的，将文件按合同载明有效联络方式交给合法快递公司邮寄后，邮件被签收或拒收均视为已经送达。</w:t>
      </w:r>
    </w:p>
    <w:p w14:paraId="141A234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（四）本合同自甲乙双方签字、盖章或者按指印之日起生效。本合同一式</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份，由甲方、乙方、乡镇人民政府</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街道</w:t>
      </w:r>
      <w:r>
        <w:rPr>
          <w:rFonts w:hint="eastAsia" w:ascii="仿宋" w:hAnsi="仿宋" w:eastAsia="仿宋" w:cs="仿宋"/>
          <w:i w:val="0"/>
          <w:caps w:val="0"/>
          <w:color w:val="333333"/>
          <w:spacing w:val="0"/>
          <w:sz w:val="28"/>
          <w:szCs w:val="28"/>
          <w:shd w:val="clear" w:color="auto" w:fill="FFFFFF"/>
          <w:lang w:eastAsia="zh-CN"/>
        </w:rPr>
        <w:t>办事处）</w:t>
      </w:r>
      <w:r>
        <w:rPr>
          <w:rFonts w:hint="eastAsia" w:ascii="仿宋" w:hAnsi="仿宋" w:eastAsia="仿宋" w:cs="仿宋"/>
          <w:i w:val="0"/>
          <w:caps w:val="0"/>
          <w:color w:val="333333"/>
          <w:spacing w:val="0"/>
          <w:sz w:val="28"/>
          <w:szCs w:val="28"/>
          <w:shd w:val="clear" w:color="auto" w:fill="FFFFFF"/>
        </w:rPr>
        <w:t>农村集体</w:t>
      </w:r>
      <w:r>
        <w:rPr>
          <w:rFonts w:hint="eastAsia" w:ascii="仿宋" w:hAnsi="仿宋" w:eastAsia="仿宋" w:cs="仿宋"/>
          <w:i w:val="0"/>
          <w:caps w:val="0"/>
          <w:color w:val="333333"/>
          <w:spacing w:val="0"/>
          <w:sz w:val="28"/>
          <w:szCs w:val="28"/>
          <w:shd w:val="clear" w:color="auto" w:fill="FFFFFF"/>
          <w:lang w:eastAsia="zh-CN"/>
        </w:rPr>
        <w:t>资产</w:t>
      </w:r>
      <w:r>
        <w:rPr>
          <w:rFonts w:hint="eastAsia" w:ascii="仿宋" w:hAnsi="仿宋" w:eastAsia="仿宋" w:cs="仿宋"/>
          <w:i w:val="0"/>
          <w:caps w:val="0"/>
          <w:color w:val="333333"/>
          <w:spacing w:val="0"/>
          <w:sz w:val="28"/>
          <w:szCs w:val="28"/>
          <w:shd w:val="clear" w:color="auto" w:fill="FFFFFF"/>
        </w:rPr>
        <w:t>管理部门、</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，各执一份。</w:t>
      </w:r>
    </w:p>
    <w:p w14:paraId="6F45BF7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shd w:val="clear" w:color="auto" w:fill="FFFFFF"/>
        </w:rPr>
      </w:pPr>
    </w:p>
    <w:p w14:paraId="091DC11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甲方：</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乙方：</w:t>
      </w:r>
    </w:p>
    <w:p w14:paraId="59ACD34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法定代表人签字：</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法定代表人（负责人/农户</w:t>
      </w:r>
    </w:p>
    <w:p w14:paraId="7BD31A1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代表人）签字：</w:t>
      </w:r>
    </w:p>
    <w:p w14:paraId="3109DE4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签订时间：</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年</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月</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日</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签订时间：</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年</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日</w:t>
      </w:r>
    </w:p>
    <w:p w14:paraId="29D931F0">
      <w:r>
        <w:rPr>
          <w:rFonts w:hint="eastAsia" w:ascii="仿宋" w:hAnsi="仿宋" w:eastAsia="仿宋" w:cs="仿宋"/>
          <w:i w:val="0"/>
          <w:caps w:val="0"/>
          <w:color w:val="333333"/>
          <w:spacing w:val="0"/>
          <w:sz w:val="28"/>
          <w:szCs w:val="28"/>
          <w:shd w:val="clear" w:color="auto" w:fill="FFFFFF"/>
        </w:rPr>
        <w:t>签订地点：</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签订地点：</w:t>
      </w:r>
      <w:r>
        <w:rPr>
          <w:rFonts w:hint="eastAsia" w:ascii="仿宋" w:hAnsi="仿宋" w:eastAsia="仿宋" w:cs="仿宋"/>
          <w:spacing w:val="-4"/>
          <w:sz w:val="28"/>
          <w:szCs w:val="28"/>
          <w:lang w:eastAsia="zh-CN"/>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B443D72"/>
    <w:rsid w:val="DB443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ToCaption"/>
    <w:basedOn w:val="1"/>
    <w:next w:val="1"/>
    <w:qFormat/>
    <w:uiPriority w:val="0"/>
    <w:pPr>
      <w:ind w:left="200" w:leftChars="200" w:hanging="200" w:hangingChars="200"/>
      <w:jc w:val="both"/>
      <w:textAlignment w:val="baseline"/>
    </w:pPr>
    <w:rPr>
      <w:rFonts w:ascii="Times New Roman" w:hAnsi="Times New Roman" w:eastAsia="宋体"/>
      <w:kern w:val="2"/>
      <w:sz w:val="21"/>
      <w:szCs w:val="24"/>
      <w:lang w:val="en-US" w:eastAsia="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val="0"/>
      <w:spacing w:line="240" w:lineRule="auto"/>
      <w:jc w:val="both"/>
    </w:pPr>
    <w:rPr>
      <w:rFonts w:ascii="Times New Roman" w:hAnsi="Times New Roman" w:eastAsia="仿宋_GB2312" w:cs="Times New Roman"/>
      <w:kern w:val="2"/>
      <w:sz w:val="24"/>
      <w:szCs w:val="20"/>
      <w:lang w:val="en-US" w:eastAsia="zh-CN" w:bidi="ar-SA"/>
    </w:rPr>
  </w:style>
  <w:style w:type="paragraph" w:customStyle="1" w:styleId="7">
    <w:name w:val="Default"/>
    <w:qFormat/>
    <w:uiPriority w:val="0"/>
    <w:pPr>
      <w:widowControl w:val="0"/>
      <w:autoSpaceDE w:val="0"/>
      <w:autoSpaceDN w:val="0"/>
      <w:adjustRightInd w:val="0"/>
    </w:pPr>
    <w:rPr>
      <w:rFonts w:ascii="华文楷体" w:hAnsi="Times New Roman" w:eastAsia="华文楷体" w:cs="华文楷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2026-03-06T14:37:00Z</dcterms:created>
  <dc:creator>dandelion</dc:creator>
  <cp:lastModifiedBy>dandelion</cp:lastModifiedBy>
  <dcterms:modified xsi:type="dcterms:W3CDTF">2026-03-06T14:38:04Z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CD9898EB7FF82C352876AA690D9D3F2B_41</vt:lpwstr>
  </property>
</Properties>
</file>