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2E31" w:rsidRDefault="009575FC">
      <w:pPr>
        <w:spacing w:line="600" w:lineRule="exact"/>
        <w:ind w:firstLineChars="0" w:firstLine="0"/>
        <w:jc w:val="center"/>
        <w:rPr>
          <w:rFonts w:ascii="方正小标宋_GBK" w:eastAsia="方正小标宋_GBK" w:hAnsi="方正小标宋_GBK" w:cs="方正小标宋_GBK"/>
          <w:sz w:val="44"/>
          <w:szCs w:val="44"/>
        </w:rPr>
      </w:pPr>
      <w:bookmarkStart w:id="0" w:name="OLE_LINK64"/>
      <w:bookmarkStart w:id="1" w:name="_Toc204716165"/>
      <w:bookmarkStart w:id="2" w:name="_Toc6777"/>
      <w:bookmarkStart w:id="3" w:name="_Toc22216"/>
      <w:bookmarkStart w:id="4" w:name="OLE_LINK241"/>
      <w:r>
        <w:rPr>
          <w:rFonts w:ascii="方正小标宋_GBK" w:eastAsia="方正小标宋_GBK" w:hAnsi="方正小标宋_GBK" w:cs="方正小标宋_GBK" w:hint="eastAsia"/>
          <w:sz w:val="44"/>
          <w:szCs w:val="44"/>
        </w:rPr>
        <w:t>四川省生猪饲料节粮增效技术要点</w:t>
      </w:r>
      <w:bookmarkEnd w:id="1"/>
      <w:bookmarkEnd w:id="2"/>
      <w:bookmarkEnd w:id="3"/>
    </w:p>
    <w:p w:rsidR="00DB2E31" w:rsidRDefault="00DB2E31">
      <w:pPr>
        <w:spacing w:line="600" w:lineRule="exact"/>
        <w:rPr>
          <w:rFonts w:ascii="仿宋" w:eastAsia="仿宋" w:hAnsi="仿宋" w:cs="仿宋"/>
          <w:sz w:val="32"/>
          <w:szCs w:val="32"/>
        </w:rPr>
      </w:pPr>
    </w:p>
    <w:p w:rsidR="00DB2E31" w:rsidRDefault="009575FC">
      <w:pPr>
        <w:spacing w:line="600" w:lineRule="exact"/>
        <w:rPr>
          <w:rFonts w:ascii="黑体" w:eastAsia="黑体" w:hAnsi="黑体" w:cs="黑体"/>
          <w:sz w:val="32"/>
          <w:szCs w:val="32"/>
        </w:rPr>
      </w:pPr>
      <w:bookmarkStart w:id="5" w:name="_Toc5174"/>
      <w:bookmarkStart w:id="6" w:name="_Toc204716166"/>
      <w:r>
        <w:rPr>
          <w:rFonts w:ascii="黑体" w:eastAsia="黑体" w:hAnsi="黑体" w:cs="黑体" w:hint="eastAsia"/>
          <w:sz w:val="32"/>
          <w:szCs w:val="32"/>
        </w:rPr>
        <w:t>前言</w:t>
      </w:r>
      <w:bookmarkEnd w:id="5"/>
      <w:bookmarkEnd w:id="6"/>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粮食安全是“国之大者”，绿色低碳是时代命题！饲料是畜禽养殖的物质基础，饲料用粮在我国粮食消费中的占比高达50%。饲料的高效利用和饲料粮减量替代是确保我国粮食安全、促进畜牧业可持续发展的重要举措。</w:t>
      </w:r>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四川是生猪养殖大省，2024年生猪出栏6149.6万头，养猪耗粮超过1000万吨，</w:t>
      </w:r>
      <w:bookmarkStart w:id="7" w:name="OLE_LINK334"/>
      <w:bookmarkStart w:id="8" w:name="OLE_LINK314"/>
      <w:r>
        <w:rPr>
          <w:rFonts w:ascii="仿宋" w:eastAsia="仿宋" w:hAnsi="仿宋" w:cs="仿宋" w:hint="eastAsia"/>
          <w:sz w:val="32"/>
          <w:szCs w:val="32"/>
        </w:rPr>
        <w:t>每年至少调入玉米、豆</w:t>
      </w:r>
      <w:proofErr w:type="gramStart"/>
      <w:r>
        <w:rPr>
          <w:rFonts w:ascii="仿宋" w:eastAsia="仿宋" w:hAnsi="仿宋" w:cs="仿宋" w:hint="eastAsia"/>
          <w:sz w:val="32"/>
          <w:szCs w:val="32"/>
        </w:rPr>
        <w:t>粕</w:t>
      </w:r>
      <w:proofErr w:type="gramEnd"/>
      <w:r>
        <w:rPr>
          <w:rFonts w:ascii="仿宋" w:eastAsia="仿宋" w:hAnsi="仿宋" w:cs="仿宋" w:hint="eastAsia"/>
          <w:sz w:val="32"/>
          <w:szCs w:val="32"/>
        </w:rPr>
        <w:t>等原料600万吨</w:t>
      </w:r>
      <w:bookmarkEnd w:id="7"/>
      <w:bookmarkEnd w:id="8"/>
      <w:r>
        <w:rPr>
          <w:rFonts w:ascii="仿宋" w:eastAsia="仿宋" w:hAnsi="仿宋" w:cs="仿宋" w:hint="eastAsia"/>
          <w:sz w:val="32"/>
          <w:szCs w:val="32"/>
        </w:rPr>
        <w:t>。四川也是饲料产销大省，2024年工业饲料总产量1471万吨，其中猪饲料占比近70%。因此，四川养殖业面临优质饲料原料紧缺和养殖减</w:t>
      </w:r>
      <w:proofErr w:type="gramStart"/>
      <w:r>
        <w:rPr>
          <w:rFonts w:ascii="仿宋" w:eastAsia="仿宋" w:hAnsi="仿宋" w:cs="仿宋" w:hint="eastAsia"/>
          <w:sz w:val="32"/>
          <w:szCs w:val="32"/>
        </w:rPr>
        <w:t>排压力</w:t>
      </w:r>
      <w:proofErr w:type="gramEnd"/>
      <w:r>
        <w:rPr>
          <w:rFonts w:ascii="仿宋" w:eastAsia="仿宋" w:hAnsi="仿宋" w:cs="仿宋" w:hint="eastAsia"/>
          <w:sz w:val="32"/>
          <w:szCs w:val="32"/>
        </w:rPr>
        <w:t>大的双重挑战。为落实中共中央、国务院《粮食节约和反食品浪费行动方案》和农业农村部《关于实施养殖业节粮行动的意见》等相关文件精神，推动我省生猪产业向资源节约、环境友好方向转型，构建高效、生态、可持续的现代畜牧业，加速生猪养殖大省向生猪产业强省转变，助力打造新时代更高水平“天府粮仓”与培育四川畜牧万亿产业集群，特制定本要点。</w:t>
      </w:r>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本要点立足四川生猪产业实际，聚焦饲料用粮减量替代与生产力质效提升，通过集成精准营养需要、地源性饲料资源开发、饲料加工和使用等关键技术，</w:t>
      </w:r>
      <w:proofErr w:type="gramStart"/>
      <w:r>
        <w:rPr>
          <w:rFonts w:ascii="仿宋" w:eastAsia="仿宋" w:hAnsi="仿宋" w:cs="仿宋" w:hint="eastAsia"/>
          <w:sz w:val="32"/>
          <w:szCs w:val="32"/>
        </w:rPr>
        <w:t>构建全</w:t>
      </w:r>
      <w:proofErr w:type="gramEnd"/>
      <w:r>
        <w:rPr>
          <w:rFonts w:ascii="仿宋" w:eastAsia="仿宋" w:hAnsi="仿宋" w:cs="仿宋" w:hint="eastAsia"/>
          <w:sz w:val="32"/>
          <w:szCs w:val="32"/>
        </w:rPr>
        <w:t>链条节粮降耗、降本增效技术体系。</w:t>
      </w:r>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lastRenderedPageBreak/>
        <w:t>本要点涵盖饲料配制技术、饲料加工技术、饲料使用技术及饲料节粮增效技术经济效果评价等环节。通过本要点的应用，预计到2030年，饲料转化效率显著提高，标准化规模养殖场出栏肥猪每千克增重耗料降低0.2千克以上；通过充分挖掘地源性饲料原料以及其他非粮饲料资源利用潜力，减量替代饲料用粮10%以上；在四川生猪出栏保持约6000万头的基础上，饲料用粮每年可节约220万吨左右，节粮比例约占四川外调饲料用粮的30%。</w:t>
      </w:r>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本要点主要适用于省内规模化养殖场、家庭农场及饲料加工企业，各企业可根据本要点的推荐方法和参数并结合生产实际情况灵活应用。</w:t>
      </w:r>
    </w:p>
    <w:p w:rsidR="00DB2E31" w:rsidRDefault="009575FC">
      <w:pPr>
        <w:spacing w:line="600" w:lineRule="exact"/>
        <w:rPr>
          <w:rFonts w:ascii="黑体" w:eastAsia="黑体" w:hAnsi="黑体" w:cs="黑体"/>
          <w:sz w:val="32"/>
          <w:szCs w:val="32"/>
        </w:rPr>
      </w:pPr>
      <w:bookmarkStart w:id="9" w:name="_Toc204716167"/>
      <w:bookmarkStart w:id="10" w:name="_Toc7196"/>
      <w:bookmarkEnd w:id="4"/>
      <w:r>
        <w:rPr>
          <w:rFonts w:ascii="黑体" w:eastAsia="黑体" w:hAnsi="黑体" w:cs="黑体" w:hint="eastAsia"/>
          <w:sz w:val="32"/>
          <w:szCs w:val="32"/>
        </w:rPr>
        <w:t>一、节粮增效饲料配制技术</w:t>
      </w:r>
      <w:bookmarkEnd w:id="9"/>
      <w:bookmarkEnd w:id="10"/>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饲料配制是实现生猪养殖节粮增效的核心环节。以精准的营养需要参数和饲料原料营养价值数据为前提，通过原料选择和饲料配方设计，可精准满足生猪不同生理阶段生产性能和个体健康的营养需要，最大限度提高饲料利用效率。在实际生产中，使用者可根据生猪的品种（品系）、性别、饲养环境、饲养目标、原料价格及市场供需情况等，灵活使用营养需要参数和低</w:t>
      </w:r>
      <w:proofErr w:type="gramStart"/>
      <w:r>
        <w:rPr>
          <w:rFonts w:ascii="仿宋" w:eastAsia="仿宋" w:hAnsi="仿宋" w:cs="仿宋" w:hint="eastAsia"/>
          <w:sz w:val="32"/>
          <w:szCs w:val="32"/>
        </w:rPr>
        <w:t>蛋白饲粮配制</w:t>
      </w:r>
      <w:proofErr w:type="gramEnd"/>
      <w:r>
        <w:rPr>
          <w:rFonts w:ascii="仿宋" w:eastAsia="仿宋" w:hAnsi="仿宋" w:cs="仿宋" w:hint="eastAsia"/>
          <w:sz w:val="32"/>
          <w:szCs w:val="32"/>
        </w:rPr>
        <w:t>营养参数，在保障生猪健康和养殖效益的前提下，最大限度使用低成本地源性原料。</w:t>
      </w:r>
    </w:p>
    <w:p w:rsidR="00DB2E31" w:rsidRDefault="009575FC">
      <w:pPr>
        <w:spacing w:line="600" w:lineRule="exact"/>
        <w:rPr>
          <w:rFonts w:ascii="楷体" w:eastAsia="楷体" w:hAnsi="楷体" w:cs="楷体"/>
          <w:sz w:val="32"/>
          <w:szCs w:val="32"/>
        </w:rPr>
      </w:pPr>
      <w:bookmarkStart w:id="11" w:name="_Toc204716168"/>
      <w:bookmarkStart w:id="12" w:name="_Toc8330"/>
      <w:r>
        <w:rPr>
          <w:rFonts w:ascii="楷体" w:eastAsia="楷体" w:hAnsi="楷体" w:cs="楷体" w:hint="eastAsia"/>
          <w:sz w:val="32"/>
          <w:szCs w:val="32"/>
        </w:rPr>
        <w:t>（一）猪营养需要参数</w:t>
      </w:r>
      <w:bookmarkEnd w:id="11"/>
      <w:bookmarkEnd w:id="12"/>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根据猪的品种及生理阶段，确定充分发挥其繁殖性能和生</w:t>
      </w:r>
      <w:r>
        <w:rPr>
          <w:rFonts w:ascii="仿宋" w:eastAsia="仿宋" w:hAnsi="仿宋" w:cs="仿宋" w:hint="eastAsia"/>
          <w:sz w:val="32"/>
          <w:szCs w:val="32"/>
        </w:rPr>
        <w:lastRenderedPageBreak/>
        <w:t>长潜力的适宜营养需要是节粮增效的前提。根据目前我省养殖生猪的品种（品系），可分为瘦肉型（胴体瘦肉率55%以上）、脂肪型（胴体瘦肉率低于45%）和肉脂型（胴体瘦肉率45.0%～55.0%）三类，其营养需要参考《猪营养需要量》（GB/T 39235）。生产中常见的外种猪，如杜洛克、大白猪、长白猪及其二杂、三杂（如DLY商品猪）、PIC等为典型的瘦肉型猪；内三杂（外种猪×外种猪×地方猪）</w:t>
      </w:r>
      <w:proofErr w:type="gramStart"/>
      <w:r>
        <w:rPr>
          <w:rFonts w:ascii="仿宋" w:eastAsia="仿宋" w:hAnsi="仿宋" w:cs="仿宋" w:hint="eastAsia"/>
          <w:sz w:val="32"/>
          <w:szCs w:val="32"/>
        </w:rPr>
        <w:t>如杜巴雅</w:t>
      </w:r>
      <w:proofErr w:type="gramEnd"/>
      <w:r>
        <w:rPr>
          <w:rFonts w:ascii="仿宋" w:eastAsia="仿宋" w:hAnsi="仿宋" w:cs="仿宋" w:hint="eastAsia"/>
          <w:sz w:val="32"/>
          <w:szCs w:val="32"/>
        </w:rPr>
        <w:t>杂交商品猪（杜洛克×巴克夏×</w:t>
      </w:r>
      <w:proofErr w:type="gramStart"/>
      <w:r>
        <w:rPr>
          <w:rFonts w:ascii="仿宋" w:eastAsia="仿宋" w:hAnsi="仿宋" w:cs="仿宋" w:hint="eastAsia"/>
          <w:sz w:val="32"/>
          <w:szCs w:val="32"/>
        </w:rPr>
        <w:t>雅南猪</w:t>
      </w:r>
      <w:proofErr w:type="gramEnd"/>
      <w:r>
        <w:rPr>
          <w:rFonts w:ascii="仿宋" w:eastAsia="仿宋" w:hAnsi="仿宋" w:cs="仿宋" w:hint="eastAsia"/>
          <w:sz w:val="32"/>
          <w:szCs w:val="32"/>
        </w:rPr>
        <w:t>）等参考瘦肉型猪营养需要；我省培育的新品</w:t>
      </w:r>
      <w:proofErr w:type="gramStart"/>
      <w:r>
        <w:rPr>
          <w:rFonts w:ascii="仿宋" w:eastAsia="仿宋" w:hAnsi="仿宋" w:cs="仿宋" w:hint="eastAsia"/>
          <w:sz w:val="32"/>
          <w:szCs w:val="32"/>
        </w:rPr>
        <w:t>种配套</w:t>
      </w:r>
      <w:proofErr w:type="gramEnd"/>
      <w:r>
        <w:rPr>
          <w:rFonts w:ascii="仿宋" w:eastAsia="仿宋" w:hAnsi="仿宋" w:cs="仿宋" w:hint="eastAsia"/>
          <w:sz w:val="32"/>
          <w:szCs w:val="32"/>
        </w:rPr>
        <w:t>系川藏黑猪，其商品猪瘦肉率约58%，其营养需要亦参考瘦肉型猪。多数情况下</w:t>
      </w:r>
      <w:proofErr w:type="gramStart"/>
      <w:r>
        <w:rPr>
          <w:rFonts w:ascii="仿宋" w:eastAsia="仿宋" w:hAnsi="仿宋" w:cs="仿宋" w:hint="eastAsia"/>
          <w:sz w:val="32"/>
          <w:szCs w:val="32"/>
        </w:rPr>
        <w:t>肉脂型猪为</w:t>
      </w:r>
      <w:proofErr w:type="gramEnd"/>
      <w:r>
        <w:rPr>
          <w:rFonts w:ascii="仿宋" w:eastAsia="仿宋" w:hAnsi="仿宋" w:cs="仿宋" w:hint="eastAsia"/>
          <w:sz w:val="32"/>
          <w:szCs w:val="32"/>
        </w:rPr>
        <w:t>外种猪×地方猪的二杂型，如我省培育</w:t>
      </w:r>
      <w:proofErr w:type="gramStart"/>
      <w:r>
        <w:rPr>
          <w:rFonts w:ascii="仿宋" w:eastAsia="仿宋" w:hAnsi="仿宋" w:cs="仿宋" w:hint="eastAsia"/>
          <w:sz w:val="32"/>
          <w:szCs w:val="32"/>
        </w:rPr>
        <w:t>的国审新品</w:t>
      </w:r>
      <w:proofErr w:type="gramEnd"/>
      <w:r>
        <w:rPr>
          <w:rFonts w:ascii="仿宋" w:eastAsia="仿宋" w:hAnsi="仿宋" w:cs="仿宋" w:hint="eastAsia"/>
          <w:sz w:val="32"/>
          <w:szCs w:val="32"/>
        </w:rPr>
        <w:t>种天府黑猪其瘦肉率约53%，其营养需要参考</w:t>
      </w:r>
      <w:proofErr w:type="gramStart"/>
      <w:r>
        <w:rPr>
          <w:rFonts w:ascii="仿宋" w:eastAsia="仿宋" w:hAnsi="仿宋" w:cs="仿宋" w:hint="eastAsia"/>
          <w:sz w:val="32"/>
          <w:szCs w:val="32"/>
        </w:rPr>
        <w:t>肉脂型猪标准</w:t>
      </w:r>
      <w:proofErr w:type="gramEnd"/>
      <w:r>
        <w:rPr>
          <w:rFonts w:ascii="仿宋" w:eastAsia="仿宋" w:hAnsi="仿宋" w:cs="仿宋" w:hint="eastAsia"/>
          <w:sz w:val="32"/>
          <w:szCs w:val="32"/>
        </w:rPr>
        <w:t>。此外，我省典型的地方猪如内江猪、藏猪、成华猪、</w:t>
      </w:r>
      <w:proofErr w:type="gramStart"/>
      <w:r>
        <w:rPr>
          <w:rFonts w:ascii="仿宋" w:eastAsia="仿宋" w:hAnsi="仿宋" w:cs="仿宋" w:hint="eastAsia"/>
          <w:sz w:val="32"/>
          <w:szCs w:val="32"/>
        </w:rPr>
        <w:t>雅南猪</w:t>
      </w:r>
      <w:proofErr w:type="gramEnd"/>
      <w:r>
        <w:rPr>
          <w:rFonts w:ascii="仿宋" w:eastAsia="仿宋" w:hAnsi="仿宋" w:cs="仿宋" w:hint="eastAsia"/>
          <w:sz w:val="32"/>
          <w:szCs w:val="32"/>
        </w:rPr>
        <w:t>、乌金猪、</w:t>
      </w:r>
      <w:proofErr w:type="gramStart"/>
      <w:r>
        <w:rPr>
          <w:rFonts w:ascii="仿宋" w:eastAsia="仿宋" w:hAnsi="仿宋" w:cs="仿宋" w:hint="eastAsia"/>
          <w:sz w:val="32"/>
          <w:szCs w:val="32"/>
        </w:rPr>
        <w:t>青峪猪</w:t>
      </w:r>
      <w:proofErr w:type="gramEnd"/>
      <w:r>
        <w:rPr>
          <w:rFonts w:ascii="仿宋" w:eastAsia="仿宋" w:hAnsi="仿宋" w:cs="仿宋" w:hint="eastAsia"/>
          <w:sz w:val="32"/>
          <w:szCs w:val="32"/>
        </w:rPr>
        <w:t>、丫杈猪、伍</w:t>
      </w:r>
      <w:proofErr w:type="gramStart"/>
      <w:r>
        <w:rPr>
          <w:rFonts w:ascii="仿宋" w:eastAsia="仿宋" w:hAnsi="仿宋" w:cs="仿宋" w:hint="eastAsia"/>
          <w:sz w:val="32"/>
          <w:szCs w:val="32"/>
        </w:rPr>
        <w:t>隍</w:t>
      </w:r>
      <w:proofErr w:type="gramEnd"/>
      <w:r>
        <w:rPr>
          <w:rFonts w:ascii="仿宋" w:eastAsia="仿宋" w:hAnsi="仿宋" w:cs="仿宋" w:hint="eastAsia"/>
          <w:sz w:val="32"/>
          <w:szCs w:val="32"/>
        </w:rPr>
        <w:t>猪、荣昌猪等，其瘦肉率低，营养需要参考</w:t>
      </w:r>
      <w:proofErr w:type="gramStart"/>
      <w:r>
        <w:rPr>
          <w:rFonts w:ascii="仿宋" w:eastAsia="仿宋" w:hAnsi="仿宋" w:cs="仿宋" w:hint="eastAsia"/>
          <w:sz w:val="32"/>
          <w:szCs w:val="32"/>
        </w:rPr>
        <w:t>脂肪型猪标准</w:t>
      </w:r>
      <w:proofErr w:type="gramEnd"/>
      <w:r>
        <w:rPr>
          <w:rFonts w:ascii="仿宋" w:eastAsia="仿宋" w:hAnsi="仿宋" w:cs="仿宋" w:hint="eastAsia"/>
          <w:sz w:val="32"/>
          <w:szCs w:val="32"/>
        </w:rPr>
        <w:t>。综合参考2020年《猪营养需要》国家标准和最新研究进展，确定我省不同类型猪主要营养素推荐量见附录A表A.1、表A.2、表A.3。</w:t>
      </w:r>
    </w:p>
    <w:p w:rsidR="00DB2E31" w:rsidRDefault="009575FC">
      <w:pPr>
        <w:spacing w:line="600" w:lineRule="exact"/>
        <w:rPr>
          <w:rFonts w:ascii="楷体" w:eastAsia="楷体" w:hAnsi="楷体" w:cs="楷体"/>
          <w:sz w:val="32"/>
          <w:szCs w:val="32"/>
        </w:rPr>
      </w:pPr>
      <w:bookmarkStart w:id="13" w:name="_Toc204716169"/>
      <w:bookmarkStart w:id="14" w:name="_Toc26828"/>
      <w:r>
        <w:rPr>
          <w:rFonts w:ascii="楷体" w:eastAsia="楷体" w:hAnsi="楷体" w:cs="楷体" w:hint="eastAsia"/>
          <w:sz w:val="32"/>
          <w:szCs w:val="32"/>
        </w:rPr>
        <w:t>（二）四川地源性及常用饲料原料数据库</w:t>
      </w:r>
      <w:bookmarkEnd w:id="13"/>
      <w:bookmarkEnd w:id="14"/>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1．饲料原料成分及营养价值参数</w:t>
      </w:r>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我省地源性饲料原料及常用饲料原料</w:t>
      </w:r>
      <w:bookmarkStart w:id="15" w:name="OLE_LINK224"/>
      <w:bookmarkStart w:id="16" w:name="OLE_LINK222"/>
      <w:r>
        <w:rPr>
          <w:rFonts w:ascii="仿宋" w:eastAsia="仿宋" w:hAnsi="仿宋" w:cs="仿宋" w:hint="eastAsia"/>
          <w:sz w:val="32"/>
          <w:szCs w:val="32"/>
        </w:rPr>
        <w:t>概略养分、氨基酸、钙、磷、微量元素、重金属元素含量等化学成分及部分原料有效能值与标准回肠氨基酸消化率等基础数据见</w:t>
      </w:r>
      <w:bookmarkStart w:id="17" w:name="OLE_LINK479"/>
      <w:bookmarkStart w:id="18" w:name="OLE_LINK475"/>
      <w:bookmarkStart w:id="19" w:name="OLE_LINK476"/>
      <w:r>
        <w:rPr>
          <w:rFonts w:ascii="仿宋" w:eastAsia="仿宋" w:hAnsi="仿宋" w:cs="仿宋" w:hint="eastAsia"/>
          <w:sz w:val="32"/>
          <w:szCs w:val="32"/>
        </w:rPr>
        <w:t>附录B</w:t>
      </w:r>
      <w:bookmarkEnd w:id="15"/>
      <w:bookmarkEnd w:id="16"/>
      <w:bookmarkEnd w:id="17"/>
      <w:bookmarkEnd w:id="18"/>
      <w:bookmarkEnd w:id="19"/>
      <w:r>
        <w:rPr>
          <w:rFonts w:ascii="仿宋" w:eastAsia="仿宋" w:hAnsi="仿宋" w:cs="仿宋" w:hint="eastAsia"/>
          <w:sz w:val="32"/>
          <w:szCs w:val="32"/>
        </w:rPr>
        <w:t>中表B.2-1至B.2-39。附录B中未列出的饲料原料其成分及营养价值数</w:t>
      </w:r>
      <w:r>
        <w:rPr>
          <w:rFonts w:ascii="仿宋" w:eastAsia="仿宋" w:hAnsi="仿宋" w:cs="仿宋" w:hint="eastAsia"/>
          <w:sz w:val="32"/>
          <w:szCs w:val="32"/>
        </w:rPr>
        <w:lastRenderedPageBreak/>
        <w:t>据可参考</w:t>
      </w:r>
      <w:bookmarkStart w:id="20" w:name="OLE_LINK477"/>
      <w:bookmarkStart w:id="21" w:name="OLE_LINK478"/>
      <w:r>
        <w:rPr>
          <w:rFonts w:ascii="仿宋" w:eastAsia="仿宋" w:hAnsi="仿宋" w:cs="仿宋" w:hint="eastAsia"/>
          <w:sz w:val="32"/>
          <w:szCs w:val="32"/>
        </w:rPr>
        <w:t>《猪营养需要》（GB/T39235）</w:t>
      </w:r>
      <w:bookmarkEnd w:id="20"/>
      <w:bookmarkEnd w:id="21"/>
      <w:r>
        <w:rPr>
          <w:rFonts w:ascii="仿宋" w:eastAsia="仿宋" w:hAnsi="仿宋" w:cs="仿宋" w:hint="eastAsia"/>
          <w:sz w:val="32"/>
          <w:szCs w:val="32"/>
        </w:rPr>
        <w:t>、中国饲料数据库（</w:t>
      </w:r>
      <w:bookmarkStart w:id="22" w:name="OLE_LINK8"/>
      <w:bookmarkStart w:id="23" w:name="OLE_LINK9"/>
      <w:bookmarkStart w:id="24" w:name="OLE_LINK45"/>
      <w:bookmarkStart w:id="25" w:name="OLE_LINK42"/>
      <w:r>
        <w:rPr>
          <w:rFonts w:ascii="仿宋" w:eastAsia="仿宋" w:hAnsi="仿宋" w:cs="仿宋" w:hint="eastAsia"/>
          <w:sz w:val="32"/>
          <w:szCs w:val="32"/>
        </w:rPr>
        <w:t>https://www.chinafeeddata.org.cn</w:t>
      </w:r>
      <w:bookmarkEnd w:id="22"/>
      <w:bookmarkEnd w:id="23"/>
      <w:r>
        <w:rPr>
          <w:rFonts w:ascii="仿宋" w:eastAsia="仿宋" w:hAnsi="仿宋" w:cs="仿宋" w:hint="eastAsia"/>
          <w:sz w:val="32"/>
          <w:szCs w:val="32"/>
        </w:rPr>
        <w:t>/</w:t>
      </w:r>
      <w:bookmarkEnd w:id="24"/>
      <w:bookmarkEnd w:id="25"/>
      <w:r>
        <w:rPr>
          <w:rFonts w:ascii="仿宋" w:eastAsia="仿宋" w:hAnsi="仿宋" w:cs="仿宋" w:hint="eastAsia"/>
          <w:sz w:val="32"/>
          <w:szCs w:val="32"/>
        </w:rPr>
        <w:t>），或通过文献检索等方式获得。</w:t>
      </w:r>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2．饲料原料有效能值计算</w:t>
      </w:r>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因原料品种、产地、加工方式等的差异，不同来源的原料其有效能含量变化较大，且一些地源性原料缺乏有效能</w:t>
      </w:r>
      <w:proofErr w:type="gramStart"/>
      <w:r>
        <w:rPr>
          <w:rFonts w:ascii="仿宋" w:eastAsia="仿宋" w:hAnsi="仿宋" w:cs="仿宋" w:hint="eastAsia"/>
          <w:sz w:val="32"/>
          <w:szCs w:val="32"/>
        </w:rPr>
        <w:t>值相关</w:t>
      </w:r>
      <w:proofErr w:type="gramEnd"/>
      <w:r>
        <w:rPr>
          <w:rFonts w:ascii="仿宋" w:eastAsia="仿宋" w:hAnsi="仿宋" w:cs="仿宋" w:hint="eastAsia"/>
          <w:sz w:val="32"/>
          <w:szCs w:val="32"/>
        </w:rPr>
        <w:t>参数，因此，其消化能（DE）和代谢能（ME）含量可参考附录C中表C.1公式进行计算，净能（NE）参考附录C中表C.2公式进行计算。</w:t>
      </w:r>
    </w:p>
    <w:p w:rsidR="00DB2E31" w:rsidRDefault="009575FC">
      <w:pPr>
        <w:spacing w:line="600" w:lineRule="exact"/>
        <w:rPr>
          <w:rFonts w:ascii="楷体" w:eastAsia="楷体" w:hAnsi="楷体" w:cs="楷体"/>
          <w:sz w:val="32"/>
          <w:szCs w:val="32"/>
        </w:rPr>
      </w:pPr>
      <w:bookmarkStart w:id="26" w:name="_Toc204716170"/>
      <w:bookmarkStart w:id="27" w:name="_Toc20884"/>
      <w:r>
        <w:rPr>
          <w:rFonts w:ascii="楷体" w:eastAsia="楷体" w:hAnsi="楷体" w:cs="楷体" w:hint="eastAsia"/>
          <w:sz w:val="32"/>
          <w:szCs w:val="32"/>
        </w:rPr>
        <w:t>（三）饲料原料使用限量</w:t>
      </w:r>
      <w:bookmarkEnd w:id="26"/>
      <w:bookmarkEnd w:id="27"/>
      <w:r>
        <w:rPr>
          <w:rFonts w:ascii="楷体" w:eastAsia="楷体" w:hAnsi="楷体" w:cs="楷体" w:hint="eastAsia"/>
          <w:sz w:val="32"/>
          <w:szCs w:val="32"/>
        </w:rPr>
        <w:t xml:space="preserve"> </w:t>
      </w:r>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不同饲料原料存在养分含量、抗营养因子含量、价格等差异，因此在猪的不同生理阶段，为保障猪只健康、提高养分利用效率和生产效益，其在饲料配方中的最高用量需要限制。</w:t>
      </w:r>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1．蛋白质饲料原料</w:t>
      </w:r>
    </w:p>
    <w:p w:rsidR="00DB2E31" w:rsidRDefault="009575FC">
      <w:pPr>
        <w:spacing w:line="600" w:lineRule="exact"/>
        <w:rPr>
          <w:rFonts w:ascii="仿宋" w:eastAsia="仿宋" w:hAnsi="仿宋" w:cs="仿宋"/>
          <w:sz w:val="32"/>
          <w:szCs w:val="32"/>
        </w:rPr>
      </w:pPr>
      <w:bookmarkStart w:id="28" w:name="OLE_LINK493"/>
      <w:bookmarkStart w:id="29" w:name="OLE_LINK494"/>
      <w:r>
        <w:rPr>
          <w:rFonts w:ascii="仿宋" w:eastAsia="仿宋" w:hAnsi="仿宋" w:cs="仿宋" w:hint="eastAsia"/>
          <w:sz w:val="32"/>
          <w:szCs w:val="32"/>
        </w:rPr>
        <w:t>根据不同蛋白质饲料原料特性和猪的不同生理阶段，建议的最高使用限量见附录D表D.1。</w:t>
      </w:r>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2．能量与纤维类饲料原料</w:t>
      </w:r>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根据不同能量与纤维类饲料原料特性和猪的不同生理阶段，建议的最高使用限量见附录D表D.2。</w:t>
      </w:r>
    </w:p>
    <w:p w:rsidR="00DB2E31" w:rsidRDefault="009575FC">
      <w:pPr>
        <w:spacing w:line="600" w:lineRule="exact"/>
        <w:rPr>
          <w:rFonts w:ascii="楷体" w:eastAsia="楷体" w:hAnsi="楷体" w:cs="楷体"/>
          <w:sz w:val="32"/>
          <w:szCs w:val="32"/>
        </w:rPr>
      </w:pPr>
      <w:bookmarkStart w:id="30" w:name="_Toc19453"/>
      <w:bookmarkStart w:id="31" w:name="_Toc204716171"/>
      <w:bookmarkEnd w:id="28"/>
      <w:bookmarkEnd w:id="29"/>
      <w:r>
        <w:rPr>
          <w:rFonts w:ascii="楷体" w:eastAsia="楷体" w:hAnsi="楷体" w:cs="楷体" w:hint="eastAsia"/>
          <w:sz w:val="32"/>
          <w:szCs w:val="32"/>
        </w:rPr>
        <w:t>（四）</w:t>
      </w:r>
      <w:bookmarkStart w:id="32" w:name="OLE_LINK316"/>
      <w:bookmarkStart w:id="33" w:name="OLE_LINK315"/>
      <w:r>
        <w:rPr>
          <w:rFonts w:ascii="楷体" w:eastAsia="楷体" w:hAnsi="楷体" w:cs="楷体" w:hint="eastAsia"/>
          <w:sz w:val="32"/>
          <w:szCs w:val="32"/>
        </w:rPr>
        <w:t>低</w:t>
      </w:r>
      <w:proofErr w:type="gramStart"/>
      <w:r>
        <w:rPr>
          <w:rFonts w:ascii="楷体" w:eastAsia="楷体" w:hAnsi="楷体" w:cs="楷体" w:hint="eastAsia"/>
          <w:sz w:val="32"/>
          <w:szCs w:val="32"/>
        </w:rPr>
        <w:t>蛋白饲粮配制</w:t>
      </w:r>
      <w:proofErr w:type="gramEnd"/>
      <w:r>
        <w:rPr>
          <w:rFonts w:ascii="楷体" w:eastAsia="楷体" w:hAnsi="楷体" w:cs="楷体" w:hint="eastAsia"/>
          <w:sz w:val="32"/>
          <w:szCs w:val="32"/>
        </w:rPr>
        <w:t>营养参数</w:t>
      </w:r>
      <w:bookmarkEnd w:id="30"/>
      <w:bookmarkEnd w:id="31"/>
      <w:bookmarkEnd w:id="32"/>
      <w:bookmarkEnd w:id="33"/>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低</w:t>
      </w:r>
      <w:proofErr w:type="gramStart"/>
      <w:r>
        <w:rPr>
          <w:rFonts w:ascii="仿宋" w:eastAsia="仿宋" w:hAnsi="仿宋" w:cs="仿宋" w:hint="eastAsia"/>
          <w:sz w:val="32"/>
          <w:szCs w:val="32"/>
        </w:rPr>
        <w:t>蛋白饲粮是</w:t>
      </w:r>
      <w:proofErr w:type="gramEnd"/>
      <w:r>
        <w:rPr>
          <w:rFonts w:ascii="仿宋" w:eastAsia="仿宋" w:hAnsi="仿宋" w:cs="仿宋" w:hint="eastAsia"/>
          <w:sz w:val="32"/>
          <w:szCs w:val="32"/>
        </w:rPr>
        <w:t>根据蛋白质营养的实质和氨基酸营养平衡理论，在不影响动物生产性能和产品品质的前提下，以有效能</w:t>
      </w:r>
      <w:r>
        <w:rPr>
          <w:rFonts w:ascii="仿宋" w:eastAsia="仿宋" w:hAnsi="仿宋" w:cs="仿宋" w:hint="eastAsia"/>
          <w:sz w:val="32"/>
          <w:szCs w:val="32"/>
        </w:rPr>
        <w:lastRenderedPageBreak/>
        <w:t>（净能）体系为基础，通过添加适宜种类和数量的合成氨基酸，精准满足养殖动物营养需要，</w:t>
      </w:r>
      <w:proofErr w:type="gramStart"/>
      <w:r>
        <w:rPr>
          <w:rFonts w:ascii="仿宋" w:eastAsia="仿宋" w:hAnsi="仿宋" w:cs="仿宋" w:hint="eastAsia"/>
          <w:sz w:val="32"/>
          <w:szCs w:val="32"/>
        </w:rPr>
        <w:t>减少饲粮蛋白质</w:t>
      </w:r>
      <w:proofErr w:type="gramEnd"/>
      <w:r>
        <w:rPr>
          <w:rFonts w:ascii="仿宋" w:eastAsia="仿宋" w:hAnsi="仿宋" w:cs="仿宋" w:hint="eastAsia"/>
          <w:sz w:val="32"/>
          <w:szCs w:val="32"/>
        </w:rPr>
        <w:t>原料用量，降低</w:t>
      </w:r>
      <w:proofErr w:type="gramStart"/>
      <w:r>
        <w:rPr>
          <w:rFonts w:ascii="仿宋" w:eastAsia="仿宋" w:hAnsi="仿宋" w:cs="仿宋" w:hint="eastAsia"/>
          <w:sz w:val="32"/>
          <w:szCs w:val="32"/>
        </w:rPr>
        <w:t>饲粮粗</w:t>
      </w:r>
      <w:proofErr w:type="gramEnd"/>
      <w:r>
        <w:rPr>
          <w:rFonts w:ascii="仿宋" w:eastAsia="仿宋" w:hAnsi="仿宋" w:cs="仿宋" w:hint="eastAsia"/>
          <w:sz w:val="32"/>
          <w:szCs w:val="32"/>
        </w:rPr>
        <w:t>蛋白质水平和氮排放。其核心是‌‌能氮平衡和氨基酸平衡理论‌与‌</w:t>
      </w:r>
      <w:proofErr w:type="gramStart"/>
      <w:r>
        <w:rPr>
          <w:rFonts w:ascii="仿宋" w:eastAsia="仿宋" w:hAnsi="仿宋" w:cs="仿宋" w:hint="eastAsia"/>
          <w:sz w:val="32"/>
          <w:szCs w:val="32"/>
        </w:rPr>
        <w:t>净能体系</w:t>
      </w:r>
      <w:proofErr w:type="gramEnd"/>
      <w:r>
        <w:rPr>
          <w:rFonts w:ascii="仿宋" w:eastAsia="仿宋" w:hAnsi="仿宋" w:cs="仿宋" w:hint="eastAsia"/>
          <w:sz w:val="32"/>
          <w:szCs w:val="32"/>
        </w:rPr>
        <w:t>，关键技术包括理想氨基酸模式、</w:t>
      </w:r>
      <w:proofErr w:type="gramStart"/>
      <w:r>
        <w:rPr>
          <w:rFonts w:ascii="仿宋" w:eastAsia="仿宋" w:hAnsi="仿宋" w:cs="仿宋" w:hint="eastAsia"/>
          <w:sz w:val="32"/>
          <w:szCs w:val="32"/>
        </w:rPr>
        <w:t>净能与</w:t>
      </w:r>
      <w:proofErr w:type="gramEnd"/>
      <w:r>
        <w:rPr>
          <w:rFonts w:ascii="仿宋" w:eastAsia="仿宋" w:hAnsi="仿宋" w:cs="仿宋" w:hint="eastAsia"/>
          <w:sz w:val="32"/>
          <w:szCs w:val="32"/>
        </w:rPr>
        <w:t>氨基酸的平衡模式、</w:t>
      </w:r>
      <w:proofErr w:type="gramStart"/>
      <w:r>
        <w:rPr>
          <w:rFonts w:ascii="仿宋" w:eastAsia="仿宋" w:hAnsi="仿宋" w:cs="仿宋" w:hint="eastAsia"/>
          <w:sz w:val="32"/>
          <w:szCs w:val="32"/>
        </w:rPr>
        <w:t>能氮消化</w:t>
      </w:r>
      <w:proofErr w:type="gramEnd"/>
      <w:r>
        <w:rPr>
          <w:rFonts w:ascii="仿宋" w:eastAsia="仿宋" w:hAnsi="仿宋" w:cs="仿宋" w:hint="eastAsia"/>
          <w:sz w:val="32"/>
          <w:szCs w:val="32"/>
        </w:rPr>
        <w:t>吸收同步性。</w:t>
      </w:r>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1．</w:t>
      </w:r>
      <w:proofErr w:type="gramStart"/>
      <w:r>
        <w:rPr>
          <w:rFonts w:ascii="仿宋" w:eastAsia="仿宋" w:hAnsi="仿宋" w:cs="仿宋" w:hint="eastAsia"/>
          <w:sz w:val="32"/>
          <w:szCs w:val="32"/>
        </w:rPr>
        <w:t>猪各阶段</w:t>
      </w:r>
      <w:proofErr w:type="gramEnd"/>
      <w:r>
        <w:rPr>
          <w:rFonts w:ascii="仿宋" w:eastAsia="仿宋" w:hAnsi="仿宋" w:cs="仿宋" w:hint="eastAsia"/>
          <w:sz w:val="32"/>
          <w:szCs w:val="32"/>
        </w:rPr>
        <w:t>可消化必需氨基酸平衡模式</w:t>
      </w:r>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精准的氨基酸平衡模式是配制节粮型低</w:t>
      </w:r>
      <w:proofErr w:type="gramStart"/>
      <w:r>
        <w:rPr>
          <w:rFonts w:ascii="仿宋" w:eastAsia="仿宋" w:hAnsi="仿宋" w:cs="仿宋" w:hint="eastAsia"/>
          <w:sz w:val="32"/>
          <w:szCs w:val="32"/>
        </w:rPr>
        <w:t>蛋白饲粮的</w:t>
      </w:r>
      <w:proofErr w:type="gramEnd"/>
      <w:r>
        <w:rPr>
          <w:rFonts w:ascii="仿宋" w:eastAsia="仿宋" w:hAnsi="仿宋" w:cs="仿宋" w:hint="eastAsia"/>
          <w:sz w:val="32"/>
          <w:szCs w:val="32"/>
        </w:rPr>
        <w:t>关键，</w:t>
      </w:r>
      <w:proofErr w:type="gramStart"/>
      <w:r>
        <w:rPr>
          <w:rFonts w:ascii="仿宋" w:eastAsia="仿宋" w:hAnsi="仿宋" w:cs="仿宋" w:hint="eastAsia"/>
          <w:sz w:val="32"/>
          <w:szCs w:val="32"/>
        </w:rPr>
        <w:t>猪各生理</w:t>
      </w:r>
      <w:proofErr w:type="gramEnd"/>
      <w:r>
        <w:rPr>
          <w:rFonts w:ascii="仿宋" w:eastAsia="仿宋" w:hAnsi="仿宋" w:cs="仿宋" w:hint="eastAsia"/>
          <w:sz w:val="32"/>
          <w:szCs w:val="32"/>
        </w:rPr>
        <w:t>阶段可消化必需氨基酸建议模式见附录E表E.1。</w:t>
      </w:r>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2．</w:t>
      </w:r>
      <w:proofErr w:type="gramStart"/>
      <w:r>
        <w:rPr>
          <w:rFonts w:ascii="仿宋" w:eastAsia="仿宋" w:hAnsi="仿宋" w:cs="仿宋" w:hint="eastAsia"/>
          <w:sz w:val="32"/>
          <w:szCs w:val="32"/>
        </w:rPr>
        <w:t>猪各阶段饲粮</w:t>
      </w:r>
      <w:proofErr w:type="gramEnd"/>
      <w:r>
        <w:rPr>
          <w:rFonts w:ascii="仿宋" w:eastAsia="仿宋" w:hAnsi="仿宋" w:cs="仿宋" w:hint="eastAsia"/>
          <w:sz w:val="32"/>
          <w:szCs w:val="32"/>
        </w:rPr>
        <w:t>配制主要营养参数水平</w:t>
      </w:r>
    </w:p>
    <w:p w:rsidR="00DB2E31" w:rsidRDefault="009575FC">
      <w:pPr>
        <w:spacing w:line="600" w:lineRule="exact"/>
        <w:rPr>
          <w:rFonts w:ascii="仿宋" w:eastAsia="仿宋" w:hAnsi="仿宋" w:cs="仿宋"/>
          <w:sz w:val="32"/>
          <w:szCs w:val="32"/>
        </w:rPr>
      </w:pPr>
      <w:proofErr w:type="gramStart"/>
      <w:r>
        <w:rPr>
          <w:rFonts w:ascii="仿宋" w:eastAsia="仿宋" w:hAnsi="仿宋" w:cs="仿宋" w:hint="eastAsia"/>
          <w:sz w:val="32"/>
          <w:szCs w:val="32"/>
        </w:rPr>
        <w:t>瘦肉型猪各阶段</w:t>
      </w:r>
      <w:proofErr w:type="gramEnd"/>
      <w:r>
        <w:rPr>
          <w:rFonts w:ascii="仿宋" w:eastAsia="仿宋" w:hAnsi="仿宋" w:cs="仿宋" w:hint="eastAsia"/>
          <w:sz w:val="32"/>
          <w:szCs w:val="32"/>
        </w:rPr>
        <w:t>低</w:t>
      </w:r>
      <w:proofErr w:type="gramStart"/>
      <w:r>
        <w:rPr>
          <w:rFonts w:ascii="仿宋" w:eastAsia="仿宋" w:hAnsi="仿宋" w:cs="仿宋" w:hint="eastAsia"/>
          <w:sz w:val="32"/>
          <w:szCs w:val="32"/>
        </w:rPr>
        <w:t>蛋白饲粮配制</w:t>
      </w:r>
      <w:proofErr w:type="gramEnd"/>
      <w:r>
        <w:rPr>
          <w:rFonts w:ascii="仿宋" w:eastAsia="仿宋" w:hAnsi="仿宋" w:cs="仿宋" w:hint="eastAsia"/>
          <w:sz w:val="32"/>
          <w:szCs w:val="32"/>
        </w:rPr>
        <w:t>主要营养参数建议水平见附录E表E.2。</w:t>
      </w:r>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3．</w:t>
      </w:r>
      <w:proofErr w:type="gramStart"/>
      <w:r>
        <w:rPr>
          <w:rFonts w:ascii="仿宋" w:eastAsia="仿宋" w:hAnsi="仿宋" w:cs="仿宋" w:hint="eastAsia"/>
          <w:sz w:val="32"/>
          <w:szCs w:val="32"/>
        </w:rPr>
        <w:t>净能体系及能氮同步性</w:t>
      </w:r>
      <w:proofErr w:type="gramEnd"/>
    </w:p>
    <w:p w:rsidR="00DB2E31" w:rsidRDefault="009575FC">
      <w:pPr>
        <w:spacing w:line="600" w:lineRule="exact"/>
        <w:rPr>
          <w:rFonts w:ascii="仿宋" w:eastAsia="仿宋" w:hAnsi="仿宋" w:cs="仿宋"/>
          <w:sz w:val="32"/>
          <w:szCs w:val="32"/>
        </w:rPr>
      </w:pPr>
      <w:bookmarkStart w:id="34" w:name="OLE_LINK3"/>
      <w:bookmarkStart w:id="35" w:name="OLE_LINK193"/>
      <w:proofErr w:type="gramStart"/>
      <w:r>
        <w:rPr>
          <w:rFonts w:ascii="仿宋" w:eastAsia="仿宋" w:hAnsi="仿宋" w:cs="仿宋" w:hint="eastAsia"/>
          <w:sz w:val="32"/>
          <w:szCs w:val="32"/>
        </w:rPr>
        <w:t>净能体系</w:t>
      </w:r>
      <w:proofErr w:type="gramEnd"/>
      <w:r>
        <w:rPr>
          <w:rFonts w:ascii="仿宋" w:eastAsia="仿宋" w:hAnsi="仿宋" w:cs="仿宋" w:hint="eastAsia"/>
          <w:sz w:val="32"/>
          <w:szCs w:val="32"/>
        </w:rPr>
        <w:t>考虑了能量在消化、吸收和代谢过程中不可避免的热量损失，是在饲料供给和动物需要两个层面均最接近动物生理需求（维持+生产）的能量评估体系。</w:t>
      </w:r>
      <w:proofErr w:type="gramStart"/>
      <w:r>
        <w:rPr>
          <w:rFonts w:ascii="仿宋" w:eastAsia="仿宋" w:hAnsi="仿宋" w:cs="仿宋" w:hint="eastAsia"/>
          <w:sz w:val="32"/>
          <w:szCs w:val="32"/>
        </w:rPr>
        <w:t>采用净能体系</w:t>
      </w:r>
      <w:proofErr w:type="gramEnd"/>
      <w:r>
        <w:rPr>
          <w:rFonts w:ascii="仿宋" w:eastAsia="仿宋" w:hAnsi="仿宋" w:cs="仿宋" w:hint="eastAsia"/>
          <w:sz w:val="32"/>
          <w:szCs w:val="32"/>
        </w:rPr>
        <w:t>能更精准地评估低</w:t>
      </w:r>
      <w:proofErr w:type="gramStart"/>
      <w:r>
        <w:rPr>
          <w:rFonts w:ascii="仿宋" w:eastAsia="仿宋" w:hAnsi="仿宋" w:cs="仿宋" w:hint="eastAsia"/>
          <w:sz w:val="32"/>
          <w:szCs w:val="32"/>
        </w:rPr>
        <w:t>蛋白饲粮的</w:t>
      </w:r>
      <w:proofErr w:type="gramEnd"/>
      <w:r>
        <w:rPr>
          <w:rFonts w:ascii="仿宋" w:eastAsia="仿宋" w:hAnsi="仿宋" w:cs="仿宋" w:hint="eastAsia"/>
          <w:sz w:val="32"/>
          <w:szCs w:val="32"/>
        </w:rPr>
        <w:t>实际有效能值，实现精准营养平衡（能量-氨基酸）、生产性能与饲料利用效率最大化、经济效益和环境效益最大化。</w:t>
      </w:r>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低</w:t>
      </w:r>
      <w:proofErr w:type="gramStart"/>
      <w:r>
        <w:rPr>
          <w:rFonts w:ascii="仿宋" w:eastAsia="仿宋" w:hAnsi="仿宋" w:cs="仿宋" w:hint="eastAsia"/>
          <w:sz w:val="32"/>
          <w:szCs w:val="32"/>
        </w:rPr>
        <w:t>蛋白饲粮配制</w:t>
      </w:r>
      <w:proofErr w:type="gramEnd"/>
      <w:r>
        <w:rPr>
          <w:rFonts w:ascii="仿宋" w:eastAsia="仿宋" w:hAnsi="仿宋" w:cs="仿宋" w:hint="eastAsia"/>
          <w:sz w:val="32"/>
          <w:szCs w:val="32"/>
        </w:rPr>
        <w:t>除关注氨基酸平衡</w:t>
      </w:r>
      <w:proofErr w:type="gramStart"/>
      <w:r>
        <w:rPr>
          <w:rFonts w:ascii="仿宋" w:eastAsia="仿宋" w:hAnsi="仿宋" w:cs="仿宋" w:hint="eastAsia"/>
          <w:sz w:val="32"/>
          <w:szCs w:val="32"/>
        </w:rPr>
        <w:t>和净能体系</w:t>
      </w:r>
      <w:proofErr w:type="gramEnd"/>
      <w:r>
        <w:rPr>
          <w:rFonts w:ascii="仿宋" w:eastAsia="仿宋" w:hAnsi="仿宋" w:cs="仿宋" w:hint="eastAsia"/>
          <w:sz w:val="32"/>
          <w:szCs w:val="32"/>
        </w:rPr>
        <w:t>，</w:t>
      </w:r>
      <w:proofErr w:type="gramStart"/>
      <w:r>
        <w:rPr>
          <w:rFonts w:ascii="仿宋" w:eastAsia="仿宋" w:hAnsi="仿宋" w:cs="仿宋" w:hint="eastAsia"/>
          <w:sz w:val="32"/>
          <w:szCs w:val="32"/>
        </w:rPr>
        <w:t>净能与</w:t>
      </w:r>
      <w:proofErr w:type="gramEnd"/>
      <w:r>
        <w:rPr>
          <w:rFonts w:ascii="仿宋" w:eastAsia="仿宋" w:hAnsi="仿宋" w:cs="仿宋" w:hint="eastAsia"/>
          <w:sz w:val="32"/>
          <w:szCs w:val="32"/>
        </w:rPr>
        <w:t>氨基酸之间的能氮平衡（理想氨基酸模</w:t>
      </w:r>
      <w:proofErr w:type="gramStart"/>
      <w:r>
        <w:rPr>
          <w:rFonts w:ascii="仿宋" w:eastAsia="仿宋" w:hAnsi="仿宋" w:cs="仿宋" w:hint="eastAsia"/>
          <w:sz w:val="32"/>
          <w:szCs w:val="32"/>
        </w:rPr>
        <w:t>式下净能</w:t>
      </w:r>
      <w:proofErr w:type="gramEnd"/>
      <w:r>
        <w:rPr>
          <w:rFonts w:ascii="仿宋" w:eastAsia="仿宋" w:hAnsi="仿宋" w:cs="仿宋" w:hint="eastAsia"/>
          <w:sz w:val="32"/>
          <w:szCs w:val="32"/>
        </w:rPr>
        <w:t>与回肠可消化赖氨酸比例平衡）是关键，且能氮释放和利用的同步性至关重要。低</w:t>
      </w:r>
      <w:proofErr w:type="gramStart"/>
      <w:r>
        <w:rPr>
          <w:rFonts w:ascii="仿宋" w:eastAsia="仿宋" w:hAnsi="仿宋" w:cs="仿宋" w:hint="eastAsia"/>
          <w:sz w:val="32"/>
          <w:szCs w:val="32"/>
        </w:rPr>
        <w:t>蛋白饲粮配制</w:t>
      </w:r>
      <w:proofErr w:type="gramEnd"/>
      <w:r>
        <w:rPr>
          <w:rFonts w:ascii="仿宋" w:eastAsia="仿宋" w:hAnsi="仿宋" w:cs="仿宋" w:hint="eastAsia"/>
          <w:sz w:val="32"/>
          <w:szCs w:val="32"/>
        </w:rPr>
        <w:t>在蛋白原料选择时要考虑其消化速率与添加</w:t>
      </w:r>
      <w:r>
        <w:rPr>
          <w:rFonts w:ascii="仿宋" w:eastAsia="仿宋" w:hAnsi="仿宋" w:cs="仿宋" w:hint="eastAsia"/>
          <w:sz w:val="32"/>
          <w:szCs w:val="32"/>
        </w:rPr>
        <w:lastRenderedPageBreak/>
        <w:t>的晶体氨基酸之间的同步吸收，在保障生长性能与肉品质的同时注意完整蛋白的最低需要量，避免完整蛋白比例太低、晶体氨基酸比例太高而造成体内葡萄糖释放与氨基酸吸收速率不匹配，导致未被利用的氨基酸在肝脏脱氨基转化为尿素，造成氮浪费及生长性能受损。因此，为确保低</w:t>
      </w:r>
      <w:proofErr w:type="gramStart"/>
      <w:r>
        <w:rPr>
          <w:rFonts w:ascii="仿宋" w:eastAsia="仿宋" w:hAnsi="仿宋" w:cs="仿宋" w:hint="eastAsia"/>
          <w:sz w:val="32"/>
          <w:szCs w:val="32"/>
        </w:rPr>
        <w:t>蛋白饲粮的</w:t>
      </w:r>
      <w:proofErr w:type="gramEnd"/>
      <w:r>
        <w:rPr>
          <w:rFonts w:ascii="仿宋" w:eastAsia="仿宋" w:hAnsi="仿宋" w:cs="仿宋" w:hint="eastAsia"/>
          <w:sz w:val="32"/>
          <w:szCs w:val="32"/>
        </w:rPr>
        <w:t>养分利用效率，一方面要</w:t>
      </w:r>
      <w:proofErr w:type="gramStart"/>
      <w:r>
        <w:rPr>
          <w:rFonts w:ascii="仿宋" w:eastAsia="仿宋" w:hAnsi="仿宋" w:cs="仿宋" w:hint="eastAsia"/>
          <w:sz w:val="32"/>
          <w:szCs w:val="32"/>
        </w:rPr>
        <w:t>确保饲粮完整</w:t>
      </w:r>
      <w:proofErr w:type="gramEnd"/>
      <w:r>
        <w:rPr>
          <w:rFonts w:ascii="仿宋" w:eastAsia="仿宋" w:hAnsi="仿宋" w:cs="仿宋" w:hint="eastAsia"/>
          <w:sz w:val="32"/>
          <w:szCs w:val="32"/>
        </w:rPr>
        <w:t>蛋白最低需要量，另一方面在饲料配制时应根据饲料原料养分消化动力学参数选择原料，实现同步组合。有关饲料养分消化动力学参数尚在研究完善中，使用者可及时跟踪查阅最新文献。</w:t>
      </w:r>
    </w:p>
    <w:p w:rsidR="00DB2E31" w:rsidRDefault="009575FC">
      <w:pPr>
        <w:spacing w:line="600" w:lineRule="exact"/>
        <w:rPr>
          <w:rFonts w:ascii="楷体" w:eastAsia="楷体" w:hAnsi="楷体" w:cs="楷体"/>
          <w:sz w:val="32"/>
          <w:szCs w:val="32"/>
        </w:rPr>
      </w:pPr>
      <w:bookmarkStart w:id="36" w:name="_Toc204716172"/>
      <w:bookmarkStart w:id="37" w:name="_Toc4655"/>
      <w:bookmarkEnd w:id="34"/>
      <w:bookmarkEnd w:id="35"/>
      <w:r>
        <w:rPr>
          <w:rFonts w:ascii="楷体" w:eastAsia="楷体" w:hAnsi="楷体" w:cs="楷体" w:hint="eastAsia"/>
          <w:sz w:val="32"/>
          <w:szCs w:val="32"/>
        </w:rPr>
        <w:t>（五）节粮</w:t>
      </w:r>
      <w:proofErr w:type="gramStart"/>
      <w:r>
        <w:rPr>
          <w:rFonts w:ascii="楷体" w:eastAsia="楷体" w:hAnsi="楷体" w:cs="楷体" w:hint="eastAsia"/>
          <w:sz w:val="32"/>
          <w:szCs w:val="32"/>
        </w:rPr>
        <w:t>型饲粮参考</w:t>
      </w:r>
      <w:proofErr w:type="gramEnd"/>
      <w:r>
        <w:rPr>
          <w:rFonts w:ascii="楷体" w:eastAsia="楷体" w:hAnsi="楷体" w:cs="楷体" w:hint="eastAsia"/>
          <w:sz w:val="32"/>
          <w:szCs w:val="32"/>
        </w:rPr>
        <w:t>饲料配方</w:t>
      </w:r>
      <w:bookmarkEnd w:id="36"/>
      <w:bookmarkEnd w:id="37"/>
      <w:r>
        <w:rPr>
          <w:rFonts w:ascii="楷体" w:eastAsia="楷体" w:hAnsi="楷体" w:cs="楷体" w:hint="eastAsia"/>
          <w:sz w:val="32"/>
          <w:szCs w:val="32"/>
        </w:rPr>
        <w:t xml:space="preserve"> </w:t>
      </w:r>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1．瘦肉型</w:t>
      </w:r>
      <w:proofErr w:type="gramStart"/>
      <w:r>
        <w:rPr>
          <w:rFonts w:ascii="仿宋" w:eastAsia="仿宋" w:hAnsi="仿宋" w:cs="仿宋" w:hint="eastAsia"/>
          <w:sz w:val="32"/>
          <w:szCs w:val="32"/>
        </w:rPr>
        <w:t>猪饲粮参考</w:t>
      </w:r>
      <w:proofErr w:type="gramEnd"/>
      <w:r>
        <w:rPr>
          <w:rFonts w:ascii="仿宋" w:eastAsia="仿宋" w:hAnsi="仿宋" w:cs="仿宋" w:hint="eastAsia"/>
          <w:sz w:val="32"/>
          <w:szCs w:val="32"/>
        </w:rPr>
        <w:t>饲料配方</w:t>
      </w:r>
    </w:p>
    <w:p w:rsidR="00DB2E31" w:rsidRDefault="009575FC">
      <w:pPr>
        <w:spacing w:line="600" w:lineRule="exact"/>
        <w:rPr>
          <w:rFonts w:ascii="仿宋" w:eastAsia="仿宋" w:hAnsi="仿宋" w:cs="仿宋"/>
          <w:sz w:val="32"/>
          <w:szCs w:val="32"/>
        </w:rPr>
      </w:pPr>
      <w:bookmarkStart w:id="38" w:name="OLE_LINK300"/>
      <w:r>
        <w:rPr>
          <w:rFonts w:ascii="仿宋" w:eastAsia="仿宋" w:hAnsi="仿宋" w:cs="仿宋" w:hint="eastAsia"/>
          <w:sz w:val="32"/>
          <w:szCs w:val="32"/>
        </w:rPr>
        <w:t>瘦肉型生长育肥猪、母猪玉米-豆</w:t>
      </w:r>
      <w:proofErr w:type="gramStart"/>
      <w:r>
        <w:rPr>
          <w:rFonts w:ascii="仿宋" w:eastAsia="仿宋" w:hAnsi="仿宋" w:cs="仿宋" w:hint="eastAsia"/>
          <w:sz w:val="32"/>
          <w:szCs w:val="32"/>
        </w:rPr>
        <w:t>粕</w:t>
      </w:r>
      <w:proofErr w:type="gramEnd"/>
      <w:r>
        <w:rPr>
          <w:rFonts w:ascii="仿宋" w:eastAsia="仿宋" w:hAnsi="仿宋" w:cs="仿宋" w:hint="eastAsia"/>
          <w:sz w:val="32"/>
          <w:szCs w:val="32"/>
        </w:rPr>
        <w:t>型、杂粮杂</w:t>
      </w:r>
      <w:proofErr w:type="gramStart"/>
      <w:r>
        <w:rPr>
          <w:rFonts w:ascii="仿宋" w:eastAsia="仿宋" w:hAnsi="仿宋" w:cs="仿宋" w:hint="eastAsia"/>
          <w:sz w:val="32"/>
          <w:szCs w:val="32"/>
        </w:rPr>
        <w:t>粕型饲粮参考</w:t>
      </w:r>
      <w:proofErr w:type="gramEnd"/>
      <w:r>
        <w:rPr>
          <w:rFonts w:ascii="仿宋" w:eastAsia="仿宋" w:hAnsi="仿宋" w:cs="仿宋" w:hint="eastAsia"/>
          <w:sz w:val="32"/>
          <w:szCs w:val="32"/>
        </w:rPr>
        <w:t>饲料配方分别见附录F中的表F.1、表F.2。</w:t>
      </w:r>
    </w:p>
    <w:bookmarkEnd w:id="38"/>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2．</w:t>
      </w:r>
      <w:proofErr w:type="gramStart"/>
      <w:r>
        <w:rPr>
          <w:rFonts w:ascii="仿宋" w:eastAsia="仿宋" w:hAnsi="仿宋" w:cs="仿宋" w:hint="eastAsia"/>
          <w:sz w:val="32"/>
          <w:szCs w:val="32"/>
        </w:rPr>
        <w:t>川系黑猪饲粮</w:t>
      </w:r>
      <w:proofErr w:type="gramEnd"/>
      <w:r>
        <w:rPr>
          <w:rFonts w:ascii="仿宋" w:eastAsia="仿宋" w:hAnsi="仿宋" w:cs="仿宋" w:hint="eastAsia"/>
          <w:sz w:val="32"/>
          <w:szCs w:val="32"/>
        </w:rPr>
        <w:t>参考饲料配方</w:t>
      </w:r>
    </w:p>
    <w:p w:rsidR="00DB2E31" w:rsidRDefault="009575FC">
      <w:pPr>
        <w:spacing w:line="600" w:lineRule="exact"/>
        <w:rPr>
          <w:rFonts w:ascii="仿宋" w:eastAsia="仿宋" w:hAnsi="仿宋" w:cs="仿宋"/>
          <w:sz w:val="32"/>
          <w:szCs w:val="32"/>
        </w:rPr>
      </w:pPr>
      <w:proofErr w:type="gramStart"/>
      <w:r>
        <w:rPr>
          <w:rFonts w:ascii="仿宋" w:eastAsia="仿宋" w:hAnsi="仿宋" w:cs="仿宋" w:hint="eastAsia"/>
          <w:sz w:val="32"/>
          <w:szCs w:val="32"/>
        </w:rPr>
        <w:t>川系黑猪</w:t>
      </w:r>
      <w:proofErr w:type="gramEnd"/>
      <w:r>
        <w:rPr>
          <w:rFonts w:ascii="仿宋" w:eastAsia="仿宋" w:hAnsi="仿宋" w:cs="仿宋" w:hint="eastAsia"/>
          <w:sz w:val="32"/>
          <w:szCs w:val="32"/>
        </w:rPr>
        <w:t>新品种或配套系生长育肥猪（如川藏黑猪、天府肉猪商品猪等）玉米-豆</w:t>
      </w:r>
      <w:proofErr w:type="gramStart"/>
      <w:r>
        <w:rPr>
          <w:rFonts w:ascii="仿宋" w:eastAsia="仿宋" w:hAnsi="仿宋" w:cs="仿宋" w:hint="eastAsia"/>
          <w:sz w:val="32"/>
          <w:szCs w:val="32"/>
        </w:rPr>
        <w:t>粕</w:t>
      </w:r>
      <w:proofErr w:type="gramEnd"/>
      <w:r>
        <w:rPr>
          <w:rFonts w:ascii="仿宋" w:eastAsia="仿宋" w:hAnsi="仿宋" w:cs="仿宋" w:hint="eastAsia"/>
          <w:sz w:val="32"/>
          <w:szCs w:val="32"/>
        </w:rPr>
        <w:t>型、杂粮杂</w:t>
      </w:r>
      <w:proofErr w:type="gramStart"/>
      <w:r>
        <w:rPr>
          <w:rFonts w:ascii="仿宋" w:eastAsia="仿宋" w:hAnsi="仿宋" w:cs="仿宋" w:hint="eastAsia"/>
          <w:sz w:val="32"/>
          <w:szCs w:val="32"/>
        </w:rPr>
        <w:t>粕型饲粮参考</w:t>
      </w:r>
      <w:proofErr w:type="gramEnd"/>
      <w:r>
        <w:rPr>
          <w:rFonts w:ascii="仿宋" w:eastAsia="仿宋" w:hAnsi="仿宋" w:cs="仿宋" w:hint="eastAsia"/>
          <w:sz w:val="32"/>
          <w:szCs w:val="32"/>
        </w:rPr>
        <w:t>饲料配方分别见附录F中的表F.3、表F.4。</w:t>
      </w:r>
      <w:bookmarkStart w:id="39" w:name="_Toc25670"/>
      <w:bookmarkStart w:id="40" w:name="_Toc204716173"/>
    </w:p>
    <w:p w:rsidR="00DB2E31" w:rsidRDefault="009575FC">
      <w:pPr>
        <w:spacing w:line="600" w:lineRule="exact"/>
        <w:rPr>
          <w:rFonts w:ascii="黑体" w:eastAsia="黑体" w:hAnsi="黑体" w:cs="黑体"/>
          <w:sz w:val="32"/>
          <w:szCs w:val="32"/>
        </w:rPr>
      </w:pPr>
      <w:r>
        <w:rPr>
          <w:rFonts w:ascii="黑体" w:eastAsia="黑体" w:hAnsi="黑体" w:cs="黑体" w:hint="eastAsia"/>
          <w:sz w:val="32"/>
          <w:szCs w:val="32"/>
        </w:rPr>
        <w:t>二、饲料加工技术</w:t>
      </w:r>
      <w:bookmarkEnd w:id="39"/>
      <w:bookmarkEnd w:id="40"/>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饲料加工是实现生猪养殖节粮增效的重要环节。通过适宜的物理、化学或生物方法改变饲料原料或者全价饲料的结构与特性，降低抗营养因子含量，提升营养物质的消化吸收率，最终实现“用更少的饲料，产更多的猪肉”目的。实际生产中，</w:t>
      </w:r>
      <w:r>
        <w:rPr>
          <w:rFonts w:ascii="仿宋" w:eastAsia="仿宋" w:hAnsi="仿宋" w:cs="仿宋" w:hint="eastAsia"/>
          <w:sz w:val="32"/>
          <w:szCs w:val="32"/>
        </w:rPr>
        <w:lastRenderedPageBreak/>
        <w:t>用户需要根据原料特性、生猪生理阶段、实际软硬件条件等选择不同的加工技术和工艺。</w:t>
      </w:r>
    </w:p>
    <w:p w:rsidR="00DB2E31" w:rsidRDefault="009575FC">
      <w:pPr>
        <w:spacing w:line="600" w:lineRule="exact"/>
        <w:rPr>
          <w:rFonts w:ascii="楷体" w:eastAsia="楷体" w:hAnsi="楷体" w:cs="楷体"/>
          <w:sz w:val="32"/>
          <w:szCs w:val="32"/>
        </w:rPr>
      </w:pPr>
      <w:bookmarkStart w:id="41" w:name="_Toc204716174"/>
      <w:bookmarkStart w:id="42" w:name="_Toc28977"/>
      <w:r>
        <w:rPr>
          <w:rFonts w:ascii="楷体" w:eastAsia="楷体" w:hAnsi="楷体" w:cs="楷体" w:hint="eastAsia"/>
          <w:sz w:val="32"/>
          <w:szCs w:val="32"/>
        </w:rPr>
        <w:t>（一）饲料原料生物改造技术</w:t>
      </w:r>
      <w:bookmarkEnd w:id="41"/>
      <w:bookmarkEnd w:id="42"/>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1．生物发酵一般技术</w:t>
      </w:r>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为了提高饲料原料的适口性、利用效率或解决高水分原料的保存问题，可采用生物发酵技术对其进行预处理，且常用厌氧或微氧发酵，生产中适用于预处理豆</w:t>
      </w:r>
      <w:proofErr w:type="gramStart"/>
      <w:r>
        <w:rPr>
          <w:rFonts w:ascii="仿宋" w:eastAsia="仿宋" w:hAnsi="仿宋" w:cs="仿宋" w:hint="eastAsia"/>
          <w:sz w:val="32"/>
          <w:szCs w:val="32"/>
        </w:rPr>
        <w:t>粕</w:t>
      </w:r>
      <w:proofErr w:type="gramEnd"/>
      <w:r>
        <w:rPr>
          <w:rFonts w:ascii="仿宋" w:eastAsia="仿宋" w:hAnsi="仿宋" w:cs="仿宋" w:hint="eastAsia"/>
          <w:sz w:val="32"/>
          <w:szCs w:val="32"/>
        </w:rPr>
        <w:t>、菜籽</w:t>
      </w:r>
      <w:proofErr w:type="gramStart"/>
      <w:r>
        <w:rPr>
          <w:rFonts w:ascii="仿宋" w:eastAsia="仿宋" w:hAnsi="仿宋" w:cs="仿宋" w:hint="eastAsia"/>
          <w:sz w:val="32"/>
          <w:szCs w:val="32"/>
        </w:rPr>
        <w:t>粕</w:t>
      </w:r>
      <w:proofErr w:type="gramEnd"/>
      <w:r>
        <w:rPr>
          <w:rFonts w:ascii="仿宋" w:eastAsia="仿宋" w:hAnsi="仿宋" w:cs="仿宋" w:hint="eastAsia"/>
          <w:sz w:val="32"/>
          <w:szCs w:val="32"/>
        </w:rPr>
        <w:t>、棉籽</w:t>
      </w:r>
      <w:proofErr w:type="gramStart"/>
      <w:r>
        <w:rPr>
          <w:rFonts w:ascii="仿宋" w:eastAsia="仿宋" w:hAnsi="仿宋" w:cs="仿宋" w:hint="eastAsia"/>
          <w:sz w:val="32"/>
          <w:szCs w:val="32"/>
        </w:rPr>
        <w:t>粕</w:t>
      </w:r>
      <w:proofErr w:type="gramEnd"/>
      <w:r>
        <w:rPr>
          <w:rFonts w:ascii="仿宋" w:eastAsia="仿宋" w:hAnsi="仿宋" w:cs="仿宋" w:hint="eastAsia"/>
          <w:sz w:val="32"/>
          <w:szCs w:val="32"/>
        </w:rPr>
        <w:t>、麸皮、秸秆等绝大多数植物性原料。</w:t>
      </w:r>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（1）原料预处理</w:t>
      </w:r>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原料粉碎至1～3mm，调整水分至40%～50%（以“手握成团，松手即散”为度）。</w:t>
      </w:r>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（2）接种菌剂</w:t>
      </w:r>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添加乳酸菌（如嗜酸乳杆菌）、酵母菌（如酿酒酵母）或复合菌剂（接种量2%～5%）。</w:t>
      </w:r>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（3）发酵条件</w:t>
      </w:r>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温度：25℃～37℃（根据菌种选择）。环境：厌氧或微氧（密封发酵袋或容器）。时间：3～7天（夏季短，冬季长）。</w:t>
      </w:r>
    </w:p>
    <w:p w:rsidR="00DB2E31" w:rsidRDefault="009575FC">
      <w:pPr>
        <w:spacing w:line="600" w:lineRule="exact"/>
        <w:rPr>
          <w:rFonts w:ascii="仿宋" w:eastAsia="仿宋" w:hAnsi="仿宋" w:cs="仿宋"/>
          <w:sz w:val="32"/>
          <w:szCs w:val="32"/>
        </w:rPr>
      </w:pPr>
      <w:bookmarkStart w:id="43" w:name="OLE_LINK7"/>
      <w:bookmarkStart w:id="44" w:name="OLE_LINK40"/>
      <w:r>
        <w:rPr>
          <w:rFonts w:ascii="仿宋" w:eastAsia="仿宋" w:hAnsi="仿宋" w:cs="仿宋" w:hint="eastAsia"/>
          <w:sz w:val="32"/>
          <w:szCs w:val="32"/>
        </w:rPr>
        <w:t>（4）</w:t>
      </w:r>
      <w:bookmarkEnd w:id="43"/>
      <w:bookmarkEnd w:id="44"/>
      <w:r>
        <w:rPr>
          <w:rFonts w:ascii="仿宋" w:eastAsia="仿宋" w:hAnsi="仿宋" w:cs="仿宋" w:hint="eastAsia"/>
          <w:sz w:val="32"/>
          <w:szCs w:val="32"/>
        </w:rPr>
        <w:t>发酵终止判断与保存</w:t>
      </w:r>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pH降至4.5以下，有酸香味，无霉斑，异味。发酵后低温干燥或不干燥直接密封保存（≤4℃可存1～2周）。</w:t>
      </w:r>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（5）发酵原料卫生指标风险管控</w:t>
      </w:r>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发酵原料须定期检测黄曲霉毒素B1（≤50μg/kg）、呕吐</w:t>
      </w:r>
      <w:r>
        <w:rPr>
          <w:rFonts w:ascii="仿宋" w:eastAsia="仿宋" w:hAnsi="仿宋" w:cs="仿宋" w:hint="eastAsia"/>
          <w:sz w:val="32"/>
          <w:szCs w:val="32"/>
        </w:rPr>
        <w:lastRenderedPageBreak/>
        <w:t>毒素（≤1mg/kg）等，每批次验收时留存样本冷冻备查。发酵原料如需烘干，水分须降至12%以内，烘干后须在24小时内物料温度降至室温才能装袋或直接使用，避免冷凝水导致霉变。棉</w:t>
      </w:r>
      <w:proofErr w:type="gramStart"/>
      <w:r>
        <w:rPr>
          <w:rFonts w:ascii="仿宋" w:eastAsia="仿宋" w:hAnsi="仿宋" w:cs="仿宋" w:hint="eastAsia"/>
          <w:sz w:val="32"/>
          <w:szCs w:val="32"/>
        </w:rPr>
        <w:t>粕</w:t>
      </w:r>
      <w:proofErr w:type="gramEnd"/>
      <w:r>
        <w:rPr>
          <w:rFonts w:ascii="仿宋" w:eastAsia="仿宋" w:hAnsi="仿宋" w:cs="仿宋" w:hint="eastAsia"/>
          <w:sz w:val="32"/>
          <w:szCs w:val="32"/>
        </w:rPr>
        <w:t>发酵产品游离棉酚</w:t>
      </w:r>
      <w:bookmarkStart w:id="45" w:name="OLE_LINK197"/>
      <w:bookmarkStart w:id="46" w:name="OLE_LINK196"/>
      <w:bookmarkStart w:id="47" w:name="OLE_LINK206"/>
      <w:bookmarkStart w:id="48" w:name="OLE_LINK195"/>
      <w:r>
        <w:rPr>
          <w:rFonts w:ascii="仿宋" w:eastAsia="仿宋" w:hAnsi="仿宋" w:cs="仿宋" w:hint="eastAsia"/>
          <w:sz w:val="32"/>
          <w:szCs w:val="32"/>
        </w:rPr>
        <w:t>≤</w:t>
      </w:r>
      <w:bookmarkEnd w:id="45"/>
      <w:r>
        <w:rPr>
          <w:rFonts w:ascii="仿宋" w:eastAsia="仿宋" w:hAnsi="仿宋" w:cs="仿宋" w:hint="eastAsia"/>
          <w:sz w:val="32"/>
          <w:szCs w:val="32"/>
        </w:rPr>
        <w:t>200mg/kg</w:t>
      </w:r>
      <w:bookmarkStart w:id="49" w:name="OLE_LINK211"/>
      <w:bookmarkStart w:id="50" w:name="OLE_LINK212"/>
      <w:bookmarkEnd w:id="46"/>
      <w:bookmarkEnd w:id="47"/>
      <w:bookmarkEnd w:id="48"/>
      <w:r>
        <w:rPr>
          <w:rFonts w:ascii="仿宋" w:eastAsia="仿宋" w:hAnsi="仿宋" w:cs="仿宋" w:hint="eastAsia"/>
          <w:sz w:val="32"/>
          <w:szCs w:val="32"/>
        </w:rPr>
        <w:t>，菜籽饼</w:t>
      </w:r>
      <w:proofErr w:type="gramStart"/>
      <w:r>
        <w:rPr>
          <w:rFonts w:ascii="仿宋" w:eastAsia="仿宋" w:hAnsi="仿宋" w:cs="仿宋" w:hint="eastAsia"/>
          <w:sz w:val="32"/>
          <w:szCs w:val="32"/>
        </w:rPr>
        <w:t>粕</w:t>
      </w:r>
      <w:proofErr w:type="gramEnd"/>
      <w:r>
        <w:rPr>
          <w:rFonts w:ascii="仿宋" w:eastAsia="仿宋" w:hAnsi="仿宋" w:cs="仿宋" w:hint="eastAsia"/>
          <w:sz w:val="32"/>
          <w:szCs w:val="32"/>
        </w:rPr>
        <w:t>发酵产品硫苷≤35μmol/g、异硫氰酸酯≤500mg/kg。</w:t>
      </w:r>
    </w:p>
    <w:bookmarkEnd w:id="49"/>
    <w:bookmarkEnd w:id="50"/>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2．常用原料发酵技术要点</w:t>
      </w:r>
    </w:p>
    <w:p w:rsidR="00DB2E31" w:rsidRDefault="009575FC">
      <w:pPr>
        <w:spacing w:line="600" w:lineRule="exact"/>
        <w:rPr>
          <w:rFonts w:ascii="仿宋" w:eastAsia="仿宋" w:hAnsi="仿宋" w:cs="仿宋"/>
          <w:sz w:val="32"/>
          <w:szCs w:val="32"/>
        </w:rPr>
      </w:pPr>
      <w:bookmarkStart w:id="51" w:name="OLE_LINK83"/>
      <w:bookmarkStart w:id="52" w:name="OLE_LINK57"/>
      <w:bookmarkStart w:id="53" w:name="OLE_LINK84"/>
      <w:r>
        <w:rPr>
          <w:rFonts w:ascii="仿宋" w:eastAsia="仿宋" w:hAnsi="仿宋" w:cs="仿宋" w:hint="eastAsia"/>
          <w:sz w:val="32"/>
          <w:szCs w:val="32"/>
        </w:rPr>
        <w:t>（1）豆</w:t>
      </w:r>
      <w:proofErr w:type="gramStart"/>
      <w:r>
        <w:rPr>
          <w:rFonts w:ascii="仿宋" w:eastAsia="仿宋" w:hAnsi="仿宋" w:cs="仿宋" w:hint="eastAsia"/>
          <w:sz w:val="32"/>
          <w:szCs w:val="32"/>
        </w:rPr>
        <w:t>粕</w:t>
      </w:r>
      <w:proofErr w:type="gramEnd"/>
      <w:r>
        <w:rPr>
          <w:rFonts w:ascii="仿宋" w:eastAsia="仿宋" w:hAnsi="仿宋" w:cs="仿宋" w:hint="eastAsia"/>
          <w:sz w:val="32"/>
          <w:szCs w:val="32"/>
        </w:rPr>
        <w:t>发酵</w:t>
      </w:r>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将原料的水分含量调整至约40%（以“手抓成团、轻捏即散”为度）？，并加入用35℃～38℃温水按80:1（水：复合菌）比例活化好的复合菌液</w:t>
      </w:r>
      <w:bookmarkEnd w:id="51"/>
      <w:bookmarkEnd w:id="52"/>
      <w:r>
        <w:rPr>
          <w:rFonts w:ascii="仿宋" w:eastAsia="仿宋" w:hAnsi="仿宋" w:cs="仿宋" w:hint="eastAsia"/>
          <w:sz w:val="32"/>
          <w:szCs w:val="32"/>
        </w:rPr>
        <w:t>（含枯草芽孢杆菌、乳酸菌、酵母菌，固体复合</w:t>
      </w:r>
      <w:proofErr w:type="gramStart"/>
      <w:r>
        <w:rPr>
          <w:rFonts w:ascii="仿宋" w:eastAsia="仿宋" w:hAnsi="仿宋" w:cs="仿宋" w:hint="eastAsia"/>
          <w:sz w:val="32"/>
          <w:szCs w:val="32"/>
        </w:rPr>
        <w:t>菌</w:t>
      </w:r>
      <w:proofErr w:type="gramEnd"/>
      <w:r>
        <w:rPr>
          <w:rFonts w:ascii="仿宋" w:eastAsia="仿宋" w:hAnsi="仿宋" w:cs="仿宋" w:hint="eastAsia"/>
          <w:sz w:val="32"/>
          <w:szCs w:val="32"/>
        </w:rPr>
        <w:t>发酵剂添加比例为原料总量的0.3%）。‌混合均匀后，将物料装入袋中，放置于30℃～36℃的保温房中发酵5天‌。发酵结束后，即可开封使用或烘干入库贮存‌。</w:t>
      </w:r>
    </w:p>
    <w:p w:rsidR="00DB2E31" w:rsidRDefault="009575FC">
      <w:pPr>
        <w:spacing w:line="600" w:lineRule="exact"/>
        <w:rPr>
          <w:rFonts w:ascii="仿宋" w:eastAsia="仿宋" w:hAnsi="仿宋" w:cs="仿宋"/>
          <w:sz w:val="32"/>
          <w:szCs w:val="32"/>
        </w:rPr>
      </w:pPr>
      <w:bookmarkStart w:id="54" w:name="OLE_LINK301"/>
      <w:r>
        <w:rPr>
          <w:rFonts w:ascii="仿宋" w:eastAsia="仿宋" w:hAnsi="仿宋" w:cs="仿宋" w:hint="eastAsia"/>
          <w:sz w:val="32"/>
          <w:szCs w:val="32"/>
        </w:rPr>
        <w:t>（2）菜籽饼</w:t>
      </w:r>
      <w:bookmarkEnd w:id="54"/>
      <w:r>
        <w:rPr>
          <w:rFonts w:ascii="仿宋" w:eastAsia="仿宋" w:hAnsi="仿宋" w:cs="仿宋" w:hint="eastAsia"/>
          <w:sz w:val="32"/>
          <w:szCs w:val="32"/>
        </w:rPr>
        <w:t>（</w:t>
      </w:r>
      <w:proofErr w:type="gramStart"/>
      <w:r>
        <w:rPr>
          <w:rFonts w:ascii="仿宋" w:eastAsia="仿宋" w:hAnsi="仿宋" w:cs="仿宋" w:hint="eastAsia"/>
          <w:sz w:val="32"/>
          <w:szCs w:val="32"/>
        </w:rPr>
        <w:t>粕</w:t>
      </w:r>
      <w:proofErr w:type="gramEnd"/>
      <w:r>
        <w:rPr>
          <w:rFonts w:ascii="仿宋" w:eastAsia="仿宋" w:hAnsi="仿宋" w:cs="仿宋" w:hint="eastAsia"/>
          <w:sz w:val="32"/>
          <w:szCs w:val="32"/>
        </w:rPr>
        <w:t>）发酵</w:t>
      </w:r>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将原料粉碎至1.0mm粒度的原料（菜籽饼</w:t>
      </w:r>
      <w:proofErr w:type="gramStart"/>
      <w:r>
        <w:rPr>
          <w:rFonts w:ascii="仿宋" w:eastAsia="仿宋" w:hAnsi="仿宋" w:cs="仿宋" w:hint="eastAsia"/>
          <w:sz w:val="32"/>
          <w:szCs w:val="32"/>
        </w:rPr>
        <w:t>粕</w:t>
      </w:r>
      <w:proofErr w:type="gramEnd"/>
      <w:r>
        <w:rPr>
          <w:rFonts w:ascii="仿宋" w:eastAsia="仿宋" w:hAnsi="仿宋" w:cs="仿宋" w:hint="eastAsia"/>
          <w:sz w:val="32"/>
          <w:szCs w:val="32"/>
        </w:rPr>
        <w:t>与玉米的比例为98:2）投入混合机中，将占原料总量0.3%的复合菌（含枯草芽孢杆菌、乳酸菌、酵母菌）用35℃～38℃的温水按80:1（水：复合菌）的比例活化30～60分钟，并将活化好的菌液均匀喷淋于其上，混合5分钟后开始分装至发酵桶中。封盖后，用水封住气孔，将发酵桶置于30℃～36℃的保温房中发酵5天。发酵结束后，即可开封使用或烘干入库贮存。</w:t>
      </w:r>
    </w:p>
    <w:bookmarkEnd w:id="53"/>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（3）</w:t>
      </w:r>
      <w:bookmarkStart w:id="55" w:name="OLE_LINK191"/>
      <w:r>
        <w:rPr>
          <w:rFonts w:ascii="仿宋" w:eastAsia="仿宋" w:hAnsi="仿宋" w:cs="仿宋" w:hint="eastAsia"/>
          <w:sz w:val="32"/>
          <w:szCs w:val="32"/>
        </w:rPr>
        <w:t>棉</w:t>
      </w:r>
      <w:proofErr w:type="gramStart"/>
      <w:r>
        <w:rPr>
          <w:rFonts w:ascii="仿宋" w:eastAsia="仿宋" w:hAnsi="仿宋" w:cs="仿宋" w:hint="eastAsia"/>
          <w:sz w:val="32"/>
          <w:szCs w:val="32"/>
        </w:rPr>
        <w:t>粕</w:t>
      </w:r>
      <w:proofErr w:type="gramEnd"/>
      <w:r>
        <w:rPr>
          <w:rFonts w:ascii="仿宋" w:eastAsia="仿宋" w:hAnsi="仿宋" w:cs="仿宋" w:hint="eastAsia"/>
          <w:sz w:val="32"/>
          <w:szCs w:val="32"/>
        </w:rPr>
        <w:t>发酵</w:t>
      </w:r>
    </w:p>
    <w:bookmarkEnd w:id="55"/>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lastRenderedPageBreak/>
        <w:t>将原料的水分含量调整至约40%（以“手抓成团、轻捏即散”为度），并加入用35℃～38℃温水按80:1（水：复合菌）比例活化好的复合菌液（含枯草芽孢杆菌、乳酸菌、酵母菌，固体复合</w:t>
      </w:r>
      <w:proofErr w:type="gramStart"/>
      <w:r>
        <w:rPr>
          <w:rFonts w:ascii="仿宋" w:eastAsia="仿宋" w:hAnsi="仿宋" w:cs="仿宋" w:hint="eastAsia"/>
          <w:sz w:val="32"/>
          <w:szCs w:val="32"/>
        </w:rPr>
        <w:t>菌</w:t>
      </w:r>
      <w:proofErr w:type="gramEnd"/>
      <w:r>
        <w:rPr>
          <w:rFonts w:ascii="仿宋" w:eastAsia="仿宋" w:hAnsi="仿宋" w:cs="仿宋" w:hint="eastAsia"/>
          <w:sz w:val="32"/>
          <w:szCs w:val="32"/>
        </w:rPr>
        <w:t>发酵剂添加比例为原料总量的0.3%）。物料混合均匀后装入带呼吸阀的密封袋，于30℃下开袋发酵2天后，封口发酵3天。发酵结束后，即可开封使用或烘干入库贮存‌。</w:t>
      </w:r>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（4）小麦麸发酵</w:t>
      </w:r>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将原料的水分含量调整至约40%（以“手抓成团、轻捏即散”为度），并加入用35℃～38℃温水按80:1（水：复合菌）比例活化好的复合菌</w:t>
      </w:r>
      <w:bookmarkStart w:id="56" w:name="OLE_LINK223"/>
      <w:r>
        <w:rPr>
          <w:rFonts w:ascii="仿宋" w:eastAsia="仿宋" w:hAnsi="仿宋" w:cs="仿宋" w:hint="eastAsia"/>
          <w:sz w:val="32"/>
          <w:szCs w:val="32"/>
        </w:rPr>
        <w:t>液（含枯草芽孢杆菌、乳酸菌、酵母菌</w:t>
      </w:r>
      <w:bookmarkEnd w:id="56"/>
      <w:r>
        <w:rPr>
          <w:rFonts w:ascii="仿宋" w:eastAsia="仿宋" w:hAnsi="仿宋" w:cs="仿宋" w:hint="eastAsia"/>
          <w:sz w:val="32"/>
          <w:szCs w:val="32"/>
        </w:rPr>
        <w:t>，固体复合</w:t>
      </w:r>
      <w:proofErr w:type="gramStart"/>
      <w:r>
        <w:rPr>
          <w:rFonts w:ascii="仿宋" w:eastAsia="仿宋" w:hAnsi="仿宋" w:cs="仿宋" w:hint="eastAsia"/>
          <w:sz w:val="32"/>
          <w:szCs w:val="32"/>
        </w:rPr>
        <w:t>菌</w:t>
      </w:r>
      <w:proofErr w:type="gramEnd"/>
      <w:r>
        <w:rPr>
          <w:rFonts w:ascii="仿宋" w:eastAsia="仿宋" w:hAnsi="仿宋" w:cs="仿宋" w:hint="eastAsia"/>
          <w:sz w:val="32"/>
          <w:szCs w:val="32"/>
        </w:rPr>
        <w:t>发酵剂添加比例为原料总量的0.3%）。‌混合均匀后，将物料装入透气袋（填充至容积60%，预留发酵膨胀空间），码放于30℃～36℃的保温房中（环境湿度维持在75%～82%）发酵5天‌（若袋内中心</w:t>
      </w:r>
      <w:proofErr w:type="gramStart"/>
      <w:r>
        <w:rPr>
          <w:rFonts w:ascii="仿宋" w:eastAsia="仿宋" w:hAnsi="仿宋" w:cs="仿宋" w:hint="eastAsia"/>
          <w:sz w:val="32"/>
          <w:szCs w:val="32"/>
        </w:rPr>
        <w:t>温度超</w:t>
      </w:r>
      <w:proofErr w:type="gramEnd"/>
      <w:r>
        <w:rPr>
          <w:rFonts w:ascii="仿宋" w:eastAsia="仿宋" w:hAnsi="仿宋" w:cs="仿宋" w:hint="eastAsia"/>
          <w:sz w:val="32"/>
          <w:szCs w:val="32"/>
        </w:rPr>
        <w:t>38℃，</w:t>
      </w:r>
      <w:proofErr w:type="gramStart"/>
      <w:r>
        <w:rPr>
          <w:rFonts w:ascii="仿宋" w:eastAsia="仿宋" w:hAnsi="仿宋" w:cs="仿宋" w:hint="eastAsia"/>
          <w:sz w:val="32"/>
          <w:szCs w:val="32"/>
        </w:rPr>
        <w:t>及时翻垛散热</w:t>
      </w:r>
      <w:proofErr w:type="gramEnd"/>
      <w:r>
        <w:rPr>
          <w:rFonts w:ascii="仿宋" w:eastAsia="仿宋" w:hAnsi="仿宋" w:cs="仿宋" w:hint="eastAsia"/>
          <w:sz w:val="32"/>
          <w:szCs w:val="32"/>
        </w:rPr>
        <w:t>）。发酵结束后，现场饲喂需开封后摊晾4小时散逸残留CO₂；贮存则经55℃分段烘干至水分≤12%，转入15℃～20℃、湿度≤60%的</w:t>
      </w:r>
      <w:proofErr w:type="gramStart"/>
      <w:r>
        <w:rPr>
          <w:rFonts w:ascii="仿宋" w:eastAsia="仿宋" w:hAnsi="仿宋" w:cs="仿宋" w:hint="eastAsia"/>
          <w:sz w:val="32"/>
          <w:szCs w:val="32"/>
        </w:rPr>
        <w:t>干燥库</w:t>
      </w:r>
      <w:proofErr w:type="gramEnd"/>
      <w:r>
        <w:rPr>
          <w:rFonts w:ascii="仿宋" w:eastAsia="仿宋" w:hAnsi="仿宋" w:cs="仿宋" w:hint="eastAsia"/>
          <w:sz w:val="32"/>
          <w:szCs w:val="32"/>
        </w:rPr>
        <w:t>贮存‌。</w:t>
      </w:r>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（5）白酒糟发酵</w:t>
      </w:r>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在白酒糟中引入酿酒酵母或者用沙福芽孢杆菌、热带假丝酵母和枯草芽孢杆菌组合成复合</w:t>
      </w:r>
      <w:proofErr w:type="gramStart"/>
      <w:r>
        <w:rPr>
          <w:rFonts w:ascii="仿宋" w:eastAsia="仿宋" w:hAnsi="仿宋" w:cs="仿宋" w:hint="eastAsia"/>
          <w:sz w:val="32"/>
          <w:szCs w:val="32"/>
        </w:rPr>
        <w:t>菌</w:t>
      </w:r>
      <w:proofErr w:type="gramEnd"/>
      <w:r>
        <w:rPr>
          <w:rFonts w:ascii="仿宋" w:eastAsia="仿宋" w:hAnsi="仿宋" w:cs="仿宋" w:hint="eastAsia"/>
          <w:sz w:val="32"/>
          <w:szCs w:val="32"/>
        </w:rPr>
        <w:t>进行微生物固态发酵。发酵条件推荐设置：复合菌液接种量10%～20</w:t>
      </w:r>
      <w:bookmarkStart w:id="57" w:name="OLE_LINK365"/>
      <w:r>
        <w:rPr>
          <w:rFonts w:ascii="仿宋" w:eastAsia="仿宋" w:hAnsi="仿宋" w:cs="仿宋" w:hint="eastAsia"/>
          <w:sz w:val="32"/>
          <w:szCs w:val="32"/>
        </w:rPr>
        <w:t>%</w:t>
      </w:r>
      <w:bookmarkEnd w:id="57"/>
      <w:r>
        <w:rPr>
          <w:rFonts w:ascii="仿宋" w:eastAsia="仿宋" w:hAnsi="仿宋" w:cs="仿宋" w:hint="eastAsia"/>
          <w:sz w:val="32"/>
          <w:szCs w:val="32"/>
        </w:rPr>
        <w:t>、麦麸添加量10%、水料比0.6:1～1.2:1。物料混合均匀后，装入袋中，放置于</w:t>
      </w:r>
      <w:r>
        <w:rPr>
          <w:rFonts w:ascii="仿宋" w:eastAsia="仿宋" w:hAnsi="仿宋" w:cs="仿宋" w:hint="eastAsia"/>
          <w:sz w:val="32"/>
          <w:szCs w:val="32"/>
        </w:rPr>
        <w:lastRenderedPageBreak/>
        <w:t>32℃～38℃的保温房中发酵7天‌。发酵结束后，即可开封使用或烘干入库贮存‌。为提升发酵效果，可在发酵前对白酒糟进行物理挤压膨化预处理，膨化预处理前物料推荐含水量为25%～29%、挤压温度90℃～110</w:t>
      </w:r>
      <w:bookmarkStart w:id="58" w:name="OLE_LINK266"/>
      <w:bookmarkStart w:id="59" w:name="OLE_LINK265"/>
      <w:r>
        <w:rPr>
          <w:rFonts w:ascii="仿宋" w:eastAsia="仿宋" w:hAnsi="仿宋" w:cs="仿宋" w:hint="eastAsia"/>
          <w:sz w:val="32"/>
          <w:szCs w:val="32"/>
        </w:rPr>
        <w:t>℃</w:t>
      </w:r>
      <w:bookmarkEnd w:id="58"/>
      <w:bookmarkEnd w:id="59"/>
      <w:r>
        <w:rPr>
          <w:rFonts w:ascii="仿宋" w:eastAsia="仿宋" w:hAnsi="仿宋" w:cs="仿宋" w:hint="eastAsia"/>
          <w:sz w:val="32"/>
          <w:szCs w:val="32"/>
        </w:rPr>
        <w:t>、螺杆转速600rpm～</w:t>
      </w:r>
      <w:bookmarkStart w:id="60" w:name="OLE_LINK275"/>
      <w:bookmarkStart w:id="61" w:name="OLE_LINK271"/>
      <w:r>
        <w:rPr>
          <w:rFonts w:ascii="仿宋" w:eastAsia="仿宋" w:hAnsi="仿宋" w:cs="仿宋" w:hint="eastAsia"/>
          <w:sz w:val="32"/>
          <w:szCs w:val="32"/>
        </w:rPr>
        <w:t>1200rpm</w:t>
      </w:r>
      <w:bookmarkEnd w:id="60"/>
      <w:bookmarkEnd w:id="61"/>
      <w:r>
        <w:rPr>
          <w:rFonts w:ascii="仿宋" w:eastAsia="仿宋" w:hAnsi="仿宋" w:cs="仿宋" w:hint="eastAsia"/>
          <w:sz w:val="32"/>
          <w:szCs w:val="32"/>
        </w:rPr>
        <w:t xml:space="preserve">。 </w:t>
      </w:r>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（6）豆渣发酵</w:t>
      </w:r>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①复合</w:t>
      </w:r>
      <w:proofErr w:type="gramStart"/>
      <w:r>
        <w:rPr>
          <w:rFonts w:ascii="仿宋" w:eastAsia="仿宋" w:hAnsi="仿宋" w:cs="仿宋" w:hint="eastAsia"/>
          <w:sz w:val="32"/>
          <w:szCs w:val="32"/>
        </w:rPr>
        <w:t>菌</w:t>
      </w:r>
      <w:proofErr w:type="gramEnd"/>
      <w:r>
        <w:rPr>
          <w:rFonts w:ascii="仿宋" w:eastAsia="仿宋" w:hAnsi="仿宋" w:cs="仿宋" w:hint="eastAsia"/>
          <w:sz w:val="32"/>
          <w:szCs w:val="32"/>
        </w:rPr>
        <w:t>发酵法</w:t>
      </w:r>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脱水豆渣（水分降至60%-65%，判断标准：手握豆渣成团，指缝不滴水，松开轻碰即散）与碳源（10%玉米粉或麦麸）混合，水分调至50%～55%。按0.5%～1%比例添加使用复合菌（如乳酸菌+酵母菌+芽孢杆菌）菌液，搅拌均匀。堆料高度≤50cm，覆盖透气膜（前期好氧发酵24小时）。然后，压实后密封（厌氧发酵3～5天）。结果判断：优质发酵豆渣：pH4.0～4.5，有果香，纤维软化。</w:t>
      </w:r>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②青贮发酵法（长期保存）</w:t>
      </w:r>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豆渣与麦麸按7:3比例混合，降低水分至65%～70%。分层装入青贮窖，每层压实（避免残留空气）。覆盖塑料膜并压土密封，发酵20～30天。开窖使用：优质青贮豆渣：呈青黄色，酸香浓郁，结构紧实。取用后及时密封窖口，防止二次发酵。优点：保存期长达6～12个月，适合季节性豆渣过剩保存。</w:t>
      </w:r>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③豆渣简易发酵法</w:t>
      </w:r>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发酵条件及设备不足的情况下，豆渣发酵可在无需控温设备的环境温度下密封厌氧发酵7天，即可使用。</w:t>
      </w:r>
    </w:p>
    <w:p w:rsidR="00DB2E31" w:rsidRDefault="009575FC">
      <w:pPr>
        <w:spacing w:line="600" w:lineRule="exact"/>
        <w:rPr>
          <w:rFonts w:ascii="仿宋" w:eastAsia="仿宋" w:hAnsi="仿宋" w:cs="仿宋"/>
          <w:sz w:val="32"/>
          <w:szCs w:val="32"/>
        </w:rPr>
      </w:pPr>
      <w:bookmarkStart w:id="62" w:name="OLE_LINK293"/>
      <w:bookmarkStart w:id="63" w:name="OLE_LINK294"/>
      <w:r>
        <w:rPr>
          <w:rFonts w:ascii="仿宋" w:eastAsia="仿宋" w:hAnsi="仿宋" w:cs="仿宋" w:hint="eastAsia"/>
          <w:sz w:val="32"/>
          <w:szCs w:val="32"/>
        </w:rPr>
        <w:lastRenderedPageBreak/>
        <w:t>（7）甘薯渣发酵</w:t>
      </w:r>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调整水分含量至65%～72%（加入麦麸2%～10%+菜籽</w:t>
      </w:r>
      <w:proofErr w:type="gramStart"/>
      <w:r>
        <w:rPr>
          <w:rFonts w:ascii="仿宋" w:eastAsia="仿宋" w:hAnsi="仿宋" w:cs="仿宋" w:hint="eastAsia"/>
          <w:sz w:val="32"/>
          <w:szCs w:val="32"/>
        </w:rPr>
        <w:t>粕</w:t>
      </w:r>
      <w:proofErr w:type="gramEnd"/>
      <w:r>
        <w:rPr>
          <w:rFonts w:ascii="仿宋" w:eastAsia="仿宋" w:hAnsi="仿宋" w:cs="仿宋" w:hint="eastAsia"/>
          <w:sz w:val="32"/>
          <w:szCs w:val="32"/>
        </w:rPr>
        <w:t>约3%混合），选择常用的乳酸菌、芽孢杆菌和酵母菌等，按照0.3%～0.5%比例接种到预处理后的甘薯渣中，充分混合均匀，确保发酵剂中养分和菌株在发酵基质中分布均匀。控制发酵温度在20℃～35</w:t>
      </w:r>
      <w:bookmarkStart w:id="64" w:name="OLE_LINK355"/>
      <w:bookmarkStart w:id="65" w:name="OLE_LINK287"/>
      <w:r>
        <w:rPr>
          <w:rFonts w:ascii="仿宋" w:eastAsia="仿宋" w:hAnsi="仿宋" w:cs="仿宋" w:hint="eastAsia"/>
          <w:sz w:val="32"/>
          <w:szCs w:val="32"/>
        </w:rPr>
        <w:t>℃</w:t>
      </w:r>
      <w:bookmarkEnd w:id="64"/>
      <w:bookmarkEnd w:id="65"/>
      <w:r>
        <w:rPr>
          <w:rFonts w:ascii="仿宋" w:eastAsia="仿宋" w:hAnsi="仿宋" w:cs="仿宋" w:hint="eastAsia"/>
          <w:sz w:val="32"/>
          <w:szCs w:val="32"/>
        </w:rPr>
        <w:t>，保持适当的通气和湿度，避免发酵的厌氧环境过于严格，利于排气。发酵时间控制在7～10天。发酵结束后气味酸甜，pH值大致在3.3～4.0之间。</w:t>
      </w:r>
    </w:p>
    <w:bookmarkEnd w:id="62"/>
    <w:bookmarkEnd w:id="63"/>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（8）复合植物蛋白原料发酵</w:t>
      </w:r>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根据蛋白原料的营养组成和抗营养因子含量，将多种植物蛋白按一定的比例进行混合，如将菜籽</w:t>
      </w:r>
      <w:proofErr w:type="gramStart"/>
      <w:r>
        <w:rPr>
          <w:rFonts w:ascii="仿宋" w:eastAsia="仿宋" w:hAnsi="仿宋" w:cs="仿宋" w:hint="eastAsia"/>
          <w:sz w:val="32"/>
          <w:szCs w:val="32"/>
        </w:rPr>
        <w:t>粕</w:t>
      </w:r>
      <w:proofErr w:type="gramEnd"/>
      <w:r>
        <w:rPr>
          <w:rFonts w:ascii="仿宋" w:eastAsia="仿宋" w:hAnsi="仿宋" w:cs="仿宋" w:hint="eastAsia"/>
          <w:sz w:val="32"/>
          <w:szCs w:val="32"/>
        </w:rPr>
        <w:t>、豆</w:t>
      </w:r>
      <w:proofErr w:type="gramStart"/>
      <w:r>
        <w:rPr>
          <w:rFonts w:ascii="仿宋" w:eastAsia="仿宋" w:hAnsi="仿宋" w:cs="仿宋" w:hint="eastAsia"/>
          <w:sz w:val="32"/>
          <w:szCs w:val="32"/>
        </w:rPr>
        <w:t>粕</w:t>
      </w:r>
      <w:proofErr w:type="gramEnd"/>
      <w:r>
        <w:rPr>
          <w:rFonts w:ascii="仿宋" w:eastAsia="仿宋" w:hAnsi="仿宋" w:cs="仿宋" w:hint="eastAsia"/>
          <w:sz w:val="32"/>
          <w:szCs w:val="32"/>
        </w:rPr>
        <w:t>、棉籽</w:t>
      </w:r>
      <w:proofErr w:type="gramStart"/>
      <w:r>
        <w:rPr>
          <w:rFonts w:ascii="仿宋" w:eastAsia="仿宋" w:hAnsi="仿宋" w:cs="仿宋" w:hint="eastAsia"/>
          <w:sz w:val="32"/>
          <w:szCs w:val="32"/>
        </w:rPr>
        <w:t>粕</w:t>
      </w:r>
      <w:proofErr w:type="gramEnd"/>
      <w:r>
        <w:rPr>
          <w:rFonts w:ascii="仿宋" w:eastAsia="仿宋" w:hAnsi="仿宋" w:cs="仿宋" w:hint="eastAsia"/>
          <w:sz w:val="32"/>
          <w:szCs w:val="32"/>
        </w:rPr>
        <w:t>、DDGS和玉米蛋白粉混合成复合蛋白，加水量65％，接种10％的复合菌液（枯草芽孢杆菌:产</w:t>
      </w:r>
      <w:proofErr w:type="gramStart"/>
      <w:r>
        <w:rPr>
          <w:rFonts w:ascii="仿宋" w:eastAsia="仿宋" w:hAnsi="仿宋" w:cs="仿宋" w:hint="eastAsia"/>
          <w:sz w:val="32"/>
          <w:szCs w:val="32"/>
        </w:rPr>
        <w:t>朊</w:t>
      </w:r>
      <w:proofErr w:type="gramEnd"/>
      <w:r>
        <w:rPr>
          <w:rFonts w:ascii="仿宋" w:eastAsia="仿宋" w:hAnsi="仿宋" w:cs="仿宋" w:hint="eastAsia"/>
          <w:sz w:val="32"/>
          <w:szCs w:val="32"/>
        </w:rPr>
        <w:t>假丝酵母:植物乳酸杆菌的接种比例为1:1:1）：发酵时间为2.5天。</w:t>
      </w:r>
    </w:p>
    <w:p w:rsidR="00DB2E31" w:rsidRDefault="009575FC">
      <w:pPr>
        <w:spacing w:line="600" w:lineRule="exact"/>
        <w:rPr>
          <w:rFonts w:ascii="楷体" w:eastAsia="楷体" w:hAnsi="楷体" w:cs="楷体"/>
          <w:sz w:val="32"/>
          <w:szCs w:val="32"/>
        </w:rPr>
      </w:pPr>
      <w:bookmarkStart w:id="66" w:name="_Toc11598"/>
      <w:bookmarkStart w:id="67" w:name="_Toc204716175"/>
      <w:r>
        <w:rPr>
          <w:rFonts w:ascii="楷体" w:eastAsia="楷体" w:hAnsi="楷体" w:cs="楷体" w:hint="eastAsia"/>
          <w:sz w:val="32"/>
          <w:szCs w:val="32"/>
        </w:rPr>
        <w:t>（二）饲料膨化技术</w:t>
      </w:r>
      <w:bookmarkEnd w:id="66"/>
      <w:bookmarkEnd w:id="67"/>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饲料原料膨化是一种通过高温、高压和机械剪切力处理原料的技术，旨在改善饲料的物理性质、营养价值和消化利用率。在实际生产中，需根据原料特性和目标动物需求，合理选择膨化工艺参数，以达到最佳效果。表1列出常见饲料原料的膨化条件。</w:t>
      </w:r>
    </w:p>
    <w:p w:rsidR="00DB2E31" w:rsidRDefault="00DB2E31">
      <w:pPr>
        <w:pStyle w:val="a5"/>
        <w:rPr>
          <w:rFonts w:ascii="仿宋" w:eastAsia="仿宋" w:hAnsi="仿宋" w:cs="仿宋"/>
          <w:sz w:val="32"/>
          <w:szCs w:val="32"/>
        </w:rPr>
      </w:pPr>
    </w:p>
    <w:p w:rsidR="00DB2E31" w:rsidRDefault="00DB2E31">
      <w:pPr>
        <w:pStyle w:val="8"/>
        <w:rPr>
          <w:rFonts w:ascii="仿宋" w:eastAsia="仿宋" w:hAnsi="仿宋" w:cs="仿宋"/>
          <w:sz w:val="32"/>
          <w:szCs w:val="32"/>
        </w:rPr>
      </w:pPr>
    </w:p>
    <w:p w:rsidR="00DB2E31" w:rsidRDefault="00DB2E31">
      <w:pPr>
        <w:ind w:firstLine="420"/>
      </w:pPr>
    </w:p>
    <w:p w:rsidR="00DB2E31" w:rsidRDefault="009575FC">
      <w:pPr>
        <w:ind w:firstLine="480"/>
        <w:jc w:val="center"/>
        <w:rPr>
          <w:sz w:val="24"/>
          <w:szCs w:val="24"/>
        </w:rPr>
      </w:pPr>
      <w:r>
        <w:rPr>
          <w:rFonts w:ascii="黑体" w:eastAsia="黑体" w:hAnsi="黑体" w:hint="eastAsia"/>
          <w:sz w:val="24"/>
          <w:szCs w:val="24"/>
        </w:rPr>
        <w:t>表1 常见饲料原料膨化条件</w:t>
      </w:r>
    </w:p>
    <w:tbl>
      <w:tblPr>
        <w:tblW w:w="9577" w:type="dxa"/>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9"/>
        <w:gridCol w:w="1970"/>
        <w:gridCol w:w="1545"/>
        <w:gridCol w:w="1161"/>
        <w:gridCol w:w="1545"/>
        <w:gridCol w:w="1237"/>
      </w:tblGrid>
      <w:tr w:rsidR="00DB2E31">
        <w:trPr>
          <w:trHeight w:val="598"/>
        </w:trPr>
        <w:tc>
          <w:tcPr>
            <w:tcW w:w="2119" w:type="dxa"/>
            <w:vAlign w:val="center"/>
          </w:tcPr>
          <w:p w:rsidR="00DB2E31" w:rsidRDefault="009575FC">
            <w:pPr>
              <w:spacing w:line="240" w:lineRule="auto"/>
              <w:ind w:firstLineChars="0" w:firstLine="0"/>
              <w:jc w:val="center"/>
              <w:rPr>
                <w:rFonts w:ascii="黑体" w:eastAsia="黑体" w:hAnsi="黑体" w:cs="黑体"/>
              </w:rPr>
            </w:pPr>
            <w:r>
              <w:rPr>
                <w:rFonts w:ascii="黑体" w:eastAsia="黑体" w:hAnsi="黑体" w:cs="黑体" w:hint="eastAsia"/>
              </w:rPr>
              <w:t>原料</w:t>
            </w:r>
          </w:p>
        </w:tc>
        <w:tc>
          <w:tcPr>
            <w:tcW w:w="1970" w:type="dxa"/>
            <w:vAlign w:val="center"/>
          </w:tcPr>
          <w:p w:rsidR="00DB2E31" w:rsidRDefault="009575FC">
            <w:pPr>
              <w:spacing w:line="240" w:lineRule="auto"/>
              <w:ind w:firstLineChars="0" w:firstLine="0"/>
              <w:jc w:val="center"/>
              <w:rPr>
                <w:rFonts w:ascii="黑体" w:eastAsia="黑体" w:hAnsi="黑体" w:cs="黑体"/>
              </w:rPr>
            </w:pPr>
            <w:r>
              <w:rPr>
                <w:rFonts w:ascii="黑体" w:eastAsia="黑体" w:hAnsi="黑体" w:cs="黑体" w:hint="eastAsia"/>
              </w:rPr>
              <w:t>膨化温度，°C</w:t>
            </w:r>
          </w:p>
        </w:tc>
        <w:tc>
          <w:tcPr>
            <w:tcW w:w="1545" w:type="dxa"/>
            <w:vAlign w:val="center"/>
          </w:tcPr>
          <w:p w:rsidR="00DB2E31" w:rsidRDefault="009575FC">
            <w:pPr>
              <w:spacing w:line="240" w:lineRule="auto"/>
              <w:ind w:firstLineChars="0" w:firstLine="0"/>
              <w:jc w:val="center"/>
              <w:rPr>
                <w:rFonts w:ascii="黑体" w:eastAsia="黑体" w:hAnsi="黑体" w:cs="黑体"/>
              </w:rPr>
            </w:pPr>
            <w:r>
              <w:rPr>
                <w:rFonts w:ascii="黑体" w:eastAsia="黑体" w:hAnsi="黑体" w:cs="黑体" w:hint="eastAsia"/>
              </w:rPr>
              <w:t>膨化</w:t>
            </w:r>
            <w:proofErr w:type="gramStart"/>
            <w:r>
              <w:rPr>
                <w:rFonts w:ascii="黑体" w:eastAsia="黑体" w:hAnsi="黑体" w:cs="黑体" w:hint="eastAsia"/>
              </w:rPr>
              <w:t>腔</w:t>
            </w:r>
            <w:proofErr w:type="gramEnd"/>
            <w:r>
              <w:rPr>
                <w:rFonts w:ascii="黑体" w:eastAsia="黑体" w:hAnsi="黑体" w:cs="黑体" w:hint="eastAsia"/>
              </w:rPr>
              <w:t>压力，bar</w:t>
            </w:r>
          </w:p>
        </w:tc>
        <w:tc>
          <w:tcPr>
            <w:tcW w:w="1161" w:type="dxa"/>
            <w:vAlign w:val="center"/>
          </w:tcPr>
          <w:p w:rsidR="00DB2E31" w:rsidRDefault="009575FC">
            <w:pPr>
              <w:spacing w:line="240" w:lineRule="auto"/>
              <w:ind w:firstLineChars="0" w:firstLine="0"/>
              <w:jc w:val="center"/>
              <w:rPr>
                <w:rFonts w:ascii="黑体" w:eastAsia="黑体" w:hAnsi="黑体" w:cs="黑体"/>
              </w:rPr>
            </w:pPr>
            <w:r>
              <w:rPr>
                <w:rFonts w:ascii="黑体" w:eastAsia="黑体" w:hAnsi="黑体" w:cs="黑体" w:hint="eastAsia"/>
              </w:rPr>
              <w:t>水分，%</w:t>
            </w:r>
          </w:p>
        </w:tc>
        <w:tc>
          <w:tcPr>
            <w:tcW w:w="1545" w:type="dxa"/>
            <w:vAlign w:val="center"/>
          </w:tcPr>
          <w:p w:rsidR="00DB2E31" w:rsidRDefault="009575FC">
            <w:pPr>
              <w:spacing w:line="240" w:lineRule="auto"/>
              <w:ind w:firstLineChars="0" w:firstLine="0"/>
              <w:jc w:val="center"/>
              <w:rPr>
                <w:rFonts w:ascii="黑体" w:eastAsia="黑体" w:hAnsi="黑体" w:cs="黑体"/>
              </w:rPr>
            </w:pPr>
            <w:r>
              <w:rPr>
                <w:rFonts w:ascii="黑体" w:eastAsia="黑体" w:hAnsi="黑体" w:cs="黑体" w:hint="eastAsia"/>
              </w:rPr>
              <w:t>螺杆转速，rpm</w:t>
            </w:r>
          </w:p>
        </w:tc>
        <w:tc>
          <w:tcPr>
            <w:tcW w:w="1237" w:type="dxa"/>
            <w:vAlign w:val="center"/>
          </w:tcPr>
          <w:p w:rsidR="00DB2E31" w:rsidRDefault="009575FC">
            <w:pPr>
              <w:spacing w:line="240" w:lineRule="auto"/>
              <w:ind w:firstLineChars="0" w:firstLine="0"/>
              <w:jc w:val="center"/>
              <w:rPr>
                <w:rFonts w:ascii="黑体" w:eastAsia="黑体" w:hAnsi="黑体" w:cs="黑体"/>
              </w:rPr>
            </w:pPr>
            <w:r>
              <w:rPr>
                <w:rFonts w:ascii="黑体" w:eastAsia="黑体" w:hAnsi="黑体" w:cs="黑体" w:hint="eastAsia"/>
              </w:rPr>
              <w:t>备注</w:t>
            </w:r>
          </w:p>
        </w:tc>
      </w:tr>
      <w:tr w:rsidR="00DB2E31">
        <w:trPr>
          <w:trHeight w:val="304"/>
        </w:trPr>
        <w:tc>
          <w:tcPr>
            <w:tcW w:w="2119" w:type="dxa"/>
          </w:tcPr>
          <w:p w:rsidR="00DB2E31" w:rsidRDefault="009575FC">
            <w:pPr>
              <w:spacing w:line="240" w:lineRule="auto"/>
              <w:ind w:firstLineChars="0" w:firstLine="0"/>
              <w:jc w:val="left"/>
              <w:rPr>
                <w:rFonts w:eastAsia="仿宋"/>
              </w:rPr>
            </w:pPr>
            <w:r>
              <w:rPr>
                <w:rFonts w:eastAsia="仿宋" w:hint="eastAsia"/>
              </w:rPr>
              <w:t>大豆及豆</w:t>
            </w:r>
            <w:proofErr w:type="gramStart"/>
            <w:r>
              <w:rPr>
                <w:rFonts w:eastAsia="仿宋" w:hint="eastAsia"/>
              </w:rPr>
              <w:t>粕</w:t>
            </w:r>
            <w:proofErr w:type="gramEnd"/>
          </w:p>
        </w:tc>
        <w:tc>
          <w:tcPr>
            <w:tcW w:w="1970" w:type="dxa"/>
          </w:tcPr>
          <w:p w:rsidR="00DB2E31" w:rsidRDefault="009575FC">
            <w:pPr>
              <w:spacing w:line="240" w:lineRule="auto"/>
              <w:ind w:firstLineChars="0" w:firstLine="0"/>
              <w:jc w:val="center"/>
              <w:rPr>
                <w:rFonts w:eastAsia="仿宋"/>
              </w:rPr>
            </w:pPr>
            <w:r>
              <w:rPr>
                <w:rFonts w:eastAsia="仿宋"/>
              </w:rPr>
              <w:t>120~150</w:t>
            </w:r>
          </w:p>
        </w:tc>
        <w:tc>
          <w:tcPr>
            <w:tcW w:w="1545" w:type="dxa"/>
          </w:tcPr>
          <w:p w:rsidR="00DB2E31" w:rsidRDefault="009575FC">
            <w:pPr>
              <w:spacing w:line="240" w:lineRule="auto"/>
              <w:ind w:firstLineChars="0" w:firstLine="0"/>
              <w:jc w:val="center"/>
              <w:rPr>
                <w:rFonts w:eastAsia="仿宋"/>
              </w:rPr>
            </w:pPr>
            <w:r>
              <w:rPr>
                <w:rFonts w:eastAsia="仿宋"/>
              </w:rPr>
              <w:t>20~40</w:t>
            </w:r>
          </w:p>
        </w:tc>
        <w:tc>
          <w:tcPr>
            <w:tcW w:w="1161" w:type="dxa"/>
          </w:tcPr>
          <w:p w:rsidR="00DB2E31" w:rsidRDefault="009575FC">
            <w:pPr>
              <w:spacing w:line="240" w:lineRule="auto"/>
              <w:ind w:firstLineChars="0" w:firstLine="0"/>
              <w:jc w:val="center"/>
              <w:rPr>
                <w:rFonts w:eastAsia="仿宋"/>
              </w:rPr>
            </w:pPr>
            <w:r>
              <w:rPr>
                <w:rFonts w:eastAsia="仿宋"/>
              </w:rPr>
              <w:t>15~25</w:t>
            </w:r>
          </w:p>
        </w:tc>
        <w:tc>
          <w:tcPr>
            <w:tcW w:w="1545" w:type="dxa"/>
          </w:tcPr>
          <w:p w:rsidR="00DB2E31" w:rsidRDefault="009575FC">
            <w:pPr>
              <w:spacing w:line="240" w:lineRule="auto"/>
              <w:ind w:firstLineChars="0" w:firstLine="0"/>
              <w:jc w:val="center"/>
              <w:rPr>
                <w:rFonts w:eastAsia="仿宋"/>
              </w:rPr>
            </w:pPr>
            <w:r>
              <w:rPr>
                <w:rFonts w:eastAsia="仿宋"/>
              </w:rPr>
              <w:t>200~400</w:t>
            </w:r>
          </w:p>
        </w:tc>
        <w:tc>
          <w:tcPr>
            <w:tcW w:w="1237" w:type="dxa"/>
          </w:tcPr>
          <w:p w:rsidR="00DB2E31" w:rsidRDefault="009575FC">
            <w:pPr>
              <w:spacing w:line="240" w:lineRule="auto"/>
              <w:ind w:firstLineChars="0" w:firstLine="0"/>
              <w:jc w:val="center"/>
              <w:rPr>
                <w:rFonts w:eastAsia="仿宋"/>
              </w:rPr>
            </w:pPr>
            <w:r>
              <w:rPr>
                <w:rFonts w:eastAsia="仿宋" w:hint="eastAsia"/>
              </w:rPr>
              <w:t>湿法</w:t>
            </w:r>
          </w:p>
        </w:tc>
      </w:tr>
      <w:tr w:rsidR="00DB2E31">
        <w:trPr>
          <w:trHeight w:val="304"/>
        </w:trPr>
        <w:tc>
          <w:tcPr>
            <w:tcW w:w="2119" w:type="dxa"/>
          </w:tcPr>
          <w:p w:rsidR="00DB2E31" w:rsidRDefault="009575FC">
            <w:pPr>
              <w:spacing w:line="240" w:lineRule="auto"/>
              <w:ind w:firstLineChars="0" w:firstLine="0"/>
              <w:jc w:val="left"/>
              <w:rPr>
                <w:rFonts w:eastAsia="仿宋"/>
              </w:rPr>
            </w:pPr>
            <w:r>
              <w:rPr>
                <w:rFonts w:eastAsia="仿宋" w:hint="eastAsia"/>
              </w:rPr>
              <w:t>玉米及其他谷物</w:t>
            </w:r>
          </w:p>
        </w:tc>
        <w:tc>
          <w:tcPr>
            <w:tcW w:w="1970" w:type="dxa"/>
          </w:tcPr>
          <w:p w:rsidR="00DB2E31" w:rsidRDefault="009575FC">
            <w:pPr>
              <w:spacing w:line="240" w:lineRule="auto"/>
              <w:ind w:firstLineChars="0" w:firstLine="0"/>
              <w:jc w:val="center"/>
              <w:rPr>
                <w:rFonts w:eastAsia="仿宋"/>
              </w:rPr>
            </w:pPr>
            <w:r>
              <w:rPr>
                <w:rFonts w:eastAsia="仿宋"/>
              </w:rPr>
              <w:t>1</w:t>
            </w:r>
            <w:r>
              <w:rPr>
                <w:rFonts w:eastAsia="仿宋" w:hint="eastAsia"/>
              </w:rPr>
              <w:t>0</w:t>
            </w:r>
            <w:r>
              <w:rPr>
                <w:rFonts w:eastAsia="仿宋"/>
              </w:rPr>
              <w:t>0~1</w:t>
            </w:r>
            <w:r>
              <w:rPr>
                <w:rFonts w:eastAsia="仿宋" w:hint="eastAsia"/>
              </w:rPr>
              <w:t>4</w:t>
            </w:r>
            <w:r>
              <w:rPr>
                <w:rFonts w:eastAsia="仿宋"/>
              </w:rPr>
              <w:t>0</w:t>
            </w:r>
          </w:p>
        </w:tc>
        <w:tc>
          <w:tcPr>
            <w:tcW w:w="1545" w:type="dxa"/>
          </w:tcPr>
          <w:p w:rsidR="00DB2E31" w:rsidRDefault="009575FC">
            <w:pPr>
              <w:spacing w:line="240" w:lineRule="auto"/>
              <w:ind w:firstLineChars="0" w:firstLine="0"/>
              <w:jc w:val="center"/>
              <w:rPr>
                <w:rFonts w:eastAsia="仿宋"/>
              </w:rPr>
            </w:pPr>
            <w:r>
              <w:rPr>
                <w:rFonts w:eastAsia="仿宋"/>
              </w:rPr>
              <w:t>15~30</w:t>
            </w:r>
          </w:p>
        </w:tc>
        <w:tc>
          <w:tcPr>
            <w:tcW w:w="1161" w:type="dxa"/>
          </w:tcPr>
          <w:p w:rsidR="00DB2E31" w:rsidRDefault="009575FC">
            <w:pPr>
              <w:spacing w:line="240" w:lineRule="auto"/>
              <w:ind w:firstLineChars="0" w:firstLine="0"/>
              <w:jc w:val="center"/>
              <w:rPr>
                <w:rFonts w:eastAsia="仿宋"/>
              </w:rPr>
            </w:pPr>
            <w:r>
              <w:rPr>
                <w:rFonts w:eastAsia="仿宋" w:hint="eastAsia"/>
              </w:rPr>
              <w:t>≤</w:t>
            </w:r>
            <w:r>
              <w:rPr>
                <w:rFonts w:eastAsia="仿宋"/>
              </w:rPr>
              <w:t>14</w:t>
            </w:r>
          </w:p>
        </w:tc>
        <w:tc>
          <w:tcPr>
            <w:tcW w:w="1545" w:type="dxa"/>
          </w:tcPr>
          <w:p w:rsidR="00DB2E31" w:rsidRDefault="009575FC">
            <w:pPr>
              <w:spacing w:line="240" w:lineRule="auto"/>
              <w:ind w:firstLineChars="0" w:firstLine="0"/>
              <w:jc w:val="center"/>
              <w:rPr>
                <w:rFonts w:eastAsia="仿宋"/>
              </w:rPr>
            </w:pPr>
            <w:r>
              <w:rPr>
                <w:rFonts w:eastAsia="仿宋"/>
              </w:rPr>
              <w:t>250~450</w:t>
            </w:r>
          </w:p>
        </w:tc>
        <w:tc>
          <w:tcPr>
            <w:tcW w:w="1237" w:type="dxa"/>
          </w:tcPr>
          <w:p w:rsidR="00DB2E31" w:rsidRDefault="009575FC">
            <w:pPr>
              <w:spacing w:line="240" w:lineRule="auto"/>
              <w:ind w:firstLineChars="0" w:firstLine="0"/>
              <w:jc w:val="center"/>
              <w:rPr>
                <w:rFonts w:eastAsia="仿宋"/>
              </w:rPr>
            </w:pPr>
            <w:r>
              <w:rPr>
                <w:rFonts w:eastAsia="仿宋" w:hint="eastAsia"/>
              </w:rPr>
              <w:t>干法</w:t>
            </w:r>
          </w:p>
        </w:tc>
      </w:tr>
      <w:tr w:rsidR="00DB2E31">
        <w:trPr>
          <w:trHeight w:val="304"/>
        </w:trPr>
        <w:tc>
          <w:tcPr>
            <w:tcW w:w="2119" w:type="dxa"/>
          </w:tcPr>
          <w:p w:rsidR="00DB2E31" w:rsidRDefault="009575FC">
            <w:pPr>
              <w:spacing w:line="240" w:lineRule="auto"/>
              <w:ind w:firstLineChars="0" w:firstLine="0"/>
              <w:jc w:val="left"/>
              <w:rPr>
                <w:rFonts w:eastAsia="仿宋"/>
              </w:rPr>
            </w:pPr>
            <w:r>
              <w:rPr>
                <w:rFonts w:eastAsia="仿宋" w:hint="eastAsia"/>
              </w:rPr>
              <w:t>玉米及其他谷物</w:t>
            </w:r>
          </w:p>
        </w:tc>
        <w:tc>
          <w:tcPr>
            <w:tcW w:w="1970" w:type="dxa"/>
          </w:tcPr>
          <w:p w:rsidR="00DB2E31" w:rsidRDefault="009575FC">
            <w:pPr>
              <w:spacing w:line="240" w:lineRule="auto"/>
              <w:ind w:firstLineChars="0" w:firstLine="0"/>
              <w:jc w:val="center"/>
              <w:rPr>
                <w:rFonts w:eastAsia="仿宋"/>
              </w:rPr>
            </w:pPr>
            <w:r>
              <w:rPr>
                <w:rFonts w:eastAsia="仿宋"/>
              </w:rPr>
              <w:t>100~140</w:t>
            </w:r>
          </w:p>
        </w:tc>
        <w:tc>
          <w:tcPr>
            <w:tcW w:w="1545" w:type="dxa"/>
          </w:tcPr>
          <w:p w:rsidR="00DB2E31" w:rsidRDefault="009575FC">
            <w:pPr>
              <w:spacing w:line="240" w:lineRule="auto"/>
              <w:ind w:firstLineChars="0" w:firstLine="0"/>
              <w:jc w:val="center"/>
              <w:rPr>
                <w:rFonts w:eastAsia="仿宋"/>
              </w:rPr>
            </w:pPr>
            <w:bookmarkStart w:id="68" w:name="OLE_LINK215"/>
            <w:r>
              <w:rPr>
                <w:rFonts w:eastAsia="仿宋"/>
              </w:rPr>
              <w:t>15~30</w:t>
            </w:r>
            <w:bookmarkEnd w:id="68"/>
          </w:p>
        </w:tc>
        <w:tc>
          <w:tcPr>
            <w:tcW w:w="1161" w:type="dxa"/>
          </w:tcPr>
          <w:p w:rsidR="00DB2E31" w:rsidRDefault="009575FC">
            <w:pPr>
              <w:spacing w:line="240" w:lineRule="auto"/>
              <w:ind w:firstLineChars="0" w:firstLine="0"/>
              <w:jc w:val="center"/>
              <w:rPr>
                <w:rFonts w:eastAsia="仿宋"/>
              </w:rPr>
            </w:pPr>
            <w:r>
              <w:rPr>
                <w:rFonts w:eastAsia="仿宋"/>
              </w:rPr>
              <w:t>18~22</w:t>
            </w:r>
          </w:p>
        </w:tc>
        <w:tc>
          <w:tcPr>
            <w:tcW w:w="1545" w:type="dxa"/>
          </w:tcPr>
          <w:p w:rsidR="00DB2E31" w:rsidRDefault="009575FC">
            <w:pPr>
              <w:spacing w:line="240" w:lineRule="auto"/>
              <w:ind w:firstLineChars="0" w:firstLine="0"/>
              <w:jc w:val="center"/>
              <w:rPr>
                <w:rFonts w:eastAsia="仿宋"/>
              </w:rPr>
            </w:pPr>
            <w:r>
              <w:rPr>
                <w:rFonts w:eastAsia="仿宋"/>
              </w:rPr>
              <w:t>250~450</w:t>
            </w:r>
          </w:p>
        </w:tc>
        <w:tc>
          <w:tcPr>
            <w:tcW w:w="1237" w:type="dxa"/>
          </w:tcPr>
          <w:p w:rsidR="00DB2E31" w:rsidRDefault="009575FC">
            <w:pPr>
              <w:spacing w:line="240" w:lineRule="auto"/>
              <w:ind w:firstLineChars="0" w:firstLine="0"/>
              <w:jc w:val="center"/>
              <w:rPr>
                <w:rFonts w:eastAsia="仿宋"/>
              </w:rPr>
            </w:pPr>
            <w:r>
              <w:rPr>
                <w:rFonts w:eastAsia="仿宋" w:hint="eastAsia"/>
              </w:rPr>
              <w:t>湿法</w:t>
            </w:r>
          </w:p>
        </w:tc>
      </w:tr>
      <w:tr w:rsidR="00DB2E31">
        <w:trPr>
          <w:trHeight w:val="893"/>
        </w:trPr>
        <w:tc>
          <w:tcPr>
            <w:tcW w:w="2119" w:type="dxa"/>
            <w:shd w:val="clear" w:color="auto" w:fill="FFFFFF" w:themeFill="background1"/>
            <w:vAlign w:val="center"/>
          </w:tcPr>
          <w:p w:rsidR="00DB2E31" w:rsidRDefault="009575FC">
            <w:pPr>
              <w:spacing w:line="240" w:lineRule="auto"/>
              <w:ind w:firstLineChars="0" w:firstLine="0"/>
              <w:jc w:val="center"/>
              <w:rPr>
                <w:rFonts w:eastAsia="仿宋"/>
              </w:rPr>
            </w:pPr>
            <w:r>
              <w:rPr>
                <w:rFonts w:eastAsia="仿宋" w:hint="eastAsia"/>
              </w:rPr>
              <w:t>玉米</w:t>
            </w:r>
            <w:r>
              <w:rPr>
                <w:rFonts w:eastAsia="仿宋"/>
              </w:rPr>
              <w:t>+</w:t>
            </w:r>
            <w:r>
              <w:rPr>
                <w:rFonts w:eastAsia="仿宋" w:hint="eastAsia"/>
              </w:rPr>
              <w:t>豆</w:t>
            </w:r>
            <w:proofErr w:type="gramStart"/>
            <w:r>
              <w:rPr>
                <w:rFonts w:eastAsia="仿宋" w:hint="eastAsia"/>
              </w:rPr>
              <w:t>粕</w:t>
            </w:r>
            <w:proofErr w:type="gramEnd"/>
            <w:r>
              <w:rPr>
                <w:rFonts w:eastAsia="仿宋" w:hint="eastAsia"/>
              </w:rPr>
              <w:t>混合物</w:t>
            </w:r>
          </w:p>
        </w:tc>
        <w:tc>
          <w:tcPr>
            <w:tcW w:w="1970" w:type="dxa"/>
            <w:shd w:val="clear" w:color="auto" w:fill="FFFFFF" w:themeFill="background1"/>
            <w:vAlign w:val="center"/>
          </w:tcPr>
          <w:p w:rsidR="00DB2E31" w:rsidRDefault="009575FC">
            <w:pPr>
              <w:spacing w:line="240" w:lineRule="auto"/>
              <w:ind w:firstLineChars="0" w:firstLine="0"/>
              <w:jc w:val="center"/>
              <w:rPr>
                <w:rFonts w:eastAsia="仿宋"/>
              </w:rPr>
            </w:pPr>
            <w:r>
              <w:rPr>
                <w:rFonts w:eastAsia="仿宋" w:hint="eastAsia"/>
              </w:rPr>
              <w:t>9</w:t>
            </w:r>
            <w:r>
              <w:rPr>
                <w:rFonts w:eastAsia="仿宋"/>
              </w:rPr>
              <w:t>0~</w:t>
            </w:r>
            <w:r>
              <w:rPr>
                <w:rFonts w:eastAsia="仿宋" w:hint="eastAsia"/>
              </w:rPr>
              <w:t>95</w:t>
            </w:r>
            <w:r>
              <w:rPr>
                <w:rFonts w:eastAsia="仿宋" w:hint="eastAsia"/>
              </w:rPr>
              <w:t>（调质时间</w:t>
            </w:r>
            <w:r>
              <w:rPr>
                <w:rFonts w:eastAsia="仿宋" w:hint="eastAsia"/>
              </w:rPr>
              <w:t>30</w:t>
            </w:r>
            <w:r>
              <w:rPr>
                <w:rFonts w:eastAsia="仿宋" w:hint="eastAsia"/>
              </w:rPr>
              <w:t>秒）</w:t>
            </w:r>
          </w:p>
          <w:p w:rsidR="00DB2E31" w:rsidRDefault="009575FC">
            <w:pPr>
              <w:spacing w:line="240" w:lineRule="auto"/>
              <w:ind w:firstLineChars="0" w:firstLine="0"/>
              <w:jc w:val="center"/>
              <w:rPr>
                <w:rFonts w:eastAsia="仿宋"/>
              </w:rPr>
            </w:pPr>
            <w:r>
              <w:rPr>
                <w:rFonts w:eastAsia="仿宋"/>
              </w:rPr>
              <w:t>115</w:t>
            </w:r>
            <w:r>
              <w:rPr>
                <w:rFonts w:eastAsia="仿宋" w:hint="eastAsia"/>
              </w:rPr>
              <w:t>～</w:t>
            </w:r>
            <w:r>
              <w:rPr>
                <w:rFonts w:eastAsia="仿宋"/>
              </w:rPr>
              <w:t>125</w:t>
            </w:r>
            <w:r>
              <w:rPr>
                <w:rFonts w:eastAsia="仿宋" w:hint="eastAsia"/>
              </w:rPr>
              <w:t>（膨化）</w:t>
            </w:r>
          </w:p>
        </w:tc>
        <w:tc>
          <w:tcPr>
            <w:tcW w:w="1545" w:type="dxa"/>
            <w:shd w:val="clear" w:color="auto" w:fill="FFFFFF" w:themeFill="background1"/>
            <w:vAlign w:val="center"/>
          </w:tcPr>
          <w:p w:rsidR="00DB2E31" w:rsidRDefault="009575FC">
            <w:pPr>
              <w:spacing w:line="240" w:lineRule="auto"/>
              <w:ind w:firstLineChars="0" w:firstLine="0"/>
              <w:jc w:val="center"/>
              <w:rPr>
                <w:rFonts w:eastAsia="仿宋"/>
              </w:rPr>
            </w:pPr>
            <w:r>
              <w:rPr>
                <w:rFonts w:eastAsia="仿宋" w:hint="eastAsia"/>
              </w:rPr>
              <w:t>2</w:t>
            </w:r>
            <w:r>
              <w:rPr>
                <w:rFonts w:eastAsia="仿宋"/>
              </w:rPr>
              <w:t>5~30</w:t>
            </w:r>
          </w:p>
        </w:tc>
        <w:tc>
          <w:tcPr>
            <w:tcW w:w="1161" w:type="dxa"/>
            <w:shd w:val="clear" w:color="auto" w:fill="FFFFFF" w:themeFill="background1"/>
            <w:vAlign w:val="center"/>
          </w:tcPr>
          <w:p w:rsidR="00DB2E31" w:rsidRDefault="009575FC">
            <w:pPr>
              <w:spacing w:line="240" w:lineRule="auto"/>
              <w:ind w:firstLineChars="0" w:firstLine="0"/>
              <w:jc w:val="center"/>
              <w:rPr>
                <w:rFonts w:eastAsia="仿宋"/>
              </w:rPr>
            </w:pPr>
            <w:r>
              <w:rPr>
                <w:rFonts w:eastAsia="仿宋"/>
              </w:rPr>
              <w:t>14.5~15.5</w:t>
            </w:r>
          </w:p>
          <w:p w:rsidR="00DB2E31" w:rsidRDefault="009575FC">
            <w:pPr>
              <w:spacing w:line="240" w:lineRule="auto"/>
              <w:ind w:firstLineChars="0" w:firstLine="0"/>
              <w:jc w:val="center"/>
              <w:rPr>
                <w:rFonts w:eastAsia="仿宋"/>
              </w:rPr>
            </w:pPr>
            <w:r>
              <w:rPr>
                <w:rFonts w:eastAsia="仿宋" w:hint="eastAsia"/>
              </w:rPr>
              <w:t>(</w:t>
            </w:r>
            <w:r>
              <w:rPr>
                <w:rFonts w:eastAsia="仿宋" w:hint="eastAsia"/>
              </w:rPr>
              <w:t>≤</w:t>
            </w:r>
            <w:r>
              <w:rPr>
                <w:rFonts w:eastAsia="仿宋" w:hint="eastAsia"/>
              </w:rPr>
              <w:t>16%)</w:t>
            </w:r>
          </w:p>
        </w:tc>
        <w:tc>
          <w:tcPr>
            <w:tcW w:w="1545" w:type="dxa"/>
            <w:shd w:val="clear" w:color="auto" w:fill="FFFFFF" w:themeFill="background1"/>
            <w:vAlign w:val="center"/>
          </w:tcPr>
          <w:p w:rsidR="00DB2E31" w:rsidRDefault="009575FC">
            <w:pPr>
              <w:spacing w:line="240" w:lineRule="auto"/>
              <w:ind w:firstLineChars="0" w:firstLine="0"/>
              <w:jc w:val="center"/>
              <w:rPr>
                <w:rFonts w:eastAsia="仿宋"/>
              </w:rPr>
            </w:pPr>
            <w:r>
              <w:rPr>
                <w:rFonts w:eastAsia="仿宋" w:hint="eastAsia"/>
              </w:rPr>
              <w:t>460</w:t>
            </w:r>
          </w:p>
        </w:tc>
        <w:tc>
          <w:tcPr>
            <w:tcW w:w="1237" w:type="dxa"/>
            <w:shd w:val="clear" w:color="auto" w:fill="FFFFFF" w:themeFill="background1"/>
            <w:vAlign w:val="center"/>
          </w:tcPr>
          <w:p w:rsidR="00DB2E31" w:rsidRDefault="009575FC">
            <w:pPr>
              <w:spacing w:line="240" w:lineRule="auto"/>
              <w:ind w:firstLineChars="0" w:firstLine="0"/>
              <w:jc w:val="center"/>
              <w:rPr>
                <w:rFonts w:eastAsia="仿宋"/>
              </w:rPr>
            </w:pPr>
            <w:r>
              <w:rPr>
                <w:rFonts w:eastAsia="仿宋" w:hint="eastAsia"/>
              </w:rPr>
              <w:t>湿法</w:t>
            </w:r>
          </w:p>
        </w:tc>
      </w:tr>
      <w:tr w:rsidR="00DB2E31">
        <w:trPr>
          <w:trHeight w:val="304"/>
        </w:trPr>
        <w:tc>
          <w:tcPr>
            <w:tcW w:w="2119" w:type="dxa"/>
          </w:tcPr>
          <w:p w:rsidR="00DB2E31" w:rsidRDefault="009575FC">
            <w:pPr>
              <w:spacing w:line="240" w:lineRule="auto"/>
              <w:ind w:firstLineChars="0" w:firstLine="0"/>
              <w:jc w:val="left"/>
              <w:rPr>
                <w:rFonts w:eastAsia="仿宋"/>
              </w:rPr>
            </w:pPr>
            <w:r>
              <w:rPr>
                <w:rFonts w:eastAsia="仿宋" w:hint="eastAsia"/>
              </w:rPr>
              <w:t>动物蛋白</w:t>
            </w:r>
          </w:p>
        </w:tc>
        <w:tc>
          <w:tcPr>
            <w:tcW w:w="1970" w:type="dxa"/>
          </w:tcPr>
          <w:p w:rsidR="00DB2E31" w:rsidRDefault="009575FC">
            <w:pPr>
              <w:spacing w:line="240" w:lineRule="auto"/>
              <w:ind w:firstLineChars="0" w:firstLine="0"/>
              <w:jc w:val="center"/>
              <w:rPr>
                <w:rFonts w:eastAsia="仿宋"/>
              </w:rPr>
            </w:pPr>
            <w:r>
              <w:rPr>
                <w:rFonts w:eastAsia="仿宋" w:hint="eastAsia"/>
              </w:rPr>
              <w:t>9</w:t>
            </w:r>
            <w:r>
              <w:rPr>
                <w:rFonts w:eastAsia="仿宋"/>
              </w:rPr>
              <w:t>0~1</w:t>
            </w:r>
            <w:r>
              <w:rPr>
                <w:rFonts w:eastAsia="仿宋" w:hint="eastAsia"/>
              </w:rPr>
              <w:t>2</w:t>
            </w:r>
            <w:r>
              <w:rPr>
                <w:rFonts w:eastAsia="仿宋"/>
              </w:rPr>
              <w:t>0</w:t>
            </w:r>
          </w:p>
        </w:tc>
        <w:tc>
          <w:tcPr>
            <w:tcW w:w="1545" w:type="dxa"/>
          </w:tcPr>
          <w:p w:rsidR="00DB2E31" w:rsidRDefault="009575FC">
            <w:pPr>
              <w:spacing w:line="240" w:lineRule="auto"/>
              <w:ind w:firstLineChars="0" w:firstLine="0"/>
              <w:jc w:val="center"/>
              <w:rPr>
                <w:rFonts w:eastAsia="仿宋"/>
              </w:rPr>
            </w:pPr>
            <w:r>
              <w:rPr>
                <w:rFonts w:eastAsia="仿宋"/>
              </w:rPr>
              <w:t>10~25</w:t>
            </w:r>
          </w:p>
        </w:tc>
        <w:tc>
          <w:tcPr>
            <w:tcW w:w="1161" w:type="dxa"/>
          </w:tcPr>
          <w:p w:rsidR="00DB2E31" w:rsidRDefault="009575FC">
            <w:pPr>
              <w:spacing w:line="240" w:lineRule="auto"/>
              <w:ind w:firstLineChars="0" w:firstLine="0"/>
              <w:jc w:val="center"/>
              <w:rPr>
                <w:rFonts w:eastAsia="仿宋"/>
              </w:rPr>
            </w:pPr>
            <w:r>
              <w:rPr>
                <w:rFonts w:eastAsia="仿宋"/>
              </w:rPr>
              <w:t>20~30</w:t>
            </w:r>
          </w:p>
        </w:tc>
        <w:tc>
          <w:tcPr>
            <w:tcW w:w="1545" w:type="dxa"/>
          </w:tcPr>
          <w:p w:rsidR="00DB2E31" w:rsidRDefault="009575FC">
            <w:pPr>
              <w:spacing w:line="240" w:lineRule="auto"/>
              <w:ind w:firstLineChars="0" w:firstLine="0"/>
              <w:jc w:val="center"/>
              <w:rPr>
                <w:rFonts w:eastAsia="仿宋"/>
              </w:rPr>
            </w:pPr>
            <w:r>
              <w:rPr>
                <w:rFonts w:eastAsia="仿宋"/>
              </w:rPr>
              <w:t>200~350</w:t>
            </w:r>
          </w:p>
        </w:tc>
        <w:tc>
          <w:tcPr>
            <w:tcW w:w="1237" w:type="dxa"/>
          </w:tcPr>
          <w:p w:rsidR="00DB2E31" w:rsidRDefault="009575FC">
            <w:pPr>
              <w:spacing w:line="240" w:lineRule="auto"/>
              <w:ind w:firstLineChars="0" w:firstLine="0"/>
              <w:jc w:val="center"/>
              <w:rPr>
                <w:rFonts w:eastAsia="仿宋"/>
              </w:rPr>
            </w:pPr>
            <w:r>
              <w:rPr>
                <w:rFonts w:eastAsia="仿宋" w:hint="eastAsia"/>
              </w:rPr>
              <w:t>湿法</w:t>
            </w:r>
          </w:p>
        </w:tc>
      </w:tr>
      <w:tr w:rsidR="00DB2E31">
        <w:trPr>
          <w:trHeight w:val="304"/>
        </w:trPr>
        <w:tc>
          <w:tcPr>
            <w:tcW w:w="2119" w:type="dxa"/>
          </w:tcPr>
          <w:p w:rsidR="00DB2E31" w:rsidRDefault="009575FC">
            <w:pPr>
              <w:spacing w:line="240" w:lineRule="auto"/>
              <w:ind w:firstLineChars="0" w:firstLine="0"/>
              <w:jc w:val="left"/>
              <w:rPr>
                <w:rFonts w:eastAsia="仿宋"/>
              </w:rPr>
            </w:pPr>
            <w:r>
              <w:rPr>
                <w:rFonts w:eastAsia="仿宋" w:hint="eastAsia"/>
              </w:rPr>
              <w:t>米糠及麸皮</w:t>
            </w:r>
          </w:p>
        </w:tc>
        <w:tc>
          <w:tcPr>
            <w:tcW w:w="1970" w:type="dxa"/>
          </w:tcPr>
          <w:p w:rsidR="00DB2E31" w:rsidRDefault="009575FC">
            <w:pPr>
              <w:spacing w:line="240" w:lineRule="auto"/>
              <w:ind w:firstLineChars="0" w:firstLine="0"/>
              <w:jc w:val="center"/>
              <w:rPr>
                <w:rFonts w:eastAsia="仿宋"/>
              </w:rPr>
            </w:pPr>
            <w:r>
              <w:rPr>
                <w:rFonts w:eastAsia="仿宋"/>
              </w:rPr>
              <w:t>1</w:t>
            </w:r>
            <w:r>
              <w:rPr>
                <w:rFonts w:eastAsia="仿宋" w:hint="eastAsia"/>
              </w:rPr>
              <w:t>0</w:t>
            </w:r>
            <w:r>
              <w:rPr>
                <w:rFonts w:eastAsia="仿宋"/>
              </w:rPr>
              <w:t>0~1</w:t>
            </w:r>
            <w:r>
              <w:rPr>
                <w:rFonts w:eastAsia="仿宋" w:hint="eastAsia"/>
              </w:rPr>
              <w:t>3</w:t>
            </w:r>
            <w:r>
              <w:rPr>
                <w:rFonts w:eastAsia="仿宋"/>
              </w:rPr>
              <w:t>0</w:t>
            </w:r>
          </w:p>
        </w:tc>
        <w:tc>
          <w:tcPr>
            <w:tcW w:w="1545" w:type="dxa"/>
          </w:tcPr>
          <w:p w:rsidR="00DB2E31" w:rsidRDefault="009575FC">
            <w:pPr>
              <w:spacing w:line="240" w:lineRule="auto"/>
              <w:ind w:firstLineChars="0" w:firstLine="0"/>
              <w:jc w:val="center"/>
              <w:rPr>
                <w:rFonts w:eastAsia="仿宋"/>
              </w:rPr>
            </w:pPr>
            <w:r>
              <w:rPr>
                <w:rFonts w:eastAsia="仿宋"/>
              </w:rPr>
              <w:t>15~25</w:t>
            </w:r>
          </w:p>
        </w:tc>
        <w:tc>
          <w:tcPr>
            <w:tcW w:w="1161" w:type="dxa"/>
          </w:tcPr>
          <w:p w:rsidR="00DB2E31" w:rsidRDefault="009575FC">
            <w:pPr>
              <w:spacing w:line="240" w:lineRule="auto"/>
              <w:ind w:firstLineChars="0" w:firstLine="0"/>
              <w:jc w:val="center"/>
              <w:rPr>
                <w:rFonts w:eastAsia="仿宋"/>
              </w:rPr>
            </w:pPr>
            <w:r>
              <w:rPr>
                <w:rFonts w:eastAsia="仿宋"/>
              </w:rPr>
              <w:t>18~25</w:t>
            </w:r>
          </w:p>
        </w:tc>
        <w:tc>
          <w:tcPr>
            <w:tcW w:w="1545" w:type="dxa"/>
          </w:tcPr>
          <w:p w:rsidR="00DB2E31" w:rsidRDefault="009575FC">
            <w:pPr>
              <w:spacing w:line="240" w:lineRule="auto"/>
              <w:ind w:firstLineChars="0" w:firstLine="0"/>
              <w:jc w:val="center"/>
              <w:rPr>
                <w:rFonts w:eastAsia="仿宋"/>
              </w:rPr>
            </w:pPr>
            <w:r>
              <w:rPr>
                <w:rFonts w:eastAsia="仿宋"/>
              </w:rPr>
              <w:t>200~400</w:t>
            </w:r>
          </w:p>
        </w:tc>
        <w:tc>
          <w:tcPr>
            <w:tcW w:w="1237" w:type="dxa"/>
          </w:tcPr>
          <w:p w:rsidR="00DB2E31" w:rsidRDefault="009575FC">
            <w:pPr>
              <w:spacing w:line="240" w:lineRule="auto"/>
              <w:ind w:firstLineChars="0" w:firstLine="0"/>
              <w:jc w:val="center"/>
              <w:rPr>
                <w:rFonts w:eastAsia="仿宋"/>
              </w:rPr>
            </w:pPr>
            <w:r>
              <w:rPr>
                <w:rFonts w:eastAsia="仿宋" w:hint="eastAsia"/>
              </w:rPr>
              <w:t>湿法</w:t>
            </w:r>
          </w:p>
        </w:tc>
      </w:tr>
      <w:tr w:rsidR="00DB2E31">
        <w:trPr>
          <w:trHeight w:val="304"/>
        </w:trPr>
        <w:tc>
          <w:tcPr>
            <w:tcW w:w="2119" w:type="dxa"/>
          </w:tcPr>
          <w:p w:rsidR="00DB2E31" w:rsidRDefault="009575FC">
            <w:pPr>
              <w:spacing w:line="240" w:lineRule="auto"/>
              <w:ind w:firstLineChars="0" w:firstLine="0"/>
              <w:jc w:val="left"/>
              <w:rPr>
                <w:rFonts w:eastAsia="仿宋"/>
              </w:rPr>
            </w:pPr>
            <w:r>
              <w:rPr>
                <w:rFonts w:eastAsia="仿宋" w:hint="eastAsia"/>
              </w:rPr>
              <w:t>薯类及淀粉原料</w:t>
            </w:r>
          </w:p>
        </w:tc>
        <w:tc>
          <w:tcPr>
            <w:tcW w:w="1970" w:type="dxa"/>
          </w:tcPr>
          <w:p w:rsidR="00DB2E31" w:rsidRDefault="009575FC">
            <w:pPr>
              <w:spacing w:line="240" w:lineRule="auto"/>
              <w:ind w:firstLineChars="0" w:firstLine="0"/>
              <w:jc w:val="center"/>
              <w:rPr>
                <w:rFonts w:eastAsia="仿宋"/>
              </w:rPr>
            </w:pPr>
            <w:r>
              <w:rPr>
                <w:rFonts w:eastAsia="仿宋"/>
              </w:rPr>
              <w:t>1</w:t>
            </w:r>
            <w:r>
              <w:rPr>
                <w:rFonts w:eastAsia="仿宋" w:hint="eastAsia"/>
              </w:rPr>
              <w:t>1</w:t>
            </w:r>
            <w:r>
              <w:rPr>
                <w:rFonts w:eastAsia="仿宋"/>
              </w:rPr>
              <w:t>0~1</w:t>
            </w:r>
            <w:r>
              <w:rPr>
                <w:rFonts w:eastAsia="仿宋" w:hint="eastAsia"/>
              </w:rPr>
              <w:t>4</w:t>
            </w:r>
            <w:r>
              <w:rPr>
                <w:rFonts w:eastAsia="仿宋"/>
              </w:rPr>
              <w:t>0</w:t>
            </w:r>
          </w:p>
        </w:tc>
        <w:tc>
          <w:tcPr>
            <w:tcW w:w="1545" w:type="dxa"/>
          </w:tcPr>
          <w:p w:rsidR="00DB2E31" w:rsidRDefault="009575FC">
            <w:pPr>
              <w:spacing w:line="240" w:lineRule="auto"/>
              <w:ind w:firstLineChars="0" w:firstLine="0"/>
              <w:jc w:val="center"/>
              <w:rPr>
                <w:rFonts w:eastAsia="仿宋"/>
              </w:rPr>
            </w:pPr>
            <w:r>
              <w:rPr>
                <w:rFonts w:eastAsia="仿宋"/>
              </w:rPr>
              <w:t>20~35</w:t>
            </w:r>
          </w:p>
        </w:tc>
        <w:tc>
          <w:tcPr>
            <w:tcW w:w="1161" w:type="dxa"/>
          </w:tcPr>
          <w:p w:rsidR="00DB2E31" w:rsidRDefault="009575FC">
            <w:pPr>
              <w:spacing w:line="240" w:lineRule="auto"/>
              <w:ind w:firstLineChars="0" w:firstLine="0"/>
              <w:jc w:val="center"/>
              <w:rPr>
                <w:rFonts w:eastAsia="仿宋"/>
              </w:rPr>
            </w:pPr>
            <w:r>
              <w:rPr>
                <w:rFonts w:eastAsia="仿宋"/>
              </w:rPr>
              <w:t>20~25</w:t>
            </w:r>
          </w:p>
        </w:tc>
        <w:tc>
          <w:tcPr>
            <w:tcW w:w="1545" w:type="dxa"/>
          </w:tcPr>
          <w:p w:rsidR="00DB2E31" w:rsidRDefault="009575FC">
            <w:pPr>
              <w:spacing w:line="240" w:lineRule="auto"/>
              <w:ind w:firstLineChars="0" w:firstLine="0"/>
              <w:jc w:val="center"/>
              <w:rPr>
                <w:rFonts w:eastAsia="仿宋"/>
              </w:rPr>
            </w:pPr>
            <w:r>
              <w:rPr>
                <w:rFonts w:eastAsia="仿宋"/>
              </w:rPr>
              <w:t>250~450</w:t>
            </w:r>
          </w:p>
        </w:tc>
        <w:tc>
          <w:tcPr>
            <w:tcW w:w="1237" w:type="dxa"/>
          </w:tcPr>
          <w:p w:rsidR="00DB2E31" w:rsidRDefault="009575FC">
            <w:pPr>
              <w:spacing w:line="240" w:lineRule="auto"/>
              <w:ind w:firstLineChars="0" w:firstLine="0"/>
              <w:jc w:val="center"/>
              <w:rPr>
                <w:rFonts w:eastAsia="仿宋"/>
              </w:rPr>
            </w:pPr>
            <w:r>
              <w:rPr>
                <w:rFonts w:eastAsia="仿宋" w:hint="eastAsia"/>
              </w:rPr>
              <w:t>湿法</w:t>
            </w:r>
          </w:p>
        </w:tc>
      </w:tr>
      <w:tr w:rsidR="00DB2E31">
        <w:trPr>
          <w:trHeight w:val="314"/>
        </w:trPr>
        <w:tc>
          <w:tcPr>
            <w:tcW w:w="2119" w:type="dxa"/>
          </w:tcPr>
          <w:p w:rsidR="00DB2E31" w:rsidRDefault="009575FC">
            <w:pPr>
              <w:spacing w:line="240" w:lineRule="auto"/>
              <w:ind w:firstLineChars="0" w:firstLine="0"/>
              <w:jc w:val="left"/>
              <w:rPr>
                <w:rFonts w:eastAsia="仿宋"/>
              </w:rPr>
            </w:pPr>
            <w:r>
              <w:rPr>
                <w:rFonts w:eastAsia="仿宋" w:hint="eastAsia"/>
              </w:rPr>
              <w:t>菜籽</w:t>
            </w:r>
            <w:proofErr w:type="gramStart"/>
            <w:r>
              <w:rPr>
                <w:rFonts w:eastAsia="仿宋" w:hint="eastAsia"/>
              </w:rPr>
              <w:t>粕</w:t>
            </w:r>
            <w:proofErr w:type="gramEnd"/>
            <w:r>
              <w:rPr>
                <w:rFonts w:eastAsia="仿宋" w:hint="eastAsia"/>
              </w:rPr>
              <w:t>及棉籽</w:t>
            </w:r>
            <w:proofErr w:type="gramStart"/>
            <w:r>
              <w:rPr>
                <w:rFonts w:eastAsia="仿宋" w:hint="eastAsia"/>
              </w:rPr>
              <w:t>粕</w:t>
            </w:r>
            <w:proofErr w:type="gramEnd"/>
          </w:p>
        </w:tc>
        <w:tc>
          <w:tcPr>
            <w:tcW w:w="1970" w:type="dxa"/>
          </w:tcPr>
          <w:p w:rsidR="00DB2E31" w:rsidRDefault="009575FC">
            <w:pPr>
              <w:spacing w:line="240" w:lineRule="auto"/>
              <w:ind w:firstLineChars="0" w:firstLine="0"/>
              <w:jc w:val="center"/>
              <w:rPr>
                <w:rFonts w:eastAsia="仿宋"/>
              </w:rPr>
            </w:pPr>
            <w:r>
              <w:rPr>
                <w:rFonts w:eastAsia="仿宋"/>
              </w:rPr>
              <w:t>120~150</w:t>
            </w:r>
          </w:p>
        </w:tc>
        <w:tc>
          <w:tcPr>
            <w:tcW w:w="1545" w:type="dxa"/>
          </w:tcPr>
          <w:p w:rsidR="00DB2E31" w:rsidRDefault="009575FC">
            <w:pPr>
              <w:spacing w:line="240" w:lineRule="auto"/>
              <w:ind w:firstLineChars="0" w:firstLine="0"/>
              <w:jc w:val="center"/>
              <w:rPr>
                <w:rFonts w:eastAsia="仿宋"/>
              </w:rPr>
            </w:pPr>
            <w:r>
              <w:rPr>
                <w:rFonts w:eastAsia="仿宋"/>
              </w:rPr>
              <w:t>20~35</w:t>
            </w:r>
          </w:p>
        </w:tc>
        <w:tc>
          <w:tcPr>
            <w:tcW w:w="1161" w:type="dxa"/>
          </w:tcPr>
          <w:p w:rsidR="00DB2E31" w:rsidRDefault="009575FC">
            <w:pPr>
              <w:spacing w:line="240" w:lineRule="auto"/>
              <w:ind w:firstLineChars="0" w:firstLine="0"/>
              <w:jc w:val="center"/>
              <w:rPr>
                <w:rFonts w:eastAsia="仿宋"/>
              </w:rPr>
            </w:pPr>
            <w:r>
              <w:rPr>
                <w:rFonts w:eastAsia="仿宋"/>
              </w:rPr>
              <w:t>18~25</w:t>
            </w:r>
          </w:p>
        </w:tc>
        <w:tc>
          <w:tcPr>
            <w:tcW w:w="1545" w:type="dxa"/>
          </w:tcPr>
          <w:p w:rsidR="00DB2E31" w:rsidRDefault="009575FC">
            <w:pPr>
              <w:spacing w:line="240" w:lineRule="auto"/>
              <w:ind w:firstLineChars="0" w:firstLine="0"/>
              <w:jc w:val="center"/>
              <w:rPr>
                <w:rFonts w:eastAsia="仿宋"/>
              </w:rPr>
            </w:pPr>
            <w:r>
              <w:rPr>
                <w:rFonts w:eastAsia="仿宋"/>
              </w:rPr>
              <w:t>200~400</w:t>
            </w:r>
          </w:p>
        </w:tc>
        <w:tc>
          <w:tcPr>
            <w:tcW w:w="1237" w:type="dxa"/>
          </w:tcPr>
          <w:p w:rsidR="00DB2E31" w:rsidRDefault="009575FC">
            <w:pPr>
              <w:spacing w:line="240" w:lineRule="auto"/>
              <w:ind w:firstLineChars="0" w:firstLine="0"/>
              <w:jc w:val="center"/>
              <w:rPr>
                <w:rFonts w:eastAsia="仿宋"/>
              </w:rPr>
            </w:pPr>
            <w:r>
              <w:rPr>
                <w:rFonts w:eastAsia="仿宋" w:hint="eastAsia"/>
              </w:rPr>
              <w:t>湿法</w:t>
            </w:r>
          </w:p>
        </w:tc>
      </w:tr>
    </w:tbl>
    <w:p w:rsidR="00DB2E31" w:rsidRDefault="009575FC">
      <w:pPr>
        <w:spacing w:line="600" w:lineRule="exact"/>
        <w:rPr>
          <w:rFonts w:ascii="楷体" w:eastAsia="楷体" w:hAnsi="楷体" w:cs="楷体"/>
          <w:sz w:val="32"/>
          <w:szCs w:val="32"/>
        </w:rPr>
      </w:pPr>
      <w:bookmarkStart w:id="69" w:name="_Toc19211"/>
      <w:bookmarkStart w:id="70" w:name="_Toc204716176"/>
      <w:r>
        <w:rPr>
          <w:rFonts w:ascii="楷体" w:eastAsia="楷体" w:hAnsi="楷体" w:cs="楷体" w:hint="eastAsia"/>
          <w:sz w:val="32"/>
          <w:szCs w:val="32"/>
        </w:rPr>
        <w:t>（三）发酵饲料原料使用方法</w:t>
      </w:r>
      <w:bookmarkEnd w:id="69"/>
      <w:bookmarkEnd w:id="70"/>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1．发酵豆</w:t>
      </w:r>
      <w:proofErr w:type="gramStart"/>
      <w:r>
        <w:rPr>
          <w:rFonts w:ascii="仿宋" w:eastAsia="仿宋" w:hAnsi="仿宋" w:cs="仿宋" w:hint="eastAsia"/>
          <w:sz w:val="32"/>
          <w:szCs w:val="32"/>
        </w:rPr>
        <w:t>粕</w:t>
      </w:r>
      <w:proofErr w:type="gramEnd"/>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（1）用于一次制粒工艺的乳猪料（教槽料、保育料）</w:t>
      </w:r>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湿基发酵豆</w:t>
      </w:r>
      <w:proofErr w:type="gramStart"/>
      <w:r>
        <w:rPr>
          <w:rFonts w:ascii="仿宋" w:eastAsia="仿宋" w:hAnsi="仿宋" w:cs="仿宋" w:hint="eastAsia"/>
          <w:sz w:val="32"/>
          <w:szCs w:val="32"/>
        </w:rPr>
        <w:t>粕</w:t>
      </w:r>
      <w:proofErr w:type="gramEnd"/>
      <w:r>
        <w:rPr>
          <w:rFonts w:ascii="仿宋" w:eastAsia="仿宋" w:hAnsi="仿宋" w:cs="仿宋" w:hint="eastAsia"/>
          <w:sz w:val="32"/>
          <w:szCs w:val="32"/>
        </w:rPr>
        <w:t>（水分含量约为37%）在添加量为5%时，可折合为风干物质量替代原配方中的烘干发酵豆</w:t>
      </w:r>
      <w:proofErr w:type="gramStart"/>
      <w:r>
        <w:rPr>
          <w:rFonts w:ascii="仿宋" w:eastAsia="仿宋" w:hAnsi="仿宋" w:cs="仿宋" w:hint="eastAsia"/>
          <w:sz w:val="32"/>
          <w:szCs w:val="32"/>
        </w:rPr>
        <w:t>粕</w:t>
      </w:r>
      <w:proofErr w:type="gramEnd"/>
      <w:r>
        <w:rPr>
          <w:rFonts w:ascii="仿宋" w:eastAsia="仿宋" w:hAnsi="仿宋" w:cs="仿宋" w:hint="eastAsia"/>
          <w:sz w:val="32"/>
          <w:szCs w:val="32"/>
        </w:rPr>
        <w:t>，具体替换比例为用5%的湿基发酵豆</w:t>
      </w:r>
      <w:proofErr w:type="gramStart"/>
      <w:r>
        <w:rPr>
          <w:rFonts w:ascii="仿宋" w:eastAsia="仿宋" w:hAnsi="仿宋" w:cs="仿宋" w:hint="eastAsia"/>
          <w:sz w:val="32"/>
          <w:szCs w:val="32"/>
        </w:rPr>
        <w:t>粕</w:t>
      </w:r>
      <w:proofErr w:type="gramEnd"/>
      <w:r>
        <w:rPr>
          <w:rFonts w:ascii="仿宋" w:eastAsia="仿宋" w:hAnsi="仿宋" w:cs="仿宋" w:hint="eastAsia"/>
          <w:sz w:val="32"/>
          <w:szCs w:val="32"/>
        </w:rPr>
        <w:t>代替原配方中3.5%的烘干发酵豆</w:t>
      </w:r>
      <w:proofErr w:type="gramStart"/>
      <w:r>
        <w:rPr>
          <w:rFonts w:ascii="仿宋" w:eastAsia="仿宋" w:hAnsi="仿宋" w:cs="仿宋" w:hint="eastAsia"/>
          <w:sz w:val="32"/>
          <w:szCs w:val="32"/>
        </w:rPr>
        <w:t>粕</w:t>
      </w:r>
      <w:proofErr w:type="gramEnd"/>
      <w:r>
        <w:rPr>
          <w:rFonts w:ascii="仿宋" w:eastAsia="仿宋" w:hAnsi="仿宋" w:cs="仿宋" w:hint="eastAsia"/>
          <w:sz w:val="32"/>
          <w:szCs w:val="32"/>
        </w:rPr>
        <w:t>，并适量增加乳猪料水分至12%。在混合制</w:t>
      </w:r>
      <w:proofErr w:type="gramStart"/>
      <w:r>
        <w:rPr>
          <w:rFonts w:ascii="仿宋" w:eastAsia="仿宋" w:hAnsi="仿宋" w:cs="仿宋" w:hint="eastAsia"/>
          <w:sz w:val="32"/>
          <w:szCs w:val="32"/>
        </w:rPr>
        <w:t>粒过程</w:t>
      </w:r>
      <w:proofErr w:type="gramEnd"/>
      <w:r>
        <w:rPr>
          <w:rFonts w:ascii="仿宋" w:eastAsia="仿宋" w:hAnsi="仿宋" w:cs="仿宋" w:hint="eastAsia"/>
          <w:sz w:val="32"/>
          <w:szCs w:val="32"/>
        </w:rPr>
        <w:t>中，需先将湿基发酵豆</w:t>
      </w:r>
      <w:proofErr w:type="gramStart"/>
      <w:r>
        <w:rPr>
          <w:rFonts w:ascii="仿宋" w:eastAsia="仿宋" w:hAnsi="仿宋" w:cs="仿宋" w:hint="eastAsia"/>
          <w:sz w:val="32"/>
          <w:szCs w:val="32"/>
        </w:rPr>
        <w:t>粕</w:t>
      </w:r>
      <w:proofErr w:type="gramEnd"/>
      <w:r>
        <w:rPr>
          <w:rFonts w:ascii="仿宋" w:eastAsia="仿宋" w:hAnsi="仿宋" w:cs="仿宋" w:hint="eastAsia"/>
          <w:sz w:val="32"/>
          <w:szCs w:val="32"/>
        </w:rPr>
        <w:t>与2.5～3倍的玉米粉或膨化玉米混合均匀，并粉碎过3.0mm</w:t>
      </w:r>
      <w:proofErr w:type="gramStart"/>
      <w:r>
        <w:rPr>
          <w:rFonts w:ascii="仿宋" w:eastAsia="仿宋" w:hAnsi="仿宋" w:cs="仿宋" w:hint="eastAsia"/>
          <w:sz w:val="32"/>
          <w:szCs w:val="32"/>
        </w:rPr>
        <w:t>筛片作为</w:t>
      </w:r>
      <w:proofErr w:type="gramEnd"/>
      <w:r>
        <w:rPr>
          <w:rFonts w:ascii="仿宋" w:eastAsia="仿宋" w:hAnsi="仿宋" w:cs="仿宋" w:hint="eastAsia"/>
          <w:sz w:val="32"/>
          <w:szCs w:val="32"/>
        </w:rPr>
        <w:t>原料使用，随后进行85℃的调质、制粒、冷却处理，最后计量包装。</w:t>
      </w:r>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（2）用于二次制粒工艺的乳猪料（教槽料、保育料）</w:t>
      </w:r>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在二次制粒工艺的乳猪料中，可用10%的湿基发酵豆</w:t>
      </w:r>
      <w:proofErr w:type="gramStart"/>
      <w:r>
        <w:rPr>
          <w:rFonts w:ascii="仿宋" w:eastAsia="仿宋" w:hAnsi="仿宋" w:cs="仿宋" w:hint="eastAsia"/>
          <w:sz w:val="32"/>
          <w:szCs w:val="32"/>
        </w:rPr>
        <w:t>粕</w:t>
      </w:r>
      <w:proofErr w:type="gramEnd"/>
      <w:r>
        <w:rPr>
          <w:rFonts w:ascii="仿宋" w:eastAsia="仿宋" w:hAnsi="仿宋" w:cs="仿宋" w:hint="eastAsia"/>
          <w:sz w:val="32"/>
          <w:szCs w:val="32"/>
        </w:rPr>
        <w:t>（预先与2.5～3倍玉米粉或膨化玉米混合并粉碎过3.0mm筛片）替代原配方中的7%烘干发酵豆</w:t>
      </w:r>
      <w:proofErr w:type="gramStart"/>
      <w:r>
        <w:rPr>
          <w:rFonts w:ascii="仿宋" w:eastAsia="仿宋" w:hAnsi="仿宋" w:cs="仿宋" w:hint="eastAsia"/>
          <w:sz w:val="32"/>
          <w:szCs w:val="32"/>
        </w:rPr>
        <w:t>粕</w:t>
      </w:r>
      <w:proofErr w:type="gramEnd"/>
      <w:r>
        <w:rPr>
          <w:rFonts w:ascii="仿宋" w:eastAsia="仿宋" w:hAnsi="仿宋" w:cs="仿宋" w:hint="eastAsia"/>
          <w:sz w:val="32"/>
          <w:szCs w:val="32"/>
        </w:rPr>
        <w:t>，经85℃调质、制粒、冷却、</w:t>
      </w:r>
      <w:r>
        <w:rPr>
          <w:rFonts w:ascii="仿宋" w:eastAsia="仿宋" w:hAnsi="仿宋" w:cs="仿宋" w:hint="eastAsia"/>
          <w:sz w:val="32"/>
          <w:szCs w:val="32"/>
        </w:rPr>
        <w:lastRenderedPageBreak/>
        <w:t>粉碎处理，并适量增加乳猪料水分至11.5%。在第二次制粒混合时，加入多维、矿物质添加剂、乳清粉、葡萄糖、蔗糖等成分，随后进行60℃～65℃的调质、制粒、冷却处理，最后计量包装‌。</w:t>
      </w:r>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2．发酵菜籽饼</w:t>
      </w:r>
      <w:proofErr w:type="gramStart"/>
      <w:r>
        <w:rPr>
          <w:rFonts w:ascii="仿宋" w:eastAsia="仿宋" w:hAnsi="仿宋" w:cs="仿宋" w:hint="eastAsia"/>
          <w:sz w:val="32"/>
          <w:szCs w:val="32"/>
        </w:rPr>
        <w:t>粕</w:t>
      </w:r>
      <w:proofErr w:type="gramEnd"/>
      <w:r>
        <w:rPr>
          <w:rFonts w:ascii="仿宋" w:eastAsia="仿宋" w:hAnsi="仿宋" w:cs="仿宋" w:hint="eastAsia"/>
          <w:sz w:val="32"/>
          <w:szCs w:val="32"/>
        </w:rPr>
        <w:t>及发酵棉</w:t>
      </w:r>
      <w:proofErr w:type="gramStart"/>
      <w:r>
        <w:rPr>
          <w:rFonts w:ascii="仿宋" w:eastAsia="仿宋" w:hAnsi="仿宋" w:cs="仿宋" w:hint="eastAsia"/>
          <w:sz w:val="32"/>
          <w:szCs w:val="32"/>
        </w:rPr>
        <w:t>粕</w:t>
      </w:r>
      <w:proofErr w:type="gramEnd"/>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湿基发酵菜籽饼</w:t>
      </w:r>
      <w:proofErr w:type="gramStart"/>
      <w:r>
        <w:rPr>
          <w:rFonts w:ascii="仿宋" w:eastAsia="仿宋" w:hAnsi="仿宋" w:cs="仿宋" w:hint="eastAsia"/>
          <w:sz w:val="32"/>
          <w:szCs w:val="32"/>
        </w:rPr>
        <w:t>粕</w:t>
      </w:r>
      <w:proofErr w:type="gramEnd"/>
      <w:r>
        <w:rPr>
          <w:rFonts w:ascii="仿宋" w:eastAsia="仿宋" w:hAnsi="仿宋" w:cs="仿宋" w:hint="eastAsia"/>
          <w:sz w:val="32"/>
          <w:szCs w:val="32"/>
        </w:rPr>
        <w:t>、棉</w:t>
      </w:r>
      <w:proofErr w:type="gramStart"/>
      <w:r>
        <w:rPr>
          <w:rFonts w:ascii="仿宋" w:eastAsia="仿宋" w:hAnsi="仿宋" w:cs="仿宋" w:hint="eastAsia"/>
          <w:sz w:val="32"/>
          <w:szCs w:val="32"/>
        </w:rPr>
        <w:t>粕</w:t>
      </w:r>
      <w:proofErr w:type="gramEnd"/>
      <w:r>
        <w:rPr>
          <w:rFonts w:ascii="仿宋" w:eastAsia="仿宋" w:hAnsi="仿宋" w:cs="仿宋" w:hint="eastAsia"/>
          <w:sz w:val="32"/>
          <w:szCs w:val="32"/>
        </w:rPr>
        <w:t>（水分35%左右）在混合时，可按4%的比例额外加入中大猪饲料中，随后进行85℃的调质、制粒、冷却处理，最后计量包装‌。</w:t>
      </w:r>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3．发酵小麦麸</w:t>
      </w:r>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发酵小麦麸在母猪、生长育肥猪饲粮中按3%～5%比例使用，在仔猪</w:t>
      </w:r>
      <w:proofErr w:type="gramStart"/>
      <w:r>
        <w:rPr>
          <w:rFonts w:ascii="仿宋" w:eastAsia="仿宋" w:hAnsi="仿宋" w:cs="仿宋" w:hint="eastAsia"/>
          <w:sz w:val="32"/>
          <w:szCs w:val="32"/>
        </w:rPr>
        <w:t>饲</w:t>
      </w:r>
      <w:proofErr w:type="gramEnd"/>
      <w:r>
        <w:rPr>
          <w:rFonts w:ascii="仿宋" w:eastAsia="仿宋" w:hAnsi="仿宋" w:cs="仿宋" w:hint="eastAsia"/>
          <w:sz w:val="32"/>
          <w:szCs w:val="32"/>
        </w:rPr>
        <w:t>粮中按1%～3%比例添加。</w:t>
      </w:r>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4．发酵白酒糟</w:t>
      </w:r>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发酵干白酒糟在仔猪</w:t>
      </w:r>
      <w:proofErr w:type="gramStart"/>
      <w:r>
        <w:rPr>
          <w:rFonts w:ascii="仿宋" w:eastAsia="仿宋" w:hAnsi="仿宋" w:cs="仿宋" w:hint="eastAsia"/>
          <w:sz w:val="32"/>
          <w:szCs w:val="32"/>
        </w:rPr>
        <w:t>饲</w:t>
      </w:r>
      <w:proofErr w:type="gramEnd"/>
      <w:r>
        <w:rPr>
          <w:rFonts w:ascii="仿宋" w:eastAsia="仿宋" w:hAnsi="仿宋" w:cs="仿宋" w:hint="eastAsia"/>
          <w:sz w:val="32"/>
          <w:szCs w:val="32"/>
        </w:rPr>
        <w:t>粮中按2%～3%比例使用，在生长育肥猪饲粮中按3%～8%比例使用（根据酒糟种类与品质、实际饲养效果选择适宜用量，一般</w:t>
      </w:r>
      <w:proofErr w:type="gramStart"/>
      <w:r>
        <w:rPr>
          <w:rFonts w:ascii="仿宋" w:eastAsia="仿宋" w:hAnsi="仿宋" w:cs="仿宋" w:hint="eastAsia"/>
          <w:sz w:val="32"/>
          <w:szCs w:val="32"/>
        </w:rPr>
        <w:t>酱</w:t>
      </w:r>
      <w:proofErr w:type="gramEnd"/>
      <w:r>
        <w:rPr>
          <w:rFonts w:ascii="仿宋" w:eastAsia="仿宋" w:hAnsi="仿宋" w:cs="仿宋" w:hint="eastAsia"/>
          <w:sz w:val="32"/>
          <w:szCs w:val="32"/>
        </w:rPr>
        <w:t>香型优于浓香型，酱香型用量高于浓香型）。</w:t>
      </w:r>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5．发酵豆渣</w:t>
      </w:r>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鲜发酵豆渣在生长</w:t>
      </w:r>
      <w:proofErr w:type="gramStart"/>
      <w:r>
        <w:rPr>
          <w:rFonts w:ascii="仿宋" w:eastAsia="仿宋" w:hAnsi="仿宋" w:cs="仿宋" w:hint="eastAsia"/>
          <w:sz w:val="32"/>
          <w:szCs w:val="32"/>
        </w:rPr>
        <w:t>猪饲粮可</w:t>
      </w:r>
      <w:proofErr w:type="gramEnd"/>
      <w:r>
        <w:rPr>
          <w:rFonts w:ascii="仿宋" w:eastAsia="仿宋" w:hAnsi="仿宋" w:cs="仿宋" w:hint="eastAsia"/>
          <w:sz w:val="32"/>
          <w:szCs w:val="32"/>
        </w:rPr>
        <w:t>按10%～20%的比例与猪全价饲料混合，在</w:t>
      </w:r>
      <w:proofErr w:type="gramStart"/>
      <w:r>
        <w:rPr>
          <w:rFonts w:ascii="仿宋" w:eastAsia="仿宋" w:hAnsi="仿宋" w:cs="仿宋" w:hint="eastAsia"/>
          <w:sz w:val="32"/>
          <w:szCs w:val="32"/>
        </w:rPr>
        <w:t>育肥猪上可</w:t>
      </w:r>
      <w:proofErr w:type="gramEnd"/>
      <w:r>
        <w:rPr>
          <w:rFonts w:ascii="仿宋" w:eastAsia="仿宋" w:hAnsi="仿宋" w:cs="仿宋" w:hint="eastAsia"/>
          <w:sz w:val="32"/>
          <w:szCs w:val="32"/>
        </w:rPr>
        <w:t>增加到30%，关键是保证养分的平衡。对于母猪、后备母猪和空怀母猪可按50%的比例饲喂，怀孕前期母猪（90天前）为30%，怀孕后期母猪与哺乳期母猪则为10%。防止产生霉菌毒素及酸度异常。</w:t>
      </w:r>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lastRenderedPageBreak/>
        <w:t>6．发酵甘薯渣</w:t>
      </w:r>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鲜发酵甘薯渣在生长育肥</w:t>
      </w:r>
      <w:proofErr w:type="gramStart"/>
      <w:r>
        <w:rPr>
          <w:rFonts w:ascii="仿宋" w:eastAsia="仿宋" w:hAnsi="仿宋" w:cs="仿宋" w:hint="eastAsia"/>
          <w:sz w:val="32"/>
          <w:szCs w:val="32"/>
        </w:rPr>
        <w:t>猪饲粮可</w:t>
      </w:r>
      <w:proofErr w:type="gramEnd"/>
      <w:r>
        <w:rPr>
          <w:rFonts w:ascii="仿宋" w:eastAsia="仿宋" w:hAnsi="仿宋" w:cs="仿宋" w:hint="eastAsia"/>
          <w:sz w:val="32"/>
          <w:szCs w:val="32"/>
        </w:rPr>
        <w:t>按重量比例添加20%～30%（按风干基础计添加10%～15%），在妊娠及哺乳</w:t>
      </w:r>
      <w:proofErr w:type="gramStart"/>
      <w:r>
        <w:rPr>
          <w:rFonts w:ascii="仿宋" w:eastAsia="仿宋" w:hAnsi="仿宋" w:cs="仿宋" w:hint="eastAsia"/>
          <w:sz w:val="32"/>
          <w:szCs w:val="32"/>
        </w:rPr>
        <w:t>母猪饲粮可</w:t>
      </w:r>
      <w:proofErr w:type="gramEnd"/>
      <w:r>
        <w:rPr>
          <w:rFonts w:ascii="仿宋" w:eastAsia="仿宋" w:hAnsi="仿宋" w:cs="仿宋" w:hint="eastAsia"/>
          <w:sz w:val="32"/>
          <w:szCs w:val="32"/>
        </w:rPr>
        <w:t>分别添加30%和20%（按风干基础计分别为15%和10%）。甘薯渣的有效能值低于玉米，蛋白质氨基酸缺乏，使用时</w:t>
      </w:r>
      <w:proofErr w:type="gramStart"/>
      <w:r>
        <w:rPr>
          <w:rFonts w:ascii="仿宋" w:eastAsia="仿宋" w:hAnsi="仿宋" w:cs="仿宋" w:hint="eastAsia"/>
          <w:sz w:val="32"/>
          <w:szCs w:val="32"/>
        </w:rPr>
        <w:t>需平衡</w:t>
      </w:r>
      <w:proofErr w:type="gramEnd"/>
      <w:r>
        <w:rPr>
          <w:rFonts w:ascii="仿宋" w:eastAsia="仿宋" w:hAnsi="仿宋" w:cs="仿宋" w:hint="eastAsia"/>
          <w:sz w:val="32"/>
          <w:szCs w:val="32"/>
        </w:rPr>
        <w:t>养分。</w:t>
      </w:r>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7．发酵复合植物蛋白原料</w:t>
      </w:r>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鲜发酵复合蛋白原料在生长育肥</w:t>
      </w:r>
      <w:proofErr w:type="gramStart"/>
      <w:r>
        <w:rPr>
          <w:rFonts w:ascii="仿宋" w:eastAsia="仿宋" w:hAnsi="仿宋" w:cs="仿宋" w:hint="eastAsia"/>
          <w:sz w:val="32"/>
          <w:szCs w:val="32"/>
        </w:rPr>
        <w:t>猪饲粮可</w:t>
      </w:r>
      <w:proofErr w:type="gramEnd"/>
      <w:r>
        <w:rPr>
          <w:rFonts w:ascii="仿宋" w:eastAsia="仿宋" w:hAnsi="仿宋" w:cs="仿宋" w:hint="eastAsia"/>
          <w:sz w:val="32"/>
          <w:szCs w:val="32"/>
        </w:rPr>
        <w:t>按重量比例添加20～30%（按风干基础计添加10～15%）。</w:t>
      </w:r>
    </w:p>
    <w:p w:rsidR="00DB2E31" w:rsidRDefault="009575FC">
      <w:pPr>
        <w:spacing w:line="600" w:lineRule="exact"/>
        <w:rPr>
          <w:rFonts w:ascii="楷体" w:eastAsia="楷体" w:hAnsi="楷体" w:cs="楷体"/>
          <w:sz w:val="32"/>
          <w:szCs w:val="32"/>
        </w:rPr>
      </w:pPr>
      <w:bookmarkStart w:id="71" w:name="_Toc204716177"/>
      <w:bookmarkStart w:id="72" w:name="_Toc19337"/>
      <w:r>
        <w:rPr>
          <w:rFonts w:ascii="楷体" w:eastAsia="楷体" w:hAnsi="楷体" w:cs="楷体" w:hint="eastAsia"/>
          <w:sz w:val="32"/>
          <w:szCs w:val="32"/>
        </w:rPr>
        <w:t>（四）配合饲料加工技术</w:t>
      </w:r>
      <w:bookmarkEnd w:id="71"/>
      <w:bookmarkEnd w:id="72"/>
      <w:r>
        <w:rPr>
          <w:rFonts w:ascii="楷体" w:eastAsia="楷体" w:hAnsi="楷体" w:cs="楷体" w:hint="eastAsia"/>
          <w:sz w:val="32"/>
          <w:szCs w:val="32"/>
        </w:rPr>
        <w:t xml:space="preserve">   </w:t>
      </w:r>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 xml:space="preserve">1．加工工艺流程 </w:t>
      </w:r>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（1）一次制粒工艺：玉米、豆</w:t>
      </w:r>
      <w:proofErr w:type="gramStart"/>
      <w:r>
        <w:rPr>
          <w:rFonts w:ascii="仿宋" w:eastAsia="仿宋" w:hAnsi="仿宋" w:cs="仿宋" w:hint="eastAsia"/>
          <w:sz w:val="32"/>
          <w:szCs w:val="32"/>
        </w:rPr>
        <w:t>粕</w:t>
      </w:r>
      <w:proofErr w:type="gramEnd"/>
      <w:r>
        <w:rPr>
          <w:rFonts w:ascii="仿宋" w:eastAsia="仿宋" w:hAnsi="仿宋" w:cs="仿宋" w:hint="eastAsia"/>
          <w:sz w:val="32"/>
          <w:szCs w:val="32"/>
        </w:rPr>
        <w:t xml:space="preserve">、DDGS、小麦、麸皮、洗米糠等植物原料粉碎混合后，进行一次85℃以上高温制粒。 </w:t>
      </w:r>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（2）二次制粒工艺：第一步：玉米、豆</w:t>
      </w:r>
      <w:proofErr w:type="gramStart"/>
      <w:r>
        <w:rPr>
          <w:rFonts w:ascii="仿宋" w:eastAsia="仿宋" w:hAnsi="仿宋" w:cs="仿宋" w:hint="eastAsia"/>
          <w:sz w:val="32"/>
          <w:szCs w:val="32"/>
        </w:rPr>
        <w:t>粕</w:t>
      </w:r>
      <w:proofErr w:type="gramEnd"/>
      <w:r>
        <w:rPr>
          <w:rFonts w:ascii="仿宋" w:eastAsia="仿宋" w:hAnsi="仿宋" w:cs="仿宋" w:hint="eastAsia"/>
          <w:sz w:val="32"/>
          <w:szCs w:val="32"/>
        </w:rPr>
        <w:t>、DDGS、小麦、麸皮、洗米糠等植物原料，进行一次85℃以上高温制粒；第二步：将第一步所得物料、鱼粉、发酵豆</w:t>
      </w:r>
      <w:proofErr w:type="gramStart"/>
      <w:r>
        <w:rPr>
          <w:rFonts w:ascii="仿宋" w:eastAsia="仿宋" w:hAnsi="仿宋" w:cs="仿宋" w:hint="eastAsia"/>
          <w:sz w:val="32"/>
          <w:szCs w:val="32"/>
        </w:rPr>
        <w:t>粕</w:t>
      </w:r>
      <w:proofErr w:type="gramEnd"/>
      <w:r>
        <w:rPr>
          <w:rFonts w:ascii="仿宋" w:eastAsia="仿宋" w:hAnsi="仿宋" w:cs="仿宋" w:hint="eastAsia"/>
          <w:sz w:val="32"/>
          <w:szCs w:val="32"/>
        </w:rPr>
        <w:t xml:space="preserve">等混合粉碎后，加入乳清粉、糖、油脂、预混料等进行二次60℃～65℃低温制粒。 </w:t>
      </w:r>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（3）膨化+一次制粒工艺：第一步：对玉米或玉米豆</w:t>
      </w:r>
      <w:proofErr w:type="gramStart"/>
      <w:r>
        <w:rPr>
          <w:rFonts w:ascii="仿宋" w:eastAsia="仿宋" w:hAnsi="仿宋" w:cs="仿宋" w:hint="eastAsia"/>
          <w:sz w:val="32"/>
          <w:szCs w:val="32"/>
        </w:rPr>
        <w:t>粕</w:t>
      </w:r>
      <w:proofErr w:type="gramEnd"/>
      <w:r>
        <w:rPr>
          <w:rFonts w:ascii="仿宋" w:eastAsia="仿宋" w:hAnsi="仿宋" w:cs="仿宋" w:hint="eastAsia"/>
          <w:sz w:val="32"/>
          <w:szCs w:val="32"/>
        </w:rPr>
        <w:t>混合物进行膨化处理；第二步：第一步所得物料、玉米、豆</w:t>
      </w:r>
      <w:proofErr w:type="gramStart"/>
      <w:r>
        <w:rPr>
          <w:rFonts w:ascii="仿宋" w:eastAsia="仿宋" w:hAnsi="仿宋" w:cs="仿宋" w:hint="eastAsia"/>
          <w:sz w:val="32"/>
          <w:szCs w:val="32"/>
        </w:rPr>
        <w:t>粕</w:t>
      </w:r>
      <w:proofErr w:type="gramEnd"/>
      <w:r>
        <w:rPr>
          <w:rFonts w:ascii="仿宋" w:eastAsia="仿宋" w:hAnsi="仿宋" w:cs="仿宋" w:hint="eastAsia"/>
          <w:sz w:val="32"/>
          <w:szCs w:val="32"/>
        </w:rPr>
        <w:t>、DDGS、小麦、麸皮、洗米糠、鱼粉、发酵豆</w:t>
      </w:r>
      <w:proofErr w:type="gramStart"/>
      <w:r>
        <w:rPr>
          <w:rFonts w:ascii="仿宋" w:eastAsia="仿宋" w:hAnsi="仿宋" w:cs="仿宋" w:hint="eastAsia"/>
          <w:sz w:val="32"/>
          <w:szCs w:val="32"/>
        </w:rPr>
        <w:t>粕</w:t>
      </w:r>
      <w:proofErr w:type="gramEnd"/>
      <w:r>
        <w:rPr>
          <w:rFonts w:ascii="仿宋" w:eastAsia="仿宋" w:hAnsi="仿宋" w:cs="仿宋" w:hint="eastAsia"/>
          <w:sz w:val="32"/>
          <w:szCs w:val="32"/>
        </w:rPr>
        <w:t>等混合粉碎，加入乳清粉、糖、油脂、预混料等进行一次80℃～85℃制粒。</w:t>
      </w:r>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（4）发酵预处理原料不经过膨化或膨胀处理。</w:t>
      </w:r>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lastRenderedPageBreak/>
        <w:t xml:space="preserve">（5）粉碎后待配料仓储存时间不超过2天,夏季不超过1天。 </w:t>
      </w:r>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 xml:space="preserve">2．主要生产参数控制标准 </w:t>
      </w:r>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饲料主要生产参数见表2。</w:t>
      </w:r>
    </w:p>
    <w:p w:rsidR="00DB2E31" w:rsidRDefault="009575FC">
      <w:pPr>
        <w:ind w:firstLineChars="175" w:firstLine="420"/>
        <w:jc w:val="center"/>
        <w:rPr>
          <w:rFonts w:ascii="黑体" w:eastAsia="黑体" w:hAnsi="黑体" w:cs="黑体"/>
          <w:sz w:val="24"/>
          <w:szCs w:val="24"/>
        </w:rPr>
      </w:pPr>
      <w:r>
        <w:rPr>
          <w:rFonts w:ascii="黑体" w:eastAsia="黑体" w:hAnsi="黑体" w:cs="黑体" w:hint="eastAsia"/>
          <w:sz w:val="24"/>
          <w:szCs w:val="24"/>
        </w:rPr>
        <w:t>表2 生产工艺参数控制指标</w:t>
      </w:r>
    </w:p>
    <w:tbl>
      <w:tblPr>
        <w:tblW w:w="8931" w:type="dxa"/>
        <w:tblInd w:w="-34" w:type="dxa"/>
        <w:tblLayout w:type="fixed"/>
        <w:tblLook w:val="04A0" w:firstRow="1" w:lastRow="0" w:firstColumn="1" w:lastColumn="0" w:noHBand="0" w:noVBand="1"/>
      </w:tblPr>
      <w:tblGrid>
        <w:gridCol w:w="675"/>
        <w:gridCol w:w="2131"/>
        <w:gridCol w:w="1510"/>
        <w:gridCol w:w="1462"/>
        <w:gridCol w:w="1594"/>
        <w:gridCol w:w="1559"/>
      </w:tblGrid>
      <w:tr w:rsidR="00DB2E31">
        <w:trPr>
          <w:trHeight w:val="290"/>
        </w:trPr>
        <w:tc>
          <w:tcPr>
            <w:tcW w:w="675"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黑体" w:eastAsia="黑体" w:hAnsi="黑体" w:cs="黑体"/>
                <w:color w:val="000000"/>
                <w:kern w:val="0"/>
              </w:rPr>
            </w:pPr>
            <w:hyperlink w:anchor="'0-目录'!D14" w:history="1">
              <w:r>
                <w:rPr>
                  <w:rFonts w:ascii="黑体" w:eastAsia="黑体" w:hAnsi="黑体" w:cs="黑体" w:hint="eastAsia"/>
                  <w:color w:val="000000"/>
                  <w:kern w:val="0"/>
                </w:rPr>
                <w:t>工序</w:t>
              </w:r>
            </w:hyperlink>
          </w:p>
        </w:tc>
        <w:tc>
          <w:tcPr>
            <w:tcW w:w="2131"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黑体" w:eastAsia="黑体" w:hAnsi="黑体" w:cs="黑体"/>
                <w:color w:val="000000"/>
                <w:kern w:val="0"/>
              </w:rPr>
            </w:pPr>
            <w:r>
              <w:rPr>
                <w:rFonts w:ascii="黑体" w:eastAsia="黑体" w:hAnsi="黑体" w:cs="黑体" w:hint="eastAsia"/>
                <w:color w:val="000000"/>
                <w:kern w:val="0"/>
              </w:rPr>
              <w:t>标准维度</w:t>
            </w:r>
          </w:p>
        </w:tc>
        <w:tc>
          <w:tcPr>
            <w:tcW w:w="1510"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黑体" w:eastAsia="黑体" w:hAnsi="黑体" w:cs="黑体"/>
                <w:color w:val="000000"/>
                <w:kern w:val="0"/>
              </w:rPr>
            </w:pPr>
            <w:r>
              <w:rPr>
                <w:rFonts w:ascii="黑体" w:eastAsia="黑体" w:hAnsi="黑体" w:cs="黑体" w:hint="eastAsia"/>
                <w:noProof/>
                <w:color w:val="000000"/>
                <w:kern w:val="0"/>
              </w:rPr>
              <w:drawing>
                <wp:anchor distT="0" distB="0" distL="114300" distR="114300" simplePos="0" relativeHeight="251659264" behindDoc="0" locked="0" layoutInCell="1" allowOverlap="1">
                  <wp:simplePos x="0" y="0"/>
                  <wp:positionH relativeFrom="column">
                    <wp:posOffset>20955</wp:posOffset>
                  </wp:positionH>
                  <wp:positionV relativeFrom="paragraph">
                    <wp:posOffset>20955</wp:posOffset>
                  </wp:positionV>
                  <wp:extent cx="0" cy="163195"/>
                  <wp:effectExtent l="0" t="0" r="0" b="0"/>
                  <wp:wrapNone/>
                  <wp:docPr id="2" name="直接连接符_1"/>
                  <wp:cNvGraphicFramePr/>
                  <a:graphic xmlns:a="http://schemas.openxmlformats.org/drawingml/2006/main">
                    <a:graphicData uri="http://schemas.openxmlformats.org/drawingml/2006/picture">
                      <pic:pic xmlns:pic="http://schemas.openxmlformats.org/drawingml/2006/picture">
                        <pic:nvPicPr>
                          <pic:cNvPr id="2" name="直接连接符_1"/>
                          <pic:cNvPicPr>
                            <a:picLocks noChangeArrowheads="1"/>
                          </pic:cNvPicPr>
                        </pic:nvPicPr>
                        <pic:blipFill>
                          <a:blip r:embed="rId8"/>
                          <a:srcRect/>
                          <a:stretch>
                            <a:fillRect/>
                          </a:stretch>
                        </pic:blipFill>
                        <pic:spPr>
                          <a:xfrm>
                            <a:off x="0" y="0"/>
                            <a:ext cx="0" cy="163195"/>
                          </a:xfrm>
                          <a:prstGeom prst="rect">
                            <a:avLst/>
                          </a:prstGeom>
                          <a:noFill/>
                          <a:ln w="9525">
                            <a:noFill/>
                            <a:miter lim="800000"/>
                            <a:headEnd/>
                            <a:tailEnd/>
                          </a:ln>
                        </pic:spPr>
                      </pic:pic>
                    </a:graphicData>
                  </a:graphic>
                </wp:anchor>
              </w:drawing>
            </w:r>
            <w:r>
              <w:rPr>
                <w:rFonts w:ascii="黑体" w:eastAsia="黑体" w:hAnsi="黑体" w:cs="黑体" w:hint="eastAsia"/>
                <w:color w:val="000000"/>
                <w:kern w:val="0"/>
              </w:rPr>
              <w:t>单位</w:t>
            </w:r>
            <w:r>
              <w:rPr>
                <w:rFonts w:ascii="黑体" w:eastAsia="黑体" w:hAnsi="黑体" w:cs="黑体" w:hint="eastAsia"/>
                <w:kern w:val="0"/>
              </w:rPr>
              <w:t xml:space="preserve">     </w:t>
            </w:r>
          </w:p>
        </w:tc>
        <w:tc>
          <w:tcPr>
            <w:tcW w:w="1462"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黑体" w:eastAsia="黑体" w:hAnsi="黑体" w:cs="黑体"/>
                <w:color w:val="000000"/>
                <w:kern w:val="0"/>
              </w:rPr>
            </w:pPr>
            <w:r>
              <w:rPr>
                <w:rFonts w:ascii="黑体" w:eastAsia="黑体" w:hAnsi="黑体" w:cs="黑体" w:hint="eastAsia"/>
                <w:color w:val="000000"/>
                <w:kern w:val="0"/>
              </w:rPr>
              <w:t>乳猪</w:t>
            </w:r>
          </w:p>
        </w:tc>
        <w:tc>
          <w:tcPr>
            <w:tcW w:w="1594"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黑体" w:eastAsia="黑体" w:hAnsi="黑体" w:cs="黑体"/>
                <w:color w:val="000000"/>
                <w:kern w:val="0"/>
              </w:rPr>
            </w:pPr>
            <w:r>
              <w:rPr>
                <w:rFonts w:ascii="黑体" w:eastAsia="黑体" w:hAnsi="黑体" w:cs="黑体" w:hint="eastAsia"/>
                <w:color w:val="000000"/>
                <w:kern w:val="0"/>
              </w:rPr>
              <w:t>仔猪</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黑体" w:eastAsia="黑体" w:hAnsi="黑体" w:cs="黑体"/>
                <w:color w:val="000000"/>
                <w:kern w:val="0"/>
              </w:rPr>
            </w:pPr>
            <w:r>
              <w:rPr>
                <w:rFonts w:ascii="黑体" w:eastAsia="黑体" w:hAnsi="黑体" w:cs="黑体" w:hint="eastAsia"/>
                <w:color w:val="000000"/>
                <w:kern w:val="0"/>
              </w:rPr>
              <w:t>母猪</w:t>
            </w:r>
          </w:p>
        </w:tc>
      </w:tr>
      <w:tr w:rsidR="00DB2E31">
        <w:trPr>
          <w:trHeight w:val="290"/>
        </w:trPr>
        <w:tc>
          <w:tcPr>
            <w:tcW w:w="675" w:type="dxa"/>
            <w:vMerge w:val="restart"/>
            <w:tcBorders>
              <w:top w:val="single" w:sz="4" w:space="0" w:color="000000"/>
              <w:left w:val="single" w:sz="4" w:space="0" w:color="000000"/>
              <w:bottom w:val="single" w:sz="4" w:space="0" w:color="000000"/>
              <w:right w:val="single" w:sz="4" w:space="0" w:color="000000"/>
            </w:tcBorders>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成品指标</w:t>
            </w:r>
          </w:p>
        </w:tc>
        <w:tc>
          <w:tcPr>
            <w:tcW w:w="2131"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长短均匀性</w:t>
            </w:r>
          </w:p>
        </w:tc>
        <w:tc>
          <w:tcPr>
            <w:tcW w:w="1510"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w:t>
            </w:r>
          </w:p>
        </w:tc>
        <w:tc>
          <w:tcPr>
            <w:tcW w:w="1462"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80</w:t>
            </w:r>
          </w:p>
        </w:tc>
        <w:tc>
          <w:tcPr>
            <w:tcW w:w="1594"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80</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80</w:t>
            </w:r>
          </w:p>
        </w:tc>
      </w:tr>
      <w:tr w:rsidR="00DB2E31">
        <w:trPr>
          <w:trHeight w:val="290"/>
        </w:trPr>
        <w:tc>
          <w:tcPr>
            <w:tcW w:w="675" w:type="dxa"/>
            <w:vMerge/>
            <w:tcBorders>
              <w:top w:val="single" w:sz="4" w:space="0" w:color="000000"/>
              <w:left w:val="single" w:sz="4" w:space="0" w:color="000000"/>
              <w:bottom w:val="single" w:sz="4" w:space="0" w:color="000000"/>
              <w:right w:val="single" w:sz="4" w:space="0" w:color="000000"/>
            </w:tcBorders>
            <w:vAlign w:val="center"/>
          </w:tcPr>
          <w:p w:rsidR="00DB2E31" w:rsidRDefault="00DB2E31">
            <w:pPr>
              <w:widowControl/>
              <w:spacing w:line="200" w:lineRule="exact"/>
              <w:ind w:firstLineChars="0" w:firstLine="0"/>
              <w:jc w:val="center"/>
              <w:textAlignment w:val="center"/>
              <w:rPr>
                <w:rFonts w:asciiTheme="minorEastAsia" w:eastAsiaTheme="minorEastAsia" w:hAnsiTheme="minorEastAsia" w:cs="微软雅黑"/>
                <w:color w:val="000000"/>
                <w:kern w:val="0"/>
              </w:rPr>
            </w:pPr>
          </w:p>
        </w:tc>
        <w:tc>
          <w:tcPr>
            <w:tcW w:w="2131"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硬度-袋装</w:t>
            </w:r>
          </w:p>
        </w:tc>
        <w:tc>
          <w:tcPr>
            <w:tcW w:w="1510"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kg</w:t>
            </w:r>
          </w:p>
        </w:tc>
        <w:tc>
          <w:tcPr>
            <w:tcW w:w="1462"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1.0～2.0</w:t>
            </w:r>
          </w:p>
        </w:tc>
        <w:tc>
          <w:tcPr>
            <w:tcW w:w="1594"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2.0～3.0</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3.0～4.0</w:t>
            </w:r>
          </w:p>
        </w:tc>
      </w:tr>
      <w:tr w:rsidR="00DB2E31">
        <w:trPr>
          <w:trHeight w:val="290"/>
        </w:trPr>
        <w:tc>
          <w:tcPr>
            <w:tcW w:w="675" w:type="dxa"/>
            <w:vMerge/>
            <w:tcBorders>
              <w:top w:val="single" w:sz="4" w:space="0" w:color="000000"/>
              <w:left w:val="single" w:sz="4" w:space="0" w:color="000000"/>
              <w:bottom w:val="single" w:sz="4" w:space="0" w:color="000000"/>
              <w:right w:val="single" w:sz="4" w:space="0" w:color="000000"/>
            </w:tcBorders>
            <w:vAlign w:val="center"/>
          </w:tcPr>
          <w:p w:rsidR="00DB2E31" w:rsidRDefault="00DB2E31">
            <w:pPr>
              <w:widowControl/>
              <w:spacing w:line="200" w:lineRule="exact"/>
              <w:ind w:firstLineChars="0" w:firstLine="0"/>
              <w:jc w:val="center"/>
              <w:textAlignment w:val="center"/>
              <w:rPr>
                <w:rFonts w:asciiTheme="minorEastAsia" w:eastAsiaTheme="minorEastAsia" w:hAnsiTheme="minorEastAsia" w:cs="微软雅黑"/>
                <w:color w:val="000000"/>
                <w:kern w:val="0"/>
              </w:rPr>
            </w:pPr>
          </w:p>
        </w:tc>
        <w:tc>
          <w:tcPr>
            <w:tcW w:w="2131"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硬度-散装</w:t>
            </w:r>
          </w:p>
        </w:tc>
        <w:tc>
          <w:tcPr>
            <w:tcW w:w="1510"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kg</w:t>
            </w:r>
          </w:p>
        </w:tc>
        <w:tc>
          <w:tcPr>
            <w:tcW w:w="1462"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2.0～3.0</w:t>
            </w:r>
          </w:p>
        </w:tc>
        <w:tc>
          <w:tcPr>
            <w:tcW w:w="1594"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4.0～6.0</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4.0～6.0</w:t>
            </w:r>
          </w:p>
        </w:tc>
      </w:tr>
      <w:tr w:rsidR="00DB2E31">
        <w:trPr>
          <w:trHeight w:val="290"/>
        </w:trPr>
        <w:tc>
          <w:tcPr>
            <w:tcW w:w="675" w:type="dxa"/>
            <w:vMerge/>
            <w:tcBorders>
              <w:top w:val="single" w:sz="4" w:space="0" w:color="000000"/>
              <w:left w:val="single" w:sz="4" w:space="0" w:color="000000"/>
              <w:bottom w:val="single" w:sz="4" w:space="0" w:color="000000"/>
              <w:right w:val="single" w:sz="4" w:space="0" w:color="000000"/>
            </w:tcBorders>
            <w:vAlign w:val="center"/>
          </w:tcPr>
          <w:p w:rsidR="00DB2E31" w:rsidRDefault="00DB2E31">
            <w:pPr>
              <w:widowControl/>
              <w:spacing w:line="200" w:lineRule="exact"/>
              <w:ind w:firstLineChars="0" w:firstLine="0"/>
              <w:jc w:val="center"/>
              <w:textAlignment w:val="center"/>
              <w:rPr>
                <w:rFonts w:asciiTheme="minorEastAsia" w:eastAsiaTheme="minorEastAsia" w:hAnsiTheme="minorEastAsia" w:cs="微软雅黑"/>
                <w:color w:val="000000"/>
                <w:kern w:val="0"/>
              </w:rPr>
            </w:pPr>
          </w:p>
        </w:tc>
        <w:tc>
          <w:tcPr>
            <w:tcW w:w="2131"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粉化率-袋装</w:t>
            </w:r>
          </w:p>
        </w:tc>
        <w:tc>
          <w:tcPr>
            <w:tcW w:w="1510"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w:t>
            </w:r>
          </w:p>
        </w:tc>
        <w:tc>
          <w:tcPr>
            <w:tcW w:w="1462"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5</w:t>
            </w:r>
          </w:p>
        </w:tc>
        <w:tc>
          <w:tcPr>
            <w:tcW w:w="1594"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5</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5</w:t>
            </w:r>
          </w:p>
        </w:tc>
      </w:tr>
      <w:tr w:rsidR="00DB2E31">
        <w:trPr>
          <w:trHeight w:val="290"/>
        </w:trPr>
        <w:tc>
          <w:tcPr>
            <w:tcW w:w="675" w:type="dxa"/>
            <w:vMerge/>
            <w:tcBorders>
              <w:top w:val="single" w:sz="4" w:space="0" w:color="000000"/>
              <w:left w:val="single" w:sz="4" w:space="0" w:color="000000"/>
              <w:bottom w:val="single" w:sz="4" w:space="0" w:color="000000"/>
              <w:right w:val="single" w:sz="4" w:space="0" w:color="000000"/>
            </w:tcBorders>
            <w:vAlign w:val="center"/>
          </w:tcPr>
          <w:p w:rsidR="00DB2E31" w:rsidRDefault="00DB2E31">
            <w:pPr>
              <w:widowControl/>
              <w:spacing w:line="200" w:lineRule="exact"/>
              <w:ind w:firstLineChars="0" w:firstLine="0"/>
              <w:jc w:val="center"/>
              <w:textAlignment w:val="center"/>
              <w:rPr>
                <w:rFonts w:asciiTheme="minorEastAsia" w:eastAsiaTheme="minorEastAsia" w:hAnsiTheme="minorEastAsia" w:cs="微软雅黑"/>
                <w:color w:val="000000"/>
                <w:kern w:val="0"/>
              </w:rPr>
            </w:pPr>
          </w:p>
        </w:tc>
        <w:tc>
          <w:tcPr>
            <w:tcW w:w="2131"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粉化率-散装</w:t>
            </w:r>
          </w:p>
        </w:tc>
        <w:tc>
          <w:tcPr>
            <w:tcW w:w="1510"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w:t>
            </w:r>
          </w:p>
        </w:tc>
        <w:tc>
          <w:tcPr>
            <w:tcW w:w="1462"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4</w:t>
            </w:r>
          </w:p>
        </w:tc>
        <w:tc>
          <w:tcPr>
            <w:tcW w:w="1594"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4</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4</w:t>
            </w:r>
          </w:p>
        </w:tc>
      </w:tr>
      <w:tr w:rsidR="00DB2E31">
        <w:trPr>
          <w:trHeight w:val="1335"/>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预混料配料、稀释混合</w:t>
            </w:r>
          </w:p>
        </w:tc>
        <w:tc>
          <w:tcPr>
            <w:tcW w:w="21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称量误差</w:t>
            </w:r>
          </w:p>
        </w:tc>
        <w:tc>
          <w:tcPr>
            <w:tcW w:w="15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最大允差，kg</w:t>
            </w:r>
          </w:p>
        </w:tc>
        <w:tc>
          <w:tcPr>
            <w:tcW w:w="14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hint="eastAsia"/>
                <w:kern w:val="0"/>
              </w:rPr>
              <w:t>X≤2kg,误差限5g；X&gt;2kg,误差限20g；小料比例小于0.2%的需要预稀释</w:t>
            </w:r>
          </w:p>
        </w:tc>
        <w:tc>
          <w:tcPr>
            <w:tcW w:w="15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hint="eastAsia"/>
                <w:kern w:val="0"/>
              </w:rPr>
              <w:t>X≤2kg,误差限5g；X&gt;2kg,误差限20g；小料比例小于0.2%的需要预稀释</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hint="eastAsia"/>
                <w:kern w:val="0"/>
              </w:rPr>
              <w:t>X≤2kg,误差限5g；X&gt;2kg,误差限20g；小料比例小于0.2%的需要预稀释</w:t>
            </w:r>
          </w:p>
        </w:tc>
      </w:tr>
      <w:tr w:rsidR="00DB2E31">
        <w:trPr>
          <w:trHeight w:val="290"/>
        </w:trPr>
        <w:tc>
          <w:tcPr>
            <w:tcW w:w="675" w:type="dxa"/>
            <w:vMerge/>
            <w:tcBorders>
              <w:top w:val="single" w:sz="4" w:space="0" w:color="000000"/>
              <w:left w:val="single" w:sz="4" w:space="0" w:color="000000"/>
              <w:bottom w:val="single" w:sz="4" w:space="0" w:color="000000"/>
              <w:right w:val="single" w:sz="4" w:space="0" w:color="000000"/>
            </w:tcBorders>
            <w:noWrap/>
            <w:vAlign w:val="center"/>
          </w:tcPr>
          <w:p w:rsidR="00DB2E31" w:rsidRDefault="00DB2E31">
            <w:pPr>
              <w:widowControl/>
              <w:spacing w:line="200" w:lineRule="exact"/>
              <w:ind w:firstLineChars="0" w:firstLine="0"/>
              <w:jc w:val="center"/>
              <w:textAlignment w:val="center"/>
              <w:rPr>
                <w:rFonts w:asciiTheme="minorEastAsia" w:eastAsiaTheme="minorEastAsia" w:hAnsiTheme="minorEastAsia" w:cs="微软雅黑"/>
                <w:color w:val="000000"/>
                <w:kern w:val="0"/>
              </w:rPr>
            </w:pPr>
          </w:p>
        </w:tc>
        <w:tc>
          <w:tcPr>
            <w:tcW w:w="2131"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混合均匀度</w:t>
            </w:r>
          </w:p>
        </w:tc>
        <w:tc>
          <w:tcPr>
            <w:tcW w:w="1510"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变异系数CV≤，%</w:t>
            </w:r>
          </w:p>
        </w:tc>
        <w:tc>
          <w:tcPr>
            <w:tcW w:w="1462"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5</w:t>
            </w:r>
          </w:p>
        </w:tc>
        <w:tc>
          <w:tcPr>
            <w:tcW w:w="1594"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5</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5</w:t>
            </w:r>
          </w:p>
        </w:tc>
      </w:tr>
      <w:tr w:rsidR="00DB2E31">
        <w:trPr>
          <w:trHeight w:val="290"/>
        </w:trPr>
        <w:tc>
          <w:tcPr>
            <w:tcW w:w="675" w:type="dxa"/>
            <w:vMerge/>
            <w:tcBorders>
              <w:top w:val="single" w:sz="4" w:space="0" w:color="000000"/>
              <w:left w:val="single" w:sz="4" w:space="0" w:color="000000"/>
              <w:bottom w:val="single" w:sz="4" w:space="0" w:color="000000"/>
              <w:right w:val="single" w:sz="4" w:space="0" w:color="000000"/>
            </w:tcBorders>
            <w:noWrap/>
            <w:vAlign w:val="center"/>
          </w:tcPr>
          <w:p w:rsidR="00DB2E31" w:rsidRDefault="00DB2E31">
            <w:pPr>
              <w:widowControl/>
              <w:spacing w:line="200" w:lineRule="exact"/>
              <w:ind w:firstLineChars="0" w:firstLine="0"/>
              <w:jc w:val="center"/>
              <w:textAlignment w:val="center"/>
              <w:rPr>
                <w:rFonts w:asciiTheme="minorEastAsia" w:eastAsiaTheme="minorEastAsia" w:hAnsiTheme="minorEastAsia" w:cs="微软雅黑"/>
                <w:color w:val="000000"/>
                <w:kern w:val="0"/>
              </w:rPr>
            </w:pPr>
          </w:p>
        </w:tc>
        <w:tc>
          <w:tcPr>
            <w:tcW w:w="2131"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预混料半成品储存时间</w:t>
            </w:r>
          </w:p>
        </w:tc>
        <w:tc>
          <w:tcPr>
            <w:tcW w:w="1510"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上限，h</w:t>
            </w:r>
          </w:p>
        </w:tc>
        <w:tc>
          <w:tcPr>
            <w:tcW w:w="1462"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24</w:t>
            </w:r>
          </w:p>
        </w:tc>
        <w:tc>
          <w:tcPr>
            <w:tcW w:w="1594"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24</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24</w:t>
            </w:r>
          </w:p>
        </w:tc>
      </w:tr>
      <w:tr w:rsidR="00DB2E31">
        <w:trPr>
          <w:trHeight w:val="290"/>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微量元素配料系统</w:t>
            </w:r>
          </w:p>
        </w:tc>
        <w:tc>
          <w:tcPr>
            <w:tcW w:w="21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单盘配料精度</w:t>
            </w:r>
          </w:p>
        </w:tc>
        <w:tc>
          <w:tcPr>
            <w:tcW w:w="15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w:t>
            </w:r>
          </w:p>
        </w:tc>
        <w:tc>
          <w:tcPr>
            <w:tcW w:w="146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95%</w:t>
            </w:r>
          </w:p>
        </w:tc>
        <w:tc>
          <w:tcPr>
            <w:tcW w:w="15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95%</w:t>
            </w:r>
          </w:p>
        </w:tc>
        <w:tc>
          <w:tcPr>
            <w:tcW w:w="15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95%</w:t>
            </w:r>
          </w:p>
        </w:tc>
      </w:tr>
      <w:tr w:rsidR="00DB2E31">
        <w:trPr>
          <w:trHeight w:val="799"/>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B2E31" w:rsidRDefault="00DB2E31">
            <w:pPr>
              <w:widowControl/>
              <w:spacing w:line="200" w:lineRule="exact"/>
              <w:ind w:firstLineChars="0" w:firstLine="0"/>
              <w:jc w:val="center"/>
              <w:textAlignment w:val="center"/>
              <w:rPr>
                <w:rFonts w:asciiTheme="minorEastAsia" w:eastAsiaTheme="minorEastAsia" w:hAnsiTheme="minorEastAsia" w:cs="微软雅黑"/>
                <w:color w:val="000000"/>
                <w:kern w:val="0"/>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单物料配料精度</w:t>
            </w:r>
          </w:p>
        </w:tc>
        <w:tc>
          <w:tcPr>
            <w:tcW w:w="1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w:t>
            </w:r>
          </w:p>
        </w:tc>
        <w:tc>
          <w:tcPr>
            <w:tcW w:w="14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hint="eastAsia"/>
                <w:kern w:val="0"/>
              </w:rPr>
              <w:t>称量值X≤2kg:90%;称量值X&gt;2kg:95%</w:t>
            </w:r>
          </w:p>
        </w:tc>
        <w:tc>
          <w:tcPr>
            <w:tcW w:w="15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hint="eastAsia"/>
                <w:kern w:val="0"/>
              </w:rPr>
              <w:t>称量值X≤2kg:90%;称量值X&gt;2kg:95%</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hint="eastAsia"/>
                <w:kern w:val="0"/>
              </w:rPr>
              <w:t>称量值X≤2kg:90%;称量值X&gt;2kg:95%</w:t>
            </w:r>
          </w:p>
        </w:tc>
      </w:tr>
      <w:tr w:rsidR="00DB2E31">
        <w:trPr>
          <w:trHeight w:val="290"/>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B2E31" w:rsidRDefault="00DB2E31">
            <w:pPr>
              <w:widowControl/>
              <w:spacing w:line="200" w:lineRule="exact"/>
              <w:ind w:firstLineChars="0" w:firstLine="0"/>
              <w:jc w:val="center"/>
              <w:textAlignment w:val="center"/>
              <w:rPr>
                <w:rFonts w:asciiTheme="minorEastAsia" w:eastAsiaTheme="minorEastAsia" w:hAnsiTheme="minorEastAsia" w:cs="微软雅黑"/>
                <w:color w:val="000000"/>
                <w:kern w:val="0"/>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复核秤与配料秤偏差</w:t>
            </w:r>
          </w:p>
        </w:tc>
        <w:tc>
          <w:tcPr>
            <w:tcW w:w="15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最大允差，±g</w:t>
            </w:r>
          </w:p>
        </w:tc>
        <w:tc>
          <w:tcPr>
            <w:tcW w:w="146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100</w:t>
            </w:r>
          </w:p>
        </w:tc>
        <w:tc>
          <w:tcPr>
            <w:tcW w:w="15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100</w:t>
            </w:r>
          </w:p>
        </w:tc>
      </w:tr>
      <w:tr w:rsidR="00DB2E31">
        <w:trPr>
          <w:trHeight w:val="290"/>
        </w:trPr>
        <w:tc>
          <w:tcPr>
            <w:tcW w:w="675" w:type="dxa"/>
            <w:vMerge/>
            <w:tcBorders>
              <w:top w:val="single" w:sz="4" w:space="0" w:color="000000"/>
              <w:left w:val="single" w:sz="4" w:space="0" w:color="000000"/>
              <w:bottom w:val="single" w:sz="4" w:space="0" w:color="000000"/>
              <w:right w:val="single" w:sz="4" w:space="0" w:color="000000"/>
            </w:tcBorders>
            <w:vAlign w:val="center"/>
          </w:tcPr>
          <w:p w:rsidR="00DB2E31" w:rsidRDefault="00DB2E31">
            <w:pPr>
              <w:widowControl/>
              <w:spacing w:line="200" w:lineRule="exact"/>
              <w:ind w:firstLineChars="0" w:firstLine="0"/>
              <w:jc w:val="center"/>
              <w:textAlignment w:val="center"/>
              <w:rPr>
                <w:rFonts w:asciiTheme="minorEastAsia" w:eastAsiaTheme="minorEastAsia" w:hAnsiTheme="minorEastAsia" w:cs="微软雅黑"/>
                <w:color w:val="000000"/>
                <w:kern w:val="0"/>
              </w:rPr>
            </w:pPr>
          </w:p>
        </w:tc>
        <w:tc>
          <w:tcPr>
            <w:tcW w:w="2131"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混合均匀度</w:t>
            </w:r>
          </w:p>
        </w:tc>
        <w:tc>
          <w:tcPr>
            <w:tcW w:w="1510"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变异系数CV≤，%</w:t>
            </w:r>
          </w:p>
        </w:tc>
        <w:tc>
          <w:tcPr>
            <w:tcW w:w="1462"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 xml:space="preserve">5 </w:t>
            </w:r>
          </w:p>
        </w:tc>
        <w:tc>
          <w:tcPr>
            <w:tcW w:w="1594"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 xml:space="preserve">5 </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 xml:space="preserve">5 </w:t>
            </w:r>
          </w:p>
        </w:tc>
      </w:tr>
      <w:tr w:rsidR="00DB2E31">
        <w:trPr>
          <w:trHeight w:val="213"/>
        </w:trPr>
        <w:tc>
          <w:tcPr>
            <w:tcW w:w="675" w:type="dxa"/>
            <w:vMerge w:val="restart"/>
            <w:tcBorders>
              <w:top w:val="single" w:sz="4" w:space="0" w:color="000000"/>
              <w:left w:val="single" w:sz="4" w:space="0" w:color="000000"/>
              <w:bottom w:val="single" w:sz="4" w:space="0" w:color="000000"/>
              <w:right w:val="single" w:sz="4" w:space="0" w:color="000000"/>
            </w:tcBorders>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粉碎</w:t>
            </w:r>
          </w:p>
        </w:tc>
        <w:tc>
          <w:tcPr>
            <w:tcW w:w="2131" w:type="dxa"/>
            <w:tcBorders>
              <w:top w:val="single" w:sz="4" w:space="0" w:color="000000"/>
              <w:left w:val="single" w:sz="4" w:space="0" w:color="000000"/>
              <w:bottom w:val="single" w:sz="4" w:space="0" w:color="000000"/>
              <w:right w:val="single" w:sz="4" w:space="0" w:color="000000"/>
            </w:tcBorders>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proofErr w:type="gramStart"/>
            <w:r>
              <w:rPr>
                <w:rFonts w:asciiTheme="minorEastAsia" w:eastAsiaTheme="minorEastAsia" w:hAnsiTheme="minorEastAsia" w:cs="微软雅黑" w:hint="eastAsia"/>
                <w:color w:val="000000"/>
                <w:kern w:val="0"/>
              </w:rPr>
              <w:t>筛片孔径</w:t>
            </w:r>
            <w:proofErr w:type="gramEnd"/>
            <w:r>
              <w:rPr>
                <w:rFonts w:asciiTheme="minorEastAsia" w:eastAsiaTheme="minorEastAsia" w:hAnsiTheme="minorEastAsia" w:cs="微软雅黑" w:hint="eastAsia"/>
                <w:color w:val="000000"/>
                <w:kern w:val="0"/>
              </w:rPr>
              <w:t>最大值</w:t>
            </w:r>
          </w:p>
        </w:tc>
        <w:tc>
          <w:tcPr>
            <w:tcW w:w="1510"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mm</w:t>
            </w:r>
          </w:p>
        </w:tc>
        <w:tc>
          <w:tcPr>
            <w:tcW w:w="1462"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 xml:space="preserve">2.0 </w:t>
            </w:r>
          </w:p>
        </w:tc>
        <w:tc>
          <w:tcPr>
            <w:tcW w:w="1594"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 xml:space="preserve">2.0 </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 xml:space="preserve">3.0 </w:t>
            </w:r>
          </w:p>
        </w:tc>
      </w:tr>
      <w:tr w:rsidR="00DB2E31">
        <w:trPr>
          <w:trHeight w:val="529"/>
        </w:trPr>
        <w:tc>
          <w:tcPr>
            <w:tcW w:w="675" w:type="dxa"/>
            <w:vMerge/>
            <w:tcBorders>
              <w:top w:val="single" w:sz="4" w:space="0" w:color="000000"/>
              <w:left w:val="single" w:sz="4" w:space="0" w:color="000000"/>
              <w:bottom w:val="single" w:sz="4" w:space="0" w:color="000000"/>
              <w:right w:val="single" w:sz="4" w:space="0" w:color="000000"/>
            </w:tcBorders>
            <w:vAlign w:val="center"/>
          </w:tcPr>
          <w:p w:rsidR="00DB2E31" w:rsidRDefault="00DB2E31">
            <w:pPr>
              <w:widowControl/>
              <w:spacing w:line="200" w:lineRule="exact"/>
              <w:ind w:firstLineChars="0" w:firstLine="0"/>
              <w:jc w:val="center"/>
              <w:textAlignment w:val="center"/>
              <w:rPr>
                <w:rFonts w:asciiTheme="minorEastAsia" w:eastAsiaTheme="minorEastAsia" w:hAnsiTheme="minorEastAsia" w:cs="微软雅黑"/>
                <w:color w:val="000000"/>
                <w:kern w:val="0"/>
              </w:rPr>
            </w:pPr>
          </w:p>
        </w:tc>
        <w:tc>
          <w:tcPr>
            <w:tcW w:w="2131" w:type="dxa"/>
            <w:tcBorders>
              <w:top w:val="single" w:sz="4" w:space="0" w:color="000000"/>
              <w:left w:val="single" w:sz="4" w:space="0" w:color="000000"/>
              <w:bottom w:val="single" w:sz="4" w:space="0" w:color="000000"/>
              <w:right w:val="single" w:sz="4" w:space="0" w:color="000000"/>
            </w:tcBorders>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粉碎细度</w:t>
            </w:r>
            <w:r>
              <w:rPr>
                <w:rFonts w:asciiTheme="minorEastAsia" w:eastAsiaTheme="minorEastAsia" w:hAnsiTheme="minorEastAsia" w:cs="微软雅黑" w:hint="eastAsia"/>
                <w:color w:val="000000"/>
                <w:kern w:val="0"/>
              </w:rPr>
              <w:br/>
              <w:t>（20目通过率）</w:t>
            </w:r>
          </w:p>
        </w:tc>
        <w:tc>
          <w:tcPr>
            <w:tcW w:w="1510"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w:t>
            </w:r>
          </w:p>
        </w:tc>
        <w:tc>
          <w:tcPr>
            <w:tcW w:w="1462" w:type="dxa"/>
            <w:tcBorders>
              <w:top w:val="single" w:sz="4" w:space="0" w:color="000000"/>
              <w:left w:val="single" w:sz="4" w:space="0" w:color="000000"/>
              <w:bottom w:val="single" w:sz="4" w:space="0" w:color="000000"/>
              <w:right w:val="single" w:sz="4" w:space="0" w:color="000000"/>
            </w:tcBorders>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95</w:t>
            </w:r>
          </w:p>
        </w:tc>
        <w:tc>
          <w:tcPr>
            <w:tcW w:w="1594" w:type="dxa"/>
            <w:tcBorders>
              <w:top w:val="single" w:sz="4" w:space="0" w:color="000000"/>
              <w:left w:val="single" w:sz="4" w:space="0" w:color="000000"/>
              <w:bottom w:val="single" w:sz="4" w:space="0" w:color="000000"/>
              <w:right w:val="single" w:sz="4" w:space="0" w:color="000000"/>
            </w:tcBorders>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95</w:t>
            </w:r>
          </w:p>
        </w:tc>
        <w:tc>
          <w:tcPr>
            <w:tcW w:w="1559" w:type="dxa"/>
            <w:tcBorders>
              <w:top w:val="single" w:sz="4" w:space="0" w:color="000000"/>
              <w:left w:val="single" w:sz="4" w:space="0" w:color="000000"/>
              <w:bottom w:val="single" w:sz="4" w:space="0" w:color="000000"/>
              <w:right w:val="single" w:sz="4" w:space="0" w:color="000000"/>
            </w:tcBorders>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80</w:t>
            </w:r>
          </w:p>
        </w:tc>
      </w:tr>
      <w:tr w:rsidR="00DB2E31">
        <w:trPr>
          <w:trHeight w:val="273"/>
        </w:trPr>
        <w:tc>
          <w:tcPr>
            <w:tcW w:w="675" w:type="dxa"/>
            <w:vMerge/>
            <w:tcBorders>
              <w:top w:val="single" w:sz="4" w:space="0" w:color="000000"/>
              <w:left w:val="single" w:sz="4" w:space="0" w:color="000000"/>
              <w:bottom w:val="single" w:sz="4" w:space="0" w:color="000000"/>
              <w:right w:val="single" w:sz="4" w:space="0" w:color="000000"/>
            </w:tcBorders>
            <w:vAlign w:val="center"/>
          </w:tcPr>
          <w:p w:rsidR="00DB2E31" w:rsidRDefault="00DB2E31">
            <w:pPr>
              <w:widowControl/>
              <w:spacing w:line="200" w:lineRule="exact"/>
              <w:ind w:firstLineChars="0" w:firstLine="0"/>
              <w:jc w:val="center"/>
              <w:textAlignment w:val="center"/>
              <w:rPr>
                <w:rFonts w:asciiTheme="minorEastAsia" w:eastAsiaTheme="minorEastAsia" w:hAnsiTheme="minorEastAsia" w:cs="微软雅黑"/>
                <w:color w:val="000000"/>
                <w:kern w:val="0"/>
              </w:rPr>
            </w:pPr>
          </w:p>
        </w:tc>
        <w:tc>
          <w:tcPr>
            <w:tcW w:w="2131" w:type="dxa"/>
            <w:tcBorders>
              <w:top w:val="single" w:sz="4" w:space="0" w:color="000000"/>
              <w:left w:val="single" w:sz="4" w:space="0" w:color="000000"/>
              <w:bottom w:val="single" w:sz="4" w:space="0" w:color="000000"/>
              <w:right w:val="single" w:sz="4" w:space="0" w:color="000000"/>
            </w:tcBorders>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粉碎细度</w:t>
            </w:r>
            <w:r>
              <w:rPr>
                <w:rFonts w:asciiTheme="minorEastAsia" w:eastAsiaTheme="minorEastAsia" w:hAnsiTheme="minorEastAsia" w:cs="微软雅黑" w:hint="eastAsia"/>
                <w:color w:val="000000"/>
                <w:kern w:val="0"/>
              </w:rPr>
              <w:br/>
              <w:t>（40目通过率）</w:t>
            </w:r>
          </w:p>
        </w:tc>
        <w:tc>
          <w:tcPr>
            <w:tcW w:w="1510"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w:t>
            </w:r>
          </w:p>
        </w:tc>
        <w:tc>
          <w:tcPr>
            <w:tcW w:w="1462" w:type="dxa"/>
            <w:tcBorders>
              <w:top w:val="single" w:sz="4" w:space="0" w:color="000000"/>
              <w:left w:val="single" w:sz="4" w:space="0" w:color="000000"/>
              <w:bottom w:val="single" w:sz="4" w:space="0" w:color="000000"/>
              <w:right w:val="single" w:sz="4" w:space="0" w:color="000000"/>
            </w:tcBorders>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75</w:t>
            </w:r>
          </w:p>
        </w:tc>
        <w:tc>
          <w:tcPr>
            <w:tcW w:w="1594" w:type="dxa"/>
            <w:tcBorders>
              <w:top w:val="single" w:sz="4" w:space="0" w:color="000000"/>
              <w:left w:val="single" w:sz="4" w:space="0" w:color="000000"/>
              <w:bottom w:val="single" w:sz="4" w:space="0" w:color="000000"/>
              <w:right w:val="single" w:sz="4" w:space="0" w:color="000000"/>
            </w:tcBorders>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55</w:t>
            </w:r>
          </w:p>
        </w:tc>
        <w:tc>
          <w:tcPr>
            <w:tcW w:w="1559" w:type="dxa"/>
            <w:tcBorders>
              <w:top w:val="single" w:sz="4" w:space="0" w:color="000000"/>
              <w:left w:val="single" w:sz="4" w:space="0" w:color="000000"/>
              <w:bottom w:val="single" w:sz="4" w:space="0" w:color="000000"/>
              <w:right w:val="single" w:sz="4" w:space="0" w:color="000000"/>
            </w:tcBorders>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w:t>
            </w:r>
          </w:p>
        </w:tc>
      </w:tr>
      <w:tr w:rsidR="00DB2E31">
        <w:trPr>
          <w:trHeight w:val="1610"/>
        </w:trPr>
        <w:tc>
          <w:tcPr>
            <w:tcW w:w="675" w:type="dxa"/>
            <w:vMerge/>
            <w:tcBorders>
              <w:top w:val="single" w:sz="4" w:space="0" w:color="000000"/>
              <w:left w:val="single" w:sz="4" w:space="0" w:color="000000"/>
              <w:bottom w:val="single" w:sz="4" w:space="0" w:color="000000"/>
              <w:right w:val="single" w:sz="4" w:space="0" w:color="000000"/>
            </w:tcBorders>
            <w:vAlign w:val="center"/>
          </w:tcPr>
          <w:p w:rsidR="00DB2E31" w:rsidRDefault="00DB2E31">
            <w:pPr>
              <w:widowControl/>
              <w:spacing w:line="200" w:lineRule="exact"/>
              <w:ind w:firstLineChars="0" w:firstLine="0"/>
              <w:jc w:val="center"/>
              <w:textAlignment w:val="center"/>
              <w:rPr>
                <w:rFonts w:asciiTheme="minorEastAsia" w:eastAsiaTheme="minorEastAsia" w:hAnsiTheme="minorEastAsia" w:cs="微软雅黑"/>
                <w:color w:val="000000"/>
                <w:kern w:val="0"/>
              </w:rPr>
            </w:pPr>
          </w:p>
        </w:tc>
        <w:tc>
          <w:tcPr>
            <w:tcW w:w="2131" w:type="dxa"/>
            <w:tcBorders>
              <w:top w:val="single" w:sz="4" w:space="0" w:color="000000"/>
              <w:left w:val="single" w:sz="4" w:space="0" w:color="000000"/>
              <w:bottom w:val="single" w:sz="4" w:space="0" w:color="000000"/>
              <w:right w:val="single" w:sz="4" w:space="0" w:color="000000"/>
            </w:tcBorders>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仓储时间</w:t>
            </w:r>
          </w:p>
        </w:tc>
        <w:tc>
          <w:tcPr>
            <w:tcW w:w="1510"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h</w:t>
            </w:r>
          </w:p>
        </w:tc>
        <w:tc>
          <w:tcPr>
            <w:tcW w:w="1462" w:type="dxa"/>
            <w:tcBorders>
              <w:top w:val="single" w:sz="4" w:space="0" w:color="000000"/>
              <w:left w:val="single" w:sz="4" w:space="0" w:color="000000"/>
              <w:bottom w:val="single" w:sz="4" w:space="0" w:color="000000"/>
              <w:right w:val="single" w:sz="4" w:space="0" w:color="000000"/>
            </w:tcBorders>
            <w:vAlign w:val="center"/>
          </w:tcPr>
          <w:p w:rsidR="00DB2E31" w:rsidRDefault="009575FC">
            <w:pPr>
              <w:widowControl/>
              <w:spacing w:line="200" w:lineRule="exact"/>
              <w:ind w:firstLineChars="0" w:firstLine="0"/>
              <w:jc w:val="left"/>
              <w:textAlignment w:val="center"/>
              <w:rPr>
                <w:rFonts w:asciiTheme="minorEastAsia" w:eastAsiaTheme="minorEastAsia" w:hAnsiTheme="minorEastAsia" w:cs="微软雅黑"/>
                <w:color w:val="000000"/>
                <w:kern w:val="0"/>
              </w:rPr>
            </w:pPr>
            <w:r>
              <w:rPr>
                <w:rFonts w:asciiTheme="minorEastAsia" w:eastAsiaTheme="minorEastAsia" w:hAnsiTheme="minorEastAsia" w:hint="eastAsia"/>
                <w:kern w:val="0"/>
              </w:rPr>
              <w:t>粉碎后（或麸皮、米糠）原料在配料仓停留时间：4-10月份控制在24小时，11-3月份控制36小时内</w:t>
            </w:r>
          </w:p>
        </w:tc>
        <w:tc>
          <w:tcPr>
            <w:tcW w:w="1594" w:type="dxa"/>
            <w:tcBorders>
              <w:top w:val="single" w:sz="4" w:space="0" w:color="000000"/>
              <w:left w:val="single" w:sz="4" w:space="0" w:color="000000"/>
              <w:bottom w:val="single" w:sz="4" w:space="0" w:color="000000"/>
              <w:right w:val="single" w:sz="4" w:space="0" w:color="000000"/>
            </w:tcBorders>
            <w:vAlign w:val="center"/>
          </w:tcPr>
          <w:p w:rsidR="00DB2E31" w:rsidRDefault="009575FC">
            <w:pPr>
              <w:widowControl/>
              <w:spacing w:line="200" w:lineRule="exact"/>
              <w:ind w:firstLineChars="0" w:firstLine="0"/>
              <w:jc w:val="left"/>
              <w:textAlignment w:val="center"/>
              <w:rPr>
                <w:rFonts w:asciiTheme="minorEastAsia" w:eastAsiaTheme="minorEastAsia" w:hAnsiTheme="minorEastAsia" w:cs="微软雅黑"/>
                <w:color w:val="000000"/>
                <w:kern w:val="0"/>
              </w:rPr>
            </w:pPr>
            <w:r>
              <w:rPr>
                <w:rFonts w:asciiTheme="minorEastAsia" w:eastAsiaTheme="minorEastAsia" w:hAnsiTheme="minorEastAsia" w:hint="eastAsia"/>
                <w:kern w:val="0"/>
              </w:rPr>
              <w:t>粉碎后（或麸皮、米糠）原料在配料仓停留时间：4-10月份控制在24小时，11-3月份控制36小时内</w:t>
            </w:r>
          </w:p>
        </w:tc>
        <w:tc>
          <w:tcPr>
            <w:tcW w:w="1559" w:type="dxa"/>
            <w:tcBorders>
              <w:top w:val="single" w:sz="4" w:space="0" w:color="000000"/>
              <w:left w:val="single" w:sz="4" w:space="0" w:color="000000"/>
              <w:bottom w:val="single" w:sz="4" w:space="0" w:color="000000"/>
              <w:right w:val="single" w:sz="4" w:space="0" w:color="000000"/>
            </w:tcBorders>
            <w:vAlign w:val="center"/>
          </w:tcPr>
          <w:p w:rsidR="00DB2E31" w:rsidRDefault="009575FC">
            <w:pPr>
              <w:widowControl/>
              <w:spacing w:line="200" w:lineRule="exact"/>
              <w:ind w:firstLineChars="0" w:firstLine="0"/>
              <w:jc w:val="left"/>
              <w:textAlignment w:val="center"/>
              <w:rPr>
                <w:rFonts w:asciiTheme="minorEastAsia" w:eastAsiaTheme="minorEastAsia" w:hAnsiTheme="minorEastAsia" w:cs="微软雅黑"/>
                <w:color w:val="000000"/>
                <w:kern w:val="0"/>
              </w:rPr>
            </w:pPr>
            <w:r>
              <w:rPr>
                <w:rFonts w:asciiTheme="minorEastAsia" w:eastAsiaTheme="minorEastAsia" w:hAnsiTheme="minorEastAsia" w:hint="eastAsia"/>
                <w:kern w:val="0"/>
              </w:rPr>
              <w:t>粉碎后（或麸皮、米糠）原料在配料仓停留时间：4-10月份控制在24小时，11-3月份控制36小时内</w:t>
            </w:r>
          </w:p>
        </w:tc>
      </w:tr>
      <w:tr w:rsidR="00DB2E31">
        <w:trPr>
          <w:trHeight w:val="290"/>
        </w:trPr>
        <w:tc>
          <w:tcPr>
            <w:tcW w:w="675" w:type="dxa"/>
            <w:vMerge w:val="restart"/>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配料混合</w:t>
            </w:r>
          </w:p>
        </w:tc>
        <w:tc>
          <w:tcPr>
            <w:tcW w:w="2131"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油脂单盘误差</w:t>
            </w:r>
          </w:p>
        </w:tc>
        <w:tc>
          <w:tcPr>
            <w:tcW w:w="151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差异百分比限值，≤，%</w:t>
            </w:r>
          </w:p>
        </w:tc>
        <w:tc>
          <w:tcPr>
            <w:tcW w:w="1462"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2</w:t>
            </w:r>
          </w:p>
        </w:tc>
        <w:tc>
          <w:tcPr>
            <w:tcW w:w="1594"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2</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2</w:t>
            </w:r>
          </w:p>
        </w:tc>
      </w:tr>
      <w:tr w:rsidR="00DB2E31">
        <w:trPr>
          <w:trHeight w:val="290"/>
        </w:trPr>
        <w:tc>
          <w:tcPr>
            <w:tcW w:w="675" w:type="dxa"/>
            <w:vMerge/>
            <w:tcBorders>
              <w:top w:val="single" w:sz="4" w:space="0" w:color="000000"/>
              <w:left w:val="single" w:sz="4" w:space="0" w:color="000000"/>
              <w:bottom w:val="single" w:sz="4" w:space="0" w:color="000000"/>
              <w:right w:val="single" w:sz="4" w:space="0" w:color="000000"/>
            </w:tcBorders>
            <w:noWrap/>
            <w:vAlign w:val="center"/>
          </w:tcPr>
          <w:p w:rsidR="00DB2E31" w:rsidRDefault="00DB2E31">
            <w:pPr>
              <w:widowControl/>
              <w:spacing w:line="200" w:lineRule="exact"/>
              <w:ind w:firstLineChars="0" w:firstLine="0"/>
              <w:jc w:val="center"/>
              <w:textAlignment w:val="center"/>
              <w:rPr>
                <w:rFonts w:asciiTheme="minorEastAsia" w:eastAsiaTheme="minorEastAsia" w:hAnsiTheme="minorEastAsia" w:cs="微软雅黑"/>
                <w:color w:val="000000"/>
                <w:kern w:val="0"/>
              </w:rPr>
            </w:pPr>
          </w:p>
        </w:tc>
        <w:tc>
          <w:tcPr>
            <w:tcW w:w="2131"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proofErr w:type="gramStart"/>
            <w:r>
              <w:rPr>
                <w:rFonts w:asciiTheme="minorEastAsia" w:eastAsiaTheme="minorEastAsia" w:hAnsiTheme="minorEastAsia" w:cs="微软雅黑" w:hint="eastAsia"/>
                <w:color w:val="000000"/>
                <w:kern w:val="0"/>
              </w:rPr>
              <w:t>油脂月</w:t>
            </w:r>
            <w:proofErr w:type="gramEnd"/>
            <w:r>
              <w:rPr>
                <w:rFonts w:asciiTheme="minorEastAsia" w:eastAsiaTheme="minorEastAsia" w:hAnsiTheme="minorEastAsia" w:cs="微软雅黑" w:hint="eastAsia"/>
                <w:color w:val="000000"/>
                <w:kern w:val="0"/>
              </w:rPr>
              <w:t>累计误差</w:t>
            </w:r>
          </w:p>
        </w:tc>
        <w:tc>
          <w:tcPr>
            <w:tcW w:w="151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差异百分比限值，≤，%</w:t>
            </w:r>
          </w:p>
        </w:tc>
        <w:tc>
          <w:tcPr>
            <w:tcW w:w="1462"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3</w:t>
            </w:r>
          </w:p>
        </w:tc>
        <w:tc>
          <w:tcPr>
            <w:tcW w:w="1594"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3</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3</w:t>
            </w:r>
          </w:p>
        </w:tc>
      </w:tr>
      <w:tr w:rsidR="00DB2E31">
        <w:trPr>
          <w:trHeight w:val="290"/>
        </w:trPr>
        <w:tc>
          <w:tcPr>
            <w:tcW w:w="67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B2E31" w:rsidRDefault="00DB2E31">
            <w:pPr>
              <w:widowControl/>
              <w:spacing w:line="200" w:lineRule="exact"/>
              <w:ind w:firstLineChars="0" w:firstLine="0"/>
              <w:jc w:val="center"/>
              <w:textAlignment w:val="center"/>
              <w:rPr>
                <w:rFonts w:asciiTheme="minorEastAsia" w:eastAsiaTheme="minorEastAsia" w:hAnsiTheme="minorEastAsia" w:cs="微软雅黑"/>
                <w:color w:val="000000"/>
                <w:kern w:val="0"/>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小料件重复核误差</w:t>
            </w:r>
          </w:p>
        </w:tc>
        <w:tc>
          <w:tcPr>
            <w:tcW w:w="15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最大允差，±g</w:t>
            </w:r>
          </w:p>
        </w:tc>
        <w:tc>
          <w:tcPr>
            <w:tcW w:w="1462"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100</w:t>
            </w:r>
          </w:p>
        </w:tc>
        <w:tc>
          <w:tcPr>
            <w:tcW w:w="1594"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100</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100</w:t>
            </w:r>
          </w:p>
        </w:tc>
      </w:tr>
      <w:tr w:rsidR="00DB2E31">
        <w:trPr>
          <w:trHeight w:val="290"/>
        </w:trPr>
        <w:tc>
          <w:tcPr>
            <w:tcW w:w="675" w:type="dxa"/>
            <w:vMerge/>
            <w:tcBorders>
              <w:top w:val="single" w:sz="4" w:space="0" w:color="000000"/>
              <w:left w:val="single" w:sz="4" w:space="0" w:color="000000"/>
              <w:bottom w:val="single" w:sz="4" w:space="0" w:color="000000"/>
              <w:right w:val="single" w:sz="4" w:space="0" w:color="000000"/>
            </w:tcBorders>
            <w:noWrap/>
            <w:vAlign w:val="center"/>
          </w:tcPr>
          <w:p w:rsidR="00DB2E31" w:rsidRDefault="00DB2E31">
            <w:pPr>
              <w:widowControl/>
              <w:spacing w:line="200" w:lineRule="exact"/>
              <w:ind w:firstLineChars="0" w:firstLine="0"/>
              <w:jc w:val="center"/>
              <w:textAlignment w:val="center"/>
              <w:rPr>
                <w:rFonts w:asciiTheme="minorEastAsia" w:eastAsiaTheme="minorEastAsia" w:hAnsiTheme="minorEastAsia" w:cs="微软雅黑"/>
                <w:color w:val="000000"/>
                <w:kern w:val="0"/>
              </w:rPr>
            </w:pPr>
          </w:p>
        </w:tc>
        <w:tc>
          <w:tcPr>
            <w:tcW w:w="2131"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小料投料除杂</w:t>
            </w:r>
            <w:proofErr w:type="gramStart"/>
            <w:r>
              <w:rPr>
                <w:rFonts w:asciiTheme="minorEastAsia" w:eastAsiaTheme="minorEastAsia" w:hAnsiTheme="minorEastAsia" w:cs="微软雅黑" w:hint="eastAsia"/>
                <w:color w:val="000000"/>
                <w:kern w:val="0"/>
              </w:rPr>
              <w:t>筛</w:t>
            </w:r>
            <w:proofErr w:type="gramEnd"/>
            <w:r>
              <w:rPr>
                <w:rFonts w:asciiTheme="minorEastAsia" w:eastAsiaTheme="minorEastAsia" w:hAnsiTheme="minorEastAsia" w:cs="微软雅黑" w:hint="eastAsia"/>
                <w:color w:val="000000"/>
                <w:kern w:val="0"/>
              </w:rPr>
              <w:t>最大尺寸</w:t>
            </w:r>
          </w:p>
        </w:tc>
        <w:tc>
          <w:tcPr>
            <w:tcW w:w="1510"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X≤mm</w:t>
            </w:r>
          </w:p>
        </w:tc>
        <w:tc>
          <w:tcPr>
            <w:tcW w:w="1462"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50*50</w:t>
            </w:r>
          </w:p>
        </w:tc>
        <w:tc>
          <w:tcPr>
            <w:tcW w:w="1594"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50*50</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50*50</w:t>
            </w:r>
          </w:p>
        </w:tc>
      </w:tr>
      <w:tr w:rsidR="00DB2E31">
        <w:trPr>
          <w:trHeight w:val="688"/>
        </w:trPr>
        <w:tc>
          <w:tcPr>
            <w:tcW w:w="675" w:type="dxa"/>
            <w:vMerge/>
            <w:tcBorders>
              <w:top w:val="single" w:sz="4" w:space="0" w:color="000000"/>
              <w:left w:val="single" w:sz="4" w:space="0" w:color="000000"/>
              <w:bottom w:val="single" w:sz="4" w:space="0" w:color="000000"/>
              <w:right w:val="single" w:sz="4" w:space="0" w:color="000000"/>
            </w:tcBorders>
            <w:noWrap/>
            <w:vAlign w:val="center"/>
          </w:tcPr>
          <w:p w:rsidR="00DB2E31" w:rsidRDefault="00DB2E31">
            <w:pPr>
              <w:widowControl/>
              <w:spacing w:line="200" w:lineRule="exact"/>
              <w:ind w:firstLineChars="0" w:firstLine="0"/>
              <w:jc w:val="center"/>
              <w:textAlignment w:val="center"/>
              <w:rPr>
                <w:rFonts w:asciiTheme="minorEastAsia" w:eastAsiaTheme="minorEastAsia" w:hAnsiTheme="minorEastAsia" w:cs="微软雅黑"/>
                <w:color w:val="000000"/>
                <w:kern w:val="0"/>
              </w:rPr>
            </w:pPr>
          </w:p>
        </w:tc>
        <w:tc>
          <w:tcPr>
            <w:tcW w:w="2131"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单品种配料精度</w:t>
            </w:r>
          </w:p>
        </w:tc>
        <w:tc>
          <w:tcPr>
            <w:tcW w:w="1510" w:type="dxa"/>
            <w:tcBorders>
              <w:top w:val="single" w:sz="4" w:space="0" w:color="000000"/>
              <w:left w:val="single" w:sz="4" w:space="0" w:color="000000"/>
              <w:bottom w:val="single" w:sz="4" w:space="0" w:color="000000"/>
              <w:right w:val="single" w:sz="4" w:space="0" w:color="000000"/>
            </w:tcBorders>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误差在±2%内且小于5kg的合格率≥，%</w:t>
            </w:r>
          </w:p>
        </w:tc>
        <w:tc>
          <w:tcPr>
            <w:tcW w:w="1462"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90</w:t>
            </w:r>
          </w:p>
        </w:tc>
        <w:tc>
          <w:tcPr>
            <w:tcW w:w="1594"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90</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90</w:t>
            </w:r>
          </w:p>
        </w:tc>
      </w:tr>
      <w:tr w:rsidR="00DB2E31">
        <w:trPr>
          <w:trHeight w:val="290"/>
        </w:trPr>
        <w:tc>
          <w:tcPr>
            <w:tcW w:w="675" w:type="dxa"/>
            <w:vMerge/>
            <w:tcBorders>
              <w:top w:val="single" w:sz="4" w:space="0" w:color="000000"/>
              <w:left w:val="single" w:sz="4" w:space="0" w:color="000000"/>
              <w:bottom w:val="single" w:sz="4" w:space="0" w:color="000000"/>
              <w:right w:val="single" w:sz="4" w:space="0" w:color="000000"/>
            </w:tcBorders>
            <w:noWrap/>
            <w:vAlign w:val="center"/>
          </w:tcPr>
          <w:p w:rsidR="00DB2E31" w:rsidRDefault="00DB2E31">
            <w:pPr>
              <w:widowControl/>
              <w:spacing w:line="200" w:lineRule="exact"/>
              <w:ind w:firstLineChars="0" w:firstLine="0"/>
              <w:jc w:val="center"/>
              <w:textAlignment w:val="center"/>
              <w:rPr>
                <w:rFonts w:asciiTheme="minorEastAsia" w:eastAsiaTheme="minorEastAsia" w:hAnsiTheme="minorEastAsia" w:cs="微软雅黑"/>
                <w:color w:val="000000"/>
                <w:kern w:val="0"/>
              </w:rPr>
            </w:pPr>
          </w:p>
        </w:tc>
        <w:tc>
          <w:tcPr>
            <w:tcW w:w="213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单物料配料精度</w:t>
            </w:r>
          </w:p>
        </w:tc>
        <w:tc>
          <w:tcPr>
            <w:tcW w:w="151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w:t>
            </w:r>
          </w:p>
        </w:tc>
        <w:tc>
          <w:tcPr>
            <w:tcW w:w="146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95</w:t>
            </w:r>
          </w:p>
        </w:tc>
        <w:tc>
          <w:tcPr>
            <w:tcW w:w="159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95</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95</w:t>
            </w:r>
          </w:p>
        </w:tc>
      </w:tr>
      <w:tr w:rsidR="00DB2E31">
        <w:trPr>
          <w:trHeight w:val="290"/>
        </w:trPr>
        <w:tc>
          <w:tcPr>
            <w:tcW w:w="675" w:type="dxa"/>
            <w:vMerge/>
            <w:tcBorders>
              <w:top w:val="single" w:sz="4" w:space="0" w:color="000000"/>
              <w:left w:val="single" w:sz="4" w:space="0" w:color="000000"/>
              <w:bottom w:val="single" w:sz="4" w:space="0" w:color="000000"/>
              <w:right w:val="single" w:sz="4" w:space="0" w:color="000000"/>
            </w:tcBorders>
            <w:noWrap/>
            <w:vAlign w:val="center"/>
          </w:tcPr>
          <w:p w:rsidR="00DB2E31" w:rsidRDefault="00DB2E31">
            <w:pPr>
              <w:widowControl/>
              <w:spacing w:line="200" w:lineRule="exact"/>
              <w:ind w:firstLineChars="0" w:firstLine="0"/>
              <w:jc w:val="center"/>
              <w:textAlignment w:val="center"/>
              <w:rPr>
                <w:rFonts w:asciiTheme="minorEastAsia" w:eastAsiaTheme="minorEastAsia" w:hAnsiTheme="minorEastAsia" w:cs="微软雅黑"/>
                <w:color w:val="000000"/>
                <w:kern w:val="0"/>
              </w:rPr>
            </w:pPr>
          </w:p>
        </w:tc>
        <w:tc>
          <w:tcPr>
            <w:tcW w:w="2131"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混合均匀度</w:t>
            </w:r>
          </w:p>
        </w:tc>
        <w:tc>
          <w:tcPr>
            <w:tcW w:w="1510"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变异系数CV≤，%</w:t>
            </w:r>
          </w:p>
        </w:tc>
        <w:tc>
          <w:tcPr>
            <w:tcW w:w="1462"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7</w:t>
            </w:r>
          </w:p>
        </w:tc>
        <w:tc>
          <w:tcPr>
            <w:tcW w:w="1594"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7</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7</w:t>
            </w:r>
          </w:p>
        </w:tc>
      </w:tr>
      <w:tr w:rsidR="00DB2E31">
        <w:trPr>
          <w:trHeight w:val="196"/>
        </w:trPr>
        <w:tc>
          <w:tcPr>
            <w:tcW w:w="675" w:type="dxa"/>
            <w:vMerge w:val="restart"/>
            <w:tcBorders>
              <w:top w:val="single" w:sz="4" w:space="0" w:color="000000"/>
              <w:left w:val="single" w:sz="4" w:space="0" w:color="000000"/>
              <w:bottom w:val="single" w:sz="4" w:space="0" w:color="000000"/>
              <w:right w:val="single" w:sz="4" w:space="0" w:color="000000"/>
            </w:tcBorders>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一次调质、制粒</w:t>
            </w:r>
          </w:p>
        </w:tc>
        <w:tc>
          <w:tcPr>
            <w:tcW w:w="2131" w:type="dxa"/>
            <w:tcBorders>
              <w:top w:val="single" w:sz="4" w:space="0" w:color="000000"/>
              <w:left w:val="single" w:sz="4" w:space="0" w:color="000000"/>
              <w:bottom w:val="single" w:sz="4" w:space="0" w:color="000000"/>
              <w:right w:val="single" w:sz="4" w:space="0" w:color="000000"/>
            </w:tcBorders>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颗粒直径</w:t>
            </w:r>
          </w:p>
        </w:tc>
        <w:tc>
          <w:tcPr>
            <w:tcW w:w="1510"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mm</w:t>
            </w:r>
          </w:p>
        </w:tc>
        <w:tc>
          <w:tcPr>
            <w:tcW w:w="1462" w:type="dxa"/>
            <w:tcBorders>
              <w:top w:val="single" w:sz="4" w:space="0" w:color="000000"/>
              <w:left w:val="single" w:sz="4" w:space="0" w:color="000000"/>
              <w:bottom w:val="single" w:sz="4" w:space="0" w:color="000000"/>
              <w:right w:val="single" w:sz="4" w:space="0" w:color="000000"/>
            </w:tcBorders>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3.5～4.0</w:t>
            </w:r>
          </w:p>
        </w:tc>
        <w:tc>
          <w:tcPr>
            <w:tcW w:w="1594" w:type="dxa"/>
            <w:tcBorders>
              <w:top w:val="single" w:sz="4" w:space="0" w:color="000000"/>
              <w:left w:val="single" w:sz="4" w:space="0" w:color="000000"/>
              <w:bottom w:val="single" w:sz="4" w:space="0" w:color="000000"/>
              <w:right w:val="single" w:sz="4" w:space="0" w:color="000000"/>
            </w:tcBorders>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3.5～4.0</w:t>
            </w:r>
          </w:p>
        </w:tc>
        <w:tc>
          <w:tcPr>
            <w:tcW w:w="1559" w:type="dxa"/>
            <w:tcBorders>
              <w:top w:val="single" w:sz="4" w:space="0" w:color="000000"/>
              <w:left w:val="single" w:sz="4" w:space="0" w:color="000000"/>
              <w:bottom w:val="single" w:sz="4" w:space="0" w:color="000000"/>
              <w:right w:val="single" w:sz="4" w:space="0" w:color="000000"/>
            </w:tcBorders>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3.5～4.0</w:t>
            </w:r>
          </w:p>
        </w:tc>
      </w:tr>
      <w:tr w:rsidR="00DB2E31">
        <w:trPr>
          <w:trHeight w:val="199"/>
        </w:trPr>
        <w:tc>
          <w:tcPr>
            <w:tcW w:w="675" w:type="dxa"/>
            <w:vMerge/>
            <w:tcBorders>
              <w:top w:val="single" w:sz="4" w:space="0" w:color="000000"/>
              <w:left w:val="single" w:sz="4" w:space="0" w:color="000000"/>
              <w:bottom w:val="single" w:sz="4" w:space="0" w:color="000000"/>
              <w:right w:val="single" w:sz="4" w:space="0" w:color="000000"/>
            </w:tcBorders>
            <w:vAlign w:val="center"/>
          </w:tcPr>
          <w:p w:rsidR="00DB2E31" w:rsidRDefault="00DB2E31">
            <w:pPr>
              <w:widowControl/>
              <w:spacing w:line="200" w:lineRule="exact"/>
              <w:ind w:firstLineChars="0" w:firstLine="0"/>
              <w:jc w:val="center"/>
              <w:textAlignment w:val="center"/>
              <w:rPr>
                <w:rFonts w:asciiTheme="minorEastAsia" w:eastAsiaTheme="minorEastAsia" w:hAnsiTheme="minorEastAsia" w:cs="微软雅黑"/>
                <w:color w:val="000000"/>
                <w:kern w:val="0"/>
              </w:rPr>
            </w:pPr>
          </w:p>
        </w:tc>
        <w:tc>
          <w:tcPr>
            <w:tcW w:w="2131" w:type="dxa"/>
            <w:tcBorders>
              <w:top w:val="single" w:sz="4" w:space="0" w:color="000000"/>
              <w:left w:val="single" w:sz="4" w:space="0" w:color="000000"/>
              <w:bottom w:val="single" w:sz="4" w:space="0" w:color="000000"/>
              <w:right w:val="single" w:sz="4" w:space="0" w:color="000000"/>
            </w:tcBorders>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分汽缸蒸汽压力,MPa</w:t>
            </w:r>
          </w:p>
        </w:tc>
        <w:tc>
          <w:tcPr>
            <w:tcW w:w="1510"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MPa</w:t>
            </w:r>
          </w:p>
        </w:tc>
        <w:tc>
          <w:tcPr>
            <w:tcW w:w="1462"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0.5～0.8</w:t>
            </w:r>
          </w:p>
        </w:tc>
        <w:tc>
          <w:tcPr>
            <w:tcW w:w="1594"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0.5～0.8</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0.5～0.8</w:t>
            </w:r>
          </w:p>
        </w:tc>
      </w:tr>
      <w:tr w:rsidR="00DB2E31">
        <w:trPr>
          <w:trHeight w:val="181"/>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B2E31" w:rsidRDefault="00DB2E31">
            <w:pPr>
              <w:widowControl/>
              <w:spacing w:line="200" w:lineRule="exact"/>
              <w:ind w:firstLineChars="0" w:firstLine="0"/>
              <w:jc w:val="center"/>
              <w:textAlignment w:val="center"/>
              <w:rPr>
                <w:rFonts w:asciiTheme="minorEastAsia" w:eastAsiaTheme="minorEastAsia" w:hAnsiTheme="minorEastAsia" w:cs="微软雅黑"/>
                <w:color w:val="000000"/>
                <w:kern w:val="0"/>
              </w:rPr>
            </w:pPr>
          </w:p>
        </w:tc>
        <w:tc>
          <w:tcPr>
            <w:tcW w:w="21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蒸汽压力（减压后）</w:t>
            </w:r>
          </w:p>
        </w:tc>
        <w:tc>
          <w:tcPr>
            <w:tcW w:w="15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上限，MPa</w:t>
            </w:r>
          </w:p>
        </w:tc>
        <w:tc>
          <w:tcPr>
            <w:tcW w:w="146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 xml:space="preserve">0.40 </w:t>
            </w:r>
          </w:p>
        </w:tc>
        <w:tc>
          <w:tcPr>
            <w:tcW w:w="15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 xml:space="preserve">0.40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 xml:space="preserve">0.40 </w:t>
            </w:r>
          </w:p>
        </w:tc>
      </w:tr>
      <w:tr w:rsidR="00DB2E31">
        <w:trPr>
          <w:trHeight w:val="290"/>
        </w:trPr>
        <w:tc>
          <w:tcPr>
            <w:tcW w:w="675" w:type="dxa"/>
            <w:vMerge/>
            <w:tcBorders>
              <w:top w:val="single" w:sz="4" w:space="0" w:color="000000"/>
              <w:left w:val="single" w:sz="4" w:space="0" w:color="000000"/>
              <w:bottom w:val="single" w:sz="4" w:space="0" w:color="000000"/>
              <w:right w:val="single" w:sz="4" w:space="0" w:color="000000"/>
            </w:tcBorders>
            <w:vAlign w:val="center"/>
          </w:tcPr>
          <w:p w:rsidR="00DB2E31" w:rsidRDefault="00DB2E31">
            <w:pPr>
              <w:widowControl/>
              <w:spacing w:line="200" w:lineRule="exact"/>
              <w:ind w:firstLineChars="0" w:firstLine="0"/>
              <w:jc w:val="center"/>
              <w:textAlignment w:val="center"/>
              <w:rPr>
                <w:rFonts w:asciiTheme="minorEastAsia" w:eastAsiaTheme="minorEastAsia" w:hAnsiTheme="minorEastAsia" w:cs="微软雅黑"/>
                <w:color w:val="000000"/>
                <w:kern w:val="0"/>
              </w:rPr>
            </w:pPr>
          </w:p>
        </w:tc>
        <w:tc>
          <w:tcPr>
            <w:tcW w:w="2131" w:type="dxa"/>
            <w:tcBorders>
              <w:top w:val="single" w:sz="4" w:space="0" w:color="000000"/>
              <w:left w:val="single" w:sz="4" w:space="0" w:color="000000"/>
              <w:bottom w:val="single" w:sz="4" w:space="0" w:color="000000"/>
              <w:right w:val="single" w:sz="4" w:space="0" w:color="000000"/>
            </w:tcBorders>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制粒温度</w:t>
            </w:r>
          </w:p>
        </w:tc>
        <w:tc>
          <w:tcPr>
            <w:tcW w:w="1510"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w:t>
            </w:r>
          </w:p>
        </w:tc>
        <w:tc>
          <w:tcPr>
            <w:tcW w:w="1462"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85</w:t>
            </w:r>
          </w:p>
        </w:tc>
        <w:tc>
          <w:tcPr>
            <w:tcW w:w="1594"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85</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85</w:t>
            </w:r>
          </w:p>
        </w:tc>
      </w:tr>
      <w:tr w:rsidR="00DB2E31">
        <w:trPr>
          <w:trHeight w:val="111"/>
        </w:trPr>
        <w:tc>
          <w:tcPr>
            <w:tcW w:w="675" w:type="dxa"/>
            <w:vMerge/>
            <w:tcBorders>
              <w:top w:val="single" w:sz="4" w:space="0" w:color="000000"/>
              <w:left w:val="single" w:sz="4" w:space="0" w:color="000000"/>
              <w:bottom w:val="single" w:sz="4" w:space="0" w:color="000000"/>
              <w:right w:val="single" w:sz="4" w:space="0" w:color="000000"/>
            </w:tcBorders>
            <w:vAlign w:val="center"/>
          </w:tcPr>
          <w:p w:rsidR="00DB2E31" w:rsidRDefault="00DB2E31">
            <w:pPr>
              <w:widowControl/>
              <w:spacing w:line="200" w:lineRule="exact"/>
              <w:ind w:firstLineChars="0" w:firstLine="0"/>
              <w:jc w:val="center"/>
              <w:textAlignment w:val="center"/>
              <w:rPr>
                <w:rFonts w:asciiTheme="minorEastAsia" w:eastAsiaTheme="minorEastAsia" w:hAnsiTheme="minorEastAsia" w:cs="微软雅黑"/>
                <w:color w:val="000000"/>
                <w:kern w:val="0"/>
              </w:rPr>
            </w:pPr>
          </w:p>
        </w:tc>
        <w:tc>
          <w:tcPr>
            <w:tcW w:w="2131" w:type="dxa"/>
            <w:tcBorders>
              <w:top w:val="single" w:sz="4" w:space="0" w:color="000000"/>
              <w:left w:val="single" w:sz="4" w:space="0" w:color="000000"/>
              <w:bottom w:val="single" w:sz="4" w:space="0" w:color="000000"/>
              <w:right w:val="single" w:sz="4" w:space="0" w:color="000000"/>
            </w:tcBorders>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85℃调质时间</w:t>
            </w:r>
          </w:p>
        </w:tc>
        <w:tc>
          <w:tcPr>
            <w:tcW w:w="1510"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≥,S</w:t>
            </w:r>
          </w:p>
        </w:tc>
        <w:tc>
          <w:tcPr>
            <w:tcW w:w="1462"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180</w:t>
            </w:r>
          </w:p>
        </w:tc>
        <w:tc>
          <w:tcPr>
            <w:tcW w:w="1594"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180</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180</w:t>
            </w:r>
          </w:p>
        </w:tc>
      </w:tr>
      <w:tr w:rsidR="00DB2E31">
        <w:trPr>
          <w:trHeight w:val="189"/>
        </w:trPr>
        <w:tc>
          <w:tcPr>
            <w:tcW w:w="675" w:type="dxa"/>
            <w:vMerge/>
            <w:tcBorders>
              <w:top w:val="single" w:sz="4" w:space="0" w:color="000000"/>
              <w:left w:val="single" w:sz="4" w:space="0" w:color="000000"/>
              <w:bottom w:val="single" w:sz="4" w:space="0" w:color="000000"/>
              <w:right w:val="single" w:sz="4" w:space="0" w:color="000000"/>
            </w:tcBorders>
            <w:vAlign w:val="center"/>
          </w:tcPr>
          <w:p w:rsidR="00DB2E31" w:rsidRDefault="00DB2E31">
            <w:pPr>
              <w:widowControl/>
              <w:spacing w:line="200" w:lineRule="exact"/>
              <w:ind w:firstLineChars="0" w:firstLine="0"/>
              <w:jc w:val="center"/>
              <w:textAlignment w:val="center"/>
              <w:rPr>
                <w:rFonts w:asciiTheme="minorEastAsia" w:eastAsiaTheme="minorEastAsia" w:hAnsiTheme="minorEastAsia" w:cs="微软雅黑"/>
                <w:color w:val="000000"/>
                <w:kern w:val="0"/>
              </w:rPr>
            </w:pPr>
          </w:p>
        </w:tc>
        <w:tc>
          <w:tcPr>
            <w:tcW w:w="2131" w:type="dxa"/>
            <w:tcBorders>
              <w:top w:val="single" w:sz="4" w:space="0" w:color="000000"/>
              <w:left w:val="single" w:sz="4" w:space="0" w:color="000000"/>
              <w:bottom w:val="single" w:sz="4" w:space="0" w:color="000000"/>
              <w:right w:val="single" w:sz="4" w:space="0" w:color="000000"/>
            </w:tcBorders>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90℃调质时间</w:t>
            </w:r>
          </w:p>
        </w:tc>
        <w:tc>
          <w:tcPr>
            <w:tcW w:w="1510"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≥,S</w:t>
            </w:r>
          </w:p>
        </w:tc>
        <w:tc>
          <w:tcPr>
            <w:tcW w:w="1462"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120</w:t>
            </w:r>
          </w:p>
        </w:tc>
        <w:tc>
          <w:tcPr>
            <w:tcW w:w="1594"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120</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120</w:t>
            </w:r>
          </w:p>
        </w:tc>
      </w:tr>
      <w:tr w:rsidR="00DB2E31">
        <w:trPr>
          <w:trHeight w:val="550"/>
        </w:trPr>
        <w:tc>
          <w:tcPr>
            <w:tcW w:w="675" w:type="dxa"/>
            <w:vMerge/>
            <w:tcBorders>
              <w:top w:val="single" w:sz="4" w:space="0" w:color="000000"/>
              <w:left w:val="single" w:sz="4" w:space="0" w:color="000000"/>
              <w:bottom w:val="single" w:sz="4" w:space="0" w:color="000000"/>
              <w:right w:val="single" w:sz="4" w:space="0" w:color="000000"/>
            </w:tcBorders>
            <w:vAlign w:val="center"/>
          </w:tcPr>
          <w:p w:rsidR="00DB2E31" w:rsidRDefault="00DB2E31">
            <w:pPr>
              <w:widowControl/>
              <w:spacing w:line="200" w:lineRule="exact"/>
              <w:ind w:firstLineChars="0" w:firstLine="0"/>
              <w:jc w:val="center"/>
              <w:textAlignment w:val="center"/>
              <w:rPr>
                <w:rFonts w:asciiTheme="minorEastAsia" w:eastAsiaTheme="minorEastAsia" w:hAnsiTheme="minorEastAsia" w:cs="微软雅黑"/>
                <w:color w:val="000000"/>
                <w:kern w:val="0"/>
              </w:rPr>
            </w:pPr>
          </w:p>
        </w:tc>
        <w:tc>
          <w:tcPr>
            <w:tcW w:w="2131" w:type="dxa"/>
            <w:tcBorders>
              <w:top w:val="single" w:sz="4" w:space="0" w:color="000000"/>
              <w:left w:val="single" w:sz="4" w:space="0" w:color="000000"/>
              <w:bottom w:val="single" w:sz="4" w:space="0" w:color="000000"/>
              <w:right w:val="single" w:sz="4" w:space="0" w:color="000000"/>
            </w:tcBorders>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调质水分</w:t>
            </w:r>
          </w:p>
        </w:tc>
        <w:tc>
          <w:tcPr>
            <w:tcW w:w="1510"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w:t>
            </w:r>
          </w:p>
        </w:tc>
        <w:tc>
          <w:tcPr>
            <w:tcW w:w="1462" w:type="dxa"/>
            <w:tcBorders>
              <w:top w:val="single" w:sz="4" w:space="0" w:color="000000"/>
              <w:left w:val="single" w:sz="4" w:space="0" w:color="000000"/>
              <w:bottom w:val="single" w:sz="4" w:space="0" w:color="000000"/>
              <w:right w:val="single" w:sz="4" w:space="0" w:color="000000"/>
            </w:tcBorders>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调质后混合物水分增加2～3个百分点</w:t>
            </w:r>
          </w:p>
        </w:tc>
        <w:tc>
          <w:tcPr>
            <w:tcW w:w="1594" w:type="dxa"/>
            <w:tcBorders>
              <w:top w:val="single" w:sz="4" w:space="0" w:color="000000"/>
              <w:left w:val="single" w:sz="4" w:space="0" w:color="000000"/>
              <w:bottom w:val="single" w:sz="4" w:space="0" w:color="000000"/>
              <w:right w:val="single" w:sz="4" w:space="0" w:color="000000"/>
            </w:tcBorders>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调质后混合物水分增加2～3个百分点</w:t>
            </w:r>
          </w:p>
        </w:tc>
        <w:tc>
          <w:tcPr>
            <w:tcW w:w="1559" w:type="dxa"/>
            <w:tcBorders>
              <w:top w:val="single" w:sz="4" w:space="0" w:color="000000"/>
              <w:left w:val="single" w:sz="4" w:space="0" w:color="000000"/>
              <w:bottom w:val="single" w:sz="4" w:space="0" w:color="000000"/>
              <w:right w:val="single" w:sz="4" w:space="0" w:color="000000"/>
            </w:tcBorders>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调质后混合物水分增加2～3个百分点</w:t>
            </w:r>
          </w:p>
        </w:tc>
      </w:tr>
      <w:tr w:rsidR="00DB2E31">
        <w:trPr>
          <w:trHeight w:val="290"/>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二次制粒</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蒸汽压力</w:t>
            </w:r>
          </w:p>
        </w:tc>
        <w:tc>
          <w:tcPr>
            <w:tcW w:w="15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上限，MPa</w:t>
            </w:r>
          </w:p>
        </w:tc>
        <w:tc>
          <w:tcPr>
            <w:tcW w:w="146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 xml:space="preserve">0.40 </w:t>
            </w:r>
          </w:p>
        </w:tc>
        <w:tc>
          <w:tcPr>
            <w:tcW w:w="15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 xml:space="preserve">0.40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 xml:space="preserve">0.40 </w:t>
            </w:r>
          </w:p>
        </w:tc>
      </w:tr>
      <w:tr w:rsidR="00DB2E31">
        <w:trPr>
          <w:trHeight w:val="290"/>
        </w:trPr>
        <w:tc>
          <w:tcPr>
            <w:tcW w:w="675" w:type="dxa"/>
            <w:vMerge/>
            <w:tcBorders>
              <w:top w:val="single" w:sz="4" w:space="0" w:color="000000"/>
              <w:left w:val="single" w:sz="4" w:space="0" w:color="000000"/>
              <w:bottom w:val="single" w:sz="4" w:space="0" w:color="000000"/>
              <w:right w:val="single" w:sz="4" w:space="0" w:color="000000"/>
            </w:tcBorders>
            <w:vAlign w:val="center"/>
          </w:tcPr>
          <w:p w:rsidR="00DB2E31" w:rsidRDefault="00DB2E31">
            <w:pPr>
              <w:widowControl/>
              <w:spacing w:line="200" w:lineRule="exact"/>
              <w:ind w:firstLineChars="0" w:firstLine="0"/>
              <w:jc w:val="center"/>
              <w:textAlignment w:val="center"/>
              <w:rPr>
                <w:rFonts w:asciiTheme="minorEastAsia" w:eastAsiaTheme="minorEastAsia" w:hAnsiTheme="minorEastAsia" w:cs="微软雅黑"/>
                <w:color w:val="000000"/>
                <w:kern w:val="0"/>
              </w:rPr>
            </w:pPr>
          </w:p>
        </w:tc>
        <w:tc>
          <w:tcPr>
            <w:tcW w:w="2131" w:type="dxa"/>
            <w:tcBorders>
              <w:top w:val="single" w:sz="4" w:space="0" w:color="000000"/>
              <w:left w:val="single" w:sz="4" w:space="0" w:color="000000"/>
              <w:bottom w:val="single" w:sz="4" w:space="0" w:color="000000"/>
              <w:right w:val="single" w:sz="4" w:space="0" w:color="000000"/>
            </w:tcBorders>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制粒温度</w:t>
            </w:r>
          </w:p>
        </w:tc>
        <w:tc>
          <w:tcPr>
            <w:tcW w:w="1510"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w:t>
            </w:r>
          </w:p>
        </w:tc>
        <w:tc>
          <w:tcPr>
            <w:tcW w:w="1462"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60～65</w:t>
            </w:r>
          </w:p>
        </w:tc>
        <w:tc>
          <w:tcPr>
            <w:tcW w:w="1594"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w:t>
            </w:r>
          </w:p>
        </w:tc>
      </w:tr>
      <w:tr w:rsidR="00DB2E31">
        <w:trPr>
          <w:trHeight w:val="290"/>
        </w:trPr>
        <w:tc>
          <w:tcPr>
            <w:tcW w:w="675" w:type="dxa"/>
            <w:vMerge w:val="restart"/>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冷却</w:t>
            </w:r>
          </w:p>
        </w:tc>
        <w:tc>
          <w:tcPr>
            <w:tcW w:w="2131"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水分极差</w:t>
            </w:r>
          </w:p>
        </w:tc>
        <w:tc>
          <w:tcPr>
            <w:tcW w:w="1510"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w:t>
            </w:r>
          </w:p>
        </w:tc>
        <w:tc>
          <w:tcPr>
            <w:tcW w:w="1462"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1</w:t>
            </w:r>
          </w:p>
        </w:tc>
        <w:tc>
          <w:tcPr>
            <w:tcW w:w="1594"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1</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1</w:t>
            </w:r>
          </w:p>
        </w:tc>
      </w:tr>
      <w:tr w:rsidR="00DB2E31">
        <w:trPr>
          <w:trHeight w:val="267"/>
        </w:trPr>
        <w:tc>
          <w:tcPr>
            <w:tcW w:w="67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B2E31" w:rsidRDefault="00DB2E31">
            <w:pPr>
              <w:widowControl/>
              <w:spacing w:line="200" w:lineRule="exact"/>
              <w:ind w:firstLineChars="0" w:firstLine="0"/>
              <w:jc w:val="center"/>
              <w:textAlignment w:val="center"/>
              <w:rPr>
                <w:rFonts w:asciiTheme="minorEastAsia" w:eastAsiaTheme="minorEastAsia" w:hAnsiTheme="minorEastAsia" w:cs="微软雅黑"/>
                <w:color w:val="000000"/>
                <w:kern w:val="0"/>
              </w:rPr>
            </w:pPr>
          </w:p>
        </w:tc>
        <w:tc>
          <w:tcPr>
            <w:tcW w:w="21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料温与室温之差(t≤20℃)</w:t>
            </w:r>
          </w:p>
        </w:tc>
        <w:tc>
          <w:tcPr>
            <w:tcW w:w="1510"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限值，℃</w:t>
            </w:r>
          </w:p>
        </w:tc>
        <w:tc>
          <w:tcPr>
            <w:tcW w:w="1462"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5</w:t>
            </w:r>
          </w:p>
        </w:tc>
        <w:tc>
          <w:tcPr>
            <w:tcW w:w="1594"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5</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5</w:t>
            </w:r>
          </w:p>
        </w:tc>
      </w:tr>
      <w:tr w:rsidR="00DB2E31">
        <w:trPr>
          <w:trHeight w:val="345"/>
        </w:trPr>
        <w:tc>
          <w:tcPr>
            <w:tcW w:w="67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B2E31" w:rsidRDefault="00DB2E31">
            <w:pPr>
              <w:widowControl/>
              <w:spacing w:line="200" w:lineRule="exact"/>
              <w:ind w:firstLineChars="0" w:firstLine="0"/>
              <w:jc w:val="center"/>
              <w:textAlignment w:val="center"/>
              <w:rPr>
                <w:rFonts w:asciiTheme="minorEastAsia" w:eastAsiaTheme="minorEastAsia" w:hAnsiTheme="minorEastAsia" w:cs="微软雅黑"/>
                <w:color w:val="000000"/>
                <w:kern w:val="0"/>
              </w:rPr>
            </w:pPr>
          </w:p>
        </w:tc>
        <w:tc>
          <w:tcPr>
            <w:tcW w:w="21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料温与室温之差(t＞20℃)</w:t>
            </w:r>
          </w:p>
        </w:tc>
        <w:tc>
          <w:tcPr>
            <w:tcW w:w="1510"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限值，℃</w:t>
            </w:r>
          </w:p>
        </w:tc>
        <w:tc>
          <w:tcPr>
            <w:tcW w:w="1462"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3</w:t>
            </w:r>
          </w:p>
        </w:tc>
        <w:tc>
          <w:tcPr>
            <w:tcW w:w="1594"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3</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3</w:t>
            </w:r>
          </w:p>
        </w:tc>
      </w:tr>
      <w:tr w:rsidR="00DB2E31">
        <w:trPr>
          <w:trHeight w:val="290"/>
        </w:trPr>
        <w:tc>
          <w:tcPr>
            <w:tcW w:w="675" w:type="dxa"/>
            <w:vMerge/>
            <w:tcBorders>
              <w:top w:val="single" w:sz="4" w:space="0" w:color="000000"/>
              <w:left w:val="single" w:sz="4" w:space="0" w:color="000000"/>
              <w:bottom w:val="single" w:sz="4" w:space="0" w:color="000000"/>
              <w:right w:val="single" w:sz="4" w:space="0" w:color="000000"/>
            </w:tcBorders>
            <w:noWrap/>
            <w:vAlign w:val="center"/>
          </w:tcPr>
          <w:p w:rsidR="00DB2E31" w:rsidRDefault="00DB2E31">
            <w:pPr>
              <w:widowControl/>
              <w:spacing w:line="200" w:lineRule="exact"/>
              <w:ind w:firstLineChars="0" w:firstLine="0"/>
              <w:jc w:val="center"/>
              <w:textAlignment w:val="center"/>
              <w:rPr>
                <w:rFonts w:asciiTheme="minorEastAsia" w:eastAsiaTheme="minorEastAsia" w:hAnsiTheme="minorEastAsia" w:cs="微软雅黑"/>
                <w:color w:val="000000"/>
                <w:kern w:val="0"/>
              </w:rPr>
            </w:pPr>
          </w:p>
        </w:tc>
        <w:tc>
          <w:tcPr>
            <w:tcW w:w="2131"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五个点料温极差</w:t>
            </w:r>
          </w:p>
        </w:tc>
        <w:tc>
          <w:tcPr>
            <w:tcW w:w="1510"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限值，℃</w:t>
            </w:r>
          </w:p>
        </w:tc>
        <w:tc>
          <w:tcPr>
            <w:tcW w:w="1462"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3</w:t>
            </w:r>
          </w:p>
        </w:tc>
        <w:tc>
          <w:tcPr>
            <w:tcW w:w="1594"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3</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3</w:t>
            </w:r>
          </w:p>
        </w:tc>
      </w:tr>
      <w:tr w:rsidR="00DB2E31">
        <w:trPr>
          <w:trHeight w:val="290"/>
        </w:trPr>
        <w:tc>
          <w:tcPr>
            <w:tcW w:w="675" w:type="dxa"/>
            <w:vMerge w:val="restart"/>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分级</w:t>
            </w:r>
          </w:p>
        </w:tc>
        <w:tc>
          <w:tcPr>
            <w:tcW w:w="2131"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上层筛网目数</w:t>
            </w:r>
          </w:p>
        </w:tc>
        <w:tc>
          <w:tcPr>
            <w:tcW w:w="1510"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目</w:t>
            </w:r>
          </w:p>
        </w:tc>
        <w:tc>
          <w:tcPr>
            <w:tcW w:w="1462"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2</w:t>
            </w:r>
          </w:p>
        </w:tc>
        <w:tc>
          <w:tcPr>
            <w:tcW w:w="1594"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2</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2</w:t>
            </w:r>
          </w:p>
        </w:tc>
      </w:tr>
      <w:tr w:rsidR="00DB2E31">
        <w:trPr>
          <w:trHeight w:val="290"/>
        </w:trPr>
        <w:tc>
          <w:tcPr>
            <w:tcW w:w="675" w:type="dxa"/>
            <w:vMerge/>
            <w:tcBorders>
              <w:top w:val="single" w:sz="4" w:space="0" w:color="000000"/>
              <w:left w:val="single" w:sz="4" w:space="0" w:color="000000"/>
              <w:bottom w:val="single" w:sz="4" w:space="0" w:color="000000"/>
              <w:right w:val="single" w:sz="4" w:space="0" w:color="000000"/>
            </w:tcBorders>
            <w:noWrap/>
            <w:vAlign w:val="center"/>
          </w:tcPr>
          <w:p w:rsidR="00DB2E31" w:rsidRDefault="00DB2E31">
            <w:pPr>
              <w:widowControl/>
              <w:spacing w:line="200" w:lineRule="exact"/>
              <w:ind w:firstLineChars="0" w:firstLine="0"/>
              <w:jc w:val="center"/>
              <w:textAlignment w:val="center"/>
              <w:rPr>
                <w:rFonts w:asciiTheme="minorEastAsia" w:eastAsiaTheme="minorEastAsia" w:hAnsiTheme="minorEastAsia" w:cs="微软雅黑"/>
                <w:color w:val="000000"/>
                <w:kern w:val="0"/>
              </w:rPr>
            </w:pPr>
          </w:p>
        </w:tc>
        <w:tc>
          <w:tcPr>
            <w:tcW w:w="2131"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下层筛网目数</w:t>
            </w:r>
          </w:p>
        </w:tc>
        <w:tc>
          <w:tcPr>
            <w:tcW w:w="1510"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目</w:t>
            </w:r>
          </w:p>
        </w:tc>
        <w:tc>
          <w:tcPr>
            <w:tcW w:w="1462"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8</w:t>
            </w:r>
          </w:p>
        </w:tc>
        <w:tc>
          <w:tcPr>
            <w:tcW w:w="1594"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8</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8</w:t>
            </w:r>
          </w:p>
        </w:tc>
      </w:tr>
      <w:tr w:rsidR="00DB2E31">
        <w:trPr>
          <w:trHeight w:val="290"/>
        </w:trPr>
        <w:tc>
          <w:tcPr>
            <w:tcW w:w="675"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筛分</w:t>
            </w:r>
          </w:p>
        </w:tc>
        <w:tc>
          <w:tcPr>
            <w:tcW w:w="2131"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筛网目数</w:t>
            </w:r>
          </w:p>
        </w:tc>
        <w:tc>
          <w:tcPr>
            <w:tcW w:w="1510"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目</w:t>
            </w:r>
          </w:p>
        </w:tc>
        <w:tc>
          <w:tcPr>
            <w:tcW w:w="1462"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8</w:t>
            </w:r>
          </w:p>
        </w:tc>
        <w:tc>
          <w:tcPr>
            <w:tcW w:w="1594"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8</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8</w:t>
            </w:r>
          </w:p>
        </w:tc>
      </w:tr>
      <w:tr w:rsidR="00DB2E31">
        <w:trPr>
          <w:trHeight w:val="290"/>
        </w:trPr>
        <w:tc>
          <w:tcPr>
            <w:tcW w:w="675" w:type="dxa"/>
            <w:vMerge w:val="restart"/>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打包</w:t>
            </w:r>
          </w:p>
        </w:tc>
        <w:tc>
          <w:tcPr>
            <w:tcW w:w="2131"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成品水分（4～10月）</w:t>
            </w:r>
          </w:p>
        </w:tc>
        <w:tc>
          <w:tcPr>
            <w:tcW w:w="1510"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范围</w:t>
            </w:r>
          </w:p>
        </w:tc>
        <w:tc>
          <w:tcPr>
            <w:tcW w:w="1462"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11.5～13.0</w:t>
            </w:r>
          </w:p>
        </w:tc>
        <w:tc>
          <w:tcPr>
            <w:tcW w:w="1594"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11.5～13.0</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11.5～13.0</w:t>
            </w:r>
          </w:p>
        </w:tc>
      </w:tr>
      <w:tr w:rsidR="00DB2E31">
        <w:trPr>
          <w:trHeight w:val="290"/>
        </w:trPr>
        <w:tc>
          <w:tcPr>
            <w:tcW w:w="675" w:type="dxa"/>
            <w:vMerge/>
            <w:tcBorders>
              <w:top w:val="single" w:sz="4" w:space="0" w:color="000000"/>
              <w:left w:val="single" w:sz="4" w:space="0" w:color="000000"/>
              <w:bottom w:val="single" w:sz="4" w:space="0" w:color="000000"/>
              <w:right w:val="single" w:sz="4" w:space="0" w:color="000000"/>
            </w:tcBorders>
            <w:noWrap/>
            <w:vAlign w:val="center"/>
          </w:tcPr>
          <w:p w:rsidR="00DB2E31" w:rsidRDefault="00DB2E31">
            <w:pPr>
              <w:widowControl/>
              <w:spacing w:line="200" w:lineRule="exact"/>
              <w:ind w:firstLineChars="0" w:firstLine="0"/>
              <w:jc w:val="center"/>
              <w:textAlignment w:val="center"/>
              <w:rPr>
                <w:rFonts w:asciiTheme="minorEastAsia" w:eastAsiaTheme="minorEastAsia" w:hAnsiTheme="minorEastAsia" w:cs="微软雅黑"/>
                <w:color w:val="000000"/>
                <w:kern w:val="0"/>
              </w:rPr>
            </w:pPr>
          </w:p>
        </w:tc>
        <w:tc>
          <w:tcPr>
            <w:tcW w:w="2131"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成品水分（11月～次年3月）</w:t>
            </w:r>
          </w:p>
        </w:tc>
        <w:tc>
          <w:tcPr>
            <w:tcW w:w="1510"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范围</w:t>
            </w:r>
          </w:p>
        </w:tc>
        <w:tc>
          <w:tcPr>
            <w:tcW w:w="1462"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12.0～13.5</w:t>
            </w:r>
          </w:p>
        </w:tc>
        <w:tc>
          <w:tcPr>
            <w:tcW w:w="1594"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12.0～13.5</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12.0～13.5</w:t>
            </w:r>
          </w:p>
        </w:tc>
      </w:tr>
      <w:tr w:rsidR="00DB2E31">
        <w:trPr>
          <w:trHeight w:val="91"/>
        </w:trPr>
        <w:tc>
          <w:tcPr>
            <w:tcW w:w="67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B2E31" w:rsidRDefault="00DB2E31">
            <w:pPr>
              <w:widowControl/>
              <w:spacing w:line="200" w:lineRule="exact"/>
              <w:ind w:firstLineChars="0" w:firstLine="0"/>
              <w:jc w:val="center"/>
              <w:textAlignment w:val="center"/>
              <w:rPr>
                <w:rFonts w:asciiTheme="minorEastAsia" w:eastAsiaTheme="minorEastAsia" w:hAnsiTheme="minorEastAsia" w:cs="微软雅黑"/>
                <w:color w:val="000000"/>
                <w:kern w:val="0"/>
              </w:rPr>
            </w:pPr>
          </w:p>
        </w:tc>
        <w:tc>
          <w:tcPr>
            <w:tcW w:w="21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料温与室温之差(t≤20℃)</w:t>
            </w:r>
          </w:p>
        </w:tc>
        <w:tc>
          <w:tcPr>
            <w:tcW w:w="1510"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限值，℃</w:t>
            </w:r>
          </w:p>
        </w:tc>
        <w:tc>
          <w:tcPr>
            <w:tcW w:w="1462"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5</w:t>
            </w:r>
          </w:p>
        </w:tc>
        <w:tc>
          <w:tcPr>
            <w:tcW w:w="1594"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5</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5</w:t>
            </w:r>
          </w:p>
        </w:tc>
      </w:tr>
      <w:tr w:rsidR="00DB2E31">
        <w:trPr>
          <w:trHeight w:val="357"/>
        </w:trPr>
        <w:tc>
          <w:tcPr>
            <w:tcW w:w="67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B2E31" w:rsidRDefault="00DB2E31">
            <w:pPr>
              <w:widowControl/>
              <w:spacing w:line="200" w:lineRule="exact"/>
              <w:ind w:firstLineChars="0" w:firstLine="0"/>
              <w:jc w:val="center"/>
              <w:textAlignment w:val="center"/>
              <w:rPr>
                <w:rFonts w:asciiTheme="minorEastAsia" w:eastAsiaTheme="minorEastAsia" w:hAnsiTheme="minorEastAsia" w:cs="微软雅黑"/>
                <w:color w:val="000000"/>
                <w:kern w:val="0"/>
              </w:rPr>
            </w:pPr>
          </w:p>
        </w:tc>
        <w:tc>
          <w:tcPr>
            <w:tcW w:w="21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料温与室温之差(t＞20℃)</w:t>
            </w:r>
          </w:p>
        </w:tc>
        <w:tc>
          <w:tcPr>
            <w:tcW w:w="1510"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限值，℃</w:t>
            </w:r>
          </w:p>
        </w:tc>
        <w:tc>
          <w:tcPr>
            <w:tcW w:w="1462"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3</w:t>
            </w:r>
          </w:p>
        </w:tc>
        <w:tc>
          <w:tcPr>
            <w:tcW w:w="1594"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3</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DB2E31" w:rsidRDefault="009575FC">
            <w:pPr>
              <w:widowControl/>
              <w:spacing w:line="200" w:lineRule="exact"/>
              <w:ind w:firstLineChars="0" w:firstLine="0"/>
              <w:jc w:val="center"/>
              <w:textAlignment w:val="center"/>
              <w:rPr>
                <w:rFonts w:asciiTheme="minorEastAsia" w:eastAsiaTheme="minorEastAsia" w:hAnsiTheme="minorEastAsia" w:cs="微软雅黑"/>
                <w:color w:val="000000"/>
                <w:kern w:val="0"/>
              </w:rPr>
            </w:pPr>
            <w:r>
              <w:rPr>
                <w:rFonts w:asciiTheme="minorEastAsia" w:eastAsiaTheme="minorEastAsia" w:hAnsiTheme="minorEastAsia" w:cs="微软雅黑" w:hint="eastAsia"/>
                <w:color w:val="000000"/>
                <w:kern w:val="0"/>
              </w:rPr>
              <w:t>3</w:t>
            </w:r>
          </w:p>
        </w:tc>
      </w:tr>
    </w:tbl>
    <w:p w:rsidR="00DB2E31" w:rsidRDefault="009575FC">
      <w:pPr>
        <w:spacing w:line="600" w:lineRule="exact"/>
        <w:rPr>
          <w:rFonts w:ascii="黑体" w:eastAsia="黑体" w:hAnsi="黑体" w:cs="黑体"/>
          <w:sz w:val="32"/>
          <w:szCs w:val="32"/>
        </w:rPr>
      </w:pPr>
      <w:bookmarkStart w:id="73" w:name="_Toc204716178"/>
      <w:bookmarkStart w:id="74" w:name="_Toc3357"/>
      <w:r>
        <w:rPr>
          <w:rFonts w:ascii="黑体" w:eastAsia="黑体" w:hAnsi="黑体" w:cs="黑体" w:hint="eastAsia"/>
          <w:sz w:val="32"/>
          <w:szCs w:val="32"/>
        </w:rPr>
        <w:t>三、饲料使用技术</w:t>
      </w:r>
      <w:bookmarkEnd w:id="73"/>
      <w:bookmarkEnd w:id="74"/>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饲料使用技术（如干料饲喂技术、液态饲喂技术等）是节粮增效“最后一公里”的关键环节。其核心在于通过饲喂方式的优化，不仅实现地源性饲料的最大化利用，而且最大化提高饲料转化效率，减少饲喂过程中的浪费和损失，实现“隐性节粮”。生产实践中，用户可根据实际的软硬件条件、地源性饲料的特性、饲养规模等选择适宜的饲料使用技术。</w:t>
      </w:r>
    </w:p>
    <w:p w:rsidR="00DB2E31" w:rsidRDefault="009575FC">
      <w:pPr>
        <w:spacing w:line="600" w:lineRule="exact"/>
        <w:rPr>
          <w:rFonts w:ascii="楷体" w:eastAsia="楷体" w:hAnsi="楷体" w:cs="楷体"/>
          <w:sz w:val="32"/>
          <w:szCs w:val="32"/>
        </w:rPr>
      </w:pPr>
      <w:bookmarkStart w:id="75" w:name="_Toc204716179"/>
      <w:bookmarkStart w:id="76" w:name="_Toc20138"/>
      <w:bookmarkStart w:id="77" w:name="OLE_LINK189"/>
      <w:bookmarkStart w:id="78" w:name="OLE_LINK188"/>
      <w:r>
        <w:rPr>
          <w:rFonts w:ascii="楷体" w:eastAsia="楷体" w:hAnsi="楷体" w:cs="楷体" w:hint="eastAsia"/>
          <w:sz w:val="32"/>
          <w:szCs w:val="32"/>
        </w:rPr>
        <w:t>（一）干料饲喂技术</w:t>
      </w:r>
      <w:bookmarkEnd w:id="75"/>
      <w:bookmarkEnd w:id="76"/>
    </w:p>
    <w:bookmarkEnd w:id="77"/>
    <w:bookmarkEnd w:id="78"/>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lastRenderedPageBreak/>
        <w:t>1．哺乳仔猪饲喂技术</w:t>
      </w:r>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仔猪哺乳期采食量决定其断奶后采食量、断奶应激程度及断奶后腹泻风险程度与成活率。因此，哺乳期</w:t>
      </w:r>
      <w:proofErr w:type="gramStart"/>
      <w:r>
        <w:rPr>
          <w:rFonts w:ascii="仿宋" w:eastAsia="仿宋" w:hAnsi="仿宋" w:cs="仿宋" w:hint="eastAsia"/>
          <w:sz w:val="32"/>
          <w:szCs w:val="32"/>
        </w:rPr>
        <w:t>尽早开</w:t>
      </w:r>
      <w:proofErr w:type="gramEnd"/>
      <w:r>
        <w:rPr>
          <w:rFonts w:ascii="仿宋" w:eastAsia="仿宋" w:hAnsi="仿宋" w:cs="仿宋" w:hint="eastAsia"/>
          <w:sz w:val="32"/>
          <w:szCs w:val="32"/>
        </w:rPr>
        <w:t>食并尽可能增加哺乳期采食量是成功断奶的关键措施。哺乳仔猪随日龄的</w:t>
      </w:r>
      <w:proofErr w:type="gramStart"/>
      <w:r>
        <w:rPr>
          <w:rFonts w:ascii="仿宋" w:eastAsia="仿宋" w:hAnsi="仿宋" w:cs="仿宋" w:hint="eastAsia"/>
          <w:sz w:val="32"/>
          <w:szCs w:val="32"/>
        </w:rPr>
        <w:t>推荐日采食</w:t>
      </w:r>
      <w:proofErr w:type="gramEnd"/>
      <w:r>
        <w:rPr>
          <w:rFonts w:ascii="仿宋" w:eastAsia="仿宋" w:hAnsi="仿宋" w:cs="仿宋" w:hint="eastAsia"/>
          <w:sz w:val="32"/>
          <w:szCs w:val="32"/>
        </w:rPr>
        <w:t>量见附录G表G.1。仔猪断奶前达到400克/头的累计固体采食量是断奶平稳过渡的安全阈值，而累计采食量200克/头可作为是否断奶的采食量最低要求。</w:t>
      </w:r>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2．生长育肥猪饲喂技术</w:t>
      </w:r>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干料饲喂系统须保证自由采食，尽可能提高采食量是发挥生长潜力的关键。瘦肉型</w:t>
      </w:r>
      <w:proofErr w:type="gramStart"/>
      <w:r>
        <w:rPr>
          <w:rFonts w:ascii="仿宋" w:eastAsia="仿宋" w:hAnsi="仿宋" w:cs="仿宋" w:hint="eastAsia"/>
          <w:sz w:val="32"/>
          <w:szCs w:val="32"/>
        </w:rPr>
        <w:t>猪规模</w:t>
      </w:r>
      <w:proofErr w:type="gramEnd"/>
      <w:r>
        <w:rPr>
          <w:rFonts w:ascii="仿宋" w:eastAsia="仿宋" w:hAnsi="仿宋" w:cs="仿宋" w:hint="eastAsia"/>
          <w:sz w:val="32"/>
          <w:szCs w:val="32"/>
        </w:rPr>
        <w:t>养殖随体重增加的采食量及饲料/增重（FCR）预算见附录G，中等生产水平肉猪7kg～140kg体重阶段</w:t>
      </w:r>
      <w:bookmarkStart w:id="79" w:name="OLE_LINK102"/>
      <w:bookmarkStart w:id="80" w:name="OLE_LINK101"/>
      <w:r>
        <w:rPr>
          <w:rFonts w:ascii="仿宋" w:eastAsia="仿宋" w:hAnsi="仿宋" w:cs="仿宋" w:hint="eastAsia"/>
          <w:sz w:val="32"/>
          <w:szCs w:val="32"/>
        </w:rPr>
        <w:t>每5kg体重间隔采食量、FCR</w:t>
      </w:r>
      <w:bookmarkEnd w:id="79"/>
      <w:bookmarkEnd w:id="80"/>
      <w:r>
        <w:rPr>
          <w:rFonts w:ascii="仿宋" w:eastAsia="仿宋" w:hAnsi="仿宋" w:cs="仿宋" w:hint="eastAsia"/>
          <w:sz w:val="32"/>
          <w:szCs w:val="32"/>
        </w:rPr>
        <w:t>预算见表G.2，高饲料转化效率肉猪7kg～140kg体重阶段每5kg体重间隔采食量、FCR预算见表G.3。</w:t>
      </w:r>
    </w:p>
    <w:p w:rsidR="00DB2E31" w:rsidRDefault="009575FC">
      <w:pPr>
        <w:spacing w:line="600" w:lineRule="exact"/>
        <w:rPr>
          <w:rFonts w:ascii="仿宋" w:eastAsia="仿宋" w:hAnsi="仿宋" w:cs="仿宋"/>
          <w:sz w:val="32"/>
          <w:szCs w:val="32"/>
        </w:rPr>
      </w:pPr>
      <w:bookmarkStart w:id="81" w:name="OLE_LINK498"/>
      <w:r>
        <w:rPr>
          <w:rFonts w:ascii="仿宋" w:eastAsia="仿宋" w:hAnsi="仿宋" w:cs="仿宋" w:hint="eastAsia"/>
          <w:sz w:val="32"/>
          <w:szCs w:val="32"/>
        </w:rPr>
        <w:t>3．母猪饲喂技术</w:t>
      </w:r>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合理饲喂量是保障母猪繁殖性能的重要因素。瘦肉型妊娠母猪不同胎次与背膘体况下饲料日饲喂量推荐见附录G表G.4。哺乳母猪通常实现自由采食，确保充足采食是提高</w:t>
      </w:r>
      <w:proofErr w:type="gramStart"/>
      <w:r>
        <w:rPr>
          <w:rFonts w:ascii="仿宋" w:eastAsia="仿宋" w:hAnsi="仿宋" w:cs="仿宋" w:hint="eastAsia"/>
          <w:sz w:val="32"/>
          <w:szCs w:val="32"/>
        </w:rPr>
        <w:t>泌</w:t>
      </w:r>
      <w:proofErr w:type="gramEnd"/>
      <w:r>
        <w:rPr>
          <w:rFonts w:ascii="仿宋" w:eastAsia="仿宋" w:hAnsi="仿宋" w:cs="仿宋" w:hint="eastAsia"/>
          <w:sz w:val="32"/>
          <w:szCs w:val="32"/>
        </w:rPr>
        <w:t>乳力的关键。</w:t>
      </w:r>
    </w:p>
    <w:p w:rsidR="00DB2E31" w:rsidRDefault="009575FC">
      <w:pPr>
        <w:spacing w:line="600" w:lineRule="exact"/>
        <w:rPr>
          <w:rFonts w:ascii="楷体" w:eastAsia="楷体" w:hAnsi="楷体" w:cs="楷体"/>
          <w:sz w:val="32"/>
          <w:szCs w:val="32"/>
        </w:rPr>
      </w:pPr>
      <w:bookmarkStart w:id="82" w:name="OLE_LINK232"/>
      <w:bookmarkStart w:id="83" w:name="OLE_LINK230"/>
      <w:bookmarkStart w:id="84" w:name="_Toc204716180"/>
      <w:bookmarkStart w:id="85" w:name="_Toc18648"/>
      <w:bookmarkEnd w:id="81"/>
      <w:r>
        <w:rPr>
          <w:rFonts w:ascii="楷体" w:eastAsia="楷体" w:hAnsi="楷体" w:cs="楷体" w:hint="eastAsia"/>
          <w:sz w:val="32"/>
          <w:szCs w:val="32"/>
        </w:rPr>
        <w:t>（二）</w:t>
      </w:r>
      <w:bookmarkEnd w:id="82"/>
      <w:bookmarkEnd w:id="83"/>
      <w:r>
        <w:rPr>
          <w:rFonts w:ascii="楷体" w:eastAsia="楷体" w:hAnsi="楷体" w:cs="楷体" w:hint="eastAsia"/>
          <w:sz w:val="32"/>
          <w:szCs w:val="32"/>
        </w:rPr>
        <w:t>液态饲喂技术</w:t>
      </w:r>
      <w:bookmarkEnd w:id="84"/>
      <w:bookmarkEnd w:id="85"/>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1．中央厨房式发酵液态精准饲喂技术</w:t>
      </w:r>
    </w:p>
    <w:p w:rsidR="00DB2E31" w:rsidRDefault="009575FC">
      <w:pPr>
        <w:spacing w:line="600" w:lineRule="exact"/>
        <w:rPr>
          <w:rFonts w:ascii="仿宋" w:eastAsia="仿宋" w:hAnsi="仿宋" w:cs="仿宋"/>
          <w:sz w:val="32"/>
          <w:szCs w:val="32"/>
        </w:rPr>
      </w:pPr>
      <w:bookmarkStart w:id="86" w:name="OLE_LINK240"/>
      <w:bookmarkStart w:id="87" w:name="OLE_LINK239"/>
      <w:r>
        <w:rPr>
          <w:rFonts w:ascii="仿宋" w:eastAsia="仿宋" w:hAnsi="仿宋" w:cs="仿宋" w:hint="eastAsia"/>
          <w:sz w:val="32"/>
          <w:szCs w:val="32"/>
        </w:rPr>
        <w:t>（1）原料验收</w:t>
      </w:r>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lastRenderedPageBreak/>
        <w:t>用于液态饲喂的高水分原料，每批次到货时需进行快速检测，确保质量符合标准，检测结果用于现场配方优化和验收依据。检测项目包括：水分（便携式水分仪）、pH值、感官（无霉变、结块）、气味（酸香/无异味）、杂质（2～5mm筛网）等。高水分原料验收标准见表3。</w:t>
      </w:r>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同时，需对原料水分、粗蛋白、粗脂肪、粗纤维、氨基酸、粗灰分、霉菌毒素等进行月度抽检，结果作为合同签订和系统配方数据依据。</w:t>
      </w:r>
      <w:bookmarkEnd w:id="86"/>
      <w:bookmarkEnd w:id="87"/>
    </w:p>
    <w:p w:rsidR="00DB2E31" w:rsidRDefault="009575FC">
      <w:pPr>
        <w:pStyle w:val="aa"/>
        <w:spacing w:line="360" w:lineRule="auto"/>
        <w:ind w:firstLineChars="236" w:firstLine="566"/>
        <w:jc w:val="center"/>
        <w:rPr>
          <w:rFonts w:ascii="黑体" w:eastAsia="黑体" w:hAnsi="黑体"/>
          <w:sz w:val="24"/>
          <w:szCs w:val="24"/>
        </w:rPr>
      </w:pPr>
      <w:r>
        <w:rPr>
          <w:rFonts w:ascii="黑体" w:eastAsia="黑体" w:hAnsi="黑体" w:hint="eastAsia"/>
          <w:sz w:val="24"/>
          <w:szCs w:val="24"/>
        </w:rPr>
        <w:t>表3  常见高水分原料验收标准</w:t>
      </w:r>
    </w:p>
    <w:tbl>
      <w:tblPr>
        <w:tblW w:w="8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761"/>
        <w:gridCol w:w="840"/>
        <w:gridCol w:w="802"/>
        <w:gridCol w:w="684"/>
        <w:gridCol w:w="701"/>
        <w:gridCol w:w="696"/>
        <w:gridCol w:w="3304"/>
      </w:tblGrid>
      <w:tr w:rsidR="00DB2E31">
        <w:trPr>
          <w:trHeight w:val="797"/>
        </w:trPr>
        <w:tc>
          <w:tcPr>
            <w:tcW w:w="528" w:type="dxa"/>
            <w:vAlign w:val="center"/>
          </w:tcPr>
          <w:p w:rsidR="00DB2E31" w:rsidRDefault="009575FC">
            <w:pPr>
              <w:pStyle w:val="aa"/>
              <w:spacing w:line="240" w:lineRule="auto"/>
              <w:ind w:firstLineChars="0" w:firstLine="0"/>
              <w:jc w:val="center"/>
              <w:rPr>
                <w:rFonts w:ascii="黑体" w:eastAsia="黑体" w:hAnsi="黑体" w:cs="黑体"/>
              </w:rPr>
            </w:pPr>
            <w:r>
              <w:rPr>
                <w:rFonts w:ascii="黑体" w:eastAsia="黑体" w:hAnsi="黑体" w:cs="黑体" w:hint="eastAsia"/>
              </w:rPr>
              <w:t>原料</w:t>
            </w:r>
          </w:p>
        </w:tc>
        <w:tc>
          <w:tcPr>
            <w:tcW w:w="761" w:type="dxa"/>
            <w:vAlign w:val="center"/>
          </w:tcPr>
          <w:p w:rsidR="00DB2E31" w:rsidRDefault="009575FC">
            <w:pPr>
              <w:pStyle w:val="aa"/>
              <w:spacing w:line="240" w:lineRule="auto"/>
              <w:ind w:firstLineChars="0" w:firstLine="0"/>
              <w:jc w:val="center"/>
              <w:rPr>
                <w:rFonts w:ascii="黑体" w:eastAsia="黑体" w:hAnsi="黑体" w:cs="黑体"/>
              </w:rPr>
            </w:pPr>
            <w:r>
              <w:rPr>
                <w:rFonts w:ascii="黑体" w:eastAsia="黑体" w:hAnsi="黑体" w:cs="黑体" w:hint="eastAsia"/>
              </w:rPr>
              <w:t>水分</w:t>
            </w:r>
          </w:p>
          <w:p w:rsidR="00DB2E31" w:rsidRDefault="009575FC">
            <w:pPr>
              <w:pStyle w:val="aa"/>
              <w:spacing w:line="240" w:lineRule="auto"/>
              <w:ind w:firstLineChars="0" w:firstLine="0"/>
              <w:jc w:val="center"/>
              <w:rPr>
                <w:rFonts w:ascii="黑体" w:eastAsia="黑体" w:hAnsi="黑体" w:cs="黑体"/>
              </w:rPr>
            </w:pPr>
            <w:r>
              <w:rPr>
                <w:rFonts w:ascii="黑体" w:eastAsia="黑体" w:hAnsi="黑体" w:cs="黑体" w:hint="eastAsia"/>
              </w:rPr>
              <w:t>%</w:t>
            </w:r>
          </w:p>
        </w:tc>
        <w:tc>
          <w:tcPr>
            <w:tcW w:w="840" w:type="dxa"/>
            <w:vAlign w:val="center"/>
          </w:tcPr>
          <w:p w:rsidR="00DB2E31" w:rsidRDefault="009575FC">
            <w:pPr>
              <w:pStyle w:val="aa"/>
              <w:spacing w:line="240" w:lineRule="auto"/>
              <w:ind w:firstLineChars="0" w:firstLine="0"/>
              <w:jc w:val="center"/>
              <w:rPr>
                <w:rFonts w:ascii="黑体" w:eastAsia="黑体" w:hAnsi="黑体" w:cs="黑体"/>
              </w:rPr>
            </w:pPr>
            <w:r>
              <w:rPr>
                <w:rFonts w:ascii="黑体" w:eastAsia="黑体" w:hAnsi="黑体" w:cs="黑体" w:hint="eastAsia"/>
              </w:rPr>
              <w:t>粗蛋白</w:t>
            </w:r>
          </w:p>
          <w:p w:rsidR="00DB2E31" w:rsidRDefault="009575FC">
            <w:pPr>
              <w:pStyle w:val="aa"/>
              <w:spacing w:line="240" w:lineRule="auto"/>
              <w:ind w:firstLineChars="0" w:firstLine="0"/>
              <w:jc w:val="center"/>
              <w:rPr>
                <w:rFonts w:ascii="黑体" w:eastAsia="黑体" w:hAnsi="黑体" w:cs="黑体"/>
              </w:rPr>
            </w:pPr>
            <w:r>
              <w:rPr>
                <w:rFonts w:ascii="黑体" w:eastAsia="黑体" w:hAnsi="黑体" w:cs="黑体" w:hint="eastAsia"/>
              </w:rPr>
              <w:t>%</w:t>
            </w:r>
            <w:r>
              <w:rPr>
                <w:rFonts w:ascii="黑体" w:eastAsia="黑体" w:hAnsi="黑体" w:cs="黑体" w:hint="eastAsia"/>
                <w:vertAlign w:val="superscript"/>
              </w:rPr>
              <w:t>*</w:t>
            </w:r>
          </w:p>
        </w:tc>
        <w:tc>
          <w:tcPr>
            <w:tcW w:w="802" w:type="dxa"/>
            <w:vAlign w:val="center"/>
          </w:tcPr>
          <w:p w:rsidR="00DB2E31" w:rsidRDefault="009575FC">
            <w:pPr>
              <w:pStyle w:val="aa"/>
              <w:spacing w:line="240" w:lineRule="auto"/>
              <w:ind w:firstLineChars="0" w:firstLine="0"/>
              <w:jc w:val="center"/>
              <w:rPr>
                <w:rFonts w:ascii="黑体" w:eastAsia="黑体" w:hAnsi="黑体" w:cs="黑体"/>
              </w:rPr>
            </w:pPr>
            <w:r>
              <w:rPr>
                <w:rFonts w:ascii="黑体" w:eastAsia="黑体" w:hAnsi="黑体" w:cs="黑体" w:hint="eastAsia"/>
              </w:rPr>
              <w:t>pH值</w:t>
            </w:r>
          </w:p>
        </w:tc>
        <w:tc>
          <w:tcPr>
            <w:tcW w:w="684" w:type="dxa"/>
            <w:vAlign w:val="center"/>
          </w:tcPr>
          <w:p w:rsidR="00DB2E31" w:rsidRDefault="009575FC">
            <w:pPr>
              <w:pStyle w:val="aa"/>
              <w:spacing w:line="240" w:lineRule="auto"/>
              <w:ind w:firstLineChars="0" w:firstLine="0"/>
              <w:jc w:val="center"/>
              <w:rPr>
                <w:rFonts w:ascii="黑体" w:eastAsia="黑体" w:hAnsi="黑体" w:cs="黑体"/>
              </w:rPr>
            </w:pPr>
            <w:r>
              <w:rPr>
                <w:rFonts w:ascii="黑体" w:eastAsia="黑体" w:hAnsi="黑体" w:cs="黑体" w:hint="eastAsia"/>
              </w:rPr>
              <w:t>杂质</w:t>
            </w:r>
          </w:p>
          <w:p w:rsidR="00DB2E31" w:rsidRDefault="009575FC">
            <w:pPr>
              <w:pStyle w:val="aa"/>
              <w:spacing w:line="240" w:lineRule="auto"/>
              <w:ind w:firstLineChars="0" w:firstLine="0"/>
              <w:jc w:val="center"/>
              <w:rPr>
                <w:rFonts w:ascii="黑体" w:eastAsia="黑体" w:hAnsi="黑体" w:cs="黑体"/>
              </w:rPr>
            </w:pPr>
            <w:r>
              <w:rPr>
                <w:rFonts w:ascii="黑体" w:eastAsia="黑体" w:hAnsi="黑体" w:cs="黑体" w:hint="eastAsia"/>
              </w:rPr>
              <w:t>%</w:t>
            </w:r>
          </w:p>
        </w:tc>
        <w:tc>
          <w:tcPr>
            <w:tcW w:w="701" w:type="dxa"/>
            <w:vAlign w:val="center"/>
          </w:tcPr>
          <w:p w:rsidR="00DB2E31" w:rsidRDefault="009575FC">
            <w:pPr>
              <w:pStyle w:val="aa"/>
              <w:spacing w:line="240" w:lineRule="auto"/>
              <w:ind w:firstLineChars="0" w:firstLine="0"/>
              <w:jc w:val="center"/>
              <w:rPr>
                <w:rFonts w:ascii="黑体" w:eastAsia="黑体" w:hAnsi="黑体" w:cs="黑体"/>
              </w:rPr>
            </w:pPr>
            <w:r>
              <w:rPr>
                <w:rFonts w:ascii="黑体" w:eastAsia="黑体" w:hAnsi="黑体" w:cs="黑体" w:hint="eastAsia"/>
              </w:rPr>
              <w:t>糖度</w:t>
            </w:r>
          </w:p>
          <w:p w:rsidR="00DB2E31" w:rsidRDefault="009575FC">
            <w:pPr>
              <w:pStyle w:val="aa"/>
              <w:spacing w:line="240" w:lineRule="auto"/>
              <w:ind w:firstLineChars="0" w:firstLine="0"/>
              <w:jc w:val="center"/>
              <w:rPr>
                <w:rFonts w:ascii="黑体" w:eastAsia="黑体" w:hAnsi="黑体" w:cs="黑体"/>
              </w:rPr>
            </w:pPr>
            <w:r>
              <w:rPr>
                <w:rFonts w:ascii="黑体" w:eastAsia="黑体" w:hAnsi="黑体" w:cs="黑体" w:hint="eastAsia"/>
              </w:rPr>
              <w:t>%</w:t>
            </w:r>
          </w:p>
        </w:tc>
        <w:tc>
          <w:tcPr>
            <w:tcW w:w="696" w:type="dxa"/>
            <w:vAlign w:val="center"/>
          </w:tcPr>
          <w:p w:rsidR="00DB2E31" w:rsidRDefault="009575FC">
            <w:pPr>
              <w:pStyle w:val="aa"/>
              <w:spacing w:line="240" w:lineRule="auto"/>
              <w:ind w:firstLineChars="0" w:firstLine="0"/>
              <w:jc w:val="center"/>
              <w:rPr>
                <w:rFonts w:ascii="黑体" w:eastAsia="黑体" w:hAnsi="黑体" w:cs="黑体"/>
              </w:rPr>
            </w:pPr>
            <w:r>
              <w:rPr>
                <w:rFonts w:ascii="黑体" w:eastAsia="黑体" w:hAnsi="黑体" w:cs="黑体" w:hint="eastAsia"/>
              </w:rPr>
              <w:t>盐分</w:t>
            </w:r>
          </w:p>
          <w:p w:rsidR="00DB2E31" w:rsidRDefault="009575FC">
            <w:pPr>
              <w:pStyle w:val="aa"/>
              <w:spacing w:line="240" w:lineRule="auto"/>
              <w:ind w:firstLineChars="0" w:firstLine="0"/>
              <w:jc w:val="center"/>
              <w:rPr>
                <w:rFonts w:ascii="黑体" w:eastAsia="黑体" w:hAnsi="黑体" w:cs="黑体"/>
              </w:rPr>
            </w:pPr>
            <w:r>
              <w:rPr>
                <w:rFonts w:ascii="黑体" w:eastAsia="黑体" w:hAnsi="黑体" w:cs="黑体" w:hint="eastAsia"/>
              </w:rPr>
              <w:t>%</w:t>
            </w:r>
          </w:p>
        </w:tc>
        <w:tc>
          <w:tcPr>
            <w:tcW w:w="3304" w:type="dxa"/>
            <w:vAlign w:val="center"/>
          </w:tcPr>
          <w:p w:rsidR="00DB2E31" w:rsidRDefault="009575FC">
            <w:pPr>
              <w:pStyle w:val="aa"/>
              <w:spacing w:line="240" w:lineRule="auto"/>
              <w:ind w:firstLineChars="0" w:firstLine="0"/>
              <w:jc w:val="center"/>
              <w:rPr>
                <w:rFonts w:ascii="黑体" w:eastAsia="黑体" w:hAnsi="黑体" w:cs="黑体"/>
              </w:rPr>
            </w:pPr>
            <w:r>
              <w:rPr>
                <w:rFonts w:ascii="黑体" w:eastAsia="黑体" w:hAnsi="黑体" w:cs="黑体" w:hint="eastAsia"/>
              </w:rPr>
              <w:t>感官</w:t>
            </w:r>
          </w:p>
        </w:tc>
      </w:tr>
      <w:tr w:rsidR="00DB2E31">
        <w:trPr>
          <w:trHeight w:val="1189"/>
        </w:trPr>
        <w:tc>
          <w:tcPr>
            <w:tcW w:w="528" w:type="dxa"/>
            <w:vAlign w:val="center"/>
          </w:tcPr>
          <w:p w:rsidR="00DB2E31" w:rsidRDefault="009575FC">
            <w:pPr>
              <w:pStyle w:val="aa"/>
              <w:spacing w:line="240" w:lineRule="auto"/>
              <w:ind w:firstLineChars="0" w:firstLine="0"/>
              <w:rPr>
                <w:rFonts w:eastAsia="仿宋"/>
              </w:rPr>
            </w:pPr>
            <w:r>
              <w:rPr>
                <w:rFonts w:eastAsia="仿宋" w:hint="eastAsia"/>
              </w:rPr>
              <w:t>酒糟</w:t>
            </w:r>
          </w:p>
        </w:tc>
        <w:tc>
          <w:tcPr>
            <w:tcW w:w="761" w:type="dxa"/>
            <w:vAlign w:val="center"/>
          </w:tcPr>
          <w:p w:rsidR="00DB2E31" w:rsidRDefault="009575FC">
            <w:pPr>
              <w:pStyle w:val="aa"/>
              <w:spacing w:line="240" w:lineRule="auto"/>
              <w:ind w:firstLineChars="0" w:firstLine="0"/>
              <w:jc w:val="center"/>
              <w:rPr>
                <w:rFonts w:eastAsia="仿宋"/>
              </w:rPr>
            </w:pPr>
            <w:r>
              <w:rPr>
                <w:rFonts w:eastAsia="仿宋" w:hint="eastAsia"/>
              </w:rPr>
              <w:t>≤</w:t>
            </w:r>
            <w:r>
              <w:rPr>
                <w:rFonts w:eastAsia="仿宋"/>
              </w:rPr>
              <w:t>65</w:t>
            </w:r>
          </w:p>
        </w:tc>
        <w:tc>
          <w:tcPr>
            <w:tcW w:w="840" w:type="dxa"/>
            <w:vAlign w:val="center"/>
          </w:tcPr>
          <w:p w:rsidR="00DB2E31" w:rsidRDefault="009575FC">
            <w:pPr>
              <w:pStyle w:val="aa"/>
              <w:spacing w:line="240" w:lineRule="auto"/>
              <w:ind w:firstLineChars="0" w:firstLine="0"/>
              <w:jc w:val="center"/>
              <w:rPr>
                <w:rFonts w:eastAsia="仿宋"/>
              </w:rPr>
            </w:pPr>
            <w:r>
              <w:rPr>
                <w:rFonts w:eastAsia="仿宋" w:hint="eastAsia"/>
              </w:rPr>
              <w:t>-</w:t>
            </w:r>
          </w:p>
        </w:tc>
        <w:tc>
          <w:tcPr>
            <w:tcW w:w="802" w:type="dxa"/>
            <w:vAlign w:val="center"/>
          </w:tcPr>
          <w:p w:rsidR="00DB2E31" w:rsidRDefault="009575FC">
            <w:pPr>
              <w:pStyle w:val="aa"/>
              <w:spacing w:line="240" w:lineRule="auto"/>
              <w:ind w:firstLineChars="0" w:firstLine="0"/>
              <w:jc w:val="center"/>
              <w:rPr>
                <w:rFonts w:eastAsia="仿宋"/>
              </w:rPr>
            </w:pPr>
            <w:r>
              <w:rPr>
                <w:rFonts w:eastAsia="仿宋" w:hint="eastAsia"/>
              </w:rPr>
              <w:t>≤</w:t>
            </w:r>
            <w:r>
              <w:rPr>
                <w:rFonts w:eastAsia="仿宋"/>
              </w:rPr>
              <w:t>4.5</w:t>
            </w:r>
          </w:p>
        </w:tc>
        <w:tc>
          <w:tcPr>
            <w:tcW w:w="684" w:type="dxa"/>
            <w:vAlign w:val="center"/>
          </w:tcPr>
          <w:p w:rsidR="00DB2E31" w:rsidRDefault="009575FC">
            <w:pPr>
              <w:pStyle w:val="aa"/>
              <w:spacing w:line="240" w:lineRule="auto"/>
              <w:ind w:firstLineChars="0" w:firstLine="0"/>
              <w:jc w:val="center"/>
              <w:rPr>
                <w:rFonts w:eastAsia="仿宋"/>
              </w:rPr>
            </w:pPr>
            <w:r>
              <w:rPr>
                <w:rFonts w:eastAsia="仿宋" w:hint="eastAsia"/>
              </w:rPr>
              <w:t>≤</w:t>
            </w:r>
            <w:r>
              <w:rPr>
                <w:rFonts w:eastAsia="仿宋"/>
              </w:rPr>
              <w:t>3</w:t>
            </w:r>
          </w:p>
        </w:tc>
        <w:tc>
          <w:tcPr>
            <w:tcW w:w="701" w:type="dxa"/>
            <w:vAlign w:val="center"/>
          </w:tcPr>
          <w:p w:rsidR="00DB2E31" w:rsidRDefault="009575FC">
            <w:pPr>
              <w:pStyle w:val="aa"/>
              <w:spacing w:line="240" w:lineRule="auto"/>
              <w:ind w:firstLineChars="0" w:firstLine="0"/>
              <w:jc w:val="center"/>
              <w:rPr>
                <w:rFonts w:eastAsia="仿宋"/>
              </w:rPr>
            </w:pPr>
            <w:r>
              <w:rPr>
                <w:rFonts w:eastAsia="仿宋" w:hint="eastAsia"/>
              </w:rPr>
              <w:t>-</w:t>
            </w:r>
          </w:p>
        </w:tc>
        <w:tc>
          <w:tcPr>
            <w:tcW w:w="696" w:type="dxa"/>
            <w:vAlign w:val="center"/>
          </w:tcPr>
          <w:p w:rsidR="00DB2E31" w:rsidRDefault="009575FC">
            <w:pPr>
              <w:pStyle w:val="aa"/>
              <w:spacing w:line="240" w:lineRule="auto"/>
              <w:ind w:firstLineChars="0" w:firstLine="0"/>
              <w:jc w:val="center"/>
              <w:rPr>
                <w:rFonts w:eastAsia="仿宋"/>
              </w:rPr>
            </w:pPr>
            <w:r>
              <w:rPr>
                <w:rFonts w:eastAsia="仿宋" w:hint="eastAsia"/>
              </w:rPr>
              <w:t>-</w:t>
            </w:r>
          </w:p>
        </w:tc>
        <w:tc>
          <w:tcPr>
            <w:tcW w:w="3304" w:type="dxa"/>
            <w:vAlign w:val="center"/>
          </w:tcPr>
          <w:p w:rsidR="00DB2E31" w:rsidRDefault="009575FC">
            <w:pPr>
              <w:pStyle w:val="aa"/>
              <w:spacing w:line="240" w:lineRule="auto"/>
              <w:ind w:firstLineChars="0" w:firstLine="0"/>
              <w:rPr>
                <w:rFonts w:eastAsia="仿宋"/>
              </w:rPr>
            </w:pPr>
            <w:r>
              <w:rPr>
                <w:rFonts w:eastAsia="仿宋" w:hint="eastAsia"/>
              </w:rPr>
              <w:t>颜色均匀（黄褐色或深褐色），无发黑，无霉斑；酸香味，嗅闻无异味。</w:t>
            </w:r>
          </w:p>
        </w:tc>
      </w:tr>
      <w:tr w:rsidR="00DB2E31">
        <w:trPr>
          <w:trHeight w:val="1189"/>
        </w:trPr>
        <w:tc>
          <w:tcPr>
            <w:tcW w:w="528" w:type="dxa"/>
            <w:vAlign w:val="center"/>
          </w:tcPr>
          <w:p w:rsidR="00DB2E31" w:rsidRDefault="009575FC">
            <w:pPr>
              <w:pStyle w:val="aa"/>
              <w:spacing w:line="240" w:lineRule="auto"/>
              <w:ind w:firstLineChars="0" w:firstLine="0"/>
              <w:rPr>
                <w:rFonts w:eastAsia="仿宋"/>
              </w:rPr>
            </w:pPr>
            <w:r>
              <w:rPr>
                <w:rFonts w:eastAsia="仿宋" w:hint="eastAsia"/>
              </w:rPr>
              <w:t>豆渣</w:t>
            </w:r>
          </w:p>
        </w:tc>
        <w:tc>
          <w:tcPr>
            <w:tcW w:w="761" w:type="dxa"/>
            <w:vAlign w:val="center"/>
          </w:tcPr>
          <w:p w:rsidR="00DB2E31" w:rsidRDefault="009575FC">
            <w:pPr>
              <w:pStyle w:val="aa"/>
              <w:spacing w:line="240" w:lineRule="auto"/>
              <w:ind w:firstLineChars="0" w:firstLine="0"/>
              <w:jc w:val="center"/>
              <w:rPr>
                <w:rFonts w:eastAsia="仿宋"/>
              </w:rPr>
            </w:pPr>
            <w:r>
              <w:rPr>
                <w:rFonts w:eastAsia="仿宋" w:hint="eastAsia"/>
              </w:rPr>
              <w:t>≤</w:t>
            </w:r>
            <w:r>
              <w:rPr>
                <w:rFonts w:eastAsia="仿宋"/>
              </w:rPr>
              <w:t>80</w:t>
            </w:r>
          </w:p>
        </w:tc>
        <w:tc>
          <w:tcPr>
            <w:tcW w:w="840" w:type="dxa"/>
            <w:vAlign w:val="center"/>
          </w:tcPr>
          <w:p w:rsidR="00DB2E31" w:rsidRDefault="009575FC">
            <w:pPr>
              <w:pStyle w:val="aa"/>
              <w:spacing w:line="240" w:lineRule="auto"/>
              <w:ind w:firstLineChars="0" w:firstLine="0"/>
              <w:jc w:val="center"/>
              <w:rPr>
                <w:rFonts w:eastAsia="仿宋"/>
              </w:rPr>
            </w:pPr>
            <w:r>
              <w:rPr>
                <w:rFonts w:eastAsia="仿宋" w:hint="eastAsia"/>
              </w:rPr>
              <w:t>≥</w:t>
            </w:r>
            <w:r>
              <w:rPr>
                <w:rFonts w:eastAsia="仿宋"/>
              </w:rPr>
              <w:t>25</w:t>
            </w:r>
          </w:p>
        </w:tc>
        <w:tc>
          <w:tcPr>
            <w:tcW w:w="802" w:type="dxa"/>
            <w:vAlign w:val="center"/>
          </w:tcPr>
          <w:p w:rsidR="00DB2E31" w:rsidRDefault="009575FC">
            <w:pPr>
              <w:pStyle w:val="aa"/>
              <w:spacing w:line="240" w:lineRule="auto"/>
              <w:ind w:firstLineChars="0" w:firstLine="0"/>
              <w:jc w:val="center"/>
              <w:rPr>
                <w:rFonts w:eastAsia="仿宋"/>
              </w:rPr>
            </w:pPr>
            <w:r>
              <w:rPr>
                <w:rFonts w:eastAsia="仿宋"/>
              </w:rPr>
              <w:t>6.0</w:t>
            </w:r>
            <w:r>
              <w:rPr>
                <w:rFonts w:eastAsia="仿宋" w:hint="eastAsia"/>
              </w:rPr>
              <w:t>～</w:t>
            </w:r>
            <w:r>
              <w:rPr>
                <w:rFonts w:eastAsia="仿宋"/>
              </w:rPr>
              <w:t>7.5</w:t>
            </w:r>
          </w:p>
        </w:tc>
        <w:tc>
          <w:tcPr>
            <w:tcW w:w="684" w:type="dxa"/>
            <w:vAlign w:val="center"/>
          </w:tcPr>
          <w:p w:rsidR="00DB2E31" w:rsidRDefault="009575FC">
            <w:pPr>
              <w:pStyle w:val="aa"/>
              <w:spacing w:line="240" w:lineRule="auto"/>
              <w:ind w:firstLineChars="0" w:firstLine="0"/>
              <w:jc w:val="center"/>
              <w:rPr>
                <w:rFonts w:eastAsia="仿宋"/>
              </w:rPr>
            </w:pPr>
            <w:r>
              <w:rPr>
                <w:rFonts w:eastAsia="仿宋" w:hint="eastAsia"/>
              </w:rPr>
              <w:t>≤</w:t>
            </w:r>
            <w:r>
              <w:rPr>
                <w:rFonts w:eastAsia="仿宋"/>
              </w:rPr>
              <w:t>2</w:t>
            </w:r>
          </w:p>
        </w:tc>
        <w:tc>
          <w:tcPr>
            <w:tcW w:w="701" w:type="dxa"/>
            <w:vAlign w:val="center"/>
          </w:tcPr>
          <w:p w:rsidR="00DB2E31" w:rsidRDefault="009575FC">
            <w:pPr>
              <w:pStyle w:val="aa"/>
              <w:spacing w:line="240" w:lineRule="auto"/>
              <w:ind w:firstLineChars="0" w:firstLine="0"/>
              <w:jc w:val="center"/>
              <w:rPr>
                <w:rFonts w:eastAsia="仿宋"/>
              </w:rPr>
            </w:pPr>
            <w:r>
              <w:rPr>
                <w:rFonts w:eastAsia="仿宋" w:hint="eastAsia"/>
              </w:rPr>
              <w:t>-</w:t>
            </w:r>
          </w:p>
        </w:tc>
        <w:tc>
          <w:tcPr>
            <w:tcW w:w="696" w:type="dxa"/>
            <w:vAlign w:val="center"/>
          </w:tcPr>
          <w:p w:rsidR="00DB2E31" w:rsidRDefault="009575FC">
            <w:pPr>
              <w:pStyle w:val="aa"/>
              <w:spacing w:line="240" w:lineRule="auto"/>
              <w:ind w:firstLineChars="0" w:firstLine="0"/>
              <w:jc w:val="center"/>
              <w:rPr>
                <w:rFonts w:eastAsia="仿宋"/>
              </w:rPr>
            </w:pPr>
            <w:r>
              <w:rPr>
                <w:rFonts w:eastAsia="仿宋" w:hint="eastAsia"/>
              </w:rPr>
              <w:t>-</w:t>
            </w:r>
          </w:p>
        </w:tc>
        <w:tc>
          <w:tcPr>
            <w:tcW w:w="3304" w:type="dxa"/>
            <w:vAlign w:val="center"/>
          </w:tcPr>
          <w:p w:rsidR="00DB2E31" w:rsidRDefault="009575FC">
            <w:pPr>
              <w:pStyle w:val="aa"/>
              <w:spacing w:line="240" w:lineRule="auto"/>
              <w:ind w:firstLineChars="0" w:firstLine="0"/>
              <w:rPr>
                <w:rFonts w:eastAsia="仿宋"/>
              </w:rPr>
            </w:pPr>
            <w:r>
              <w:rPr>
                <w:rFonts w:eastAsia="仿宋" w:hint="eastAsia"/>
              </w:rPr>
              <w:t>颜色均匀（乳白或淡黄色），无霉变；无豆腥味，嗅闻排除酸败味和氨臭味。</w:t>
            </w:r>
          </w:p>
        </w:tc>
      </w:tr>
      <w:tr w:rsidR="00DB2E31">
        <w:trPr>
          <w:trHeight w:val="1189"/>
        </w:trPr>
        <w:tc>
          <w:tcPr>
            <w:tcW w:w="528" w:type="dxa"/>
            <w:vAlign w:val="center"/>
          </w:tcPr>
          <w:p w:rsidR="00DB2E31" w:rsidRDefault="009575FC">
            <w:pPr>
              <w:pStyle w:val="aa"/>
              <w:spacing w:line="240" w:lineRule="auto"/>
              <w:ind w:firstLineChars="0" w:firstLine="0"/>
              <w:rPr>
                <w:rFonts w:eastAsia="仿宋"/>
              </w:rPr>
            </w:pPr>
            <w:r>
              <w:rPr>
                <w:rFonts w:eastAsia="仿宋" w:hint="eastAsia"/>
              </w:rPr>
              <w:t>果渣</w:t>
            </w:r>
          </w:p>
        </w:tc>
        <w:tc>
          <w:tcPr>
            <w:tcW w:w="761" w:type="dxa"/>
            <w:vAlign w:val="center"/>
          </w:tcPr>
          <w:p w:rsidR="00DB2E31" w:rsidRDefault="009575FC">
            <w:pPr>
              <w:pStyle w:val="aa"/>
              <w:spacing w:line="240" w:lineRule="auto"/>
              <w:ind w:firstLineChars="0" w:firstLine="0"/>
              <w:jc w:val="center"/>
              <w:rPr>
                <w:rFonts w:eastAsia="仿宋"/>
              </w:rPr>
            </w:pPr>
            <w:r>
              <w:rPr>
                <w:rFonts w:eastAsia="仿宋" w:hint="eastAsia"/>
              </w:rPr>
              <w:t>≤</w:t>
            </w:r>
            <w:r>
              <w:rPr>
                <w:rFonts w:eastAsia="仿宋"/>
              </w:rPr>
              <w:t>75</w:t>
            </w:r>
          </w:p>
        </w:tc>
        <w:tc>
          <w:tcPr>
            <w:tcW w:w="840" w:type="dxa"/>
            <w:vAlign w:val="center"/>
          </w:tcPr>
          <w:p w:rsidR="00DB2E31" w:rsidRDefault="009575FC">
            <w:pPr>
              <w:pStyle w:val="aa"/>
              <w:spacing w:line="240" w:lineRule="auto"/>
              <w:ind w:firstLineChars="0" w:firstLine="0"/>
              <w:jc w:val="center"/>
              <w:rPr>
                <w:rFonts w:eastAsia="仿宋"/>
              </w:rPr>
            </w:pPr>
            <w:r>
              <w:rPr>
                <w:rFonts w:eastAsia="仿宋" w:hint="eastAsia"/>
              </w:rPr>
              <w:t>-</w:t>
            </w:r>
          </w:p>
        </w:tc>
        <w:tc>
          <w:tcPr>
            <w:tcW w:w="802" w:type="dxa"/>
            <w:vAlign w:val="center"/>
          </w:tcPr>
          <w:p w:rsidR="00DB2E31" w:rsidRDefault="009575FC">
            <w:pPr>
              <w:pStyle w:val="aa"/>
              <w:spacing w:line="240" w:lineRule="auto"/>
              <w:ind w:firstLineChars="0" w:firstLine="0"/>
              <w:jc w:val="center"/>
              <w:rPr>
                <w:rFonts w:eastAsia="仿宋"/>
              </w:rPr>
            </w:pPr>
            <w:r>
              <w:rPr>
                <w:rFonts w:eastAsia="仿宋" w:hint="eastAsia"/>
              </w:rPr>
              <w:t>≤</w:t>
            </w:r>
            <w:r>
              <w:rPr>
                <w:rFonts w:eastAsia="仿宋"/>
              </w:rPr>
              <w:t>4.5</w:t>
            </w:r>
          </w:p>
        </w:tc>
        <w:tc>
          <w:tcPr>
            <w:tcW w:w="684" w:type="dxa"/>
            <w:vAlign w:val="center"/>
          </w:tcPr>
          <w:p w:rsidR="00DB2E31" w:rsidRDefault="009575FC">
            <w:pPr>
              <w:pStyle w:val="aa"/>
              <w:spacing w:line="240" w:lineRule="auto"/>
              <w:ind w:firstLineChars="0" w:firstLine="0"/>
              <w:jc w:val="center"/>
              <w:rPr>
                <w:rFonts w:eastAsia="仿宋"/>
              </w:rPr>
            </w:pPr>
            <w:r>
              <w:rPr>
                <w:rFonts w:eastAsia="仿宋" w:hint="eastAsia"/>
              </w:rPr>
              <w:t>≤</w:t>
            </w:r>
            <w:r>
              <w:rPr>
                <w:rFonts w:eastAsia="仿宋"/>
              </w:rPr>
              <w:t>5</w:t>
            </w:r>
          </w:p>
        </w:tc>
        <w:tc>
          <w:tcPr>
            <w:tcW w:w="701" w:type="dxa"/>
            <w:vAlign w:val="center"/>
          </w:tcPr>
          <w:p w:rsidR="00DB2E31" w:rsidRDefault="009575FC">
            <w:pPr>
              <w:pStyle w:val="aa"/>
              <w:spacing w:line="240" w:lineRule="auto"/>
              <w:ind w:firstLineChars="0" w:firstLine="0"/>
              <w:jc w:val="center"/>
              <w:rPr>
                <w:rFonts w:eastAsia="仿宋"/>
              </w:rPr>
            </w:pPr>
            <w:r>
              <w:rPr>
                <w:rFonts w:eastAsia="仿宋" w:hint="eastAsia"/>
              </w:rPr>
              <w:t>≥</w:t>
            </w:r>
            <w:r>
              <w:rPr>
                <w:rFonts w:eastAsia="仿宋"/>
              </w:rPr>
              <w:t>6</w:t>
            </w:r>
          </w:p>
        </w:tc>
        <w:tc>
          <w:tcPr>
            <w:tcW w:w="696" w:type="dxa"/>
            <w:vAlign w:val="center"/>
          </w:tcPr>
          <w:p w:rsidR="00DB2E31" w:rsidRDefault="009575FC">
            <w:pPr>
              <w:pStyle w:val="aa"/>
              <w:spacing w:line="240" w:lineRule="auto"/>
              <w:ind w:firstLineChars="0" w:firstLine="0"/>
              <w:jc w:val="center"/>
              <w:rPr>
                <w:rFonts w:eastAsia="仿宋"/>
              </w:rPr>
            </w:pPr>
            <w:r>
              <w:rPr>
                <w:rFonts w:eastAsia="仿宋" w:hint="eastAsia"/>
              </w:rPr>
              <w:t>-</w:t>
            </w:r>
          </w:p>
        </w:tc>
        <w:tc>
          <w:tcPr>
            <w:tcW w:w="3304" w:type="dxa"/>
            <w:vAlign w:val="center"/>
          </w:tcPr>
          <w:p w:rsidR="00DB2E31" w:rsidRDefault="009575FC">
            <w:pPr>
              <w:pStyle w:val="aa"/>
              <w:spacing w:line="240" w:lineRule="auto"/>
              <w:ind w:firstLineChars="0" w:firstLine="0"/>
              <w:rPr>
                <w:rFonts w:eastAsia="仿宋"/>
              </w:rPr>
            </w:pPr>
            <w:r>
              <w:rPr>
                <w:rFonts w:eastAsia="仿宋" w:hint="eastAsia"/>
              </w:rPr>
              <w:t>果渣本色（柑橘橙黄、苹果浅褐）；无霉斑、腐烂果块；果香味，无酒糟酸败味</w:t>
            </w:r>
          </w:p>
        </w:tc>
      </w:tr>
      <w:tr w:rsidR="00DB2E31">
        <w:trPr>
          <w:trHeight w:val="810"/>
        </w:trPr>
        <w:tc>
          <w:tcPr>
            <w:tcW w:w="528" w:type="dxa"/>
            <w:vAlign w:val="center"/>
          </w:tcPr>
          <w:p w:rsidR="00DB2E31" w:rsidRDefault="009575FC">
            <w:pPr>
              <w:pStyle w:val="aa"/>
              <w:spacing w:line="240" w:lineRule="auto"/>
              <w:ind w:firstLineChars="0" w:firstLine="0"/>
              <w:rPr>
                <w:rFonts w:eastAsia="仿宋"/>
              </w:rPr>
            </w:pPr>
            <w:r>
              <w:rPr>
                <w:rFonts w:eastAsia="仿宋" w:hint="eastAsia"/>
              </w:rPr>
              <w:t>酱糟</w:t>
            </w:r>
          </w:p>
        </w:tc>
        <w:tc>
          <w:tcPr>
            <w:tcW w:w="761" w:type="dxa"/>
            <w:vAlign w:val="center"/>
          </w:tcPr>
          <w:p w:rsidR="00DB2E31" w:rsidRDefault="009575FC">
            <w:pPr>
              <w:pStyle w:val="aa"/>
              <w:spacing w:line="240" w:lineRule="auto"/>
              <w:ind w:firstLineChars="0" w:firstLine="0"/>
              <w:jc w:val="center"/>
              <w:rPr>
                <w:rFonts w:eastAsia="仿宋"/>
              </w:rPr>
            </w:pPr>
            <w:r>
              <w:rPr>
                <w:rFonts w:eastAsia="仿宋" w:hint="eastAsia"/>
              </w:rPr>
              <w:t>≤</w:t>
            </w:r>
            <w:r>
              <w:rPr>
                <w:rFonts w:eastAsia="仿宋"/>
              </w:rPr>
              <w:t>70</w:t>
            </w:r>
          </w:p>
        </w:tc>
        <w:tc>
          <w:tcPr>
            <w:tcW w:w="840" w:type="dxa"/>
            <w:vAlign w:val="center"/>
          </w:tcPr>
          <w:p w:rsidR="00DB2E31" w:rsidRDefault="009575FC">
            <w:pPr>
              <w:pStyle w:val="aa"/>
              <w:spacing w:line="240" w:lineRule="auto"/>
              <w:ind w:firstLineChars="0" w:firstLine="0"/>
              <w:jc w:val="center"/>
              <w:rPr>
                <w:rFonts w:eastAsia="仿宋"/>
              </w:rPr>
            </w:pPr>
            <w:r>
              <w:rPr>
                <w:rFonts w:eastAsia="仿宋" w:hint="eastAsia"/>
              </w:rPr>
              <w:t>-</w:t>
            </w:r>
          </w:p>
        </w:tc>
        <w:tc>
          <w:tcPr>
            <w:tcW w:w="802" w:type="dxa"/>
            <w:vAlign w:val="center"/>
          </w:tcPr>
          <w:p w:rsidR="00DB2E31" w:rsidRDefault="009575FC">
            <w:pPr>
              <w:pStyle w:val="aa"/>
              <w:spacing w:line="240" w:lineRule="auto"/>
              <w:ind w:firstLineChars="0" w:firstLine="0"/>
              <w:jc w:val="center"/>
              <w:rPr>
                <w:rFonts w:eastAsia="仿宋"/>
              </w:rPr>
            </w:pPr>
            <w:r>
              <w:rPr>
                <w:rFonts w:eastAsia="仿宋" w:hint="eastAsia"/>
              </w:rPr>
              <w:t>-</w:t>
            </w:r>
          </w:p>
        </w:tc>
        <w:tc>
          <w:tcPr>
            <w:tcW w:w="684" w:type="dxa"/>
            <w:vAlign w:val="center"/>
          </w:tcPr>
          <w:p w:rsidR="00DB2E31" w:rsidRDefault="009575FC">
            <w:pPr>
              <w:pStyle w:val="aa"/>
              <w:spacing w:line="240" w:lineRule="auto"/>
              <w:ind w:firstLineChars="0" w:firstLine="0"/>
              <w:jc w:val="center"/>
              <w:rPr>
                <w:rFonts w:eastAsia="仿宋"/>
              </w:rPr>
            </w:pPr>
            <w:r>
              <w:rPr>
                <w:rFonts w:eastAsia="仿宋" w:hint="eastAsia"/>
              </w:rPr>
              <w:t>≤</w:t>
            </w:r>
            <w:r>
              <w:rPr>
                <w:rFonts w:eastAsia="仿宋"/>
              </w:rPr>
              <w:t>1</w:t>
            </w:r>
          </w:p>
        </w:tc>
        <w:tc>
          <w:tcPr>
            <w:tcW w:w="701" w:type="dxa"/>
            <w:vAlign w:val="center"/>
          </w:tcPr>
          <w:p w:rsidR="00DB2E31" w:rsidRDefault="009575FC">
            <w:pPr>
              <w:pStyle w:val="aa"/>
              <w:spacing w:line="240" w:lineRule="auto"/>
              <w:ind w:firstLineChars="0" w:firstLine="0"/>
              <w:jc w:val="center"/>
              <w:rPr>
                <w:rFonts w:eastAsia="仿宋"/>
              </w:rPr>
            </w:pPr>
            <w:r>
              <w:rPr>
                <w:rFonts w:eastAsia="仿宋" w:hint="eastAsia"/>
              </w:rPr>
              <w:t>-</w:t>
            </w:r>
          </w:p>
        </w:tc>
        <w:tc>
          <w:tcPr>
            <w:tcW w:w="696" w:type="dxa"/>
            <w:vAlign w:val="center"/>
          </w:tcPr>
          <w:p w:rsidR="00DB2E31" w:rsidRDefault="009575FC">
            <w:pPr>
              <w:pStyle w:val="aa"/>
              <w:spacing w:line="240" w:lineRule="auto"/>
              <w:ind w:firstLineChars="0" w:firstLine="0"/>
              <w:jc w:val="center"/>
              <w:rPr>
                <w:rFonts w:eastAsia="仿宋"/>
              </w:rPr>
            </w:pPr>
            <w:r>
              <w:rPr>
                <w:rFonts w:eastAsia="仿宋" w:hint="eastAsia"/>
              </w:rPr>
              <w:t>≤</w:t>
            </w:r>
            <w:r>
              <w:rPr>
                <w:rFonts w:eastAsia="仿宋"/>
              </w:rPr>
              <w:t>5</w:t>
            </w:r>
          </w:p>
        </w:tc>
        <w:tc>
          <w:tcPr>
            <w:tcW w:w="3304" w:type="dxa"/>
            <w:vAlign w:val="center"/>
          </w:tcPr>
          <w:p w:rsidR="00DB2E31" w:rsidRDefault="009575FC">
            <w:pPr>
              <w:pStyle w:val="aa"/>
              <w:spacing w:line="240" w:lineRule="auto"/>
              <w:ind w:firstLineChars="0" w:firstLine="0"/>
              <w:rPr>
                <w:rFonts w:eastAsia="仿宋"/>
              </w:rPr>
            </w:pPr>
            <w:r>
              <w:rPr>
                <w:rFonts w:eastAsia="仿宋" w:hint="eastAsia"/>
              </w:rPr>
              <w:t>颜色均匀，棕褐色；无发黑、霉变；</w:t>
            </w:r>
            <w:proofErr w:type="gramStart"/>
            <w:r>
              <w:rPr>
                <w:rFonts w:eastAsia="仿宋" w:hint="eastAsia"/>
              </w:rPr>
              <w:t>酱</w:t>
            </w:r>
            <w:proofErr w:type="gramEnd"/>
            <w:r>
              <w:rPr>
                <w:rFonts w:eastAsia="仿宋" w:hint="eastAsia"/>
              </w:rPr>
              <w:t>香味，无哈喇味、霉味等异味。</w:t>
            </w:r>
          </w:p>
        </w:tc>
      </w:tr>
    </w:tbl>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注：*粗蛋白含量为干物质基础；-表示未设定此项检测。</w:t>
      </w:r>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（2）调制处理</w:t>
      </w:r>
    </w:p>
    <w:p w:rsidR="00DB2E31" w:rsidRDefault="009575FC">
      <w:pPr>
        <w:spacing w:line="600" w:lineRule="exact"/>
        <w:rPr>
          <w:rFonts w:ascii="仿宋" w:eastAsia="仿宋" w:hAnsi="仿宋" w:cs="仿宋"/>
          <w:sz w:val="32"/>
          <w:szCs w:val="32"/>
        </w:rPr>
      </w:pPr>
      <w:bookmarkStart w:id="88" w:name="OLE_LINK497"/>
      <w:bookmarkStart w:id="89" w:name="OLE_LINK496"/>
      <w:r>
        <w:rPr>
          <w:rFonts w:ascii="仿宋" w:eastAsia="仿宋" w:hAnsi="仿宋" w:cs="仿宋" w:hint="eastAsia"/>
          <w:sz w:val="32"/>
          <w:szCs w:val="32"/>
        </w:rPr>
        <w:t>①发酵液态饲喂饲料（原料）调制分类及工艺参数</w:t>
      </w:r>
      <w:bookmarkEnd w:id="88"/>
      <w:bookmarkEnd w:id="89"/>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不同饲料（原料）的调制发酵工艺条件见表4。</w:t>
      </w:r>
      <w:bookmarkStart w:id="90" w:name="OLE_LINK226"/>
      <w:bookmarkStart w:id="91" w:name="OLE_LINK225"/>
    </w:p>
    <w:p w:rsidR="00DB2E31" w:rsidRDefault="00DB2E31">
      <w:pPr>
        <w:spacing w:line="360" w:lineRule="auto"/>
        <w:ind w:firstLine="480"/>
        <w:jc w:val="center"/>
        <w:rPr>
          <w:rFonts w:ascii="黑体" w:eastAsia="黑体" w:hAnsi="黑体"/>
          <w:sz w:val="24"/>
          <w:szCs w:val="24"/>
        </w:rPr>
      </w:pPr>
    </w:p>
    <w:p w:rsidR="00DB2E31" w:rsidRDefault="00DB2E31">
      <w:pPr>
        <w:spacing w:line="360" w:lineRule="auto"/>
        <w:ind w:firstLine="480"/>
        <w:jc w:val="center"/>
        <w:rPr>
          <w:rFonts w:ascii="黑体" w:eastAsia="黑体" w:hAnsi="黑体"/>
          <w:sz w:val="24"/>
          <w:szCs w:val="24"/>
        </w:rPr>
      </w:pPr>
    </w:p>
    <w:p w:rsidR="00DB2E31" w:rsidRDefault="009575FC">
      <w:pPr>
        <w:spacing w:line="360" w:lineRule="auto"/>
        <w:ind w:firstLine="480"/>
        <w:jc w:val="center"/>
        <w:rPr>
          <w:rFonts w:ascii="黑体" w:eastAsia="黑体" w:hAnsi="黑体"/>
          <w:sz w:val="24"/>
          <w:szCs w:val="24"/>
        </w:rPr>
      </w:pPr>
      <w:r>
        <w:rPr>
          <w:rFonts w:ascii="黑体" w:eastAsia="黑体" w:hAnsi="黑体" w:hint="eastAsia"/>
          <w:sz w:val="24"/>
          <w:szCs w:val="24"/>
        </w:rPr>
        <w:t>表4 液态饲喂发酵分类及工艺参数</w:t>
      </w:r>
    </w:p>
    <w:tbl>
      <w:tblPr>
        <w:tblW w:w="8607" w:type="dxa"/>
        <w:tblBorders>
          <w:top w:val="single" w:sz="4" w:space="0" w:color="auto"/>
          <w:bottom w:val="single" w:sz="4" w:space="0" w:color="auto"/>
        </w:tblBorders>
        <w:tblLayout w:type="fixed"/>
        <w:tblLook w:val="04A0" w:firstRow="1" w:lastRow="0" w:firstColumn="1" w:lastColumn="0" w:noHBand="0" w:noVBand="1"/>
      </w:tblPr>
      <w:tblGrid>
        <w:gridCol w:w="1565"/>
        <w:gridCol w:w="1121"/>
        <w:gridCol w:w="3977"/>
        <w:gridCol w:w="1944"/>
      </w:tblGrid>
      <w:tr w:rsidR="00DB2E31">
        <w:trPr>
          <w:trHeight w:val="90"/>
          <w:tblHeader/>
        </w:trPr>
        <w:tc>
          <w:tcPr>
            <w:tcW w:w="1565" w:type="dxa"/>
            <w:tcBorders>
              <w:top w:val="single" w:sz="4" w:space="0" w:color="auto"/>
              <w:left w:val="single" w:sz="4" w:space="0" w:color="auto"/>
              <w:bottom w:val="single" w:sz="4" w:space="0" w:color="auto"/>
              <w:right w:val="single" w:sz="4" w:space="0" w:color="auto"/>
            </w:tcBorders>
            <w:tcMar>
              <w:top w:w="15" w:type="dxa"/>
              <w:left w:w="0" w:type="dxa"/>
              <w:bottom w:w="15" w:type="dxa"/>
              <w:right w:w="15" w:type="dxa"/>
            </w:tcMar>
            <w:vAlign w:val="center"/>
          </w:tcPr>
          <w:p w:rsidR="00DB2E31" w:rsidRDefault="009575FC">
            <w:pPr>
              <w:widowControl/>
              <w:autoSpaceDE w:val="0"/>
              <w:autoSpaceDN w:val="0"/>
              <w:spacing w:line="180" w:lineRule="auto"/>
              <w:ind w:firstLineChars="0" w:firstLine="0"/>
              <w:jc w:val="center"/>
              <w:rPr>
                <w:rFonts w:ascii="黑体" w:eastAsia="黑体" w:hAnsi="黑体" w:cs="黑体"/>
                <w:color w:val="404040"/>
                <w:kern w:val="0"/>
              </w:rPr>
            </w:pPr>
            <w:bookmarkStart w:id="92" w:name="OLE_LINK245"/>
            <w:bookmarkStart w:id="93" w:name="OLE_LINK246"/>
            <w:bookmarkEnd w:id="90"/>
            <w:bookmarkEnd w:id="91"/>
            <w:r>
              <w:rPr>
                <w:rFonts w:ascii="黑体" w:eastAsia="黑体" w:hAnsi="黑体" w:cs="黑体" w:hint="eastAsia"/>
                <w:color w:val="404040"/>
                <w:kern w:val="0"/>
              </w:rPr>
              <w:t>原料类型</w:t>
            </w:r>
          </w:p>
        </w:tc>
        <w:tc>
          <w:tcPr>
            <w:tcW w:w="11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B2E31" w:rsidRDefault="009575FC">
            <w:pPr>
              <w:widowControl/>
              <w:autoSpaceDE w:val="0"/>
              <w:autoSpaceDN w:val="0"/>
              <w:spacing w:line="180" w:lineRule="auto"/>
              <w:ind w:firstLineChars="0" w:firstLine="0"/>
              <w:jc w:val="center"/>
              <w:rPr>
                <w:rFonts w:ascii="黑体" w:eastAsia="黑体" w:hAnsi="黑体" w:cs="黑体"/>
                <w:color w:val="404040"/>
                <w:kern w:val="0"/>
              </w:rPr>
            </w:pPr>
            <w:r>
              <w:rPr>
                <w:rFonts w:ascii="黑体" w:eastAsia="黑体" w:hAnsi="黑体" w:cs="黑体" w:hint="eastAsia"/>
                <w:color w:val="404040"/>
                <w:kern w:val="0"/>
              </w:rPr>
              <w:t>发酵工艺</w:t>
            </w:r>
          </w:p>
        </w:tc>
        <w:tc>
          <w:tcPr>
            <w:tcW w:w="3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B2E31" w:rsidRDefault="009575FC">
            <w:pPr>
              <w:widowControl/>
              <w:autoSpaceDE w:val="0"/>
              <w:autoSpaceDN w:val="0"/>
              <w:spacing w:line="180" w:lineRule="auto"/>
              <w:ind w:firstLineChars="0" w:firstLine="0"/>
              <w:jc w:val="center"/>
              <w:rPr>
                <w:rFonts w:ascii="黑体" w:eastAsia="黑体" w:hAnsi="黑体" w:cs="黑体"/>
                <w:color w:val="404040"/>
                <w:kern w:val="0"/>
              </w:rPr>
            </w:pPr>
            <w:r>
              <w:rPr>
                <w:rFonts w:ascii="黑体" w:eastAsia="黑体" w:hAnsi="黑体" w:cs="黑体" w:hint="eastAsia"/>
                <w:color w:val="404040"/>
                <w:kern w:val="0"/>
              </w:rPr>
              <w:t>发酵条件</w:t>
            </w:r>
          </w:p>
        </w:tc>
        <w:tc>
          <w:tcPr>
            <w:tcW w:w="1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B2E31" w:rsidRDefault="009575FC">
            <w:pPr>
              <w:widowControl/>
              <w:autoSpaceDE w:val="0"/>
              <w:autoSpaceDN w:val="0"/>
              <w:spacing w:line="180" w:lineRule="auto"/>
              <w:ind w:firstLineChars="0" w:firstLine="0"/>
              <w:jc w:val="center"/>
              <w:rPr>
                <w:rFonts w:ascii="黑体" w:eastAsia="黑体" w:hAnsi="黑体" w:cs="黑体"/>
                <w:color w:val="404040"/>
                <w:kern w:val="0"/>
              </w:rPr>
            </w:pPr>
            <w:r>
              <w:rPr>
                <w:rFonts w:ascii="黑体" w:eastAsia="黑体" w:hAnsi="黑体" w:cs="黑体" w:hint="eastAsia"/>
                <w:color w:val="404040"/>
                <w:kern w:val="0"/>
              </w:rPr>
              <w:t>关键控制点</w:t>
            </w:r>
          </w:p>
        </w:tc>
      </w:tr>
      <w:tr w:rsidR="00DB2E31">
        <w:trPr>
          <w:trHeight w:val="471"/>
        </w:trPr>
        <w:tc>
          <w:tcPr>
            <w:tcW w:w="1565" w:type="dxa"/>
            <w:tcBorders>
              <w:top w:val="single" w:sz="4" w:space="0" w:color="auto"/>
              <w:left w:val="single" w:sz="4" w:space="0" w:color="auto"/>
              <w:bottom w:val="single" w:sz="4" w:space="0" w:color="auto"/>
              <w:right w:val="single" w:sz="4" w:space="0" w:color="auto"/>
            </w:tcBorders>
            <w:tcMar>
              <w:top w:w="15" w:type="dxa"/>
              <w:left w:w="0" w:type="dxa"/>
              <w:bottom w:w="15" w:type="dxa"/>
              <w:right w:w="15" w:type="dxa"/>
            </w:tcMar>
            <w:vAlign w:val="center"/>
          </w:tcPr>
          <w:p w:rsidR="00DB2E31" w:rsidRDefault="009575FC">
            <w:pPr>
              <w:widowControl/>
              <w:autoSpaceDE w:val="0"/>
              <w:autoSpaceDN w:val="0"/>
              <w:spacing w:line="180" w:lineRule="auto"/>
              <w:ind w:firstLineChars="0" w:firstLine="0"/>
              <w:jc w:val="center"/>
              <w:rPr>
                <w:rFonts w:eastAsia="仿宋"/>
                <w:color w:val="404040"/>
                <w:kern w:val="0"/>
              </w:rPr>
            </w:pPr>
            <w:r>
              <w:rPr>
                <w:rFonts w:eastAsia="仿宋" w:hint="eastAsia"/>
                <w:color w:val="404040"/>
                <w:kern w:val="0"/>
              </w:rPr>
              <w:t>全价料</w:t>
            </w:r>
          </w:p>
          <w:p w:rsidR="00DB2E31" w:rsidRDefault="009575FC">
            <w:pPr>
              <w:widowControl/>
              <w:autoSpaceDE w:val="0"/>
              <w:autoSpaceDN w:val="0"/>
              <w:spacing w:line="180" w:lineRule="auto"/>
              <w:ind w:firstLineChars="0" w:firstLine="0"/>
              <w:jc w:val="center"/>
              <w:rPr>
                <w:rFonts w:eastAsia="仿宋"/>
                <w:color w:val="404040"/>
                <w:kern w:val="0"/>
              </w:rPr>
            </w:pPr>
            <w:r>
              <w:rPr>
                <w:rFonts w:eastAsia="仿宋" w:hint="eastAsia"/>
                <w:color w:val="404040"/>
                <w:kern w:val="0"/>
              </w:rPr>
              <w:t>（可粉料）</w:t>
            </w:r>
          </w:p>
        </w:tc>
        <w:tc>
          <w:tcPr>
            <w:tcW w:w="11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B2E31" w:rsidRDefault="009575FC">
            <w:pPr>
              <w:widowControl/>
              <w:autoSpaceDE w:val="0"/>
              <w:autoSpaceDN w:val="0"/>
              <w:spacing w:line="180" w:lineRule="auto"/>
              <w:ind w:firstLineChars="0" w:firstLine="0"/>
              <w:jc w:val="left"/>
              <w:rPr>
                <w:rFonts w:eastAsia="仿宋"/>
                <w:color w:val="404040"/>
                <w:kern w:val="0"/>
              </w:rPr>
            </w:pPr>
            <w:r>
              <w:rPr>
                <w:rFonts w:eastAsia="仿宋" w:hint="eastAsia"/>
                <w:color w:val="404040"/>
                <w:kern w:val="0"/>
              </w:rPr>
              <w:t>益生菌</w:t>
            </w:r>
          </w:p>
        </w:tc>
        <w:tc>
          <w:tcPr>
            <w:tcW w:w="3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B2E31" w:rsidRDefault="009575FC">
            <w:pPr>
              <w:widowControl/>
              <w:autoSpaceDE w:val="0"/>
              <w:autoSpaceDN w:val="0"/>
              <w:spacing w:line="180" w:lineRule="auto"/>
              <w:ind w:firstLineChars="0" w:firstLine="0"/>
              <w:jc w:val="left"/>
              <w:rPr>
                <w:rFonts w:eastAsia="仿宋"/>
                <w:color w:val="404040"/>
                <w:kern w:val="0"/>
              </w:rPr>
            </w:pPr>
            <w:r>
              <w:rPr>
                <w:rFonts w:eastAsia="仿宋" w:hint="eastAsia"/>
                <w:color w:val="404040"/>
                <w:kern w:val="0"/>
              </w:rPr>
              <w:t>料水比</w:t>
            </w:r>
            <w:r>
              <w:rPr>
                <w:rFonts w:eastAsia="仿宋" w:hint="eastAsia"/>
                <w:color w:val="404040"/>
                <w:kern w:val="0"/>
              </w:rPr>
              <w:t>1:3~3.5</w:t>
            </w:r>
            <w:r>
              <w:rPr>
                <w:rFonts w:eastAsia="仿宋" w:hint="eastAsia"/>
                <w:color w:val="404040"/>
                <w:kern w:val="0"/>
              </w:rPr>
              <w:t>；乳酸菌</w:t>
            </w:r>
            <w:r>
              <w:rPr>
                <w:rFonts w:eastAsia="仿宋"/>
                <w:color w:val="404040"/>
                <w:kern w:val="0"/>
              </w:rPr>
              <w:t>0.1%</w:t>
            </w:r>
            <w:r>
              <w:rPr>
                <w:rFonts w:eastAsia="仿宋" w:hint="eastAsia"/>
                <w:color w:val="404040"/>
                <w:kern w:val="0"/>
              </w:rPr>
              <w:t>；温度</w:t>
            </w:r>
            <w:r>
              <w:rPr>
                <w:rFonts w:eastAsia="仿宋"/>
                <w:color w:val="404040"/>
                <w:kern w:val="0"/>
              </w:rPr>
              <w:t>35</w:t>
            </w:r>
            <w:r>
              <w:rPr>
                <w:rFonts w:eastAsia="仿宋" w:cs="宋体" w:hint="eastAsia"/>
                <w:color w:val="404040"/>
                <w:kern w:val="0"/>
              </w:rPr>
              <w:t>℃</w:t>
            </w:r>
            <w:r>
              <w:rPr>
                <w:rFonts w:eastAsia="仿宋" w:hint="eastAsia"/>
                <w:color w:val="404040"/>
                <w:kern w:val="0"/>
              </w:rPr>
              <w:t>～</w:t>
            </w:r>
            <w:r>
              <w:rPr>
                <w:rFonts w:eastAsia="仿宋"/>
                <w:color w:val="404040"/>
                <w:kern w:val="0"/>
              </w:rPr>
              <w:t>37</w:t>
            </w:r>
            <w:r>
              <w:rPr>
                <w:rFonts w:eastAsia="仿宋" w:cs="宋体" w:hint="eastAsia"/>
                <w:color w:val="404040"/>
                <w:kern w:val="0"/>
              </w:rPr>
              <w:t>℃</w:t>
            </w:r>
            <w:r>
              <w:rPr>
                <w:rFonts w:eastAsia="仿宋" w:hint="eastAsia"/>
                <w:color w:val="404040"/>
                <w:kern w:val="0"/>
              </w:rPr>
              <w:t>，发酵</w:t>
            </w:r>
            <w:r>
              <w:rPr>
                <w:rFonts w:eastAsia="仿宋"/>
                <w:color w:val="404040"/>
                <w:kern w:val="0"/>
              </w:rPr>
              <w:t>18</w:t>
            </w:r>
            <w:r>
              <w:rPr>
                <w:rFonts w:eastAsia="仿宋" w:hint="eastAsia"/>
                <w:color w:val="404040"/>
                <w:kern w:val="0"/>
              </w:rPr>
              <w:t>～</w:t>
            </w:r>
            <w:r>
              <w:rPr>
                <w:rFonts w:eastAsia="仿宋"/>
                <w:color w:val="404040"/>
                <w:kern w:val="0"/>
              </w:rPr>
              <w:t>24</w:t>
            </w:r>
            <w:r>
              <w:rPr>
                <w:rFonts w:eastAsia="仿宋" w:hint="eastAsia"/>
                <w:color w:val="404040"/>
                <w:kern w:val="0"/>
              </w:rPr>
              <w:t>小时，</w:t>
            </w:r>
            <w:r>
              <w:rPr>
                <w:rFonts w:eastAsia="仿宋"/>
                <w:color w:val="404040"/>
                <w:kern w:val="0"/>
              </w:rPr>
              <w:t>pH≤4.5</w:t>
            </w:r>
          </w:p>
        </w:tc>
        <w:tc>
          <w:tcPr>
            <w:tcW w:w="1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B2E31" w:rsidRDefault="009575FC">
            <w:pPr>
              <w:widowControl/>
              <w:autoSpaceDE w:val="0"/>
              <w:autoSpaceDN w:val="0"/>
              <w:spacing w:line="180" w:lineRule="auto"/>
              <w:ind w:firstLineChars="0" w:firstLine="0"/>
              <w:jc w:val="left"/>
              <w:rPr>
                <w:rFonts w:eastAsia="仿宋"/>
                <w:color w:val="404040"/>
                <w:kern w:val="0"/>
              </w:rPr>
            </w:pPr>
            <w:r>
              <w:rPr>
                <w:rFonts w:eastAsia="仿宋" w:hint="eastAsia"/>
                <w:color w:val="404040"/>
                <w:kern w:val="0"/>
              </w:rPr>
              <w:t>温度、</w:t>
            </w:r>
            <w:r>
              <w:rPr>
                <w:rFonts w:eastAsia="仿宋"/>
                <w:color w:val="404040"/>
                <w:kern w:val="0"/>
              </w:rPr>
              <w:t>pH</w:t>
            </w:r>
            <w:r>
              <w:rPr>
                <w:rFonts w:eastAsia="仿宋" w:hint="eastAsia"/>
                <w:color w:val="404040"/>
                <w:kern w:val="0"/>
              </w:rPr>
              <w:t>、发酵时间</w:t>
            </w:r>
          </w:p>
        </w:tc>
      </w:tr>
      <w:tr w:rsidR="00DB2E31">
        <w:tc>
          <w:tcPr>
            <w:tcW w:w="1565" w:type="dxa"/>
            <w:tcBorders>
              <w:top w:val="single" w:sz="4" w:space="0" w:color="auto"/>
              <w:left w:val="single" w:sz="4" w:space="0" w:color="auto"/>
              <w:bottom w:val="single" w:sz="4" w:space="0" w:color="auto"/>
              <w:right w:val="single" w:sz="4" w:space="0" w:color="auto"/>
            </w:tcBorders>
            <w:tcMar>
              <w:top w:w="15" w:type="dxa"/>
              <w:left w:w="0" w:type="dxa"/>
              <w:bottom w:w="15" w:type="dxa"/>
              <w:right w:w="15" w:type="dxa"/>
            </w:tcMar>
            <w:vAlign w:val="center"/>
          </w:tcPr>
          <w:p w:rsidR="00DB2E31" w:rsidRDefault="009575FC">
            <w:pPr>
              <w:widowControl/>
              <w:autoSpaceDE w:val="0"/>
              <w:autoSpaceDN w:val="0"/>
              <w:spacing w:line="180" w:lineRule="auto"/>
              <w:ind w:firstLineChars="0" w:firstLine="0"/>
              <w:jc w:val="center"/>
              <w:rPr>
                <w:rFonts w:eastAsia="仿宋"/>
                <w:color w:val="404040"/>
                <w:kern w:val="0"/>
              </w:rPr>
            </w:pPr>
            <w:r>
              <w:rPr>
                <w:rFonts w:eastAsia="仿宋" w:hint="eastAsia"/>
                <w:color w:val="404040"/>
                <w:kern w:val="0"/>
              </w:rPr>
              <w:t>谷物原料</w:t>
            </w:r>
          </w:p>
          <w:p w:rsidR="00DB2E31" w:rsidRDefault="009575FC">
            <w:pPr>
              <w:widowControl/>
              <w:autoSpaceDE w:val="0"/>
              <w:autoSpaceDN w:val="0"/>
              <w:spacing w:line="180" w:lineRule="auto"/>
              <w:ind w:firstLineChars="0" w:firstLine="0"/>
              <w:jc w:val="center"/>
              <w:rPr>
                <w:rFonts w:eastAsia="仿宋"/>
                <w:color w:val="404040"/>
                <w:kern w:val="0"/>
              </w:rPr>
            </w:pPr>
            <w:r>
              <w:rPr>
                <w:rFonts w:eastAsia="仿宋" w:hint="eastAsia"/>
                <w:color w:val="404040"/>
                <w:kern w:val="0"/>
              </w:rPr>
              <w:t>（玉米、小麦）</w:t>
            </w:r>
          </w:p>
        </w:tc>
        <w:tc>
          <w:tcPr>
            <w:tcW w:w="11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B2E31" w:rsidRDefault="009575FC">
            <w:pPr>
              <w:widowControl/>
              <w:autoSpaceDE w:val="0"/>
              <w:autoSpaceDN w:val="0"/>
              <w:spacing w:line="180" w:lineRule="auto"/>
              <w:ind w:firstLineChars="0" w:firstLine="0"/>
              <w:jc w:val="left"/>
              <w:rPr>
                <w:rFonts w:eastAsia="仿宋"/>
                <w:color w:val="404040"/>
                <w:kern w:val="0"/>
              </w:rPr>
            </w:pPr>
            <w:proofErr w:type="gramStart"/>
            <w:r>
              <w:rPr>
                <w:rFonts w:eastAsia="仿宋" w:hint="eastAsia"/>
                <w:color w:val="404040"/>
                <w:kern w:val="0"/>
              </w:rPr>
              <w:t>菌酶协同</w:t>
            </w:r>
            <w:proofErr w:type="gramEnd"/>
          </w:p>
        </w:tc>
        <w:tc>
          <w:tcPr>
            <w:tcW w:w="3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B2E31" w:rsidRDefault="009575FC">
            <w:pPr>
              <w:widowControl/>
              <w:autoSpaceDE w:val="0"/>
              <w:autoSpaceDN w:val="0"/>
              <w:spacing w:line="180" w:lineRule="auto"/>
              <w:ind w:firstLineChars="0" w:firstLine="0"/>
              <w:jc w:val="left"/>
              <w:rPr>
                <w:rFonts w:eastAsia="仿宋"/>
                <w:color w:val="404040"/>
                <w:kern w:val="0"/>
              </w:rPr>
            </w:pPr>
            <w:r>
              <w:rPr>
                <w:rFonts w:eastAsia="仿宋" w:hint="eastAsia"/>
                <w:color w:val="404040"/>
                <w:kern w:val="0"/>
              </w:rPr>
              <w:t>料水比</w:t>
            </w:r>
            <w:r>
              <w:rPr>
                <w:rFonts w:eastAsia="仿宋" w:hint="eastAsia"/>
                <w:color w:val="404040"/>
                <w:kern w:val="0"/>
              </w:rPr>
              <w:t>1:3~4</w:t>
            </w:r>
            <w:r>
              <w:rPr>
                <w:rFonts w:eastAsia="仿宋" w:hint="eastAsia"/>
                <w:color w:val="404040"/>
                <w:kern w:val="0"/>
              </w:rPr>
              <w:t>；乳酸菌</w:t>
            </w:r>
            <w:r>
              <w:rPr>
                <w:rFonts w:eastAsia="仿宋"/>
                <w:color w:val="404040"/>
                <w:kern w:val="0"/>
              </w:rPr>
              <w:t>0.1%</w:t>
            </w:r>
            <w:r>
              <w:rPr>
                <w:rFonts w:eastAsia="仿宋" w:hint="eastAsia"/>
                <w:color w:val="404040"/>
                <w:kern w:val="0"/>
              </w:rPr>
              <w:t>、淀粉酶</w:t>
            </w:r>
            <w:r>
              <w:rPr>
                <w:rFonts w:eastAsia="仿宋"/>
                <w:color w:val="404040"/>
                <w:kern w:val="0"/>
              </w:rPr>
              <w:t xml:space="preserve">0.1% + </w:t>
            </w:r>
            <w:r>
              <w:rPr>
                <w:rFonts w:eastAsia="仿宋" w:hint="eastAsia"/>
                <w:color w:val="404040"/>
                <w:kern w:val="0"/>
              </w:rPr>
              <w:t>木聚糖酶</w:t>
            </w:r>
            <w:r>
              <w:rPr>
                <w:rFonts w:eastAsia="仿宋"/>
                <w:color w:val="404040"/>
                <w:kern w:val="0"/>
              </w:rPr>
              <w:t xml:space="preserve">0.05% + </w:t>
            </w:r>
            <w:r>
              <w:rPr>
                <w:rFonts w:eastAsia="仿宋" w:hint="eastAsia"/>
                <w:color w:val="404040"/>
                <w:kern w:val="0"/>
              </w:rPr>
              <w:t>β</w:t>
            </w:r>
            <w:r>
              <w:rPr>
                <w:rFonts w:eastAsia="仿宋"/>
                <w:color w:val="404040"/>
                <w:kern w:val="0"/>
              </w:rPr>
              <w:t>-</w:t>
            </w:r>
            <w:r>
              <w:rPr>
                <w:rFonts w:eastAsia="仿宋" w:hint="eastAsia"/>
                <w:color w:val="404040"/>
                <w:kern w:val="0"/>
              </w:rPr>
              <w:t>葡聚糖酶</w:t>
            </w:r>
            <w:r>
              <w:rPr>
                <w:rFonts w:eastAsia="仿宋"/>
                <w:color w:val="404040"/>
                <w:kern w:val="0"/>
              </w:rPr>
              <w:t>0.05%</w:t>
            </w:r>
            <w:r>
              <w:rPr>
                <w:rFonts w:eastAsia="仿宋" w:hint="eastAsia"/>
                <w:color w:val="404040"/>
                <w:kern w:val="0"/>
              </w:rPr>
              <w:t>；温度</w:t>
            </w:r>
            <w:r>
              <w:rPr>
                <w:rFonts w:eastAsia="仿宋"/>
                <w:color w:val="404040"/>
                <w:kern w:val="0"/>
              </w:rPr>
              <w:t>35</w:t>
            </w:r>
            <w:r>
              <w:rPr>
                <w:rFonts w:eastAsia="仿宋" w:cs="宋体" w:hint="eastAsia"/>
                <w:color w:val="404040"/>
                <w:kern w:val="0"/>
              </w:rPr>
              <w:t>℃</w:t>
            </w:r>
            <w:r>
              <w:rPr>
                <w:rFonts w:eastAsia="仿宋" w:hint="eastAsia"/>
                <w:color w:val="404040"/>
                <w:kern w:val="0"/>
              </w:rPr>
              <w:t>～</w:t>
            </w:r>
            <w:r>
              <w:rPr>
                <w:rFonts w:eastAsia="仿宋"/>
                <w:color w:val="404040"/>
                <w:kern w:val="0"/>
              </w:rPr>
              <w:t>37</w:t>
            </w:r>
            <w:r>
              <w:rPr>
                <w:rFonts w:eastAsia="仿宋" w:cs="宋体" w:hint="eastAsia"/>
                <w:color w:val="404040"/>
                <w:kern w:val="0"/>
              </w:rPr>
              <w:t>℃</w:t>
            </w:r>
            <w:r>
              <w:rPr>
                <w:rFonts w:eastAsia="仿宋" w:hint="eastAsia"/>
                <w:color w:val="404040"/>
                <w:kern w:val="0"/>
              </w:rPr>
              <w:t>，发酵</w:t>
            </w:r>
            <w:r>
              <w:rPr>
                <w:rFonts w:eastAsia="仿宋"/>
                <w:color w:val="404040"/>
                <w:kern w:val="0"/>
              </w:rPr>
              <w:t>18</w:t>
            </w:r>
            <w:r>
              <w:rPr>
                <w:rFonts w:eastAsia="仿宋" w:hint="eastAsia"/>
                <w:color w:val="404040"/>
                <w:kern w:val="0"/>
              </w:rPr>
              <w:t>～</w:t>
            </w:r>
            <w:r>
              <w:rPr>
                <w:rFonts w:eastAsia="仿宋"/>
                <w:color w:val="404040"/>
                <w:kern w:val="0"/>
              </w:rPr>
              <w:t>24</w:t>
            </w:r>
            <w:r>
              <w:rPr>
                <w:rFonts w:eastAsia="仿宋" w:hint="eastAsia"/>
                <w:color w:val="404040"/>
                <w:kern w:val="0"/>
              </w:rPr>
              <w:t>小时，</w:t>
            </w:r>
            <w:r>
              <w:rPr>
                <w:rFonts w:eastAsia="仿宋"/>
                <w:color w:val="404040"/>
                <w:kern w:val="0"/>
              </w:rPr>
              <w:t>pH≤4.5</w:t>
            </w:r>
          </w:p>
        </w:tc>
        <w:tc>
          <w:tcPr>
            <w:tcW w:w="1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B2E31" w:rsidRDefault="009575FC">
            <w:pPr>
              <w:widowControl/>
              <w:autoSpaceDE w:val="0"/>
              <w:autoSpaceDN w:val="0"/>
              <w:spacing w:line="180" w:lineRule="auto"/>
              <w:ind w:firstLineChars="0" w:firstLine="0"/>
              <w:jc w:val="left"/>
              <w:rPr>
                <w:rFonts w:eastAsia="仿宋"/>
                <w:color w:val="404040"/>
                <w:kern w:val="0"/>
              </w:rPr>
            </w:pPr>
            <w:r>
              <w:rPr>
                <w:rFonts w:eastAsia="仿宋" w:hint="eastAsia"/>
                <w:color w:val="404040"/>
                <w:kern w:val="0"/>
              </w:rPr>
              <w:t>温度、发酵时间</w:t>
            </w:r>
          </w:p>
        </w:tc>
      </w:tr>
      <w:tr w:rsidR="00DB2E31">
        <w:tc>
          <w:tcPr>
            <w:tcW w:w="1565" w:type="dxa"/>
            <w:tcBorders>
              <w:top w:val="single" w:sz="4" w:space="0" w:color="auto"/>
              <w:left w:val="single" w:sz="4" w:space="0" w:color="auto"/>
              <w:bottom w:val="single" w:sz="4" w:space="0" w:color="auto"/>
              <w:right w:val="single" w:sz="4" w:space="0" w:color="auto"/>
            </w:tcBorders>
            <w:tcMar>
              <w:top w:w="15" w:type="dxa"/>
              <w:left w:w="0" w:type="dxa"/>
              <w:bottom w:w="15" w:type="dxa"/>
              <w:right w:w="15" w:type="dxa"/>
            </w:tcMar>
            <w:vAlign w:val="center"/>
          </w:tcPr>
          <w:p w:rsidR="00DB2E31" w:rsidRDefault="009575FC">
            <w:pPr>
              <w:widowControl/>
              <w:autoSpaceDE w:val="0"/>
              <w:autoSpaceDN w:val="0"/>
              <w:spacing w:line="180" w:lineRule="auto"/>
              <w:ind w:firstLineChars="0" w:firstLine="0"/>
              <w:jc w:val="center"/>
              <w:rPr>
                <w:rFonts w:eastAsia="仿宋"/>
                <w:color w:val="404040"/>
                <w:kern w:val="0"/>
              </w:rPr>
            </w:pPr>
            <w:r>
              <w:rPr>
                <w:rFonts w:eastAsia="仿宋" w:hint="eastAsia"/>
                <w:color w:val="404040"/>
                <w:kern w:val="0"/>
              </w:rPr>
              <w:t>杂</w:t>
            </w:r>
            <w:proofErr w:type="gramStart"/>
            <w:r>
              <w:rPr>
                <w:rFonts w:eastAsia="仿宋" w:hint="eastAsia"/>
                <w:color w:val="404040"/>
                <w:kern w:val="0"/>
              </w:rPr>
              <w:t>粕</w:t>
            </w:r>
            <w:proofErr w:type="gramEnd"/>
            <w:r>
              <w:rPr>
                <w:rFonts w:eastAsia="仿宋" w:hint="eastAsia"/>
                <w:color w:val="404040"/>
                <w:kern w:val="0"/>
              </w:rPr>
              <w:t>（菜籽</w:t>
            </w:r>
            <w:proofErr w:type="gramStart"/>
            <w:r>
              <w:rPr>
                <w:rFonts w:eastAsia="仿宋" w:hint="eastAsia"/>
                <w:color w:val="404040"/>
                <w:kern w:val="0"/>
              </w:rPr>
              <w:t>粕</w:t>
            </w:r>
            <w:proofErr w:type="gramEnd"/>
            <w:r>
              <w:rPr>
                <w:rFonts w:eastAsia="仿宋" w:hint="eastAsia"/>
                <w:color w:val="404040"/>
                <w:kern w:val="0"/>
              </w:rPr>
              <w:t>、棉</w:t>
            </w:r>
            <w:proofErr w:type="gramStart"/>
            <w:r>
              <w:rPr>
                <w:rFonts w:eastAsia="仿宋" w:hint="eastAsia"/>
                <w:color w:val="404040"/>
                <w:kern w:val="0"/>
              </w:rPr>
              <w:t>粕</w:t>
            </w:r>
            <w:proofErr w:type="gramEnd"/>
            <w:r>
              <w:rPr>
                <w:rFonts w:eastAsia="仿宋" w:hint="eastAsia"/>
                <w:color w:val="404040"/>
                <w:kern w:val="0"/>
              </w:rPr>
              <w:t>）</w:t>
            </w:r>
          </w:p>
        </w:tc>
        <w:tc>
          <w:tcPr>
            <w:tcW w:w="11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B2E31" w:rsidRDefault="009575FC">
            <w:pPr>
              <w:widowControl/>
              <w:autoSpaceDE w:val="0"/>
              <w:autoSpaceDN w:val="0"/>
              <w:spacing w:line="180" w:lineRule="auto"/>
              <w:ind w:firstLineChars="0" w:firstLine="0"/>
              <w:jc w:val="left"/>
              <w:rPr>
                <w:rFonts w:eastAsia="仿宋"/>
                <w:color w:val="404040"/>
                <w:kern w:val="0"/>
              </w:rPr>
            </w:pPr>
            <w:proofErr w:type="gramStart"/>
            <w:r>
              <w:rPr>
                <w:rFonts w:eastAsia="仿宋" w:hint="eastAsia"/>
                <w:color w:val="404040"/>
                <w:kern w:val="0"/>
              </w:rPr>
              <w:t>菌酶协同</w:t>
            </w:r>
            <w:proofErr w:type="gramEnd"/>
          </w:p>
        </w:tc>
        <w:tc>
          <w:tcPr>
            <w:tcW w:w="3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B2E31" w:rsidRDefault="009575FC">
            <w:pPr>
              <w:widowControl/>
              <w:autoSpaceDE w:val="0"/>
              <w:autoSpaceDN w:val="0"/>
              <w:spacing w:line="180" w:lineRule="auto"/>
              <w:ind w:firstLineChars="0" w:firstLine="0"/>
              <w:jc w:val="left"/>
              <w:rPr>
                <w:rFonts w:eastAsia="仿宋"/>
                <w:color w:val="404040"/>
                <w:kern w:val="0"/>
              </w:rPr>
            </w:pPr>
            <w:r>
              <w:rPr>
                <w:rFonts w:eastAsia="仿宋" w:hint="eastAsia"/>
                <w:color w:val="404040"/>
                <w:kern w:val="0"/>
              </w:rPr>
              <w:t>料水比</w:t>
            </w:r>
            <w:r>
              <w:rPr>
                <w:rFonts w:eastAsia="仿宋" w:hint="eastAsia"/>
                <w:color w:val="404040"/>
                <w:kern w:val="0"/>
              </w:rPr>
              <w:t>1:3~4</w:t>
            </w:r>
            <w:r>
              <w:rPr>
                <w:rFonts w:eastAsia="仿宋" w:hint="eastAsia"/>
                <w:color w:val="404040"/>
                <w:kern w:val="0"/>
              </w:rPr>
              <w:t>；芽孢杆菌</w:t>
            </w:r>
            <w:r>
              <w:rPr>
                <w:rFonts w:eastAsia="仿宋"/>
                <w:color w:val="404040"/>
                <w:kern w:val="0"/>
              </w:rPr>
              <w:t>+</w:t>
            </w:r>
            <w:r>
              <w:rPr>
                <w:rFonts w:eastAsia="仿宋" w:hint="eastAsia"/>
                <w:color w:val="404040"/>
                <w:kern w:val="0"/>
              </w:rPr>
              <w:t>酵母菌</w:t>
            </w:r>
            <w:r>
              <w:rPr>
                <w:rFonts w:eastAsia="仿宋"/>
                <w:color w:val="404040"/>
                <w:kern w:val="0"/>
              </w:rPr>
              <w:t>0.1%</w:t>
            </w:r>
            <w:r>
              <w:rPr>
                <w:rFonts w:eastAsia="仿宋" w:hint="eastAsia"/>
                <w:color w:val="404040"/>
                <w:kern w:val="0"/>
              </w:rPr>
              <w:t>、纤维素酶</w:t>
            </w:r>
            <w:r>
              <w:rPr>
                <w:rFonts w:eastAsia="仿宋"/>
                <w:color w:val="404040"/>
                <w:kern w:val="0"/>
              </w:rPr>
              <w:t xml:space="preserve">0.1% + </w:t>
            </w:r>
            <w:r>
              <w:rPr>
                <w:rFonts w:eastAsia="仿宋" w:hint="eastAsia"/>
                <w:color w:val="404040"/>
                <w:kern w:val="0"/>
              </w:rPr>
              <w:t>植酸酶</w:t>
            </w:r>
            <w:r>
              <w:rPr>
                <w:rFonts w:eastAsia="仿宋"/>
                <w:color w:val="404040"/>
                <w:kern w:val="0"/>
              </w:rPr>
              <w:t>0.05%</w:t>
            </w:r>
            <w:r>
              <w:rPr>
                <w:rFonts w:eastAsia="仿宋" w:hint="eastAsia"/>
                <w:color w:val="404040"/>
                <w:kern w:val="0"/>
              </w:rPr>
              <w:t>，温度</w:t>
            </w:r>
            <w:r>
              <w:rPr>
                <w:rFonts w:eastAsia="仿宋"/>
                <w:color w:val="404040"/>
                <w:kern w:val="0"/>
              </w:rPr>
              <w:t>30</w:t>
            </w:r>
            <w:r>
              <w:rPr>
                <w:rFonts w:eastAsia="仿宋" w:cs="宋体" w:hint="eastAsia"/>
                <w:color w:val="404040"/>
                <w:kern w:val="0"/>
              </w:rPr>
              <w:t>℃</w:t>
            </w:r>
            <w:r>
              <w:rPr>
                <w:rFonts w:eastAsia="仿宋" w:hint="eastAsia"/>
                <w:color w:val="404040"/>
                <w:kern w:val="0"/>
              </w:rPr>
              <w:t>～</w:t>
            </w:r>
            <w:r>
              <w:rPr>
                <w:rFonts w:eastAsia="仿宋"/>
                <w:color w:val="404040"/>
                <w:kern w:val="0"/>
              </w:rPr>
              <w:t>35</w:t>
            </w:r>
            <w:r>
              <w:rPr>
                <w:rFonts w:eastAsia="仿宋" w:cs="宋体" w:hint="eastAsia"/>
                <w:color w:val="404040"/>
                <w:kern w:val="0"/>
              </w:rPr>
              <w:t>℃</w:t>
            </w:r>
            <w:r>
              <w:rPr>
                <w:rFonts w:eastAsia="仿宋" w:hint="eastAsia"/>
                <w:color w:val="404040"/>
                <w:kern w:val="0"/>
              </w:rPr>
              <w:t>，发酵</w:t>
            </w:r>
            <w:r>
              <w:rPr>
                <w:rFonts w:eastAsia="仿宋"/>
                <w:color w:val="404040"/>
                <w:kern w:val="0"/>
              </w:rPr>
              <w:t>48</w:t>
            </w:r>
            <w:r>
              <w:rPr>
                <w:rFonts w:eastAsia="仿宋" w:hint="eastAsia"/>
                <w:color w:val="404040"/>
                <w:kern w:val="0"/>
              </w:rPr>
              <w:t>小时，</w:t>
            </w:r>
            <w:r>
              <w:rPr>
                <w:rFonts w:eastAsia="仿宋"/>
                <w:color w:val="404040"/>
                <w:kern w:val="0"/>
              </w:rPr>
              <w:t>pH</w:t>
            </w:r>
            <w:r>
              <w:rPr>
                <w:rFonts w:eastAsia="仿宋" w:hint="eastAsia"/>
                <w:color w:val="404040"/>
                <w:kern w:val="0"/>
              </w:rPr>
              <w:t>：</w:t>
            </w:r>
            <w:r>
              <w:rPr>
                <w:rFonts w:eastAsia="仿宋"/>
                <w:color w:val="404040"/>
                <w:kern w:val="0"/>
              </w:rPr>
              <w:t>4.2</w:t>
            </w:r>
            <w:r>
              <w:rPr>
                <w:rFonts w:eastAsia="仿宋" w:hint="eastAsia"/>
                <w:color w:val="404040"/>
                <w:kern w:val="0"/>
              </w:rPr>
              <w:t>～</w:t>
            </w:r>
            <w:r>
              <w:rPr>
                <w:rFonts w:eastAsia="仿宋"/>
                <w:color w:val="404040"/>
                <w:kern w:val="0"/>
              </w:rPr>
              <w:t>4.8</w:t>
            </w:r>
          </w:p>
        </w:tc>
        <w:tc>
          <w:tcPr>
            <w:tcW w:w="1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B2E31" w:rsidRDefault="009575FC">
            <w:pPr>
              <w:widowControl/>
              <w:autoSpaceDE w:val="0"/>
              <w:autoSpaceDN w:val="0"/>
              <w:spacing w:line="180" w:lineRule="auto"/>
              <w:ind w:firstLineChars="0" w:firstLine="0"/>
              <w:jc w:val="left"/>
              <w:rPr>
                <w:rFonts w:eastAsia="仿宋"/>
                <w:color w:val="404040"/>
                <w:kern w:val="0"/>
              </w:rPr>
            </w:pPr>
            <w:r>
              <w:rPr>
                <w:rFonts w:eastAsia="仿宋" w:hint="eastAsia"/>
                <w:color w:val="404040"/>
                <w:kern w:val="0"/>
              </w:rPr>
              <w:t>棉酚降解率、植酸酶活性</w:t>
            </w:r>
          </w:p>
        </w:tc>
      </w:tr>
      <w:tr w:rsidR="00DB2E31">
        <w:tc>
          <w:tcPr>
            <w:tcW w:w="1565" w:type="dxa"/>
            <w:tcBorders>
              <w:top w:val="single" w:sz="4" w:space="0" w:color="auto"/>
              <w:left w:val="single" w:sz="4" w:space="0" w:color="auto"/>
              <w:bottom w:val="single" w:sz="4" w:space="0" w:color="auto"/>
              <w:right w:val="single" w:sz="4" w:space="0" w:color="auto"/>
            </w:tcBorders>
            <w:tcMar>
              <w:top w:w="15" w:type="dxa"/>
              <w:left w:w="0" w:type="dxa"/>
              <w:bottom w:w="15" w:type="dxa"/>
              <w:right w:w="15" w:type="dxa"/>
            </w:tcMar>
            <w:vAlign w:val="center"/>
          </w:tcPr>
          <w:p w:rsidR="00DB2E31" w:rsidRDefault="009575FC">
            <w:pPr>
              <w:widowControl/>
              <w:autoSpaceDE w:val="0"/>
              <w:autoSpaceDN w:val="0"/>
              <w:spacing w:line="180" w:lineRule="auto"/>
              <w:ind w:firstLineChars="0" w:firstLine="0"/>
              <w:jc w:val="center"/>
              <w:rPr>
                <w:rFonts w:eastAsia="仿宋"/>
                <w:color w:val="404040"/>
                <w:kern w:val="0"/>
              </w:rPr>
            </w:pPr>
            <w:r>
              <w:rPr>
                <w:rFonts w:eastAsia="仿宋" w:hint="eastAsia"/>
                <w:color w:val="404040"/>
                <w:kern w:val="0"/>
              </w:rPr>
              <w:t>副产物</w:t>
            </w:r>
          </w:p>
          <w:p w:rsidR="00DB2E31" w:rsidRDefault="009575FC">
            <w:pPr>
              <w:widowControl/>
              <w:autoSpaceDE w:val="0"/>
              <w:autoSpaceDN w:val="0"/>
              <w:spacing w:line="180" w:lineRule="auto"/>
              <w:ind w:firstLineChars="0" w:firstLine="0"/>
              <w:jc w:val="center"/>
              <w:rPr>
                <w:rFonts w:eastAsia="仿宋"/>
                <w:color w:val="404040"/>
                <w:kern w:val="0"/>
              </w:rPr>
            </w:pPr>
            <w:r>
              <w:rPr>
                <w:rFonts w:eastAsia="仿宋" w:hint="eastAsia"/>
                <w:color w:val="404040"/>
                <w:kern w:val="0"/>
              </w:rPr>
              <w:t>（果渣等）</w:t>
            </w:r>
          </w:p>
        </w:tc>
        <w:tc>
          <w:tcPr>
            <w:tcW w:w="11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B2E31" w:rsidRDefault="009575FC">
            <w:pPr>
              <w:widowControl/>
              <w:autoSpaceDE w:val="0"/>
              <w:autoSpaceDN w:val="0"/>
              <w:spacing w:line="180" w:lineRule="auto"/>
              <w:ind w:firstLineChars="0" w:firstLine="0"/>
              <w:jc w:val="left"/>
              <w:rPr>
                <w:rFonts w:eastAsia="仿宋"/>
                <w:color w:val="404040"/>
                <w:kern w:val="0"/>
              </w:rPr>
            </w:pPr>
            <w:proofErr w:type="gramStart"/>
            <w:r>
              <w:rPr>
                <w:rFonts w:eastAsia="仿宋" w:hint="eastAsia"/>
                <w:color w:val="404040"/>
                <w:kern w:val="0"/>
              </w:rPr>
              <w:t>菌酶协同</w:t>
            </w:r>
            <w:proofErr w:type="gramEnd"/>
          </w:p>
        </w:tc>
        <w:tc>
          <w:tcPr>
            <w:tcW w:w="3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B2E31" w:rsidRDefault="009575FC">
            <w:pPr>
              <w:widowControl/>
              <w:autoSpaceDE w:val="0"/>
              <w:autoSpaceDN w:val="0"/>
              <w:spacing w:line="180" w:lineRule="auto"/>
              <w:ind w:firstLineChars="0" w:firstLine="0"/>
              <w:jc w:val="left"/>
              <w:rPr>
                <w:rFonts w:eastAsia="仿宋"/>
                <w:color w:val="404040"/>
                <w:kern w:val="0"/>
              </w:rPr>
            </w:pPr>
            <w:r>
              <w:rPr>
                <w:rFonts w:eastAsia="仿宋" w:hint="eastAsia"/>
                <w:color w:val="404040"/>
                <w:kern w:val="0"/>
              </w:rPr>
              <w:t>料水比</w:t>
            </w:r>
            <w:r>
              <w:rPr>
                <w:rFonts w:eastAsia="仿宋" w:hint="eastAsia"/>
                <w:color w:val="404040"/>
                <w:kern w:val="0"/>
              </w:rPr>
              <w:t>1:3~5</w:t>
            </w:r>
            <w:r>
              <w:rPr>
                <w:rFonts w:eastAsia="仿宋" w:hint="eastAsia"/>
                <w:color w:val="404040"/>
                <w:kern w:val="0"/>
              </w:rPr>
              <w:t>；乳酸菌</w:t>
            </w:r>
            <w:r>
              <w:rPr>
                <w:rFonts w:eastAsia="仿宋"/>
                <w:color w:val="404040"/>
                <w:kern w:val="0"/>
              </w:rPr>
              <w:t>0.1%+</w:t>
            </w:r>
            <w:r>
              <w:rPr>
                <w:rFonts w:eastAsia="仿宋" w:hint="eastAsia"/>
                <w:color w:val="404040"/>
                <w:kern w:val="0"/>
              </w:rPr>
              <w:t>木质素酶</w:t>
            </w:r>
            <w:r>
              <w:rPr>
                <w:rFonts w:eastAsia="仿宋"/>
                <w:color w:val="404040"/>
                <w:kern w:val="0"/>
              </w:rPr>
              <w:t xml:space="preserve">0.05% + </w:t>
            </w:r>
            <w:r>
              <w:rPr>
                <w:rFonts w:eastAsia="仿宋" w:hint="eastAsia"/>
                <w:color w:val="404040"/>
                <w:kern w:val="0"/>
              </w:rPr>
              <w:t>纤维素酶</w:t>
            </w:r>
            <w:r>
              <w:rPr>
                <w:rFonts w:eastAsia="仿宋"/>
                <w:color w:val="404040"/>
                <w:kern w:val="0"/>
              </w:rPr>
              <w:t>0.1%</w:t>
            </w:r>
            <w:r>
              <w:rPr>
                <w:rFonts w:eastAsia="仿宋" w:hint="eastAsia"/>
                <w:color w:val="404040"/>
                <w:kern w:val="0"/>
              </w:rPr>
              <w:t>，温度</w:t>
            </w:r>
            <w:r>
              <w:rPr>
                <w:rFonts w:eastAsia="仿宋"/>
                <w:color w:val="404040"/>
                <w:kern w:val="0"/>
              </w:rPr>
              <w:t>25</w:t>
            </w:r>
            <w:r>
              <w:rPr>
                <w:rFonts w:eastAsia="仿宋" w:cs="宋体" w:hint="eastAsia"/>
                <w:color w:val="404040"/>
                <w:kern w:val="0"/>
              </w:rPr>
              <w:t>℃</w:t>
            </w:r>
            <w:r>
              <w:rPr>
                <w:rFonts w:eastAsia="仿宋" w:hint="eastAsia"/>
                <w:color w:val="404040"/>
                <w:kern w:val="0"/>
              </w:rPr>
              <w:t>～</w:t>
            </w:r>
            <w:r>
              <w:rPr>
                <w:rFonts w:eastAsia="仿宋"/>
                <w:color w:val="404040"/>
                <w:kern w:val="0"/>
              </w:rPr>
              <w:t>35</w:t>
            </w:r>
            <w:r>
              <w:rPr>
                <w:rFonts w:eastAsia="仿宋" w:cs="宋体" w:hint="eastAsia"/>
                <w:color w:val="404040"/>
                <w:kern w:val="0"/>
              </w:rPr>
              <w:t>℃</w:t>
            </w:r>
            <w:r>
              <w:rPr>
                <w:rFonts w:eastAsia="仿宋" w:hint="eastAsia"/>
                <w:color w:val="404040"/>
                <w:kern w:val="0"/>
              </w:rPr>
              <w:t>，发酵</w:t>
            </w:r>
            <w:r>
              <w:rPr>
                <w:rFonts w:eastAsia="仿宋"/>
                <w:color w:val="404040"/>
                <w:kern w:val="0"/>
              </w:rPr>
              <w:t>24</w:t>
            </w:r>
            <w:r>
              <w:rPr>
                <w:rFonts w:eastAsia="仿宋" w:hint="eastAsia"/>
                <w:color w:val="404040"/>
                <w:kern w:val="0"/>
              </w:rPr>
              <w:t>～</w:t>
            </w:r>
            <w:r>
              <w:rPr>
                <w:rFonts w:eastAsia="仿宋"/>
                <w:color w:val="404040"/>
                <w:kern w:val="0"/>
              </w:rPr>
              <w:t>36</w:t>
            </w:r>
            <w:r>
              <w:rPr>
                <w:rFonts w:eastAsia="仿宋" w:hint="eastAsia"/>
                <w:color w:val="404040"/>
                <w:kern w:val="0"/>
              </w:rPr>
              <w:t>小时，</w:t>
            </w:r>
            <w:r>
              <w:rPr>
                <w:rFonts w:eastAsia="仿宋"/>
                <w:color w:val="404040"/>
                <w:kern w:val="0"/>
              </w:rPr>
              <w:t>pH</w:t>
            </w:r>
            <w:r>
              <w:rPr>
                <w:rFonts w:eastAsia="仿宋" w:hint="eastAsia"/>
                <w:color w:val="404040"/>
                <w:kern w:val="0"/>
              </w:rPr>
              <w:t>：</w:t>
            </w:r>
            <w:r>
              <w:rPr>
                <w:rFonts w:eastAsia="仿宋"/>
                <w:color w:val="404040"/>
                <w:kern w:val="0"/>
              </w:rPr>
              <w:t>4.5</w:t>
            </w:r>
            <w:r>
              <w:rPr>
                <w:rFonts w:eastAsia="仿宋" w:hint="eastAsia"/>
                <w:color w:val="404040"/>
                <w:kern w:val="0"/>
              </w:rPr>
              <w:t>～</w:t>
            </w:r>
            <w:r>
              <w:rPr>
                <w:rFonts w:eastAsia="仿宋"/>
                <w:color w:val="404040"/>
                <w:kern w:val="0"/>
              </w:rPr>
              <w:t>5.0</w:t>
            </w:r>
          </w:p>
        </w:tc>
        <w:tc>
          <w:tcPr>
            <w:tcW w:w="1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B2E31" w:rsidRDefault="009575FC">
            <w:pPr>
              <w:widowControl/>
              <w:autoSpaceDE w:val="0"/>
              <w:autoSpaceDN w:val="0"/>
              <w:spacing w:line="180" w:lineRule="auto"/>
              <w:ind w:firstLineChars="0" w:firstLine="0"/>
              <w:jc w:val="left"/>
              <w:rPr>
                <w:rFonts w:eastAsia="仿宋"/>
                <w:color w:val="404040"/>
                <w:kern w:val="0"/>
              </w:rPr>
            </w:pPr>
            <w:r>
              <w:rPr>
                <w:rFonts w:eastAsia="仿宋" w:hint="eastAsia"/>
                <w:color w:val="404040"/>
                <w:kern w:val="0"/>
              </w:rPr>
              <w:t>去除杂质（石块、塑料等）</w:t>
            </w:r>
          </w:p>
        </w:tc>
      </w:tr>
      <w:tr w:rsidR="00DB2E31">
        <w:tc>
          <w:tcPr>
            <w:tcW w:w="1565" w:type="dxa"/>
            <w:tcBorders>
              <w:top w:val="single" w:sz="4" w:space="0" w:color="auto"/>
              <w:left w:val="single" w:sz="4" w:space="0" w:color="auto"/>
              <w:bottom w:val="single" w:sz="4" w:space="0" w:color="auto"/>
              <w:right w:val="single" w:sz="4" w:space="0" w:color="auto"/>
            </w:tcBorders>
            <w:tcMar>
              <w:top w:w="15" w:type="dxa"/>
              <w:left w:w="0" w:type="dxa"/>
              <w:bottom w:w="15" w:type="dxa"/>
              <w:right w:w="15" w:type="dxa"/>
            </w:tcMar>
            <w:vAlign w:val="center"/>
          </w:tcPr>
          <w:p w:rsidR="00DB2E31" w:rsidRDefault="009575FC">
            <w:pPr>
              <w:widowControl/>
              <w:autoSpaceDE w:val="0"/>
              <w:autoSpaceDN w:val="0"/>
              <w:spacing w:line="180" w:lineRule="auto"/>
              <w:ind w:firstLineChars="0" w:firstLine="0"/>
              <w:jc w:val="center"/>
              <w:rPr>
                <w:rFonts w:eastAsia="仿宋"/>
                <w:color w:val="404040"/>
                <w:kern w:val="0"/>
              </w:rPr>
            </w:pPr>
            <w:r>
              <w:rPr>
                <w:rFonts w:eastAsia="仿宋" w:hint="eastAsia"/>
                <w:color w:val="404040"/>
                <w:kern w:val="0"/>
              </w:rPr>
              <w:t>副产物</w:t>
            </w:r>
          </w:p>
          <w:p w:rsidR="00DB2E31" w:rsidRDefault="009575FC">
            <w:pPr>
              <w:widowControl/>
              <w:autoSpaceDE w:val="0"/>
              <w:autoSpaceDN w:val="0"/>
              <w:spacing w:line="180" w:lineRule="auto"/>
              <w:ind w:firstLineChars="0" w:firstLine="0"/>
              <w:jc w:val="center"/>
              <w:rPr>
                <w:rFonts w:eastAsia="仿宋"/>
                <w:color w:val="404040"/>
                <w:kern w:val="0"/>
              </w:rPr>
            </w:pPr>
            <w:r>
              <w:rPr>
                <w:rFonts w:eastAsia="仿宋" w:hint="eastAsia"/>
                <w:color w:val="404040"/>
                <w:kern w:val="0"/>
              </w:rPr>
              <w:t>（酒糟等）</w:t>
            </w:r>
          </w:p>
        </w:tc>
        <w:tc>
          <w:tcPr>
            <w:tcW w:w="11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B2E31" w:rsidRDefault="009575FC">
            <w:pPr>
              <w:widowControl/>
              <w:autoSpaceDE w:val="0"/>
              <w:autoSpaceDN w:val="0"/>
              <w:spacing w:line="180" w:lineRule="auto"/>
              <w:ind w:firstLineChars="0" w:firstLine="0"/>
              <w:jc w:val="left"/>
              <w:rPr>
                <w:rFonts w:eastAsia="仿宋"/>
                <w:color w:val="404040"/>
                <w:kern w:val="0"/>
              </w:rPr>
            </w:pPr>
            <w:proofErr w:type="gramStart"/>
            <w:r>
              <w:rPr>
                <w:rFonts w:eastAsia="仿宋" w:hint="eastAsia"/>
                <w:color w:val="404040"/>
                <w:kern w:val="0"/>
              </w:rPr>
              <w:t>菌酶协同</w:t>
            </w:r>
            <w:proofErr w:type="gramEnd"/>
          </w:p>
        </w:tc>
        <w:tc>
          <w:tcPr>
            <w:tcW w:w="3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B2E31" w:rsidRDefault="009575FC">
            <w:pPr>
              <w:widowControl/>
              <w:autoSpaceDE w:val="0"/>
              <w:autoSpaceDN w:val="0"/>
              <w:spacing w:line="180" w:lineRule="auto"/>
              <w:ind w:firstLineChars="0" w:firstLine="0"/>
              <w:jc w:val="left"/>
              <w:rPr>
                <w:rFonts w:eastAsia="仿宋"/>
                <w:color w:val="404040"/>
                <w:kern w:val="0"/>
              </w:rPr>
            </w:pPr>
            <w:r>
              <w:rPr>
                <w:rFonts w:eastAsia="仿宋" w:hint="eastAsia"/>
                <w:color w:val="404040"/>
                <w:kern w:val="0"/>
              </w:rPr>
              <w:t>料水比</w:t>
            </w:r>
            <w:r>
              <w:rPr>
                <w:rFonts w:eastAsia="仿宋" w:hint="eastAsia"/>
                <w:color w:val="404040"/>
                <w:kern w:val="0"/>
              </w:rPr>
              <w:t>1:3~5</w:t>
            </w:r>
            <w:r>
              <w:rPr>
                <w:rFonts w:eastAsia="仿宋" w:hint="eastAsia"/>
                <w:color w:val="404040"/>
                <w:kern w:val="0"/>
              </w:rPr>
              <w:t>；纤维素酶</w:t>
            </w:r>
            <w:r>
              <w:rPr>
                <w:rFonts w:eastAsia="仿宋"/>
                <w:color w:val="404040"/>
                <w:kern w:val="0"/>
              </w:rPr>
              <w:t>0.05%+</w:t>
            </w:r>
            <w:r>
              <w:rPr>
                <w:rFonts w:eastAsia="仿宋" w:hint="eastAsia"/>
                <w:color w:val="404040"/>
                <w:kern w:val="0"/>
              </w:rPr>
              <w:t>乳酸菌</w:t>
            </w:r>
            <w:r>
              <w:rPr>
                <w:rFonts w:eastAsia="仿宋"/>
                <w:color w:val="404040"/>
                <w:kern w:val="0"/>
              </w:rPr>
              <w:t>0.1%</w:t>
            </w:r>
            <w:r>
              <w:rPr>
                <w:rFonts w:eastAsia="仿宋" w:hint="eastAsia"/>
                <w:color w:val="404040"/>
                <w:kern w:val="0"/>
              </w:rPr>
              <w:t>，发酵</w:t>
            </w:r>
            <w:r>
              <w:rPr>
                <w:rFonts w:eastAsia="仿宋"/>
                <w:color w:val="404040"/>
                <w:kern w:val="0"/>
              </w:rPr>
              <w:t>24</w:t>
            </w:r>
            <w:r>
              <w:rPr>
                <w:rFonts w:eastAsia="仿宋" w:hint="eastAsia"/>
                <w:color w:val="404040"/>
                <w:kern w:val="0"/>
              </w:rPr>
              <w:t>～</w:t>
            </w:r>
            <w:r>
              <w:rPr>
                <w:rFonts w:eastAsia="仿宋"/>
                <w:color w:val="404040"/>
                <w:kern w:val="0"/>
              </w:rPr>
              <w:t>36</w:t>
            </w:r>
            <w:r>
              <w:rPr>
                <w:rFonts w:eastAsia="仿宋" w:hint="eastAsia"/>
                <w:color w:val="404040"/>
                <w:kern w:val="0"/>
              </w:rPr>
              <w:t>小时，</w:t>
            </w:r>
            <w:r>
              <w:rPr>
                <w:rFonts w:eastAsia="仿宋"/>
                <w:color w:val="404040"/>
                <w:kern w:val="0"/>
              </w:rPr>
              <w:t>pH≤4.5</w:t>
            </w:r>
          </w:p>
        </w:tc>
        <w:tc>
          <w:tcPr>
            <w:tcW w:w="1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B2E31" w:rsidRDefault="009575FC">
            <w:pPr>
              <w:widowControl/>
              <w:autoSpaceDE w:val="0"/>
              <w:autoSpaceDN w:val="0"/>
              <w:spacing w:line="180" w:lineRule="auto"/>
              <w:ind w:firstLineChars="0" w:firstLine="0"/>
              <w:jc w:val="left"/>
              <w:rPr>
                <w:rFonts w:eastAsia="仿宋"/>
                <w:color w:val="404040"/>
                <w:kern w:val="0"/>
              </w:rPr>
            </w:pPr>
            <w:r>
              <w:rPr>
                <w:rFonts w:eastAsia="仿宋" w:hint="eastAsia"/>
                <w:color w:val="404040"/>
                <w:kern w:val="0"/>
              </w:rPr>
              <w:t>去除杂质（石块、塑料等）</w:t>
            </w:r>
          </w:p>
        </w:tc>
      </w:tr>
      <w:tr w:rsidR="00DB2E31">
        <w:tc>
          <w:tcPr>
            <w:tcW w:w="1565" w:type="dxa"/>
            <w:tcBorders>
              <w:top w:val="single" w:sz="4" w:space="0" w:color="auto"/>
              <w:left w:val="single" w:sz="4" w:space="0" w:color="auto"/>
              <w:bottom w:val="single" w:sz="4" w:space="0" w:color="auto"/>
              <w:right w:val="single" w:sz="4" w:space="0" w:color="auto"/>
            </w:tcBorders>
            <w:tcMar>
              <w:top w:w="15" w:type="dxa"/>
              <w:left w:w="0" w:type="dxa"/>
              <w:bottom w:w="15" w:type="dxa"/>
              <w:right w:w="15" w:type="dxa"/>
            </w:tcMar>
            <w:vAlign w:val="center"/>
          </w:tcPr>
          <w:p w:rsidR="00DB2E31" w:rsidRDefault="009575FC">
            <w:pPr>
              <w:widowControl/>
              <w:autoSpaceDE w:val="0"/>
              <w:autoSpaceDN w:val="0"/>
              <w:spacing w:line="180" w:lineRule="auto"/>
              <w:ind w:firstLineChars="0" w:firstLine="0"/>
              <w:jc w:val="center"/>
              <w:rPr>
                <w:rFonts w:eastAsia="仿宋"/>
                <w:color w:val="404040"/>
                <w:kern w:val="0"/>
              </w:rPr>
            </w:pPr>
            <w:r>
              <w:rPr>
                <w:rFonts w:eastAsia="仿宋" w:hint="eastAsia"/>
                <w:color w:val="404040"/>
                <w:kern w:val="0"/>
              </w:rPr>
              <w:t>全价料</w:t>
            </w:r>
          </w:p>
        </w:tc>
        <w:tc>
          <w:tcPr>
            <w:tcW w:w="11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B2E31" w:rsidRDefault="009575FC">
            <w:pPr>
              <w:widowControl/>
              <w:autoSpaceDE w:val="0"/>
              <w:autoSpaceDN w:val="0"/>
              <w:spacing w:line="180" w:lineRule="auto"/>
              <w:ind w:firstLineChars="0" w:firstLine="0"/>
              <w:jc w:val="left"/>
              <w:rPr>
                <w:rFonts w:eastAsia="仿宋"/>
                <w:color w:val="404040"/>
                <w:kern w:val="0"/>
              </w:rPr>
            </w:pPr>
            <w:r>
              <w:rPr>
                <w:rFonts w:eastAsia="仿宋" w:hint="eastAsia"/>
                <w:color w:val="404040"/>
                <w:kern w:val="0"/>
              </w:rPr>
              <w:t>益生菌活化后直接添加</w:t>
            </w:r>
          </w:p>
        </w:tc>
        <w:tc>
          <w:tcPr>
            <w:tcW w:w="3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B2E31" w:rsidRDefault="009575FC">
            <w:pPr>
              <w:widowControl/>
              <w:autoSpaceDE w:val="0"/>
              <w:autoSpaceDN w:val="0"/>
              <w:spacing w:line="180" w:lineRule="auto"/>
              <w:ind w:firstLineChars="0" w:firstLine="0"/>
              <w:jc w:val="left"/>
              <w:rPr>
                <w:rFonts w:eastAsia="仿宋"/>
                <w:color w:val="404040"/>
                <w:kern w:val="0"/>
              </w:rPr>
            </w:pPr>
            <w:r>
              <w:rPr>
                <w:rFonts w:eastAsia="仿宋" w:hint="eastAsia"/>
                <w:color w:val="404040"/>
                <w:kern w:val="0"/>
              </w:rPr>
              <w:t>益生</w:t>
            </w:r>
            <w:proofErr w:type="gramStart"/>
            <w:r>
              <w:rPr>
                <w:rFonts w:eastAsia="仿宋" w:hint="eastAsia"/>
                <w:color w:val="404040"/>
                <w:kern w:val="0"/>
              </w:rPr>
              <w:t>菌现场</w:t>
            </w:r>
            <w:proofErr w:type="gramEnd"/>
            <w:r>
              <w:rPr>
                <w:rFonts w:eastAsia="仿宋" w:hint="eastAsia"/>
                <w:color w:val="404040"/>
                <w:kern w:val="0"/>
              </w:rPr>
              <w:t>活化，益</w:t>
            </w:r>
            <w:proofErr w:type="gramStart"/>
            <w:r>
              <w:rPr>
                <w:rFonts w:eastAsia="仿宋" w:hint="eastAsia"/>
                <w:color w:val="404040"/>
                <w:kern w:val="0"/>
              </w:rPr>
              <w:t>生菌按</w:t>
            </w:r>
            <w:proofErr w:type="gramEnd"/>
            <w:r>
              <w:rPr>
                <w:rFonts w:eastAsia="仿宋"/>
                <w:color w:val="404040"/>
                <w:kern w:val="0"/>
              </w:rPr>
              <w:t>0.05%</w:t>
            </w:r>
            <w:r>
              <w:rPr>
                <w:rFonts w:eastAsia="仿宋" w:hint="eastAsia"/>
                <w:color w:val="404040"/>
                <w:kern w:val="0"/>
              </w:rPr>
              <w:t>～</w:t>
            </w:r>
            <w:r>
              <w:rPr>
                <w:rFonts w:eastAsia="仿宋"/>
                <w:color w:val="404040"/>
                <w:kern w:val="0"/>
              </w:rPr>
              <w:t>0.1%</w:t>
            </w:r>
            <w:r>
              <w:rPr>
                <w:rFonts w:eastAsia="仿宋"/>
                <w:color w:val="404040"/>
                <w:kern w:val="0"/>
              </w:rPr>
              <w:t>比例</w:t>
            </w:r>
            <w:r>
              <w:rPr>
                <w:rFonts w:eastAsia="仿宋" w:hint="eastAsia"/>
                <w:color w:val="404040"/>
                <w:kern w:val="0"/>
              </w:rPr>
              <w:t>和饲料混合后直接饲喂</w:t>
            </w:r>
          </w:p>
        </w:tc>
        <w:tc>
          <w:tcPr>
            <w:tcW w:w="1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B2E31" w:rsidRDefault="009575FC">
            <w:pPr>
              <w:widowControl/>
              <w:autoSpaceDE w:val="0"/>
              <w:autoSpaceDN w:val="0"/>
              <w:spacing w:line="180" w:lineRule="auto"/>
              <w:ind w:firstLineChars="0" w:firstLine="0"/>
              <w:jc w:val="left"/>
              <w:rPr>
                <w:rFonts w:eastAsia="仿宋"/>
                <w:color w:val="404040"/>
                <w:kern w:val="0"/>
              </w:rPr>
            </w:pPr>
            <w:r>
              <w:rPr>
                <w:rFonts w:eastAsia="仿宋" w:hint="eastAsia"/>
                <w:color w:val="404040"/>
                <w:kern w:val="0"/>
              </w:rPr>
              <w:t>现配现用</w:t>
            </w:r>
          </w:p>
        </w:tc>
      </w:tr>
    </w:tbl>
    <w:p w:rsidR="00DB2E31" w:rsidRDefault="009575FC">
      <w:pPr>
        <w:autoSpaceDE w:val="0"/>
        <w:autoSpaceDN w:val="0"/>
        <w:spacing w:line="400" w:lineRule="exact"/>
        <w:ind w:firstLineChars="0" w:firstLine="363"/>
        <w:rPr>
          <w:rFonts w:ascii="仿宋" w:eastAsia="仿宋" w:hAnsi="仿宋" w:cs="仿宋"/>
          <w:sz w:val="24"/>
          <w:szCs w:val="24"/>
        </w:rPr>
      </w:pPr>
      <w:r>
        <w:rPr>
          <w:rFonts w:ascii="仿宋" w:eastAsia="仿宋" w:hAnsi="仿宋" w:cs="仿宋" w:hint="eastAsia"/>
          <w:sz w:val="24"/>
          <w:szCs w:val="24"/>
        </w:rPr>
        <w:t>注：发酵完成后立即使用，使用完后对发酵罐进行清洗；防止谷物与高纤维副产物（如果渣）</w:t>
      </w:r>
      <w:proofErr w:type="gramStart"/>
      <w:r>
        <w:rPr>
          <w:rFonts w:ascii="仿宋" w:eastAsia="仿宋" w:hAnsi="仿宋" w:cs="仿宋" w:hint="eastAsia"/>
          <w:sz w:val="24"/>
          <w:szCs w:val="24"/>
        </w:rPr>
        <w:t>同罐发酵</w:t>
      </w:r>
      <w:proofErr w:type="gramEnd"/>
      <w:r>
        <w:rPr>
          <w:rFonts w:ascii="仿宋" w:eastAsia="仿宋" w:hAnsi="仿宋" w:cs="仿宋" w:hint="eastAsia"/>
          <w:sz w:val="24"/>
          <w:szCs w:val="24"/>
        </w:rPr>
        <w:t>（易导致碳氮比失衡）；发酵失败判定：pH＞5.0、有腐臭味或霉斑，整批废弃；发酵后的原料整体作为一种原料，进行营养价值评定，并将数据输入系统。</w:t>
      </w:r>
      <w:bookmarkEnd w:id="92"/>
      <w:bookmarkEnd w:id="93"/>
    </w:p>
    <w:p w:rsidR="00DB2E31" w:rsidRDefault="009575FC">
      <w:pPr>
        <w:spacing w:line="600" w:lineRule="exact"/>
        <w:ind w:left="590" w:firstLineChars="0" w:firstLine="0"/>
        <w:rPr>
          <w:rFonts w:ascii="仿宋" w:eastAsia="仿宋" w:hAnsi="仿宋" w:cs="仿宋"/>
          <w:kern w:val="32"/>
          <w:sz w:val="32"/>
          <w:szCs w:val="32"/>
        </w:rPr>
      </w:pPr>
      <w:r>
        <w:rPr>
          <w:rFonts w:ascii="仿宋" w:eastAsia="仿宋" w:hAnsi="仿宋" w:cs="仿宋" w:hint="eastAsia"/>
          <w:kern w:val="32"/>
          <w:sz w:val="32"/>
          <w:szCs w:val="32"/>
        </w:rPr>
        <w:t>②发酵饲料参考使用阶段和使用比例</w:t>
      </w:r>
    </w:p>
    <w:p w:rsidR="00DB2E31" w:rsidRDefault="009575FC">
      <w:pPr>
        <w:spacing w:line="600" w:lineRule="exact"/>
        <w:ind w:left="590" w:firstLineChars="0" w:firstLine="0"/>
        <w:rPr>
          <w:rFonts w:ascii="仿宋" w:eastAsia="仿宋" w:hAnsi="仿宋" w:cs="仿宋"/>
          <w:kern w:val="32"/>
          <w:sz w:val="32"/>
          <w:szCs w:val="32"/>
        </w:rPr>
      </w:pPr>
      <w:r>
        <w:rPr>
          <w:rFonts w:ascii="仿宋" w:eastAsia="仿宋" w:hAnsi="仿宋" w:cs="仿宋" w:hint="eastAsia"/>
          <w:kern w:val="32"/>
          <w:sz w:val="32"/>
          <w:szCs w:val="32"/>
        </w:rPr>
        <w:t>发酵饲料的适用阶段及推荐使用比例见表5。</w:t>
      </w:r>
    </w:p>
    <w:p w:rsidR="00DB2E31" w:rsidRDefault="009575FC">
      <w:pPr>
        <w:ind w:firstLine="480"/>
        <w:jc w:val="center"/>
        <w:rPr>
          <w:rFonts w:ascii="黑体" w:eastAsia="黑体" w:hAnsi="黑体"/>
          <w:sz w:val="24"/>
          <w:szCs w:val="24"/>
        </w:rPr>
      </w:pPr>
      <w:r>
        <w:rPr>
          <w:rFonts w:ascii="黑体" w:eastAsia="黑体" w:hAnsi="黑体"/>
          <w:sz w:val="24"/>
          <w:szCs w:val="24"/>
        </w:rPr>
        <w:t>表</w:t>
      </w:r>
      <w:r>
        <w:rPr>
          <w:rFonts w:ascii="黑体" w:eastAsia="黑体" w:hAnsi="黑体" w:hint="eastAsia"/>
          <w:sz w:val="24"/>
          <w:szCs w:val="24"/>
        </w:rPr>
        <w:t>5 发酵原料适用阶段和推荐用量</w:t>
      </w:r>
      <w:r>
        <w:rPr>
          <w:rFonts w:ascii="黑体" w:eastAsia="黑体" w:hAnsi="黑体" w:hint="eastAsia"/>
          <w:sz w:val="24"/>
          <w:szCs w:val="24"/>
          <w:vertAlign w:val="superscript"/>
        </w:rPr>
        <w:t>*</w:t>
      </w:r>
    </w:p>
    <w:tbl>
      <w:tblPr>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8"/>
        <w:gridCol w:w="2737"/>
        <w:gridCol w:w="2399"/>
      </w:tblGrid>
      <w:tr w:rsidR="00DB2E31">
        <w:trPr>
          <w:tblHeader/>
        </w:trPr>
        <w:tc>
          <w:tcPr>
            <w:tcW w:w="3228" w:type="dxa"/>
            <w:tcMar>
              <w:top w:w="15" w:type="dxa"/>
              <w:left w:w="0" w:type="dxa"/>
              <w:bottom w:w="15" w:type="dxa"/>
              <w:right w:w="15" w:type="dxa"/>
            </w:tcMar>
            <w:vAlign w:val="center"/>
          </w:tcPr>
          <w:p w:rsidR="00DB2E31" w:rsidRDefault="009575FC">
            <w:pPr>
              <w:widowControl/>
              <w:spacing w:line="360" w:lineRule="auto"/>
              <w:ind w:firstLineChars="0" w:firstLine="0"/>
              <w:jc w:val="left"/>
              <w:rPr>
                <w:rFonts w:ascii="黑体" w:eastAsia="黑体" w:hAnsi="黑体" w:cs="黑体"/>
                <w:color w:val="404040"/>
                <w:kern w:val="0"/>
              </w:rPr>
            </w:pPr>
            <w:r>
              <w:rPr>
                <w:rFonts w:ascii="黑体" w:eastAsia="黑体" w:hAnsi="黑体" w:cs="黑体" w:hint="eastAsia"/>
                <w:color w:val="404040"/>
                <w:kern w:val="0"/>
              </w:rPr>
              <w:t>发酵原料类型</w:t>
            </w:r>
          </w:p>
        </w:tc>
        <w:tc>
          <w:tcPr>
            <w:tcW w:w="2737" w:type="dxa"/>
            <w:tcMar>
              <w:top w:w="15" w:type="dxa"/>
              <w:left w:w="15" w:type="dxa"/>
              <w:bottom w:w="15" w:type="dxa"/>
              <w:right w:w="15" w:type="dxa"/>
            </w:tcMar>
            <w:vAlign w:val="center"/>
          </w:tcPr>
          <w:p w:rsidR="00DB2E31" w:rsidRDefault="009575FC">
            <w:pPr>
              <w:widowControl/>
              <w:spacing w:line="360" w:lineRule="auto"/>
              <w:ind w:firstLineChars="0" w:firstLine="0"/>
              <w:jc w:val="center"/>
              <w:rPr>
                <w:rFonts w:ascii="黑体" w:eastAsia="黑体" w:hAnsi="黑体" w:cs="黑体"/>
                <w:color w:val="404040"/>
                <w:kern w:val="0"/>
              </w:rPr>
            </w:pPr>
            <w:r>
              <w:rPr>
                <w:rFonts w:ascii="黑体" w:eastAsia="黑体" w:hAnsi="黑体" w:cs="黑体" w:hint="eastAsia"/>
                <w:color w:val="404040"/>
                <w:kern w:val="0"/>
              </w:rPr>
              <w:t>适用生长阶段</w:t>
            </w:r>
          </w:p>
        </w:tc>
        <w:tc>
          <w:tcPr>
            <w:tcW w:w="2399" w:type="dxa"/>
            <w:tcMar>
              <w:top w:w="15" w:type="dxa"/>
              <w:left w:w="15" w:type="dxa"/>
              <w:bottom w:w="15" w:type="dxa"/>
              <w:right w:w="15" w:type="dxa"/>
            </w:tcMar>
            <w:vAlign w:val="center"/>
          </w:tcPr>
          <w:p w:rsidR="00DB2E31" w:rsidRDefault="009575FC">
            <w:pPr>
              <w:widowControl/>
              <w:spacing w:line="360" w:lineRule="auto"/>
              <w:ind w:firstLineChars="0" w:firstLine="0"/>
              <w:jc w:val="center"/>
              <w:rPr>
                <w:rFonts w:ascii="黑体" w:eastAsia="黑体" w:hAnsi="黑体" w:cs="黑体"/>
                <w:color w:val="404040"/>
                <w:kern w:val="0"/>
              </w:rPr>
            </w:pPr>
            <w:r>
              <w:rPr>
                <w:rFonts w:ascii="黑体" w:eastAsia="黑体" w:hAnsi="黑体" w:cs="黑体" w:hint="eastAsia"/>
                <w:color w:val="404040"/>
                <w:kern w:val="0"/>
              </w:rPr>
              <w:t>推荐使用比例或限量</w:t>
            </w:r>
          </w:p>
        </w:tc>
      </w:tr>
      <w:tr w:rsidR="00DB2E31">
        <w:trPr>
          <w:trHeight w:val="269"/>
        </w:trPr>
        <w:tc>
          <w:tcPr>
            <w:tcW w:w="3228" w:type="dxa"/>
            <w:tcMar>
              <w:top w:w="15" w:type="dxa"/>
              <w:left w:w="0" w:type="dxa"/>
              <w:bottom w:w="15" w:type="dxa"/>
              <w:right w:w="15" w:type="dxa"/>
            </w:tcMar>
            <w:vAlign w:val="center"/>
          </w:tcPr>
          <w:p w:rsidR="00DB2E31" w:rsidRDefault="009575FC">
            <w:pPr>
              <w:widowControl/>
              <w:spacing w:line="360" w:lineRule="auto"/>
              <w:ind w:firstLineChars="0" w:firstLine="0"/>
              <w:jc w:val="left"/>
              <w:rPr>
                <w:rFonts w:eastAsia="仿宋" w:cs="仿宋"/>
                <w:color w:val="404040"/>
                <w:kern w:val="0"/>
              </w:rPr>
            </w:pPr>
            <w:r>
              <w:rPr>
                <w:rFonts w:eastAsia="仿宋" w:cs="仿宋" w:hint="eastAsia"/>
                <w:color w:val="404040"/>
                <w:kern w:val="0"/>
              </w:rPr>
              <w:t>全价料（益生菌发酵）</w:t>
            </w:r>
          </w:p>
        </w:tc>
        <w:tc>
          <w:tcPr>
            <w:tcW w:w="2737" w:type="dxa"/>
            <w:tcMar>
              <w:top w:w="15" w:type="dxa"/>
              <w:left w:w="15" w:type="dxa"/>
              <w:bottom w:w="15" w:type="dxa"/>
              <w:right w:w="15" w:type="dxa"/>
            </w:tcMar>
            <w:vAlign w:val="center"/>
          </w:tcPr>
          <w:p w:rsidR="00DB2E31" w:rsidRDefault="009575FC">
            <w:pPr>
              <w:widowControl/>
              <w:spacing w:line="360" w:lineRule="auto"/>
              <w:ind w:firstLineChars="0" w:firstLine="0"/>
              <w:jc w:val="center"/>
              <w:rPr>
                <w:rFonts w:eastAsia="仿宋" w:cs="仿宋"/>
                <w:color w:val="404040"/>
                <w:kern w:val="0"/>
              </w:rPr>
            </w:pPr>
            <w:r>
              <w:rPr>
                <w:rFonts w:eastAsia="仿宋" w:cs="仿宋" w:hint="eastAsia"/>
                <w:color w:val="404040"/>
                <w:kern w:val="0"/>
              </w:rPr>
              <w:t>所有阶段</w:t>
            </w:r>
          </w:p>
        </w:tc>
        <w:tc>
          <w:tcPr>
            <w:tcW w:w="2399" w:type="dxa"/>
            <w:tcMar>
              <w:top w:w="15" w:type="dxa"/>
              <w:left w:w="15" w:type="dxa"/>
              <w:bottom w:w="15" w:type="dxa"/>
              <w:right w:w="15" w:type="dxa"/>
            </w:tcMar>
            <w:vAlign w:val="center"/>
          </w:tcPr>
          <w:p w:rsidR="00DB2E31" w:rsidRDefault="009575FC">
            <w:pPr>
              <w:widowControl/>
              <w:spacing w:line="360" w:lineRule="auto"/>
              <w:ind w:firstLineChars="0" w:firstLine="0"/>
              <w:jc w:val="center"/>
              <w:rPr>
                <w:rFonts w:eastAsia="仿宋" w:cs="仿宋"/>
                <w:color w:val="404040"/>
                <w:kern w:val="0"/>
              </w:rPr>
            </w:pPr>
            <w:r>
              <w:rPr>
                <w:rFonts w:eastAsia="仿宋" w:cs="仿宋" w:hint="eastAsia"/>
                <w:color w:val="404040"/>
                <w:kern w:val="0"/>
              </w:rPr>
              <w:t>≤</w:t>
            </w:r>
            <w:r>
              <w:rPr>
                <w:rFonts w:eastAsia="仿宋" w:cs="仿宋" w:hint="eastAsia"/>
                <w:color w:val="404040"/>
                <w:kern w:val="0"/>
              </w:rPr>
              <w:t>30%</w:t>
            </w:r>
          </w:p>
        </w:tc>
      </w:tr>
      <w:tr w:rsidR="00DB2E31">
        <w:tc>
          <w:tcPr>
            <w:tcW w:w="3228" w:type="dxa"/>
            <w:tcMar>
              <w:top w:w="15" w:type="dxa"/>
              <w:left w:w="0" w:type="dxa"/>
              <w:bottom w:w="15" w:type="dxa"/>
              <w:right w:w="15" w:type="dxa"/>
            </w:tcMar>
            <w:vAlign w:val="center"/>
          </w:tcPr>
          <w:p w:rsidR="00DB2E31" w:rsidRDefault="009575FC">
            <w:pPr>
              <w:widowControl/>
              <w:spacing w:line="360" w:lineRule="auto"/>
              <w:ind w:firstLineChars="0" w:firstLine="0"/>
              <w:jc w:val="left"/>
              <w:rPr>
                <w:rFonts w:eastAsia="仿宋" w:cs="仿宋"/>
                <w:color w:val="404040"/>
                <w:kern w:val="0"/>
              </w:rPr>
            </w:pPr>
            <w:r>
              <w:rPr>
                <w:rFonts w:eastAsia="仿宋" w:cs="仿宋" w:hint="eastAsia"/>
                <w:color w:val="404040"/>
                <w:kern w:val="0"/>
              </w:rPr>
              <w:t>玉米</w:t>
            </w:r>
            <w:r>
              <w:rPr>
                <w:rFonts w:eastAsia="仿宋" w:cs="仿宋" w:hint="eastAsia"/>
                <w:color w:val="404040"/>
                <w:kern w:val="0"/>
              </w:rPr>
              <w:t>/</w:t>
            </w:r>
            <w:r>
              <w:rPr>
                <w:rFonts w:eastAsia="仿宋" w:cs="仿宋" w:hint="eastAsia"/>
                <w:color w:val="404040"/>
                <w:kern w:val="0"/>
              </w:rPr>
              <w:t>小麦（</w:t>
            </w:r>
            <w:proofErr w:type="gramStart"/>
            <w:r>
              <w:rPr>
                <w:rFonts w:eastAsia="仿宋" w:cs="仿宋" w:hint="eastAsia"/>
                <w:color w:val="404040"/>
                <w:kern w:val="0"/>
              </w:rPr>
              <w:t>菌酶协同</w:t>
            </w:r>
            <w:proofErr w:type="gramEnd"/>
            <w:r>
              <w:rPr>
                <w:rFonts w:eastAsia="仿宋" w:cs="仿宋" w:hint="eastAsia"/>
                <w:color w:val="404040"/>
                <w:kern w:val="0"/>
              </w:rPr>
              <w:t>）</w:t>
            </w:r>
          </w:p>
        </w:tc>
        <w:tc>
          <w:tcPr>
            <w:tcW w:w="2737" w:type="dxa"/>
            <w:tcMar>
              <w:top w:w="15" w:type="dxa"/>
              <w:left w:w="15" w:type="dxa"/>
              <w:bottom w:w="15" w:type="dxa"/>
              <w:right w:w="15" w:type="dxa"/>
            </w:tcMar>
            <w:vAlign w:val="center"/>
          </w:tcPr>
          <w:p w:rsidR="00DB2E31" w:rsidRDefault="009575FC">
            <w:pPr>
              <w:widowControl/>
              <w:spacing w:line="360" w:lineRule="auto"/>
              <w:ind w:firstLineChars="0" w:firstLine="0"/>
              <w:jc w:val="center"/>
              <w:rPr>
                <w:rFonts w:eastAsia="仿宋" w:cs="仿宋"/>
                <w:color w:val="404040"/>
                <w:kern w:val="0"/>
              </w:rPr>
            </w:pPr>
            <w:r>
              <w:rPr>
                <w:rFonts w:eastAsia="仿宋" w:cs="仿宋" w:hint="eastAsia"/>
                <w:color w:val="404040"/>
                <w:kern w:val="0"/>
              </w:rPr>
              <w:t>育肥猪（</w:t>
            </w:r>
            <w:r>
              <w:rPr>
                <w:rFonts w:eastAsia="仿宋" w:cs="仿宋" w:hint="eastAsia"/>
                <w:color w:val="404040"/>
                <w:kern w:val="0"/>
              </w:rPr>
              <w:t>30</w:t>
            </w:r>
            <w:r>
              <w:rPr>
                <w:rFonts w:eastAsia="仿宋" w:cs="仿宋" w:hint="eastAsia"/>
                <w:color w:val="404040"/>
                <w:kern w:val="0"/>
              </w:rPr>
              <w:t>～</w:t>
            </w:r>
            <w:r>
              <w:rPr>
                <w:rFonts w:eastAsia="仿宋" w:cs="仿宋" w:hint="eastAsia"/>
                <w:color w:val="404040"/>
                <w:kern w:val="0"/>
              </w:rPr>
              <w:t>150kg</w:t>
            </w:r>
            <w:r>
              <w:rPr>
                <w:rFonts w:eastAsia="仿宋" w:cs="仿宋" w:hint="eastAsia"/>
                <w:color w:val="404040"/>
                <w:kern w:val="0"/>
              </w:rPr>
              <w:t>）</w:t>
            </w:r>
          </w:p>
        </w:tc>
        <w:tc>
          <w:tcPr>
            <w:tcW w:w="2399" w:type="dxa"/>
            <w:tcMar>
              <w:top w:w="15" w:type="dxa"/>
              <w:left w:w="15" w:type="dxa"/>
              <w:bottom w:w="15" w:type="dxa"/>
              <w:right w:w="15" w:type="dxa"/>
            </w:tcMar>
            <w:vAlign w:val="center"/>
          </w:tcPr>
          <w:p w:rsidR="00DB2E31" w:rsidRDefault="009575FC">
            <w:pPr>
              <w:widowControl/>
              <w:spacing w:line="360" w:lineRule="auto"/>
              <w:ind w:firstLineChars="0" w:firstLine="0"/>
              <w:jc w:val="center"/>
              <w:rPr>
                <w:rFonts w:eastAsia="仿宋" w:cs="仿宋"/>
                <w:color w:val="404040"/>
                <w:kern w:val="0"/>
              </w:rPr>
            </w:pPr>
            <w:r>
              <w:rPr>
                <w:rFonts w:eastAsia="仿宋" w:cs="仿宋" w:hint="eastAsia"/>
                <w:color w:val="404040"/>
                <w:kern w:val="0"/>
              </w:rPr>
              <w:t>40%</w:t>
            </w:r>
            <w:r>
              <w:rPr>
                <w:rFonts w:eastAsia="仿宋" w:cs="仿宋" w:hint="eastAsia"/>
                <w:color w:val="404040"/>
                <w:kern w:val="0"/>
              </w:rPr>
              <w:t>～</w:t>
            </w:r>
            <w:r>
              <w:rPr>
                <w:rFonts w:eastAsia="仿宋" w:cs="仿宋" w:hint="eastAsia"/>
                <w:color w:val="404040"/>
                <w:kern w:val="0"/>
              </w:rPr>
              <w:t>50%</w:t>
            </w:r>
          </w:p>
        </w:tc>
      </w:tr>
      <w:tr w:rsidR="00DB2E31">
        <w:tc>
          <w:tcPr>
            <w:tcW w:w="3228" w:type="dxa"/>
            <w:tcMar>
              <w:top w:w="15" w:type="dxa"/>
              <w:left w:w="0" w:type="dxa"/>
              <w:bottom w:w="15" w:type="dxa"/>
              <w:right w:w="15" w:type="dxa"/>
            </w:tcMar>
            <w:vAlign w:val="center"/>
          </w:tcPr>
          <w:p w:rsidR="00DB2E31" w:rsidRDefault="009575FC">
            <w:pPr>
              <w:widowControl/>
              <w:spacing w:line="360" w:lineRule="auto"/>
              <w:ind w:firstLineChars="0" w:firstLine="0"/>
              <w:jc w:val="left"/>
              <w:rPr>
                <w:rFonts w:eastAsia="仿宋" w:cs="仿宋"/>
                <w:color w:val="404040"/>
                <w:kern w:val="0"/>
              </w:rPr>
            </w:pPr>
            <w:r>
              <w:rPr>
                <w:rFonts w:eastAsia="仿宋" w:cs="仿宋" w:hint="eastAsia"/>
                <w:color w:val="404040"/>
                <w:kern w:val="0"/>
              </w:rPr>
              <w:t>菜籽</w:t>
            </w:r>
            <w:proofErr w:type="gramStart"/>
            <w:r>
              <w:rPr>
                <w:rFonts w:eastAsia="仿宋" w:cs="仿宋" w:hint="eastAsia"/>
                <w:color w:val="404040"/>
                <w:kern w:val="0"/>
              </w:rPr>
              <w:t>粕</w:t>
            </w:r>
            <w:proofErr w:type="gramEnd"/>
            <w:r>
              <w:rPr>
                <w:rFonts w:eastAsia="仿宋" w:cs="仿宋" w:hint="eastAsia"/>
                <w:color w:val="404040"/>
                <w:kern w:val="0"/>
              </w:rPr>
              <w:t>/</w:t>
            </w:r>
            <w:r>
              <w:rPr>
                <w:rFonts w:eastAsia="仿宋" w:cs="仿宋" w:hint="eastAsia"/>
                <w:color w:val="404040"/>
                <w:kern w:val="0"/>
              </w:rPr>
              <w:t>棉</w:t>
            </w:r>
            <w:proofErr w:type="gramStart"/>
            <w:r>
              <w:rPr>
                <w:rFonts w:eastAsia="仿宋" w:cs="仿宋" w:hint="eastAsia"/>
                <w:color w:val="404040"/>
                <w:kern w:val="0"/>
              </w:rPr>
              <w:t>粕</w:t>
            </w:r>
            <w:proofErr w:type="gramEnd"/>
            <w:r>
              <w:rPr>
                <w:rFonts w:eastAsia="仿宋" w:cs="仿宋" w:hint="eastAsia"/>
                <w:color w:val="404040"/>
                <w:kern w:val="0"/>
              </w:rPr>
              <w:t>（</w:t>
            </w:r>
            <w:proofErr w:type="gramStart"/>
            <w:r>
              <w:rPr>
                <w:rFonts w:eastAsia="仿宋" w:cs="仿宋" w:hint="eastAsia"/>
                <w:color w:val="404040"/>
                <w:kern w:val="0"/>
              </w:rPr>
              <w:t>菌酶协同</w:t>
            </w:r>
            <w:proofErr w:type="gramEnd"/>
            <w:r>
              <w:rPr>
                <w:rFonts w:eastAsia="仿宋" w:cs="仿宋" w:hint="eastAsia"/>
                <w:color w:val="404040"/>
                <w:kern w:val="0"/>
              </w:rPr>
              <w:t>）</w:t>
            </w:r>
          </w:p>
        </w:tc>
        <w:tc>
          <w:tcPr>
            <w:tcW w:w="2737" w:type="dxa"/>
            <w:tcMar>
              <w:top w:w="15" w:type="dxa"/>
              <w:left w:w="15" w:type="dxa"/>
              <w:bottom w:w="15" w:type="dxa"/>
              <w:right w:w="15" w:type="dxa"/>
            </w:tcMar>
            <w:vAlign w:val="center"/>
          </w:tcPr>
          <w:p w:rsidR="00DB2E31" w:rsidRDefault="009575FC">
            <w:pPr>
              <w:widowControl/>
              <w:spacing w:line="360" w:lineRule="auto"/>
              <w:ind w:firstLineChars="0" w:firstLine="0"/>
              <w:jc w:val="center"/>
              <w:rPr>
                <w:rFonts w:eastAsia="仿宋" w:cs="仿宋"/>
                <w:color w:val="404040"/>
                <w:kern w:val="0"/>
              </w:rPr>
            </w:pPr>
            <w:r>
              <w:rPr>
                <w:rFonts w:eastAsia="仿宋" w:cs="仿宋" w:hint="eastAsia"/>
                <w:color w:val="404040"/>
                <w:kern w:val="0"/>
              </w:rPr>
              <w:t>育肥猪（</w:t>
            </w:r>
            <w:r>
              <w:rPr>
                <w:rFonts w:eastAsia="仿宋" w:cs="仿宋" w:hint="eastAsia"/>
                <w:color w:val="404040"/>
                <w:kern w:val="0"/>
              </w:rPr>
              <w:t>30</w:t>
            </w:r>
            <w:r>
              <w:rPr>
                <w:rFonts w:eastAsia="仿宋" w:cs="仿宋" w:hint="eastAsia"/>
                <w:color w:val="404040"/>
                <w:kern w:val="0"/>
              </w:rPr>
              <w:t>～</w:t>
            </w:r>
            <w:r>
              <w:rPr>
                <w:rFonts w:eastAsia="仿宋" w:cs="仿宋" w:hint="eastAsia"/>
                <w:color w:val="404040"/>
                <w:kern w:val="0"/>
              </w:rPr>
              <w:t>150kg</w:t>
            </w:r>
            <w:r>
              <w:rPr>
                <w:rFonts w:eastAsia="仿宋" w:cs="仿宋" w:hint="eastAsia"/>
                <w:color w:val="404040"/>
                <w:kern w:val="0"/>
              </w:rPr>
              <w:t>）</w:t>
            </w:r>
          </w:p>
        </w:tc>
        <w:tc>
          <w:tcPr>
            <w:tcW w:w="2399" w:type="dxa"/>
            <w:tcMar>
              <w:top w:w="15" w:type="dxa"/>
              <w:left w:w="15" w:type="dxa"/>
              <w:bottom w:w="15" w:type="dxa"/>
              <w:right w:w="15" w:type="dxa"/>
            </w:tcMar>
            <w:vAlign w:val="center"/>
          </w:tcPr>
          <w:p w:rsidR="00DB2E31" w:rsidRDefault="009575FC">
            <w:pPr>
              <w:widowControl/>
              <w:spacing w:line="360" w:lineRule="auto"/>
              <w:ind w:firstLineChars="0" w:firstLine="0"/>
              <w:jc w:val="center"/>
              <w:rPr>
                <w:rFonts w:eastAsia="仿宋" w:cs="仿宋"/>
                <w:color w:val="404040"/>
                <w:kern w:val="0"/>
              </w:rPr>
            </w:pPr>
            <w:r>
              <w:rPr>
                <w:rFonts w:eastAsia="仿宋" w:cs="仿宋" w:hint="eastAsia"/>
                <w:color w:val="404040"/>
                <w:kern w:val="0"/>
              </w:rPr>
              <w:t>≤</w:t>
            </w:r>
            <w:r>
              <w:rPr>
                <w:rFonts w:eastAsia="仿宋" w:cs="仿宋" w:hint="eastAsia"/>
                <w:color w:val="404040"/>
                <w:kern w:val="0"/>
              </w:rPr>
              <w:t>15%</w:t>
            </w:r>
          </w:p>
        </w:tc>
      </w:tr>
      <w:tr w:rsidR="00DB2E31">
        <w:tc>
          <w:tcPr>
            <w:tcW w:w="3228" w:type="dxa"/>
            <w:tcMar>
              <w:top w:w="15" w:type="dxa"/>
              <w:left w:w="0" w:type="dxa"/>
              <w:bottom w:w="15" w:type="dxa"/>
              <w:right w:w="15" w:type="dxa"/>
            </w:tcMar>
            <w:vAlign w:val="center"/>
          </w:tcPr>
          <w:p w:rsidR="00DB2E31" w:rsidRDefault="009575FC">
            <w:pPr>
              <w:widowControl/>
              <w:spacing w:line="360" w:lineRule="auto"/>
              <w:ind w:firstLineChars="0" w:firstLine="0"/>
              <w:jc w:val="left"/>
              <w:rPr>
                <w:rFonts w:eastAsia="仿宋" w:cs="仿宋"/>
                <w:color w:val="404040"/>
                <w:kern w:val="0"/>
              </w:rPr>
            </w:pPr>
            <w:r>
              <w:rPr>
                <w:rFonts w:eastAsia="仿宋" w:cs="仿宋" w:hint="eastAsia"/>
                <w:color w:val="404040"/>
                <w:kern w:val="0"/>
              </w:rPr>
              <w:t>酒糟（</w:t>
            </w:r>
            <w:proofErr w:type="gramStart"/>
            <w:r>
              <w:rPr>
                <w:rFonts w:eastAsia="仿宋" w:cs="仿宋" w:hint="eastAsia"/>
                <w:color w:val="404040"/>
                <w:kern w:val="0"/>
              </w:rPr>
              <w:t>菌酶协同</w:t>
            </w:r>
            <w:proofErr w:type="gramEnd"/>
            <w:r>
              <w:rPr>
                <w:rFonts w:eastAsia="仿宋" w:cs="仿宋" w:hint="eastAsia"/>
                <w:color w:val="404040"/>
                <w:kern w:val="0"/>
              </w:rPr>
              <w:t>）</w:t>
            </w:r>
          </w:p>
        </w:tc>
        <w:tc>
          <w:tcPr>
            <w:tcW w:w="2737" w:type="dxa"/>
            <w:tcMar>
              <w:top w:w="15" w:type="dxa"/>
              <w:left w:w="15" w:type="dxa"/>
              <w:bottom w:w="15" w:type="dxa"/>
              <w:right w:w="15" w:type="dxa"/>
            </w:tcMar>
            <w:vAlign w:val="center"/>
          </w:tcPr>
          <w:p w:rsidR="00DB2E31" w:rsidRDefault="009575FC">
            <w:pPr>
              <w:widowControl/>
              <w:spacing w:line="360" w:lineRule="auto"/>
              <w:ind w:firstLineChars="0" w:firstLine="0"/>
              <w:jc w:val="center"/>
              <w:rPr>
                <w:rFonts w:eastAsia="仿宋" w:cs="仿宋"/>
                <w:color w:val="404040"/>
                <w:kern w:val="0"/>
              </w:rPr>
            </w:pPr>
            <w:r>
              <w:rPr>
                <w:rFonts w:eastAsia="仿宋" w:cs="仿宋" w:hint="eastAsia"/>
                <w:color w:val="404040"/>
                <w:kern w:val="0"/>
              </w:rPr>
              <w:t>育肥猪（</w:t>
            </w:r>
            <w:r>
              <w:rPr>
                <w:rFonts w:eastAsia="仿宋" w:cs="仿宋" w:hint="eastAsia"/>
                <w:color w:val="404040"/>
                <w:kern w:val="0"/>
              </w:rPr>
              <w:t>30</w:t>
            </w:r>
            <w:r>
              <w:rPr>
                <w:rFonts w:eastAsia="仿宋" w:cs="仿宋" w:hint="eastAsia"/>
                <w:color w:val="404040"/>
                <w:kern w:val="0"/>
              </w:rPr>
              <w:t>～</w:t>
            </w:r>
            <w:r>
              <w:rPr>
                <w:rFonts w:eastAsia="仿宋" w:cs="仿宋" w:hint="eastAsia"/>
                <w:color w:val="404040"/>
                <w:kern w:val="0"/>
              </w:rPr>
              <w:t>150kg</w:t>
            </w:r>
            <w:r>
              <w:rPr>
                <w:rFonts w:eastAsia="仿宋" w:cs="仿宋" w:hint="eastAsia"/>
                <w:color w:val="404040"/>
                <w:kern w:val="0"/>
              </w:rPr>
              <w:t>）</w:t>
            </w:r>
          </w:p>
        </w:tc>
        <w:tc>
          <w:tcPr>
            <w:tcW w:w="2399" w:type="dxa"/>
            <w:tcMar>
              <w:top w:w="15" w:type="dxa"/>
              <w:left w:w="15" w:type="dxa"/>
              <w:bottom w:w="15" w:type="dxa"/>
              <w:right w:w="15" w:type="dxa"/>
            </w:tcMar>
            <w:vAlign w:val="center"/>
          </w:tcPr>
          <w:p w:rsidR="00DB2E31" w:rsidRDefault="009575FC">
            <w:pPr>
              <w:widowControl/>
              <w:spacing w:line="360" w:lineRule="auto"/>
              <w:ind w:firstLineChars="0" w:firstLine="0"/>
              <w:jc w:val="center"/>
              <w:rPr>
                <w:rFonts w:eastAsia="仿宋" w:cs="仿宋"/>
                <w:color w:val="404040"/>
                <w:kern w:val="0"/>
              </w:rPr>
            </w:pPr>
            <w:r>
              <w:rPr>
                <w:rFonts w:eastAsia="仿宋" w:cs="仿宋" w:hint="eastAsia"/>
                <w:color w:val="404040"/>
                <w:kern w:val="0"/>
              </w:rPr>
              <w:t>≤</w:t>
            </w:r>
            <w:r>
              <w:rPr>
                <w:rFonts w:eastAsia="仿宋" w:cs="仿宋" w:hint="eastAsia"/>
                <w:color w:val="404040"/>
                <w:kern w:val="0"/>
              </w:rPr>
              <w:t>15%</w:t>
            </w:r>
          </w:p>
        </w:tc>
      </w:tr>
      <w:tr w:rsidR="00DB2E31">
        <w:tc>
          <w:tcPr>
            <w:tcW w:w="3228" w:type="dxa"/>
            <w:tcMar>
              <w:top w:w="15" w:type="dxa"/>
              <w:left w:w="0" w:type="dxa"/>
              <w:bottom w:w="15" w:type="dxa"/>
              <w:right w:w="15" w:type="dxa"/>
            </w:tcMar>
            <w:vAlign w:val="center"/>
          </w:tcPr>
          <w:p w:rsidR="00DB2E31" w:rsidRDefault="009575FC">
            <w:pPr>
              <w:widowControl/>
              <w:spacing w:line="360" w:lineRule="auto"/>
              <w:ind w:firstLineChars="0" w:firstLine="0"/>
              <w:jc w:val="left"/>
              <w:rPr>
                <w:rFonts w:eastAsia="仿宋" w:cs="仿宋"/>
                <w:color w:val="404040"/>
                <w:kern w:val="0"/>
              </w:rPr>
            </w:pPr>
            <w:r>
              <w:rPr>
                <w:rFonts w:eastAsia="仿宋" w:cs="仿宋" w:hint="eastAsia"/>
                <w:color w:val="404040"/>
                <w:kern w:val="0"/>
              </w:rPr>
              <w:t>果渣（</w:t>
            </w:r>
            <w:proofErr w:type="gramStart"/>
            <w:r>
              <w:rPr>
                <w:rFonts w:eastAsia="仿宋" w:cs="仿宋" w:hint="eastAsia"/>
                <w:color w:val="404040"/>
                <w:kern w:val="0"/>
              </w:rPr>
              <w:t>菌酶协同</w:t>
            </w:r>
            <w:proofErr w:type="gramEnd"/>
            <w:r>
              <w:rPr>
                <w:rFonts w:eastAsia="仿宋" w:cs="仿宋" w:hint="eastAsia"/>
                <w:color w:val="404040"/>
                <w:kern w:val="0"/>
              </w:rPr>
              <w:t>）</w:t>
            </w:r>
          </w:p>
        </w:tc>
        <w:tc>
          <w:tcPr>
            <w:tcW w:w="2737" w:type="dxa"/>
            <w:tcMar>
              <w:top w:w="15" w:type="dxa"/>
              <w:left w:w="15" w:type="dxa"/>
              <w:bottom w:w="15" w:type="dxa"/>
              <w:right w:w="15" w:type="dxa"/>
            </w:tcMar>
            <w:vAlign w:val="center"/>
          </w:tcPr>
          <w:p w:rsidR="00DB2E31" w:rsidRDefault="009575FC">
            <w:pPr>
              <w:widowControl/>
              <w:spacing w:line="360" w:lineRule="auto"/>
              <w:ind w:firstLineChars="0" w:firstLine="0"/>
              <w:jc w:val="center"/>
              <w:rPr>
                <w:rFonts w:eastAsia="仿宋" w:cs="仿宋"/>
                <w:color w:val="404040"/>
                <w:kern w:val="0"/>
              </w:rPr>
            </w:pPr>
            <w:r>
              <w:rPr>
                <w:rFonts w:eastAsia="仿宋" w:cs="仿宋" w:hint="eastAsia"/>
                <w:color w:val="404040"/>
                <w:kern w:val="0"/>
              </w:rPr>
              <w:t>育肥猪（</w:t>
            </w:r>
            <w:r>
              <w:rPr>
                <w:rFonts w:eastAsia="仿宋" w:cs="仿宋" w:hint="eastAsia"/>
                <w:color w:val="404040"/>
                <w:kern w:val="0"/>
              </w:rPr>
              <w:t>30</w:t>
            </w:r>
            <w:r>
              <w:rPr>
                <w:rFonts w:eastAsia="仿宋" w:cs="仿宋" w:hint="eastAsia"/>
                <w:color w:val="404040"/>
                <w:kern w:val="0"/>
              </w:rPr>
              <w:t>～</w:t>
            </w:r>
            <w:r>
              <w:rPr>
                <w:rFonts w:eastAsia="仿宋" w:cs="仿宋" w:hint="eastAsia"/>
                <w:color w:val="404040"/>
                <w:kern w:val="0"/>
              </w:rPr>
              <w:t>150kg</w:t>
            </w:r>
            <w:r>
              <w:rPr>
                <w:rFonts w:eastAsia="仿宋" w:cs="仿宋" w:hint="eastAsia"/>
                <w:color w:val="404040"/>
                <w:kern w:val="0"/>
              </w:rPr>
              <w:t>）</w:t>
            </w:r>
          </w:p>
        </w:tc>
        <w:tc>
          <w:tcPr>
            <w:tcW w:w="2399" w:type="dxa"/>
            <w:tcMar>
              <w:top w:w="15" w:type="dxa"/>
              <w:left w:w="15" w:type="dxa"/>
              <w:bottom w:w="15" w:type="dxa"/>
              <w:right w:w="15" w:type="dxa"/>
            </w:tcMar>
            <w:vAlign w:val="center"/>
          </w:tcPr>
          <w:p w:rsidR="00DB2E31" w:rsidRDefault="009575FC">
            <w:pPr>
              <w:widowControl/>
              <w:spacing w:line="360" w:lineRule="auto"/>
              <w:ind w:firstLineChars="0" w:firstLine="0"/>
              <w:jc w:val="center"/>
              <w:rPr>
                <w:rFonts w:eastAsia="仿宋" w:cs="仿宋"/>
                <w:color w:val="404040"/>
                <w:kern w:val="0"/>
              </w:rPr>
            </w:pPr>
            <w:r>
              <w:rPr>
                <w:rFonts w:eastAsia="仿宋" w:cs="仿宋" w:hint="eastAsia"/>
                <w:color w:val="404040"/>
                <w:kern w:val="0"/>
              </w:rPr>
              <w:t>≤</w:t>
            </w:r>
            <w:r>
              <w:rPr>
                <w:rFonts w:eastAsia="仿宋" w:cs="仿宋" w:hint="eastAsia"/>
                <w:color w:val="404040"/>
                <w:kern w:val="0"/>
              </w:rPr>
              <w:t>20%</w:t>
            </w:r>
          </w:p>
        </w:tc>
      </w:tr>
      <w:tr w:rsidR="00DB2E31">
        <w:tc>
          <w:tcPr>
            <w:tcW w:w="3228" w:type="dxa"/>
            <w:tcMar>
              <w:top w:w="15" w:type="dxa"/>
              <w:left w:w="0" w:type="dxa"/>
              <w:bottom w:w="15" w:type="dxa"/>
              <w:right w:w="15" w:type="dxa"/>
            </w:tcMar>
            <w:vAlign w:val="center"/>
          </w:tcPr>
          <w:p w:rsidR="00DB2E31" w:rsidRDefault="009575FC">
            <w:pPr>
              <w:widowControl/>
              <w:spacing w:line="360" w:lineRule="auto"/>
              <w:ind w:firstLineChars="0" w:firstLine="0"/>
              <w:jc w:val="left"/>
              <w:rPr>
                <w:rFonts w:eastAsia="仿宋" w:cs="仿宋"/>
                <w:color w:val="404040"/>
                <w:kern w:val="0"/>
              </w:rPr>
            </w:pPr>
            <w:r>
              <w:rPr>
                <w:rFonts w:eastAsia="仿宋" w:cs="仿宋" w:hint="eastAsia"/>
                <w:color w:val="404040"/>
                <w:kern w:val="0"/>
              </w:rPr>
              <w:t>益生</w:t>
            </w:r>
            <w:proofErr w:type="gramStart"/>
            <w:r>
              <w:rPr>
                <w:rFonts w:eastAsia="仿宋" w:cs="仿宋" w:hint="eastAsia"/>
                <w:color w:val="404040"/>
                <w:kern w:val="0"/>
              </w:rPr>
              <w:t>菌直接</w:t>
            </w:r>
            <w:proofErr w:type="gramEnd"/>
            <w:r>
              <w:rPr>
                <w:rFonts w:eastAsia="仿宋" w:cs="仿宋" w:hint="eastAsia"/>
                <w:color w:val="404040"/>
                <w:kern w:val="0"/>
              </w:rPr>
              <w:t>添加</w:t>
            </w:r>
          </w:p>
        </w:tc>
        <w:tc>
          <w:tcPr>
            <w:tcW w:w="2737" w:type="dxa"/>
            <w:tcMar>
              <w:top w:w="15" w:type="dxa"/>
              <w:left w:w="15" w:type="dxa"/>
              <w:bottom w:w="15" w:type="dxa"/>
              <w:right w:w="15" w:type="dxa"/>
            </w:tcMar>
            <w:vAlign w:val="center"/>
          </w:tcPr>
          <w:p w:rsidR="00DB2E31" w:rsidRDefault="009575FC">
            <w:pPr>
              <w:widowControl/>
              <w:spacing w:line="360" w:lineRule="auto"/>
              <w:ind w:firstLineChars="0" w:firstLine="0"/>
              <w:jc w:val="center"/>
              <w:rPr>
                <w:rFonts w:eastAsia="仿宋" w:cs="仿宋"/>
                <w:color w:val="404040"/>
                <w:kern w:val="0"/>
              </w:rPr>
            </w:pPr>
            <w:r>
              <w:rPr>
                <w:rFonts w:eastAsia="仿宋" w:cs="仿宋" w:hint="eastAsia"/>
                <w:color w:val="404040"/>
                <w:kern w:val="0"/>
              </w:rPr>
              <w:t>所有阶段</w:t>
            </w:r>
          </w:p>
        </w:tc>
        <w:tc>
          <w:tcPr>
            <w:tcW w:w="2399" w:type="dxa"/>
            <w:tcMar>
              <w:top w:w="15" w:type="dxa"/>
              <w:left w:w="15" w:type="dxa"/>
              <w:bottom w:w="15" w:type="dxa"/>
              <w:right w:w="15" w:type="dxa"/>
            </w:tcMar>
            <w:vAlign w:val="center"/>
          </w:tcPr>
          <w:p w:rsidR="00DB2E31" w:rsidRDefault="009575FC">
            <w:pPr>
              <w:widowControl/>
              <w:spacing w:line="360" w:lineRule="auto"/>
              <w:ind w:firstLineChars="0" w:firstLine="0"/>
              <w:jc w:val="center"/>
              <w:rPr>
                <w:rFonts w:eastAsia="仿宋" w:cs="仿宋"/>
                <w:color w:val="404040"/>
                <w:kern w:val="0"/>
              </w:rPr>
            </w:pPr>
            <w:r>
              <w:rPr>
                <w:rFonts w:eastAsia="仿宋" w:cs="仿宋" w:hint="eastAsia"/>
                <w:color w:val="404040"/>
                <w:kern w:val="0"/>
              </w:rPr>
              <w:t>0.05%</w:t>
            </w:r>
            <w:r>
              <w:rPr>
                <w:rFonts w:eastAsia="仿宋" w:cs="仿宋" w:hint="eastAsia"/>
                <w:color w:val="404040"/>
                <w:kern w:val="0"/>
              </w:rPr>
              <w:t>～</w:t>
            </w:r>
            <w:r>
              <w:rPr>
                <w:rFonts w:eastAsia="仿宋" w:cs="仿宋" w:hint="eastAsia"/>
                <w:color w:val="404040"/>
                <w:kern w:val="0"/>
              </w:rPr>
              <w:t>0.1%</w:t>
            </w:r>
          </w:p>
        </w:tc>
      </w:tr>
    </w:tbl>
    <w:p w:rsidR="00DB2E31" w:rsidRDefault="009575FC">
      <w:pPr>
        <w:pStyle w:val="aa"/>
        <w:spacing w:line="300" w:lineRule="exact"/>
        <w:ind w:firstLineChars="0" w:firstLine="0"/>
        <w:rPr>
          <w:rFonts w:ascii="仿宋" w:eastAsia="仿宋" w:hAnsi="仿宋" w:cs="仿宋"/>
          <w:sz w:val="24"/>
          <w:szCs w:val="24"/>
        </w:rPr>
      </w:pPr>
      <w:r>
        <w:rPr>
          <w:rFonts w:ascii="仿宋" w:eastAsia="仿宋" w:hAnsi="仿宋" w:cs="仿宋" w:hint="eastAsia"/>
          <w:sz w:val="24"/>
          <w:szCs w:val="24"/>
        </w:rPr>
        <w:t>注：</w:t>
      </w:r>
      <w:r>
        <w:rPr>
          <w:rFonts w:ascii="仿宋" w:eastAsia="仿宋" w:hAnsi="仿宋" w:cs="仿宋" w:hint="eastAsia"/>
          <w:sz w:val="24"/>
          <w:szCs w:val="24"/>
          <w:vertAlign w:val="superscript"/>
        </w:rPr>
        <w:t>*</w:t>
      </w:r>
      <w:r>
        <w:rPr>
          <w:rFonts w:ascii="仿宋" w:eastAsia="仿宋" w:hAnsi="仿宋" w:cs="仿宋" w:hint="eastAsia"/>
          <w:sz w:val="24"/>
          <w:szCs w:val="24"/>
        </w:rPr>
        <w:t>育肥</w:t>
      </w:r>
      <w:proofErr w:type="gramStart"/>
      <w:r>
        <w:rPr>
          <w:rFonts w:ascii="仿宋" w:eastAsia="仿宋" w:hAnsi="仿宋" w:cs="仿宋" w:hint="eastAsia"/>
          <w:sz w:val="24"/>
          <w:szCs w:val="24"/>
        </w:rPr>
        <w:t>猪行情</w:t>
      </w:r>
      <w:proofErr w:type="gramEnd"/>
      <w:r>
        <w:rPr>
          <w:rFonts w:ascii="仿宋" w:eastAsia="仿宋" w:hAnsi="仿宋" w:cs="仿宋" w:hint="eastAsia"/>
          <w:sz w:val="24"/>
          <w:szCs w:val="24"/>
        </w:rPr>
        <w:t>或者以肉质为主可适当延长育肥期时，发酵副产品使用量可适当增</w:t>
      </w:r>
      <w:r>
        <w:rPr>
          <w:rFonts w:ascii="仿宋" w:eastAsia="仿宋" w:hAnsi="仿宋" w:cs="仿宋" w:hint="eastAsia"/>
          <w:sz w:val="24"/>
          <w:szCs w:val="24"/>
        </w:rPr>
        <w:lastRenderedPageBreak/>
        <w:t>加5～10%，推荐使用比例为发酵</w:t>
      </w:r>
      <w:proofErr w:type="gramStart"/>
      <w:r>
        <w:rPr>
          <w:rFonts w:ascii="仿宋" w:eastAsia="仿宋" w:hAnsi="仿宋" w:cs="仿宋" w:hint="eastAsia"/>
          <w:sz w:val="24"/>
          <w:szCs w:val="24"/>
        </w:rPr>
        <w:t>后原料</w:t>
      </w:r>
      <w:proofErr w:type="gramEnd"/>
      <w:r>
        <w:rPr>
          <w:rFonts w:ascii="仿宋" w:eastAsia="仿宋" w:hAnsi="仿宋" w:cs="仿宋" w:hint="eastAsia"/>
          <w:sz w:val="24"/>
          <w:szCs w:val="24"/>
        </w:rPr>
        <w:t>自然含水量（约40%）基础。</w:t>
      </w:r>
    </w:p>
    <w:p w:rsidR="00DB2E31" w:rsidRDefault="009575FC">
      <w:pPr>
        <w:spacing w:line="600" w:lineRule="exact"/>
        <w:rPr>
          <w:rFonts w:ascii="仿宋" w:eastAsia="仿宋" w:hAnsi="仿宋" w:cs="仿宋"/>
          <w:kern w:val="32"/>
          <w:sz w:val="32"/>
          <w:szCs w:val="32"/>
        </w:rPr>
      </w:pPr>
      <w:r>
        <w:rPr>
          <w:rFonts w:ascii="仿宋" w:eastAsia="仿宋" w:hAnsi="仿宋" w:cs="仿宋" w:hint="eastAsia"/>
          <w:kern w:val="32"/>
          <w:sz w:val="32"/>
          <w:szCs w:val="32"/>
        </w:rPr>
        <w:t>（3）液体</w:t>
      </w:r>
      <w:proofErr w:type="gramStart"/>
      <w:r>
        <w:rPr>
          <w:rFonts w:ascii="仿宋" w:eastAsia="仿宋" w:hAnsi="仿宋" w:cs="仿宋" w:hint="eastAsia"/>
          <w:kern w:val="32"/>
          <w:sz w:val="32"/>
          <w:szCs w:val="32"/>
        </w:rPr>
        <w:t>饲喂饲粮制备</w:t>
      </w:r>
      <w:proofErr w:type="gramEnd"/>
      <w:r>
        <w:rPr>
          <w:rFonts w:ascii="仿宋" w:eastAsia="仿宋" w:hAnsi="仿宋" w:cs="仿宋" w:hint="eastAsia"/>
          <w:kern w:val="32"/>
          <w:sz w:val="32"/>
          <w:szCs w:val="32"/>
        </w:rPr>
        <w:t>流程</w:t>
      </w:r>
    </w:p>
    <w:p w:rsidR="00DB2E31" w:rsidRDefault="009575FC">
      <w:pPr>
        <w:spacing w:line="600" w:lineRule="exact"/>
        <w:ind w:left="592" w:firstLineChars="0" w:firstLine="0"/>
        <w:rPr>
          <w:rFonts w:ascii="仿宋" w:eastAsia="仿宋" w:hAnsi="仿宋" w:cs="仿宋"/>
          <w:kern w:val="32"/>
          <w:sz w:val="32"/>
          <w:szCs w:val="32"/>
        </w:rPr>
      </w:pPr>
      <w:r>
        <w:rPr>
          <w:rFonts w:ascii="仿宋" w:eastAsia="仿宋" w:hAnsi="仿宋" w:cs="仿宋" w:hint="eastAsia"/>
          <w:kern w:val="32"/>
          <w:sz w:val="32"/>
          <w:szCs w:val="32"/>
        </w:rPr>
        <w:t>①饲喂曲线及参数设定</w:t>
      </w:r>
    </w:p>
    <w:p w:rsidR="00DB2E31" w:rsidRDefault="009575FC">
      <w:pPr>
        <w:spacing w:line="600" w:lineRule="exact"/>
        <w:rPr>
          <w:rFonts w:ascii="仿宋" w:eastAsia="仿宋" w:hAnsi="仿宋" w:cs="仿宋"/>
          <w:kern w:val="32"/>
          <w:sz w:val="32"/>
          <w:szCs w:val="32"/>
        </w:rPr>
      </w:pPr>
      <w:r>
        <w:rPr>
          <w:rFonts w:ascii="仿宋" w:eastAsia="仿宋" w:hAnsi="仿宋" w:cs="仿宋" w:hint="eastAsia"/>
          <w:kern w:val="32"/>
          <w:sz w:val="32"/>
          <w:szCs w:val="32"/>
        </w:rPr>
        <w:t>饲喂曲线及饲喂参数见表6。</w:t>
      </w:r>
    </w:p>
    <w:p w:rsidR="00DB2E31" w:rsidRDefault="009575FC">
      <w:pPr>
        <w:ind w:firstLine="480"/>
        <w:jc w:val="center"/>
        <w:rPr>
          <w:rFonts w:ascii="黑体" w:eastAsia="黑体" w:hAnsi="黑体"/>
          <w:sz w:val="24"/>
          <w:szCs w:val="24"/>
        </w:rPr>
      </w:pPr>
      <w:r>
        <w:rPr>
          <w:rFonts w:ascii="黑体" w:eastAsia="黑体" w:hAnsi="黑体"/>
          <w:sz w:val="24"/>
          <w:szCs w:val="24"/>
        </w:rPr>
        <w:t>表</w:t>
      </w:r>
      <w:r>
        <w:rPr>
          <w:rFonts w:ascii="黑体" w:eastAsia="黑体" w:hAnsi="黑体" w:hint="eastAsia"/>
          <w:sz w:val="24"/>
          <w:szCs w:val="24"/>
        </w:rPr>
        <w:t>6</w:t>
      </w:r>
      <w:r>
        <w:rPr>
          <w:rFonts w:ascii="黑体" w:eastAsia="黑体" w:hAnsi="黑体"/>
          <w:sz w:val="24"/>
          <w:szCs w:val="24"/>
        </w:rPr>
        <w:t xml:space="preserve"> </w:t>
      </w:r>
      <w:r>
        <w:rPr>
          <w:rFonts w:ascii="黑体" w:eastAsia="黑体" w:hAnsi="黑体" w:hint="eastAsia"/>
          <w:sz w:val="24"/>
          <w:szCs w:val="24"/>
        </w:rPr>
        <w:t>饲喂曲线及参数设定（杜长大三元猪）</w:t>
      </w:r>
    </w:p>
    <w:tbl>
      <w:tblPr>
        <w:tblW w:w="8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2"/>
        <w:gridCol w:w="1984"/>
        <w:gridCol w:w="1418"/>
        <w:gridCol w:w="1161"/>
        <w:gridCol w:w="1674"/>
      </w:tblGrid>
      <w:tr w:rsidR="00DB2E31">
        <w:trPr>
          <w:trHeight w:val="53"/>
          <w:tblHeader/>
        </w:trPr>
        <w:tc>
          <w:tcPr>
            <w:tcW w:w="2132" w:type="dxa"/>
            <w:tcMar>
              <w:top w:w="15" w:type="dxa"/>
              <w:left w:w="0" w:type="dxa"/>
              <w:bottom w:w="15" w:type="dxa"/>
              <w:right w:w="15" w:type="dxa"/>
            </w:tcMar>
            <w:vAlign w:val="center"/>
          </w:tcPr>
          <w:p w:rsidR="00DB2E31" w:rsidRDefault="009575FC">
            <w:pPr>
              <w:widowControl/>
              <w:spacing w:line="300" w:lineRule="exact"/>
              <w:ind w:firstLineChars="0" w:firstLine="0"/>
              <w:rPr>
                <w:rFonts w:ascii="黑体" w:eastAsia="黑体" w:hAnsi="黑体" w:cs="黑体"/>
                <w:color w:val="404040"/>
                <w:kern w:val="0"/>
              </w:rPr>
            </w:pPr>
            <w:r>
              <w:rPr>
                <w:rFonts w:ascii="黑体" w:eastAsia="黑体" w:hAnsi="黑体" w:cs="黑体" w:hint="eastAsia"/>
                <w:color w:val="404040"/>
                <w:kern w:val="0"/>
              </w:rPr>
              <w:t>生长阶段</w:t>
            </w:r>
          </w:p>
        </w:tc>
        <w:tc>
          <w:tcPr>
            <w:tcW w:w="1984" w:type="dxa"/>
            <w:tcMar>
              <w:top w:w="15" w:type="dxa"/>
              <w:left w:w="15" w:type="dxa"/>
              <w:bottom w:w="15" w:type="dxa"/>
              <w:right w:w="15" w:type="dxa"/>
            </w:tcMar>
            <w:vAlign w:val="center"/>
          </w:tcPr>
          <w:p w:rsidR="00DB2E31" w:rsidRDefault="009575FC">
            <w:pPr>
              <w:widowControl/>
              <w:spacing w:line="300" w:lineRule="exact"/>
              <w:ind w:firstLineChars="0" w:firstLine="0"/>
              <w:jc w:val="center"/>
              <w:rPr>
                <w:rFonts w:ascii="黑体" w:eastAsia="黑体" w:hAnsi="黑体" w:cs="黑体"/>
                <w:color w:val="404040"/>
                <w:kern w:val="0"/>
              </w:rPr>
            </w:pPr>
            <w:r>
              <w:rPr>
                <w:rFonts w:ascii="黑体" w:eastAsia="黑体" w:hAnsi="黑体" w:cs="黑体" w:hint="eastAsia"/>
                <w:color w:val="404040"/>
                <w:kern w:val="0"/>
              </w:rPr>
              <w:t>饲喂量（kg风干物质/头/天）</w:t>
            </w:r>
          </w:p>
        </w:tc>
        <w:tc>
          <w:tcPr>
            <w:tcW w:w="1418" w:type="dxa"/>
            <w:tcMar>
              <w:top w:w="15" w:type="dxa"/>
              <w:left w:w="15" w:type="dxa"/>
              <w:bottom w:w="15" w:type="dxa"/>
              <w:right w:w="15" w:type="dxa"/>
            </w:tcMar>
            <w:vAlign w:val="center"/>
          </w:tcPr>
          <w:p w:rsidR="00DB2E31" w:rsidRDefault="009575FC">
            <w:pPr>
              <w:widowControl/>
              <w:spacing w:line="300" w:lineRule="exact"/>
              <w:ind w:firstLineChars="0" w:firstLine="0"/>
              <w:jc w:val="center"/>
              <w:rPr>
                <w:rFonts w:ascii="黑体" w:eastAsia="黑体" w:hAnsi="黑体" w:cs="黑体"/>
                <w:color w:val="404040"/>
                <w:kern w:val="0"/>
              </w:rPr>
            </w:pPr>
            <w:r>
              <w:rPr>
                <w:rFonts w:ascii="黑体" w:eastAsia="黑体" w:hAnsi="黑体" w:cs="黑体" w:hint="eastAsia"/>
                <w:color w:val="404040"/>
                <w:kern w:val="0"/>
              </w:rPr>
              <w:t>饲喂次数</w:t>
            </w:r>
          </w:p>
        </w:tc>
        <w:tc>
          <w:tcPr>
            <w:tcW w:w="1161" w:type="dxa"/>
            <w:tcMar>
              <w:top w:w="15" w:type="dxa"/>
              <w:left w:w="15" w:type="dxa"/>
              <w:bottom w:w="15" w:type="dxa"/>
              <w:right w:w="15" w:type="dxa"/>
            </w:tcMar>
            <w:vAlign w:val="center"/>
          </w:tcPr>
          <w:p w:rsidR="00DB2E31" w:rsidRDefault="009575FC">
            <w:pPr>
              <w:widowControl/>
              <w:spacing w:line="300" w:lineRule="exact"/>
              <w:ind w:firstLineChars="0" w:firstLine="0"/>
              <w:jc w:val="center"/>
              <w:rPr>
                <w:rFonts w:ascii="黑体" w:eastAsia="黑体" w:hAnsi="黑体" w:cs="黑体"/>
                <w:color w:val="404040"/>
                <w:kern w:val="0"/>
              </w:rPr>
            </w:pPr>
            <w:r>
              <w:rPr>
                <w:rFonts w:ascii="黑体" w:eastAsia="黑体" w:hAnsi="黑体" w:cs="黑体" w:hint="eastAsia"/>
                <w:color w:val="404040"/>
                <w:kern w:val="0"/>
              </w:rPr>
              <w:t>水料比</w:t>
            </w:r>
          </w:p>
        </w:tc>
        <w:tc>
          <w:tcPr>
            <w:tcW w:w="1674" w:type="dxa"/>
            <w:tcMar>
              <w:top w:w="15" w:type="dxa"/>
              <w:left w:w="15" w:type="dxa"/>
              <w:bottom w:w="15" w:type="dxa"/>
              <w:right w:w="15" w:type="dxa"/>
            </w:tcMar>
            <w:vAlign w:val="center"/>
          </w:tcPr>
          <w:p w:rsidR="00DB2E31" w:rsidRDefault="009575FC">
            <w:pPr>
              <w:widowControl/>
              <w:spacing w:line="300" w:lineRule="exact"/>
              <w:ind w:firstLineChars="0" w:firstLine="0"/>
              <w:jc w:val="center"/>
              <w:rPr>
                <w:rFonts w:ascii="黑体" w:eastAsia="黑体" w:hAnsi="黑体" w:cs="黑体"/>
                <w:color w:val="404040"/>
                <w:kern w:val="0"/>
              </w:rPr>
            </w:pPr>
            <w:r>
              <w:rPr>
                <w:rFonts w:ascii="黑体" w:eastAsia="黑体" w:hAnsi="黑体" w:cs="黑体" w:hint="eastAsia"/>
                <w:color w:val="404040"/>
                <w:kern w:val="0"/>
              </w:rPr>
              <w:t>饲料类型</w:t>
            </w:r>
          </w:p>
        </w:tc>
      </w:tr>
      <w:tr w:rsidR="00DB2E31">
        <w:trPr>
          <w:trHeight w:val="319"/>
        </w:trPr>
        <w:tc>
          <w:tcPr>
            <w:tcW w:w="2132" w:type="dxa"/>
            <w:tcMar>
              <w:top w:w="15" w:type="dxa"/>
              <w:left w:w="0" w:type="dxa"/>
              <w:bottom w:w="15" w:type="dxa"/>
              <w:right w:w="15" w:type="dxa"/>
            </w:tcMar>
            <w:vAlign w:val="center"/>
          </w:tcPr>
          <w:p w:rsidR="00DB2E31" w:rsidRDefault="009575FC">
            <w:pPr>
              <w:widowControl/>
              <w:spacing w:line="360" w:lineRule="exact"/>
              <w:ind w:firstLineChars="0" w:firstLine="0"/>
              <w:jc w:val="left"/>
              <w:rPr>
                <w:rFonts w:eastAsia="仿宋" w:cs="Segoe UI"/>
                <w:color w:val="404040"/>
                <w:kern w:val="0"/>
              </w:rPr>
            </w:pPr>
            <w:r>
              <w:rPr>
                <w:rFonts w:eastAsia="仿宋" w:cs="Segoe UI" w:hint="eastAsia"/>
                <w:color w:val="404040"/>
                <w:kern w:val="0"/>
              </w:rPr>
              <w:t>仔猪（</w:t>
            </w:r>
            <w:r>
              <w:rPr>
                <w:rFonts w:eastAsia="仿宋" w:cs="Segoe UI"/>
                <w:color w:val="404040"/>
                <w:kern w:val="0"/>
              </w:rPr>
              <w:t>6</w:t>
            </w:r>
            <w:r>
              <w:rPr>
                <w:rFonts w:eastAsia="仿宋" w:cs="Segoe UI"/>
                <w:color w:val="404040"/>
                <w:kern w:val="0"/>
              </w:rPr>
              <w:t>～</w:t>
            </w:r>
            <w:r>
              <w:rPr>
                <w:rFonts w:eastAsia="仿宋" w:cs="Segoe UI"/>
                <w:color w:val="404040"/>
                <w:kern w:val="0"/>
              </w:rPr>
              <w:t>9kg</w:t>
            </w:r>
            <w:r>
              <w:rPr>
                <w:rFonts w:eastAsia="仿宋" w:cs="Segoe UI" w:hint="eastAsia"/>
                <w:color w:val="404040"/>
                <w:kern w:val="0"/>
              </w:rPr>
              <w:t>）</w:t>
            </w:r>
          </w:p>
        </w:tc>
        <w:tc>
          <w:tcPr>
            <w:tcW w:w="1984" w:type="dxa"/>
            <w:tcMar>
              <w:top w:w="15" w:type="dxa"/>
              <w:left w:w="15" w:type="dxa"/>
              <w:bottom w:w="15" w:type="dxa"/>
              <w:right w:w="15" w:type="dxa"/>
            </w:tcMar>
            <w:vAlign w:val="center"/>
          </w:tcPr>
          <w:p w:rsidR="00DB2E31" w:rsidRDefault="009575FC">
            <w:pPr>
              <w:widowControl/>
              <w:spacing w:line="360" w:lineRule="exact"/>
              <w:ind w:firstLineChars="0" w:firstLine="0"/>
              <w:jc w:val="center"/>
              <w:rPr>
                <w:rFonts w:eastAsia="仿宋" w:cs="Segoe UI"/>
                <w:color w:val="404040"/>
                <w:kern w:val="0"/>
              </w:rPr>
            </w:pPr>
            <w:r>
              <w:rPr>
                <w:rFonts w:eastAsia="仿宋" w:cs="Segoe UI"/>
                <w:color w:val="404040"/>
                <w:kern w:val="0"/>
              </w:rPr>
              <w:t>0.22</w:t>
            </w:r>
            <w:r>
              <w:rPr>
                <w:rFonts w:eastAsia="仿宋" w:cs="Segoe UI"/>
                <w:color w:val="404040"/>
                <w:kern w:val="0"/>
              </w:rPr>
              <w:t>～</w:t>
            </w:r>
            <w:r>
              <w:rPr>
                <w:rFonts w:eastAsia="仿宋" w:cs="Segoe UI"/>
                <w:color w:val="404040"/>
                <w:kern w:val="0"/>
              </w:rPr>
              <w:t>0.46</w:t>
            </w:r>
          </w:p>
        </w:tc>
        <w:tc>
          <w:tcPr>
            <w:tcW w:w="1418" w:type="dxa"/>
            <w:vMerge w:val="restart"/>
            <w:tcMar>
              <w:top w:w="15" w:type="dxa"/>
              <w:left w:w="15" w:type="dxa"/>
              <w:bottom w:w="15" w:type="dxa"/>
              <w:right w:w="15" w:type="dxa"/>
            </w:tcMar>
            <w:vAlign w:val="center"/>
          </w:tcPr>
          <w:p w:rsidR="00DB2E31" w:rsidRDefault="009575FC">
            <w:pPr>
              <w:widowControl/>
              <w:spacing w:line="360" w:lineRule="exact"/>
              <w:ind w:firstLineChars="0" w:firstLine="0"/>
              <w:jc w:val="center"/>
              <w:rPr>
                <w:rFonts w:eastAsia="仿宋" w:cs="Segoe UI"/>
                <w:color w:val="404040"/>
                <w:kern w:val="0"/>
              </w:rPr>
            </w:pPr>
            <w:r>
              <w:rPr>
                <w:rFonts w:eastAsia="仿宋" w:cs="Segoe UI"/>
                <w:color w:val="404040"/>
                <w:kern w:val="0"/>
              </w:rPr>
              <w:t>4</w:t>
            </w:r>
            <w:r>
              <w:rPr>
                <w:rFonts w:eastAsia="仿宋" w:cs="Segoe UI"/>
                <w:color w:val="404040"/>
                <w:kern w:val="0"/>
              </w:rPr>
              <w:t>～</w:t>
            </w:r>
            <w:r>
              <w:rPr>
                <w:rFonts w:eastAsia="仿宋" w:cs="Segoe UI"/>
                <w:color w:val="404040"/>
                <w:kern w:val="0"/>
              </w:rPr>
              <w:t>6</w:t>
            </w:r>
            <w:r>
              <w:rPr>
                <w:rFonts w:eastAsia="仿宋" w:cs="Segoe UI" w:hint="eastAsia"/>
                <w:color w:val="404040"/>
                <w:kern w:val="0"/>
              </w:rPr>
              <w:t>次</w:t>
            </w:r>
          </w:p>
        </w:tc>
        <w:tc>
          <w:tcPr>
            <w:tcW w:w="1161" w:type="dxa"/>
            <w:vMerge w:val="restart"/>
            <w:tcMar>
              <w:top w:w="15" w:type="dxa"/>
              <w:left w:w="15" w:type="dxa"/>
              <w:bottom w:w="15" w:type="dxa"/>
              <w:right w:w="15" w:type="dxa"/>
            </w:tcMar>
            <w:vAlign w:val="center"/>
          </w:tcPr>
          <w:p w:rsidR="00DB2E31" w:rsidRDefault="009575FC">
            <w:pPr>
              <w:widowControl/>
              <w:spacing w:line="360" w:lineRule="exact"/>
              <w:ind w:firstLineChars="0" w:firstLine="0"/>
              <w:jc w:val="center"/>
              <w:rPr>
                <w:rFonts w:eastAsia="仿宋" w:cs="Segoe UI"/>
                <w:color w:val="404040"/>
                <w:kern w:val="0"/>
              </w:rPr>
            </w:pPr>
            <w:r>
              <w:rPr>
                <w:rFonts w:eastAsia="仿宋" w:cs="Segoe UI" w:hint="eastAsia"/>
                <w:color w:val="404040"/>
                <w:kern w:val="0"/>
              </w:rPr>
              <w:t>≤</w:t>
            </w:r>
            <w:r>
              <w:rPr>
                <w:rFonts w:eastAsia="仿宋" w:cs="Segoe UI"/>
                <w:color w:val="404040"/>
                <w:kern w:val="0"/>
              </w:rPr>
              <w:t>2.5:1</w:t>
            </w:r>
          </w:p>
        </w:tc>
        <w:tc>
          <w:tcPr>
            <w:tcW w:w="1674" w:type="dxa"/>
            <w:vMerge w:val="restart"/>
            <w:tcMar>
              <w:top w:w="15" w:type="dxa"/>
              <w:left w:w="15" w:type="dxa"/>
              <w:bottom w:w="15" w:type="dxa"/>
              <w:right w:w="15" w:type="dxa"/>
            </w:tcMar>
            <w:vAlign w:val="center"/>
          </w:tcPr>
          <w:p w:rsidR="00DB2E31" w:rsidRDefault="009575FC">
            <w:pPr>
              <w:widowControl/>
              <w:spacing w:line="360" w:lineRule="exact"/>
              <w:ind w:firstLineChars="0" w:firstLine="0"/>
              <w:jc w:val="center"/>
              <w:rPr>
                <w:rFonts w:eastAsia="仿宋" w:cs="宋体"/>
                <w:kern w:val="0"/>
              </w:rPr>
            </w:pPr>
            <w:r>
              <w:rPr>
                <w:rFonts w:eastAsia="仿宋" w:cs="宋体" w:hint="eastAsia"/>
                <w:kern w:val="0"/>
              </w:rPr>
              <w:t>高蛋白、低纤维</w:t>
            </w:r>
          </w:p>
        </w:tc>
      </w:tr>
      <w:tr w:rsidR="00DB2E31">
        <w:tc>
          <w:tcPr>
            <w:tcW w:w="2132" w:type="dxa"/>
            <w:tcMar>
              <w:top w:w="15" w:type="dxa"/>
              <w:left w:w="0" w:type="dxa"/>
              <w:bottom w:w="15" w:type="dxa"/>
              <w:right w:w="15" w:type="dxa"/>
            </w:tcMar>
            <w:vAlign w:val="center"/>
          </w:tcPr>
          <w:p w:rsidR="00DB2E31" w:rsidRDefault="009575FC">
            <w:pPr>
              <w:widowControl/>
              <w:spacing w:line="360" w:lineRule="exact"/>
              <w:ind w:firstLineChars="0" w:firstLine="0"/>
              <w:jc w:val="left"/>
              <w:rPr>
                <w:rFonts w:eastAsia="仿宋" w:cs="Segoe UI"/>
                <w:color w:val="404040"/>
                <w:kern w:val="0"/>
              </w:rPr>
            </w:pPr>
            <w:r>
              <w:rPr>
                <w:rFonts w:eastAsia="仿宋" w:cs="Segoe UI" w:hint="eastAsia"/>
                <w:color w:val="404040"/>
                <w:kern w:val="0"/>
              </w:rPr>
              <w:t>仔猪（</w:t>
            </w:r>
            <w:r>
              <w:rPr>
                <w:rFonts w:eastAsia="仿宋" w:cs="Segoe UI"/>
                <w:color w:val="404040"/>
                <w:kern w:val="0"/>
              </w:rPr>
              <w:t>9</w:t>
            </w:r>
            <w:r>
              <w:rPr>
                <w:rFonts w:eastAsia="仿宋" w:cs="Segoe UI"/>
                <w:color w:val="404040"/>
                <w:kern w:val="0"/>
              </w:rPr>
              <w:t>～</w:t>
            </w:r>
            <w:r>
              <w:rPr>
                <w:rFonts w:eastAsia="仿宋" w:cs="Segoe UI"/>
                <w:color w:val="404040"/>
                <w:kern w:val="0"/>
              </w:rPr>
              <w:t>15kg</w:t>
            </w:r>
            <w:r>
              <w:rPr>
                <w:rFonts w:eastAsia="仿宋" w:cs="Segoe UI" w:hint="eastAsia"/>
                <w:color w:val="404040"/>
                <w:kern w:val="0"/>
              </w:rPr>
              <w:t>）</w:t>
            </w:r>
          </w:p>
        </w:tc>
        <w:tc>
          <w:tcPr>
            <w:tcW w:w="1984" w:type="dxa"/>
            <w:tcMar>
              <w:top w:w="15" w:type="dxa"/>
              <w:left w:w="15" w:type="dxa"/>
              <w:bottom w:w="15" w:type="dxa"/>
              <w:right w:w="15" w:type="dxa"/>
            </w:tcMar>
            <w:vAlign w:val="center"/>
          </w:tcPr>
          <w:p w:rsidR="00DB2E31" w:rsidRDefault="009575FC">
            <w:pPr>
              <w:widowControl/>
              <w:spacing w:line="360" w:lineRule="exact"/>
              <w:ind w:firstLineChars="0" w:firstLine="0"/>
              <w:jc w:val="center"/>
              <w:rPr>
                <w:rFonts w:eastAsia="仿宋" w:cs="Segoe UI"/>
                <w:color w:val="404040"/>
                <w:kern w:val="0"/>
              </w:rPr>
            </w:pPr>
            <w:r>
              <w:rPr>
                <w:rFonts w:eastAsia="仿宋" w:cs="Segoe UI"/>
                <w:color w:val="404040"/>
                <w:kern w:val="0"/>
              </w:rPr>
              <w:t>0.46</w:t>
            </w:r>
            <w:r>
              <w:rPr>
                <w:rFonts w:eastAsia="仿宋" w:cs="Segoe UI"/>
                <w:color w:val="404040"/>
                <w:kern w:val="0"/>
              </w:rPr>
              <w:t>～</w:t>
            </w:r>
            <w:r>
              <w:rPr>
                <w:rFonts w:eastAsia="仿宋" w:cs="Segoe UI"/>
                <w:color w:val="404040"/>
                <w:kern w:val="0"/>
              </w:rPr>
              <w:t>0.75</w:t>
            </w:r>
          </w:p>
        </w:tc>
        <w:tc>
          <w:tcPr>
            <w:tcW w:w="1418" w:type="dxa"/>
            <w:vMerge/>
            <w:vAlign w:val="center"/>
          </w:tcPr>
          <w:p w:rsidR="00DB2E31" w:rsidRDefault="00DB2E31">
            <w:pPr>
              <w:widowControl/>
              <w:spacing w:line="360" w:lineRule="exact"/>
              <w:ind w:firstLineChars="0" w:firstLine="0"/>
              <w:jc w:val="left"/>
              <w:rPr>
                <w:rFonts w:eastAsia="仿宋" w:cs="Segoe UI"/>
                <w:color w:val="404040"/>
                <w:kern w:val="0"/>
              </w:rPr>
            </w:pPr>
          </w:p>
        </w:tc>
        <w:tc>
          <w:tcPr>
            <w:tcW w:w="1161" w:type="dxa"/>
            <w:vMerge/>
            <w:vAlign w:val="center"/>
          </w:tcPr>
          <w:p w:rsidR="00DB2E31" w:rsidRDefault="00DB2E31">
            <w:pPr>
              <w:widowControl/>
              <w:spacing w:line="360" w:lineRule="exact"/>
              <w:ind w:firstLineChars="0" w:firstLine="0"/>
              <w:jc w:val="left"/>
              <w:rPr>
                <w:rFonts w:eastAsia="仿宋" w:cs="Segoe UI"/>
                <w:color w:val="404040"/>
                <w:kern w:val="0"/>
              </w:rPr>
            </w:pPr>
          </w:p>
        </w:tc>
        <w:tc>
          <w:tcPr>
            <w:tcW w:w="1674" w:type="dxa"/>
            <w:vMerge/>
            <w:vAlign w:val="center"/>
          </w:tcPr>
          <w:p w:rsidR="00DB2E31" w:rsidRDefault="00DB2E31">
            <w:pPr>
              <w:widowControl/>
              <w:spacing w:line="360" w:lineRule="exact"/>
              <w:ind w:firstLineChars="0" w:firstLine="0"/>
              <w:jc w:val="left"/>
              <w:rPr>
                <w:rFonts w:eastAsia="仿宋" w:cs="宋体"/>
                <w:kern w:val="0"/>
              </w:rPr>
            </w:pPr>
          </w:p>
        </w:tc>
      </w:tr>
      <w:tr w:rsidR="00DB2E31">
        <w:tc>
          <w:tcPr>
            <w:tcW w:w="2132" w:type="dxa"/>
            <w:tcMar>
              <w:top w:w="15" w:type="dxa"/>
              <w:left w:w="0" w:type="dxa"/>
              <w:bottom w:w="15" w:type="dxa"/>
              <w:right w:w="15" w:type="dxa"/>
            </w:tcMar>
            <w:vAlign w:val="center"/>
          </w:tcPr>
          <w:p w:rsidR="00DB2E31" w:rsidRDefault="009575FC">
            <w:pPr>
              <w:widowControl/>
              <w:spacing w:line="360" w:lineRule="exact"/>
              <w:ind w:firstLineChars="0" w:firstLine="0"/>
              <w:jc w:val="left"/>
              <w:rPr>
                <w:rFonts w:eastAsia="仿宋" w:cs="Segoe UI"/>
                <w:color w:val="404040"/>
                <w:kern w:val="0"/>
              </w:rPr>
            </w:pPr>
            <w:r>
              <w:rPr>
                <w:rFonts w:eastAsia="仿宋" w:cs="Segoe UI" w:hint="eastAsia"/>
                <w:color w:val="404040"/>
                <w:kern w:val="0"/>
              </w:rPr>
              <w:t>仔猪（</w:t>
            </w:r>
            <w:r>
              <w:rPr>
                <w:rFonts w:eastAsia="仿宋" w:cs="Segoe UI"/>
                <w:color w:val="404040"/>
                <w:kern w:val="0"/>
              </w:rPr>
              <w:t>15</w:t>
            </w:r>
            <w:r>
              <w:rPr>
                <w:rFonts w:eastAsia="仿宋" w:cs="Segoe UI"/>
                <w:color w:val="404040"/>
                <w:kern w:val="0"/>
              </w:rPr>
              <w:t>～</w:t>
            </w:r>
            <w:r>
              <w:rPr>
                <w:rFonts w:eastAsia="仿宋" w:cs="Segoe UI"/>
                <w:color w:val="404040"/>
                <w:kern w:val="0"/>
              </w:rPr>
              <w:t>30kg</w:t>
            </w:r>
            <w:r>
              <w:rPr>
                <w:rFonts w:eastAsia="仿宋" w:cs="Segoe UI" w:hint="eastAsia"/>
                <w:color w:val="404040"/>
                <w:kern w:val="0"/>
              </w:rPr>
              <w:t>）</w:t>
            </w:r>
          </w:p>
        </w:tc>
        <w:tc>
          <w:tcPr>
            <w:tcW w:w="1984" w:type="dxa"/>
            <w:tcMar>
              <w:top w:w="15" w:type="dxa"/>
              <w:left w:w="15" w:type="dxa"/>
              <w:bottom w:w="15" w:type="dxa"/>
              <w:right w:w="15" w:type="dxa"/>
            </w:tcMar>
            <w:vAlign w:val="center"/>
          </w:tcPr>
          <w:p w:rsidR="00DB2E31" w:rsidRDefault="009575FC">
            <w:pPr>
              <w:widowControl/>
              <w:spacing w:line="360" w:lineRule="exact"/>
              <w:ind w:firstLineChars="0" w:firstLine="0"/>
              <w:jc w:val="center"/>
              <w:rPr>
                <w:rFonts w:eastAsia="仿宋" w:cs="Segoe UI"/>
                <w:color w:val="404040"/>
                <w:kern w:val="0"/>
              </w:rPr>
            </w:pPr>
            <w:r>
              <w:rPr>
                <w:rFonts w:eastAsia="仿宋" w:cs="Segoe UI"/>
                <w:color w:val="404040"/>
                <w:kern w:val="0"/>
              </w:rPr>
              <w:t>0.75</w:t>
            </w:r>
            <w:r>
              <w:rPr>
                <w:rFonts w:eastAsia="仿宋" w:cs="Segoe UI"/>
                <w:color w:val="404040"/>
                <w:kern w:val="0"/>
              </w:rPr>
              <w:t>～</w:t>
            </w:r>
            <w:r>
              <w:rPr>
                <w:rFonts w:eastAsia="仿宋" w:cs="Segoe UI"/>
                <w:color w:val="404040"/>
                <w:kern w:val="0"/>
              </w:rPr>
              <w:t>1.40</w:t>
            </w:r>
          </w:p>
        </w:tc>
        <w:tc>
          <w:tcPr>
            <w:tcW w:w="1418" w:type="dxa"/>
            <w:vMerge/>
            <w:vAlign w:val="center"/>
          </w:tcPr>
          <w:p w:rsidR="00DB2E31" w:rsidRDefault="00DB2E31">
            <w:pPr>
              <w:widowControl/>
              <w:spacing w:line="360" w:lineRule="exact"/>
              <w:ind w:firstLineChars="0" w:firstLine="0"/>
              <w:jc w:val="left"/>
              <w:rPr>
                <w:rFonts w:eastAsia="仿宋" w:cs="Segoe UI"/>
                <w:color w:val="404040"/>
                <w:kern w:val="0"/>
              </w:rPr>
            </w:pPr>
          </w:p>
        </w:tc>
        <w:tc>
          <w:tcPr>
            <w:tcW w:w="1161" w:type="dxa"/>
            <w:vMerge/>
            <w:vAlign w:val="center"/>
          </w:tcPr>
          <w:p w:rsidR="00DB2E31" w:rsidRDefault="00DB2E31">
            <w:pPr>
              <w:widowControl/>
              <w:spacing w:line="360" w:lineRule="exact"/>
              <w:ind w:firstLineChars="0" w:firstLine="0"/>
              <w:jc w:val="left"/>
              <w:rPr>
                <w:rFonts w:eastAsia="仿宋" w:cs="Segoe UI"/>
                <w:color w:val="404040"/>
                <w:kern w:val="0"/>
              </w:rPr>
            </w:pPr>
          </w:p>
        </w:tc>
        <w:tc>
          <w:tcPr>
            <w:tcW w:w="1674" w:type="dxa"/>
            <w:vMerge/>
            <w:vAlign w:val="center"/>
          </w:tcPr>
          <w:p w:rsidR="00DB2E31" w:rsidRDefault="00DB2E31">
            <w:pPr>
              <w:widowControl/>
              <w:spacing w:line="360" w:lineRule="exact"/>
              <w:ind w:firstLineChars="0" w:firstLine="0"/>
              <w:jc w:val="left"/>
              <w:rPr>
                <w:rFonts w:eastAsia="仿宋" w:cs="宋体"/>
                <w:kern w:val="0"/>
              </w:rPr>
            </w:pPr>
          </w:p>
        </w:tc>
      </w:tr>
      <w:tr w:rsidR="00DB2E31">
        <w:tc>
          <w:tcPr>
            <w:tcW w:w="2132" w:type="dxa"/>
            <w:tcMar>
              <w:top w:w="15" w:type="dxa"/>
              <w:left w:w="0" w:type="dxa"/>
              <w:bottom w:w="15" w:type="dxa"/>
              <w:right w:w="15" w:type="dxa"/>
            </w:tcMar>
            <w:vAlign w:val="center"/>
          </w:tcPr>
          <w:p w:rsidR="00DB2E31" w:rsidRDefault="009575FC">
            <w:pPr>
              <w:widowControl/>
              <w:spacing w:line="360" w:lineRule="exact"/>
              <w:ind w:firstLineChars="0" w:firstLine="0"/>
              <w:jc w:val="left"/>
              <w:rPr>
                <w:rFonts w:eastAsia="仿宋" w:cs="Segoe UI"/>
                <w:color w:val="404040"/>
                <w:kern w:val="0"/>
              </w:rPr>
            </w:pPr>
            <w:r>
              <w:rPr>
                <w:rFonts w:eastAsia="仿宋" w:cs="Segoe UI" w:hint="eastAsia"/>
                <w:color w:val="404040"/>
                <w:kern w:val="0"/>
              </w:rPr>
              <w:t>生长猪（</w:t>
            </w:r>
            <w:r>
              <w:rPr>
                <w:rFonts w:eastAsia="仿宋" w:cs="Segoe UI"/>
                <w:color w:val="404040"/>
                <w:kern w:val="0"/>
              </w:rPr>
              <w:t>30</w:t>
            </w:r>
            <w:r>
              <w:rPr>
                <w:rFonts w:eastAsia="仿宋" w:cs="Segoe UI"/>
                <w:color w:val="404040"/>
                <w:kern w:val="0"/>
              </w:rPr>
              <w:t>～</w:t>
            </w:r>
            <w:r>
              <w:rPr>
                <w:rFonts w:eastAsia="仿宋" w:cs="Segoe UI"/>
                <w:color w:val="404040"/>
                <w:kern w:val="0"/>
              </w:rPr>
              <w:t>50kg</w:t>
            </w:r>
            <w:r>
              <w:rPr>
                <w:rFonts w:eastAsia="仿宋" w:cs="Segoe UI" w:hint="eastAsia"/>
                <w:color w:val="404040"/>
                <w:kern w:val="0"/>
              </w:rPr>
              <w:t>）</w:t>
            </w:r>
          </w:p>
        </w:tc>
        <w:tc>
          <w:tcPr>
            <w:tcW w:w="1984" w:type="dxa"/>
            <w:tcMar>
              <w:top w:w="15" w:type="dxa"/>
              <w:left w:w="15" w:type="dxa"/>
              <w:bottom w:w="15" w:type="dxa"/>
              <w:right w:w="15" w:type="dxa"/>
            </w:tcMar>
            <w:vAlign w:val="center"/>
          </w:tcPr>
          <w:p w:rsidR="00DB2E31" w:rsidRDefault="009575FC">
            <w:pPr>
              <w:widowControl/>
              <w:spacing w:line="360" w:lineRule="exact"/>
              <w:ind w:firstLineChars="0" w:firstLine="0"/>
              <w:jc w:val="center"/>
              <w:rPr>
                <w:rFonts w:eastAsia="仿宋" w:cs="Segoe UI"/>
                <w:color w:val="404040"/>
                <w:kern w:val="0"/>
              </w:rPr>
            </w:pPr>
            <w:r>
              <w:rPr>
                <w:rFonts w:eastAsia="仿宋" w:cs="Segoe UI"/>
                <w:color w:val="404040"/>
                <w:kern w:val="0"/>
              </w:rPr>
              <w:t>1.40</w:t>
            </w:r>
            <w:r>
              <w:rPr>
                <w:rFonts w:eastAsia="仿宋" w:cs="Segoe UI"/>
                <w:color w:val="404040"/>
                <w:kern w:val="0"/>
              </w:rPr>
              <w:t>～</w:t>
            </w:r>
            <w:r>
              <w:rPr>
                <w:rFonts w:eastAsia="仿宋" w:cs="Segoe UI"/>
                <w:color w:val="404040"/>
                <w:kern w:val="0"/>
              </w:rPr>
              <w:t>1.98</w:t>
            </w:r>
          </w:p>
        </w:tc>
        <w:tc>
          <w:tcPr>
            <w:tcW w:w="1418" w:type="dxa"/>
            <w:vMerge w:val="restart"/>
            <w:tcMar>
              <w:top w:w="15" w:type="dxa"/>
              <w:left w:w="15" w:type="dxa"/>
              <w:bottom w:w="15" w:type="dxa"/>
              <w:right w:w="15" w:type="dxa"/>
            </w:tcMar>
            <w:vAlign w:val="center"/>
          </w:tcPr>
          <w:p w:rsidR="00DB2E31" w:rsidRDefault="009575FC">
            <w:pPr>
              <w:spacing w:line="360" w:lineRule="exact"/>
              <w:ind w:firstLine="420"/>
              <w:rPr>
                <w:rFonts w:eastAsia="仿宋" w:cs="Segoe UI"/>
                <w:color w:val="404040"/>
                <w:kern w:val="0"/>
              </w:rPr>
            </w:pPr>
            <w:r>
              <w:rPr>
                <w:rFonts w:eastAsia="仿宋" w:cs="Segoe UI"/>
                <w:color w:val="404040"/>
                <w:kern w:val="0"/>
              </w:rPr>
              <w:t>3</w:t>
            </w:r>
            <w:r>
              <w:rPr>
                <w:rFonts w:eastAsia="仿宋" w:cs="Segoe UI"/>
                <w:color w:val="404040"/>
                <w:kern w:val="0"/>
              </w:rPr>
              <w:t>～</w:t>
            </w:r>
            <w:r>
              <w:rPr>
                <w:rFonts w:eastAsia="仿宋" w:cs="Segoe UI"/>
                <w:color w:val="404040"/>
                <w:kern w:val="0"/>
              </w:rPr>
              <w:t>5</w:t>
            </w:r>
            <w:r>
              <w:rPr>
                <w:rFonts w:eastAsia="仿宋" w:cs="Segoe UI" w:hint="eastAsia"/>
                <w:color w:val="404040"/>
                <w:kern w:val="0"/>
              </w:rPr>
              <w:t>次</w:t>
            </w:r>
          </w:p>
        </w:tc>
        <w:tc>
          <w:tcPr>
            <w:tcW w:w="1161" w:type="dxa"/>
            <w:vMerge w:val="restart"/>
            <w:tcMar>
              <w:top w:w="15" w:type="dxa"/>
              <w:left w:w="15" w:type="dxa"/>
              <w:bottom w:w="15" w:type="dxa"/>
              <w:right w:w="15" w:type="dxa"/>
            </w:tcMar>
            <w:vAlign w:val="center"/>
          </w:tcPr>
          <w:p w:rsidR="00DB2E31" w:rsidRDefault="009575FC">
            <w:pPr>
              <w:widowControl/>
              <w:spacing w:line="360" w:lineRule="exact"/>
              <w:ind w:firstLineChars="0" w:firstLine="0"/>
              <w:jc w:val="center"/>
              <w:rPr>
                <w:rFonts w:eastAsia="仿宋" w:cs="Segoe UI"/>
                <w:color w:val="404040"/>
                <w:kern w:val="0"/>
              </w:rPr>
            </w:pPr>
            <w:r>
              <w:rPr>
                <w:rFonts w:eastAsia="仿宋" w:cs="Segoe UI" w:hint="eastAsia"/>
                <w:color w:val="404040"/>
                <w:kern w:val="0"/>
              </w:rPr>
              <w:t>≤</w:t>
            </w:r>
            <w:r>
              <w:rPr>
                <w:rFonts w:eastAsia="仿宋" w:cs="Segoe UI"/>
                <w:color w:val="404040"/>
                <w:kern w:val="0"/>
              </w:rPr>
              <w:t>2.8:1</w:t>
            </w:r>
          </w:p>
        </w:tc>
        <w:tc>
          <w:tcPr>
            <w:tcW w:w="1674" w:type="dxa"/>
            <w:vMerge w:val="restart"/>
            <w:tcMar>
              <w:top w:w="15" w:type="dxa"/>
              <w:left w:w="15" w:type="dxa"/>
              <w:bottom w:w="15" w:type="dxa"/>
              <w:right w:w="15" w:type="dxa"/>
            </w:tcMar>
            <w:vAlign w:val="center"/>
          </w:tcPr>
          <w:p w:rsidR="00DB2E31" w:rsidRDefault="009575FC">
            <w:pPr>
              <w:widowControl/>
              <w:spacing w:line="360" w:lineRule="exact"/>
              <w:ind w:firstLineChars="0" w:firstLine="0"/>
              <w:jc w:val="center"/>
              <w:rPr>
                <w:rFonts w:eastAsia="仿宋" w:cs="Segoe UI"/>
                <w:color w:val="404040"/>
                <w:kern w:val="0"/>
              </w:rPr>
            </w:pPr>
            <w:r>
              <w:rPr>
                <w:rFonts w:eastAsia="仿宋" w:cs="Segoe UI" w:hint="eastAsia"/>
                <w:color w:val="404040"/>
                <w:kern w:val="0"/>
              </w:rPr>
              <w:t>中等蛋白、</w:t>
            </w:r>
          </w:p>
          <w:p w:rsidR="00DB2E31" w:rsidRDefault="009575FC">
            <w:pPr>
              <w:widowControl/>
              <w:spacing w:line="360" w:lineRule="exact"/>
              <w:ind w:firstLineChars="0" w:firstLine="0"/>
              <w:jc w:val="center"/>
              <w:rPr>
                <w:rFonts w:eastAsia="仿宋" w:cs="Segoe UI"/>
                <w:color w:val="404040"/>
                <w:kern w:val="0"/>
              </w:rPr>
            </w:pPr>
            <w:r>
              <w:rPr>
                <w:rFonts w:eastAsia="仿宋" w:cs="Segoe UI" w:hint="eastAsia"/>
                <w:color w:val="404040"/>
                <w:kern w:val="0"/>
              </w:rPr>
              <w:t>高能量</w:t>
            </w:r>
          </w:p>
        </w:tc>
      </w:tr>
      <w:tr w:rsidR="00DB2E31">
        <w:tc>
          <w:tcPr>
            <w:tcW w:w="2132" w:type="dxa"/>
            <w:tcMar>
              <w:top w:w="15" w:type="dxa"/>
              <w:left w:w="0" w:type="dxa"/>
              <w:bottom w:w="15" w:type="dxa"/>
              <w:right w:w="15" w:type="dxa"/>
            </w:tcMar>
            <w:vAlign w:val="center"/>
          </w:tcPr>
          <w:p w:rsidR="00DB2E31" w:rsidRDefault="009575FC">
            <w:pPr>
              <w:widowControl/>
              <w:spacing w:line="360" w:lineRule="exact"/>
              <w:ind w:firstLineChars="0" w:firstLine="0"/>
              <w:jc w:val="left"/>
              <w:rPr>
                <w:rFonts w:eastAsia="仿宋" w:cs="Segoe UI"/>
                <w:color w:val="404040"/>
                <w:kern w:val="0"/>
              </w:rPr>
            </w:pPr>
            <w:r>
              <w:rPr>
                <w:rFonts w:eastAsia="仿宋" w:cs="Segoe UI" w:hint="eastAsia"/>
                <w:color w:val="404040"/>
                <w:kern w:val="0"/>
              </w:rPr>
              <w:t>生长猪（</w:t>
            </w:r>
            <w:r>
              <w:rPr>
                <w:rFonts w:eastAsia="仿宋" w:cs="Segoe UI"/>
                <w:color w:val="404040"/>
                <w:kern w:val="0"/>
              </w:rPr>
              <w:t>50</w:t>
            </w:r>
            <w:r>
              <w:rPr>
                <w:rFonts w:eastAsia="仿宋" w:cs="Segoe UI"/>
                <w:color w:val="404040"/>
                <w:kern w:val="0"/>
              </w:rPr>
              <w:t>～</w:t>
            </w:r>
            <w:r>
              <w:rPr>
                <w:rFonts w:eastAsia="仿宋" w:cs="Segoe UI"/>
                <w:color w:val="404040"/>
                <w:kern w:val="0"/>
              </w:rPr>
              <w:t>70kg</w:t>
            </w:r>
            <w:r>
              <w:rPr>
                <w:rFonts w:eastAsia="仿宋" w:cs="Segoe UI" w:hint="eastAsia"/>
                <w:color w:val="404040"/>
                <w:kern w:val="0"/>
              </w:rPr>
              <w:t>）</w:t>
            </w:r>
          </w:p>
        </w:tc>
        <w:tc>
          <w:tcPr>
            <w:tcW w:w="1984" w:type="dxa"/>
            <w:tcMar>
              <w:top w:w="15" w:type="dxa"/>
              <w:left w:w="15" w:type="dxa"/>
              <w:bottom w:w="15" w:type="dxa"/>
              <w:right w:w="15" w:type="dxa"/>
            </w:tcMar>
            <w:vAlign w:val="center"/>
          </w:tcPr>
          <w:p w:rsidR="00DB2E31" w:rsidRDefault="009575FC">
            <w:pPr>
              <w:widowControl/>
              <w:spacing w:line="360" w:lineRule="exact"/>
              <w:ind w:firstLineChars="0" w:firstLine="0"/>
              <w:jc w:val="center"/>
              <w:rPr>
                <w:rFonts w:eastAsia="仿宋" w:cs="Segoe UI"/>
                <w:color w:val="404040"/>
                <w:kern w:val="0"/>
              </w:rPr>
            </w:pPr>
            <w:r>
              <w:rPr>
                <w:rFonts w:eastAsia="仿宋" w:cs="Segoe UI"/>
                <w:color w:val="404040"/>
                <w:kern w:val="0"/>
              </w:rPr>
              <w:t>1.98</w:t>
            </w:r>
            <w:r>
              <w:rPr>
                <w:rFonts w:eastAsia="仿宋" w:cs="Segoe UI"/>
                <w:color w:val="404040"/>
                <w:kern w:val="0"/>
              </w:rPr>
              <w:t>～</w:t>
            </w:r>
            <w:r>
              <w:rPr>
                <w:rFonts w:eastAsia="仿宋" w:cs="Segoe UI"/>
                <w:color w:val="404040"/>
                <w:kern w:val="0"/>
              </w:rPr>
              <w:t>2.40</w:t>
            </w:r>
          </w:p>
        </w:tc>
        <w:tc>
          <w:tcPr>
            <w:tcW w:w="1418" w:type="dxa"/>
            <w:vMerge/>
            <w:vAlign w:val="center"/>
          </w:tcPr>
          <w:p w:rsidR="00DB2E31" w:rsidRDefault="00DB2E31">
            <w:pPr>
              <w:widowControl/>
              <w:spacing w:line="360" w:lineRule="exact"/>
              <w:ind w:firstLineChars="0" w:firstLine="0"/>
              <w:jc w:val="left"/>
              <w:rPr>
                <w:rFonts w:eastAsia="仿宋" w:cs="Segoe UI"/>
                <w:color w:val="404040"/>
                <w:kern w:val="0"/>
              </w:rPr>
            </w:pPr>
          </w:p>
        </w:tc>
        <w:tc>
          <w:tcPr>
            <w:tcW w:w="1161" w:type="dxa"/>
            <w:vMerge/>
            <w:vAlign w:val="center"/>
          </w:tcPr>
          <w:p w:rsidR="00DB2E31" w:rsidRDefault="00DB2E31">
            <w:pPr>
              <w:widowControl/>
              <w:spacing w:line="360" w:lineRule="exact"/>
              <w:ind w:firstLineChars="0" w:firstLine="0"/>
              <w:jc w:val="left"/>
              <w:rPr>
                <w:rFonts w:eastAsia="仿宋" w:cs="Segoe UI"/>
                <w:color w:val="404040"/>
                <w:kern w:val="0"/>
              </w:rPr>
            </w:pPr>
          </w:p>
        </w:tc>
        <w:tc>
          <w:tcPr>
            <w:tcW w:w="1674" w:type="dxa"/>
            <w:vMerge/>
            <w:vAlign w:val="center"/>
          </w:tcPr>
          <w:p w:rsidR="00DB2E31" w:rsidRDefault="00DB2E31">
            <w:pPr>
              <w:widowControl/>
              <w:spacing w:line="360" w:lineRule="exact"/>
              <w:ind w:firstLineChars="0" w:firstLine="0"/>
              <w:jc w:val="left"/>
              <w:rPr>
                <w:rFonts w:eastAsia="仿宋" w:cs="Segoe UI"/>
                <w:color w:val="404040"/>
                <w:kern w:val="0"/>
              </w:rPr>
            </w:pPr>
          </w:p>
        </w:tc>
      </w:tr>
      <w:tr w:rsidR="00DB2E31">
        <w:trPr>
          <w:trHeight w:val="352"/>
        </w:trPr>
        <w:tc>
          <w:tcPr>
            <w:tcW w:w="2132" w:type="dxa"/>
            <w:tcMar>
              <w:top w:w="15" w:type="dxa"/>
              <w:left w:w="0" w:type="dxa"/>
              <w:bottom w:w="15" w:type="dxa"/>
              <w:right w:w="15" w:type="dxa"/>
            </w:tcMar>
            <w:vAlign w:val="center"/>
          </w:tcPr>
          <w:p w:rsidR="00DB2E31" w:rsidRDefault="009575FC">
            <w:pPr>
              <w:widowControl/>
              <w:spacing w:line="360" w:lineRule="exact"/>
              <w:ind w:firstLineChars="0" w:firstLine="0"/>
              <w:jc w:val="left"/>
              <w:rPr>
                <w:rFonts w:eastAsia="仿宋" w:cs="Segoe UI"/>
                <w:color w:val="404040"/>
                <w:kern w:val="0"/>
              </w:rPr>
            </w:pPr>
            <w:r>
              <w:rPr>
                <w:rFonts w:eastAsia="仿宋" w:cs="Segoe UI" w:hint="eastAsia"/>
                <w:color w:val="404040"/>
                <w:kern w:val="0"/>
              </w:rPr>
              <w:t>育肥猪（</w:t>
            </w:r>
            <w:r>
              <w:rPr>
                <w:rFonts w:eastAsia="仿宋" w:cs="Segoe UI"/>
                <w:color w:val="404040"/>
                <w:kern w:val="0"/>
              </w:rPr>
              <w:t>70</w:t>
            </w:r>
            <w:r>
              <w:rPr>
                <w:rFonts w:eastAsia="仿宋" w:cs="Segoe UI"/>
                <w:color w:val="404040"/>
                <w:kern w:val="0"/>
              </w:rPr>
              <w:t>～</w:t>
            </w:r>
            <w:r>
              <w:rPr>
                <w:rFonts w:eastAsia="仿宋" w:cs="Segoe UI"/>
                <w:color w:val="404040"/>
                <w:kern w:val="0"/>
              </w:rPr>
              <w:t>115kg</w:t>
            </w:r>
            <w:r>
              <w:rPr>
                <w:rFonts w:eastAsia="仿宋" w:cs="Segoe UI" w:hint="eastAsia"/>
                <w:color w:val="404040"/>
                <w:kern w:val="0"/>
              </w:rPr>
              <w:t>）</w:t>
            </w:r>
          </w:p>
        </w:tc>
        <w:tc>
          <w:tcPr>
            <w:tcW w:w="1984" w:type="dxa"/>
            <w:tcMar>
              <w:top w:w="15" w:type="dxa"/>
              <w:left w:w="15" w:type="dxa"/>
              <w:bottom w:w="15" w:type="dxa"/>
              <w:right w:w="15" w:type="dxa"/>
            </w:tcMar>
            <w:vAlign w:val="center"/>
          </w:tcPr>
          <w:p w:rsidR="00DB2E31" w:rsidRDefault="009575FC">
            <w:pPr>
              <w:widowControl/>
              <w:spacing w:line="360" w:lineRule="exact"/>
              <w:ind w:firstLineChars="0" w:firstLine="0"/>
              <w:jc w:val="center"/>
              <w:rPr>
                <w:rFonts w:eastAsia="仿宋" w:cs="Segoe UI"/>
                <w:color w:val="404040"/>
                <w:kern w:val="0"/>
              </w:rPr>
            </w:pPr>
            <w:r>
              <w:rPr>
                <w:rFonts w:eastAsia="仿宋" w:cs="Segoe UI"/>
                <w:color w:val="404040"/>
                <w:kern w:val="0"/>
              </w:rPr>
              <w:t>2.40</w:t>
            </w:r>
            <w:r>
              <w:rPr>
                <w:rFonts w:eastAsia="仿宋" w:cs="Segoe UI"/>
                <w:color w:val="404040"/>
                <w:kern w:val="0"/>
              </w:rPr>
              <w:t>～</w:t>
            </w:r>
            <w:r>
              <w:rPr>
                <w:rFonts w:eastAsia="仿宋" w:cs="Segoe UI"/>
                <w:color w:val="404040"/>
                <w:kern w:val="0"/>
              </w:rPr>
              <w:t>2.95</w:t>
            </w:r>
          </w:p>
        </w:tc>
        <w:tc>
          <w:tcPr>
            <w:tcW w:w="1418" w:type="dxa"/>
            <w:vMerge w:val="restart"/>
            <w:tcMar>
              <w:top w:w="15" w:type="dxa"/>
              <w:left w:w="15" w:type="dxa"/>
              <w:bottom w:w="15" w:type="dxa"/>
              <w:right w:w="15" w:type="dxa"/>
            </w:tcMar>
            <w:vAlign w:val="center"/>
          </w:tcPr>
          <w:p w:rsidR="00DB2E31" w:rsidRDefault="009575FC">
            <w:pPr>
              <w:spacing w:line="360" w:lineRule="exact"/>
              <w:ind w:firstLineChars="0" w:firstLine="0"/>
              <w:jc w:val="center"/>
              <w:rPr>
                <w:rFonts w:eastAsia="仿宋" w:cs="Segoe UI"/>
                <w:color w:val="404040"/>
                <w:kern w:val="0"/>
              </w:rPr>
            </w:pPr>
            <w:r>
              <w:rPr>
                <w:rFonts w:eastAsia="仿宋" w:cs="Segoe UI"/>
                <w:color w:val="404040"/>
                <w:kern w:val="0"/>
              </w:rPr>
              <w:t>3</w:t>
            </w:r>
            <w:r>
              <w:rPr>
                <w:rFonts w:eastAsia="仿宋" w:cs="Segoe UI"/>
                <w:color w:val="404040"/>
                <w:kern w:val="0"/>
              </w:rPr>
              <w:t>～</w:t>
            </w:r>
            <w:r>
              <w:rPr>
                <w:rFonts w:eastAsia="仿宋" w:cs="Segoe UI"/>
                <w:color w:val="404040"/>
                <w:kern w:val="0"/>
              </w:rPr>
              <w:t>5</w:t>
            </w:r>
            <w:r>
              <w:rPr>
                <w:rFonts w:eastAsia="仿宋" w:cs="Segoe UI" w:hint="eastAsia"/>
                <w:color w:val="404040"/>
                <w:kern w:val="0"/>
              </w:rPr>
              <w:t>次</w:t>
            </w:r>
          </w:p>
        </w:tc>
        <w:tc>
          <w:tcPr>
            <w:tcW w:w="1161" w:type="dxa"/>
            <w:vMerge w:val="restart"/>
            <w:tcMar>
              <w:top w:w="15" w:type="dxa"/>
              <w:left w:w="15" w:type="dxa"/>
              <w:bottom w:w="15" w:type="dxa"/>
              <w:right w:w="15" w:type="dxa"/>
            </w:tcMar>
            <w:vAlign w:val="center"/>
          </w:tcPr>
          <w:p w:rsidR="00DB2E31" w:rsidRDefault="009575FC">
            <w:pPr>
              <w:widowControl/>
              <w:spacing w:line="360" w:lineRule="exact"/>
              <w:ind w:firstLineChars="0" w:firstLine="0"/>
              <w:jc w:val="center"/>
              <w:rPr>
                <w:rFonts w:eastAsia="仿宋" w:cs="Segoe UI"/>
                <w:color w:val="404040"/>
                <w:kern w:val="0"/>
              </w:rPr>
            </w:pPr>
            <w:r>
              <w:rPr>
                <w:rFonts w:eastAsia="仿宋" w:cs="Segoe UI" w:hint="eastAsia"/>
                <w:color w:val="404040"/>
                <w:kern w:val="0"/>
              </w:rPr>
              <w:t>≤</w:t>
            </w:r>
            <w:r>
              <w:rPr>
                <w:rFonts w:eastAsia="仿宋" w:cs="Segoe UI"/>
                <w:color w:val="404040"/>
                <w:kern w:val="0"/>
              </w:rPr>
              <w:t>3.0:1</w:t>
            </w:r>
          </w:p>
        </w:tc>
        <w:tc>
          <w:tcPr>
            <w:tcW w:w="1674" w:type="dxa"/>
            <w:vMerge w:val="restart"/>
            <w:tcMar>
              <w:top w:w="15" w:type="dxa"/>
              <w:left w:w="15" w:type="dxa"/>
              <w:bottom w:w="15" w:type="dxa"/>
              <w:right w:w="15" w:type="dxa"/>
            </w:tcMar>
            <w:vAlign w:val="center"/>
          </w:tcPr>
          <w:p w:rsidR="00DB2E31" w:rsidRDefault="009575FC">
            <w:pPr>
              <w:widowControl/>
              <w:spacing w:line="360" w:lineRule="exact"/>
              <w:ind w:firstLineChars="0" w:firstLine="0"/>
              <w:jc w:val="center"/>
              <w:rPr>
                <w:rFonts w:eastAsia="仿宋" w:cs="宋体"/>
                <w:kern w:val="0"/>
              </w:rPr>
            </w:pPr>
            <w:r>
              <w:rPr>
                <w:rFonts w:eastAsia="仿宋" w:cs="宋体" w:hint="eastAsia"/>
                <w:kern w:val="0"/>
              </w:rPr>
              <w:t>高能量、低蛋白、可适当高纤维</w:t>
            </w:r>
          </w:p>
        </w:tc>
      </w:tr>
      <w:tr w:rsidR="00DB2E31">
        <w:tc>
          <w:tcPr>
            <w:tcW w:w="2132" w:type="dxa"/>
            <w:tcMar>
              <w:top w:w="15" w:type="dxa"/>
              <w:left w:w="0" w:type="dxa"/>
              <w:bottom w:w="15" w:type="dxa"/>
              <w:right w:w="15" w:type="dxa"/>
            </w:tcMar>
            <w:vAlign w:val="center"/>
          </w:tcPr>
          <w:p w:rsidR="00DB2E31" w:rsidRDefault="009575FC">
            <w:pPr>
              <w:widowControl/>
              <w:spacing w:line="360" w:lineRule="exact"/>
              <w:ind w:firstLineChars="0" w:firstLine="0"/>
              <w:jc w:val="left"/>
              <w:rPr>
                <w:rFonts w:eastAsia="仿宋" w:cs="Segoe UI"/>
                <w:color w:val="404040"/>
                <w:kern w:val="0"/>
              </w:rPr>
            </w:pPr>
            <w:r>
              <w:rPr>
                <w:rFonts w:eastAsia="仿宋" w:cs="Segoe UI" w:hint="eastAsia"/>
                <w:color w:val="404040"/>
                <w:kern w:val="0"/>
              </w:rPr>
              <w:t>育肥猪（</w:t>
            </w:r>
            <w:r>
              <w:rPr>
                <w:rFonts w:eastAsia="仿宋" w:cs="Segoe UI"/>
                <w:color w:val="404040"/>
                <w:kern w:val="0"/>
              </w:rPr>
              <w:t>115</w:t>
            </w:r>
            <w:r>
              <w:rPr>
                <w:rFonts w:eastAsia="仿宋" w:cs="Segoe UI"/>
                <w:color w:val="404040"/>
                <w:kern w:val="0"/>
              </w:rPr>
              <w:t>～</w:t>
            </w:r>
            <w:r>
              <w:rPr>
                <w:rFonts w:eastAsia="仿宋" w:cs="Segoe UI"/>
                <w:color w:val="404040"/>
                <w:kern w:val="0"/>
              </w:rPr>
              <w:t>130kg</w:t>
            </w:r>
            <w:r>
              <w:rPr>
                <w:rFonts w:eastAsia="仿宋" w:cs="Segoe UI" w:hint="eastAsia"/>
                <w:color w:val="404040"/>
                <w:kern w:val="0"/>
              </w:rPr>
              <w:t>）</w:t>
            </w:r>
          </w:p>
        </w:tc>
        <w:tc>
          <w:tcPr>
            <w:tcW w:w="1984" w:type="dxa"/>
            <w:tcMar>
              <w:top w:w="15" w:type="dxa"/>
              <w:left w:w="15" w:type="dxa"/>
              <w:bottom w:w="15" w:type="dxa"/>
              <w:right w:w="15" w:type="dxa"/>
            </w:tcMar>
            <w:vAlign w:val="center"/>
          </w:tcPr>
          <w:p w:rsidR="00DB2E31" w:rsidRDefault="009575FC">
            <w:pPr>
              <w:widowControl/>
              <w:spacing w:line="360" w:lineRule="exact"/>
              <w:ind w:firstLineChars="0" w:firstLine="0"/>
              <w:jc w:val="center"/>
              <w:rPr>
                <w:rFonts w:eastAsia="仿宋" w:cs="Segoe UI"/>
                <w:color w:val="404040"/>
                <w:kern w:val="0"/>
              </w:rPr>
            </w:pPr>
            <w:r>
              <w:rPr>
                <w:rFonts w:eastAsia="仿宋" w:cs="Segoe UI"/>
                <w:color w:val="404040"/>
                <w:kern w:val="0"/>
              </w:rPr>
              <w:t>2.95</w:t>
            </w:r>
            <w:r>
              <w:rPr>
                <w:rFonts w:eastAsia="仿宋" w:cs="Segoe UI"/>
                <w:color w:val="404040"/>
                <w:kern w:val="0"/>
              </w:rPr>
              <w:t>～</w:t>
            </w:r>
            <w:r>
              <w:rPr>
                <w:rFonts w:eastAsia="仿宋" w:cs="Segoe UI"/>
                <w:color w:val="404040"/>
                <w:kern w:val="0"/>
              </w:rPr>
              <w:t>3.05</w:t>
            </w:r>
          </w:p>
        </w:tc>
        <w:tc>
          <w:tcPr>
            <w:tcW w:w="1418" w:type="dxa"/>
            <w:vMerge/>
            <w:vAlign w:val="center"/>
          </w:tcPr>
          <w:p w:rsidR="00DB2E31" w:rsidRDefault="00DB2E31">
            <w:pPr>
              <w:widowControl/>
              <w:spacing w:line="360" w:lineRule="exact"/>
              <w:ind w:firstLineChars="0" w:firstLine="0"/>
              <w:jc w:val="left"/>
              <w:rPr>
                <w:rFonts w:eastAsia="仿宋" w:cs="Segoe UI"/>
                <w:color w:val="404040"/>
                <w:kern w:val="0"/>
              </w:rPr>
            </w:pPr>
          </w:p>
        </w:tc>
        <w:tc>
          <w:tcPr>
            <w:tcW w:w="1161" w:type="dxa"/>
            <w:vMerge/>
            <w:vAlign w:val="center"/>
          </w:tcPr>
          <w:p w:rsidR="00DB2E31" w:rsidRDefault="00DB2E31">
            <w:pPr>
              <w:widowControl/>
              <w:spacing w:line="360" w:lineRule="exact"/>
              <w:ind w:firstLineChars="0" w:firstLine="0"/>
              <w:jc w:val="left"/>
              <w:rPr>
                <w:rFonts w:eastAsia="仿宋" w:cs="Segoe UI"/>
                <w:color w:val="404040"/>
                <w:kern w:val="0"/>
              </w:rPr>
            </w:pPr>
          </w:p>
        </w:tc>
        <w:tc>
          <w:tcPr>
            <w:tcW w:w="1674" w:type="dxa"/>
            <w:vMerge/>
            <w:vAlign w:val="center"/>
          </w:tcPr>
          <w:p w:rsidR="00DB2E31" w:rsidRDefault="00DB2E31">
            <w:pPr>
              <w:widowControl/>
              <w:spacing w:line="360" w:lineRule="exact"/>
              <w:ind w:firstLineChars="0" w:firstLine="0"/>
              <w:jc w:val="left"/>
              <w:rPr>
                <w:rFonts w:eastAsia="仿宋" w:cs="宋体"/>
                <w:kern w:val="0"/>
              </w:rPr>
            </w:pPr>
          </w:p>
        </w:tc>
      </w:tr>
      <w:tr w:rsidR="00DB2E31">
        <w:trPr>
          <w:trHeight w:val="337"/>
        </w:trPr>
        <w:tc>
          <w:tcPr>
            <w:tcW w:w="2132" w:type="dxa"/>
            <w:tcMar>
              <w:top w:w="15" w:type="dxa"/>
              <w:left w:w="0" w:type="dxa"/>
              <w:bottom w:w="15" w:type="dxa"/>
              <w:right w:w="15" w:type="dxa"/>
            </w:tcMar>
            <w:vAlign w:val="center"/>
          </w:tcPr>
          <w:p w:rsidR="00DB2E31" w:rsidRDefault="009575FC">
            <w:pPr>
              <w:widowControl/>
              <w:spacing w:line="360" w:lineRule="exact"/>
              <w:ind w:firstLineChars="0" w:firstLine="0"/>
              <w:jc w:val="left"/>
              <w:rPr>
                <w:rFonts w:eastAsia="仿宋" w:cs="Segoe UI"/>
                <w:color w:val="404040"/>
                <w:kern w:val="0"/>
              </w:rPr>
            </w:pPr>
            <w:r>
              <w:rPr>
                <w:rFonts w:eastAsia="仿宋" w:cs="Segoe UI" w:hint="eastAsia"/>
                <w:color w:val="404040"/>
                <w:kern w:val="0"/>
              </w:rPr>
              <w:t>育肥猪（</w:t>
            </w:r>
            <w:r>
              <w:rPr>
                <w:rFonts w:eastAsia="仿宋" w:cs="Segoe UI"/>
                <w:color w:val="404040"/>
                <w:kern w:val="0"/>
              </w:rPr>
              <w:t>130</w:t>
            </w:r>
            <w:r>
              <w:rPr>
                <w:rFonts w:eastAsia="仿宋" w:cs="Segoe UI"/>
                <w:color w:val="404040"/>
                <w:kern w:val="0"/>
              </w:rPr>
              <w:t>～</w:t>
            </w:r>
            <w:r>
              <w:rPr>
                <w:rFonts w:eastAsia="仿宋" w:cs="Segoe UI"/>
                <w:color w:val="404040"/>
                <w:kern w:val="0"/>
              </w:rPr>
              <w:t>150kg</w:t>
            </w:r>
            <w:r>
              <w:rPr>
                <w:rFonts w:eastAsia="仿宋" w:cs="Segoe UI" w:hint="eastAsia"/>
                <w:color w:val="404040"/>
                <w:kern w:val="0"/>
              </w:rPr>
              <w:t>）</w:t>
            </w:r>
          </w:p>
        </w:tc>
        <w:tc>
          <w:tcPr>
            <w:tcW w:w="1984" w:type="dxa"/>
            <w:tcMar>
              <w:top w:w="15" w:type="dxa"/>
              <w:left w:w="15" w:type="dxa"/>
              <w:bottom w:w="15" w:type="dxa"/>
              <w:right w:w="15" w:type="dxa"/>
            </w:tcMar>
            <w:vAlign w:val="center"/>
          </w:tcPr>
          <w:p w:rsidR="00DB2E31" w:rsidRDefault="009575FC">
            <w:pPr>
              <w:widowControl/>
              <w:spacing w:line="360" w:lineRule="exact"/>
              <w:ind w:firstLineChars="0" w:firstLine="0"/>
              <w:jc w:val="center"/>
              <w:rPr>
                <w:rFonts w:eastAsia="仿宋" w:cs="Segoe UI"/>
                <w:color w:val="404040"/>
                <w:kern w:val="0"/>
              </w:rPr>
            </w:pPr>
            <w:r>
              <w:rPr>
                <w:rFonts w:eastAsia="仿宋" w:cs="Segoe UI"/>
                <w:color w:val="404040"/>
                <w:kern w:val="0"/>
              </w:rPr>
              <w:t>3.05</w:t>
            </w:r>
            <w:r>
              <w:rPr>
                <w:rFonts w:eastAsia="仿宋" w:cs="Segoe UI"/>
                <w:color w:val="404040"/>
                <w:kern w:val="0"/>
              </w:rPr>
              <w:t>～</w:t>
            </w:r>
            <w:r>
              <w:rPr>
                <w:rFonts w:eastAsia="仿宋" w:cs="Segoe UI"/>
                <w:color w:val="404040"/>
                <w:kern w:val="0"/>
              </w:rPr>
              <w:t>3.20</w:t>
            </w:r>
          </w:p>
        </w:tc>
        <w:tc>
          <w:tcPr>
            <w:tcW w:w="1418" w:type="dxa"/>
            <w:vMerge/>
            <w:vAlign w:val="center"/>
          </w:tcPr>
          <w:p w:rsidR="00DB2E31" w:rsidRDefault="00DB2E31">
            <w:pPr>
              <w:widowControl/>
              <w:spacing w:line="360" w:lineRule="exact"/>
              <w:ind w:firstLineChars="0" w:firstLine="0"/>
              <w:jc w:val="left"/>
              <w:rPr>
                <w:rFonts w:eastAsia="仿宋" w:cs="Segoe UI"/>
                <w:color w:val="404040"/>
                <w:kern w:val="0"/>
              </w:rPr>
            </w:pPr>
          </w:p>
        </w:tc>
        <w:tc>
          <w:tcPr>
            <w:tcW w:w="1161" w:type="dxa"/>
            <w:vMerge/>
            <w:vAlign w:val="center"/>
          </w:tcPr>
          <w:p w:rsidR="00DB2E31" w:rsidRDefault="00DB2E31">
            <w:pPr>
              <w:widowControl/>
              <w:spacing w:line="360" w:lineRule="exact"/>
              <w:ind w:firstLineChars="0" w:firstLine="0"/>
              <w:jc w:val="left"/>
              <w:rPr>
                <w:rFonts w:eastAsia="仿宋" w:cs="Segoe UI"/>
                <w:color w:val="404040"/>
                <w:kern w:val="0"/>
              </w:rPr>
            </w:pPr>
          </w:p>
        </w:tc>
        <w:tc>
          <w:tcPr>
            <w:tcW w:w="1674" w:type="dxa"/>
            <w:vMerge/>
            <w:vAlign w:val="center"/>
          </w:tcPr>
          <w:p w:rsidR="00DB2E31" w:rsidRDefault="00DB2E31">
            <w:pPr>
              <w:widowControl/>
              <w:spacing w:line="360" w:lineRule="exact"/>
              <w:ind w:firstLineChars="0" w:firstLine="0"/>
              <w:jc w:val="left"/>
              <w:rPr>
                <w:rFonts w:eastAsia="仿宋" w:cs="宋体"/>
                <w:kern w:val="0"/>
              </w:rPr>
            </w:pPr>
          </w:p>
        </w:tc>
      </w:tr>
      <w:tr w:rsidR="00DB2E31">
        <w:tc>
          <w:tcPr>
            <w:tcW w:w="2132" w:type="dxa"/>
            <w:tcMar>
              <w:top w:w="15" w:type="dxa"/>
              <w:left w:w="0" w:type="dxa"/>
              <w:bottom w:w="15" w:type="dxa"/>
              <w:right w:w="15" w:type="dxa"/>
            </w:tcMar>
            <w:vAlign w:val="center"/>
          </w:tcPr>
          <w:p w:rsidR="00DB2E31" w:rsidRDefault="009575FC">
            <w:pPr>
              <w:widowControl/>
              <w:spacing w:line="360" w:lineRule="exact"/>
              <w:ind w:firstLineChars="0" w:firstLine="0"/>
              <w:jc w:val="left"/>
              <w:rPr>
                <w:rFonts w:eastAsia="仿宋" w:cs="Segoe UI"/>
                <w:color w:val="404040"/>
                <w:kern w:val="0"/>
              </w:rPr>
            </w:pPr>
            <w:r>
              <w:rPr>
                <w:rFonts w:eastAsia="仿宋" w:cs="Segoe UI" w:hint="eastAsia"/>
                <w:color w:val="404040"/>
                <w:kern w:val="0"/>
              </w:rPr>
              <w:t>妊娠母猪（</w:t>
            </w:r>
            <w:r>
              <w:rPr>
                <w:rFonts w:eastAsia="仿宋" w:cs="Segoe UI"/>
                <w:color w:val="404040"/>
                <w:kern w:val="0"/>
              </w:rPr>
              <w:t>1</w:t>
            </w:r>
            <w:r>
              <w:rPr>
                <w:rFonts w:eastAsia="仿宋" w:cs="Segoe UI"/>
                <w:color w:val="404040"/>
                <w:kern w:val="0"/>
              </w:rPr>
              <w:t>～</w:t>
            </w:r>
            <w:r>
              <w:rPr>
                <w:rFonts w:eastAsia="仿宋" w:cs="Segoe UI"/>
                <w:color w:val="404040"/>
                <w:kern w:val="0"/>
              </w:rPr>
              <w:t>29d</w:t>
            </w:r>
            <w:r>
              <w:rPr>
                <w:rFonts w:eastAsia="仿宋" w:cs="Segoe UI" w:hint="eastAsia"/>
                <w:color w:val="404040"/>
                <w:kern w:val="0"/>
              </w:rPr>
              <w:t>）</w:t>
            </w:r>
          </w:p>
        </w:tc>
        <w:tc>
          <w:tcPr>
            <w:tcW w:w="1984" w:type="dxa"/>
            <w:tcMar>
              <w:top w:w="15" w:type="dxa"/>
              <w:left w:w="15" w:type="dxa"/>
              <w:bottom w:w="15" w:type="dxa"/>
              <w:right w:w="15" w:type="dxa"/>
            </w:tcMar>
            <w:vAlign w:val="center"/>
          </w:tcPr>
          <w:p w:rsidR="00DB2E31" w:rsidRDefault="009575FC">
            <w:pPr>
              <w:widowControl/>
              <w:spacing w:line="360" w:lineRule="exact"/>
              <w:ind w:firstLineChars="0" w:firstLine="0"/>
              <w:jc w:val="center"/>
              <w:rPr>
                <w:rFonts w:eastAsia="仿宋" w:cs="Segoe UI"/>
                <w:color w:val="404040"/>
                <w:kern w:val="0"/>
              </w:rPr>
            </w:pPr>
            <w:r>
              <w:rPr>
                <w:rFonts w:eastAsia="仿宋" w:cs="Segoe UI"/>
                <w:color w:val="404040"/>
                <w:kern w:val="0"/>
              </w:rPr>
              <w:t>1.80</w:t>
            </w:r>
            <w:r>
              <w:rPr>
                <w:rFonts w:eastAsia="仿宋" w:cs="Segoe UI"/>
                <w:color w:val="404040"/>
                <w:kern w:val="0"/>
              </w:rPr>
              <w:t>～</w:t>
            </w:r>
            <w:r>
              <w:rPr>
                <w:rFonts w:eastAsia="仿宋" w:cs="Segoe UI"/>
                <w:color w:val="404040"/>
                <w:kern w:val="0"/>
              </w:rPr>
              <w:t>2.80</w:t>
            </w:r>
          </w:p>
        </w:tc>
        <w:tc>
          <w:tcPr>
            <w:tcW w:w="1418" w:type="dxa"/>
            <w:vMerge w:val="restart"/>
            <w:tcMar>
              <w:top w:w="15" w:type="dxa"/>
              <w:left w:w="15" w:type="dxa"/>
              <w:bottom w:w="15" w:type="dxa"/>
              <w:right w:w="15" w:type="dxa"/>
            </w:tcMar>
            <w:vAlign w:val="center"/>
          </w:tcPr>
          <w:p w:rsidR="00DB2E31" w:rsidRDefault="009575FC">
            <w:pPr>
              <w:widowControl/>
              <w:spacing w:line="360" w:lineRule="exact"/>
              <w:ind w:firstLineChars="0" w:firstLine="0"/>
              <w:jc w:val="center"/>
              <w:rPr>
                <w:rFonts w:eastAsia="仿宋" w:cs="Segoe UI"/>
                <w:color w:val="404040"/>
                <w:kern w:val="0"/>
              </w:rPr>
            </w:pPr>
            <w:r>
              <w:rPr>
                <w:rFonts w:eastAsia="仿宋" w:cs="Segoe UI"/>
                <w:color w:val="404040"/>
                <w:kern w:val="0"/>
              </w:rPr>
              <w:t>2</w:t>
            </w:r>
            <w:r>
              <w:rPr>
                <w:rFonts w:eastAsia="仿宋" w:cs="Segoe UI"/>
                <w:color w:val="404040"/>
                <w:kern w:val="0"/>
              </w:rPr>
              <w:t>～</w:t>
            </w:r>
            <w:r>
              <w:rPr>
                <w:rFonts w:eastAsia="仿宋" w:cs="Segoe UI"/>
                <w:color w:val="404040"/>
                <w:kern w:val="0"/>
              </w:rPr>
              <w:t>3</w:t>
            </w:r>
            <w:r>
              <w:rPr>
                <w:rFonts w:eastAsia="仿宋" w:cs="Segoe UI" w:hint="eastAsia"/>
                <w:color w:val="404040"/>
                <w:kern w:val="0"/>
              </w:rPr>
              <w:t>次</w:t>
            </w:r>
          </w:p>
        </w:tc>
        <w:tc>
          <w:tcPr>
            <w:tcW w:w="1161" w:type="dxa"/>
            <w:vMerge w:val="restart"/>
            <w:tcMar>
              <w:top w:w="15" w:type="dxa"/>
              <w:left w:w="15" w:type="dxa"/>
              <w:bottom w:w="15" w:type="dxa"/>
              <w:right w:w="15" w:type="dxa"/>
            </w:tcMar>
            <w:vAlign w:val="center"/>
          </w:tcPr>
          <w:p w:rsidR="00DB2E31" w:rsidRDefault="009575FC">
            <w:pPr>
              <w:widowControl/>
              <w:spacing w:line="360" w:lineRule="exact"/>
              <w:ind w:firstLineChars="0" w:firstLine="0"/>
              <w:jc w:val="center"/>
              <w:rPr>
                <w:rFonts w:eastAsia="仿宋" w:cs="Segoe UI"/>
                <w:color w:val="404040"/>
                <w:kern w:val="0"/>
              </w:rPr>
            </w:pPr>
            <w:r>
              <w:rPr>
                <w:rFonts w:eastAsia="仿宋" w:cs="Segoe UI" w:hint="eastAsia"/>
                <w:color w:val="404040"/>
                <w:kern w:val="0"/>
              </w:rPr>
              <w:t>≤</w:t>
            </w:r>
            <w:r>
              <w:rPr>
                <w:rFonts w:eastAsia="仿宋" w:cs="Segoe UI"/>
                <w:color w:val="404040"/>
                <w:kern w:val="0"/>
              </w:rPr>
              <w:t>2.5:1</w:t>
            </w:r>
          </w:p>
        </w:tc>
        <w:tc>
          <w:tcPr>
            <w:tcW w:w="1674" w:type="dxa"/>
            <w:tcMar>
              <w:top w:w="15" w:type="dxa"/>
              <w:left w:w="15" w:type="dxa"/>
              <w:bottom w:w="15" w:type="dxa"/>
              <w:right w:w="15" w:type="dxa"/>
            </w:tcMar>
            <w:vAlign w:val="center"/>
          </w:tcPr>
          <w:p w:rsidR="00DB2E31" w:rsidRDefault="009575FC">
            <w:pPr>
              <w:widowControl/>
              <w:spacing w:line="360" w:lineRule="exact"/>
              <w:ind w:firstLineChars="0" w:firstLine="0"/>
              <w:jc w:val="left"/>
              <w:rPr>
                <w:rFonts w:eastAsia="仿宋" w:cs="宋体"/>
                <w:kern w:val="0"/>
              </w:rPr>
            </w:pPr>
            <w:r>
              <w:rPr>
                <w:rFonts w:eastAsia="仿宋" w:cs="宋体" w:hint="eastAsia"/>
                <w:kern w:val="0"/>
              </w:rPr>
              <w:t>中能量、低蛋白</w:t>
            </w:r>
          </w:p>
        </w:tc>
      </w:tr>
      <w:tr w:rsidR="00DB2E31">
        <w:tc>
          <w:tcPr>
            <w:tcW w:w="2132" w:type="dxa"/>
            <w:tcMar>
              <w:top w:w="15" w:type="dxa"/>
              <w:left w:w="0" w:type="dxa"/>
              <w:bottom w:w="15" w:type="dxa"/>
              <w:right w:w="15" w:type="dxa"/>
            </w:tcMar>
            <w:vAlign w:val="center"/>
          </w:tcPr>
          <w:p w:rsidR="00DB2E31" w:rsidRDefault="009575FC">
            <w:pPr>
              <w:widowControl/>
              <w:spacing w:line="360" w:lineRule="exact"/>
              <w:ind w:firstLineChars="0" w:firstLine="0"/>
              <w:jc w:val="left"/>
              <w:rPr>
                <w:rFonts w:eastAsia="仿宋" w:cs="Segoe UI"/>
                <w:color w:val="404040"/>
                <w:kern w:val="0"/>
              </w:rPr>
            </w:pPr>
            <w:r>
              <w:rPr>
                <w:rFonts w:eastAsia="仿宋" w:cs="Segoe UI" w:hint="eastAsia"/>
                <w:color w:val="404040"/>
                <w:kern w:val="0"/>
              </w:rPr>
              <w:t>妊娠母猪（</w:t>
            </w:r>
            <w:r>
              <w:rPr>
                <w:rFonts w:eastAsia="仿宋" w:cs="Segoe UI"/>
                <w:color w:val="404040"/>
                <w:kern w:val="0"/>
              </w:rPr>
              <w:t>30</w:t>
            </w:r>
            <w:r>
              <w:rPr>
                <w:rFonts w:eastAsia="仿宋" w:cs="Segoe UI"/>
                <w:color w:val="404040"/>
                <w:kern w:val="0"/>
              </w:rPr>
              <w:t>～</w:t>
            </w:r>
            <w:r>
              <w:rPr>
                <w:rFonts w:eastAsia="仿宋" w:cs="Segoe UI"/>
                <w:color w:val="404040"/>
                <w:kern w:val="0"/>
              </w:rPr>
              <w:t>90d</w:t>
            </w:r>
            <w:r>
              <w:rPr>
                <w:rFonts w:eastAsia="仿宋" w:cs="Segoe UI" w:hint="eastAsia"/>
                <w:color w:val="404040"/>
                <w:kern w:val="0"/>
              </w:rPr>
              <w:t>）</w:t>
            </w:r>
          </w:p>
        </w:tc>
        <w:tc>
          <w:tcPr>
            <w:tcW w:w="1984" w:type="dxa"/>
            <w:tcMar>
              <w:top w:w="15" w:type="dxa"/>
              <w:left w:w="15" w:type="dxa"/>
              <w:bottom w:w="15" w:type="dxa"/>
              <w:right w:w="15" w:type="dxa"/>
            </w:tcMar>
            <w:vAlign w:val="center"/>
          </w:tcPr>
          <w:p w:rsidR="00DB2E31" w:rsidRDefault="009575FC">
            <w:pPr>
              <w:widowControl/>
              <w:spacing w:line="360" w:lineRule="exact"/>
              <w:ind w:firstLineChars="0" w:firstLine="0"/>
              <w:jc w:val="center"/>
              <w:rPr>
                <w:rFonts w:eastAsia="仿宋" w:cs="Segoe UI"/>
                <w:color w:val="404040"/>
                <w:kern w:val="0"/>
              </w:rPr>
            </w:pPr>
            <w:r>
              <w:rPr>
                <w:rFonts w:eastAsia="仿宋" w:cs="Segoe UI"/>
                <w:color w:val="404040"/>
                <w:kern w:val="0"/>
              </w:rPr>
              <w:t>1.90</w:t>
            </w:r>
            <w:r>
              <w:rPr>
                <w:rFonts w:eastAsia="仿宋" w:cs="Segoe UI"/>
                <w:color w:val="404040"/>
                <w:kern w:val="0"/>
              </w:rPr>
              <w:t>～</w:t>
            </w:r>
            <w:r>
              <w:rPr>
                <w:rFonts w:eastAsia="仿宋" w:cs="Segoe UI"/>
                <w:color w:val="404040"/>
                <w:kern w:val="0"/>
              </w:rPr>
              <w:t>2.90</w:t>
            </w:r>
          </w:p>
        </w:tc>
        <w:tc>
          <w:tcPr>
            <w:tcW w:w="1418" w:type="dxa"/>
            <w:vMerge/>
            <w:vAlign w:val="center"/>
          </w:tcPr>
          <w:p w:rsidR="00DB2E31" w:rsidRDefault="00DB2E31">
            <w:pPr>
              <w:widowControl/>
              <w:spacing w:line="360" w:lineRule="exact"/>
              <w:ind w:firstLineChars="0" w:firstLine="0"/>
              <w:jc w:val="left"/>
              <w:rPr>
                <w:rFonts w:eastAsia="仿宋" w:cs="Segoe UI"/>
                <w:color w:val="404040"/>
                <w:kern w:val="0"/>
              </w:rPr>
            </w:pPr>
          </w:p>
        </w:tc>
        <w:tc>
          <w:tcPr>
            <w:tcW w:w="1161" w:type="dxa"/>
            <w:vMerge/>
            <w:vAlign w:val="center"/>
          </w:tcPr>
          <w:p w:rsidR="00DB2E31" w:rsidRDefault="00DB2E31">
            <w:pPr>
              <w:widowControl/>
              <w:spacing w:line="360" w:lineRule="exact"/>
              <w:ind w:firstLineChars="0" w:firstLine="0"/>
              <w:jc w:val="left"/>
              <w:rPr>
                <w:rFonts w:eastAsia="仿宋" w:cs="Segoe UI"/>
                <w:color w:val="404040"/>
                <w:kern w:val="0"/>
              </w:rPr>
            </w:pPr>
          </w:p>
        </w:tc>
        <w:tc>
          <w:tcPr>
            <w:tcW w:w="1674" w:type="dxa"/>
            <w:vMerge w:val="restart"/>
            <w:tcMar>
              <w:top w:w="15" w:type="dxa"/>
              <w:left w:w="15" w:type="dxa"/>
              <w:bottom w:w="15" w:type="dxa"/>
              <w:right w:w="15" w:type="dxa"/>
            </w:tcMar>
            <w:vAlign w:val="center"/>
          </w:tcPr>
          <w:p w:rsidR="00DB2E31" w:rsidRDefault="009575FC">
            <w:pPr>
              <w:spacing w:line="360" w:lineRule="exact"/>
              <w:ind w:firstLineChars="0" w:firstLine="0"/>
              <w:jc w:val="left"/>
              <w:rPr>
                <w:rFonts w:eastAsia="仿宋" w:cs="Segoe UI"/>
                <w:color w:val="404040"/>
                <w:kern w:val="0"/>
              </w:rPr>
            </w:pPr>
            <w:r>
              <w:rPr>
                <w:rFonts w:eastAsia="仿宋" w:cs="宋体" w:hint="eastAsia"/>
                <w:kern w:val="0"/>
              </w:rPr>
              <w:t>中能量、高纤维</w:t>
            </w:r>
          </w:p>
        </w:tc>
      </w:tr>
      <w:tr w:rsidR="00DB2E31">
        <w:trPr>
          <w:trHeight w:val="160"/>
        </w:trPr>
        <w:tc>
          <w:tcPr>
            <w:tcW w:w="2132" w:type="dxa"/>
            <w:tcMar>
              <w:top w:w="15" w:type="dxa"/>
              <w:left w:w="0" w:type="dxa"/>
              <w:bottom w:w="15" w:type="dxa"/>
              <w:right w:w="15" w:type="dxa"/>
            </w:tcMar>
            <w:vAlign w:val="center"/>
          </w:tcPr>
          <w:p w:rsidR="00DB2E31" w:rsidRDefault="009575FC">
            <w:pPr>
              <w:widowControl/>
              <w:spacing w:line="360" w:lineRule="exact"/>
              <w:ind w:firstLineChars="0" w:firstLine="0"/>
              <w:jc w:val="left"/>
              <w:rPr>
                <w:rFonts w:eastAsia="仿宋" w:cs="Segoe UI"/>
                <w:color w:val="404040"/>
                <w:kern w:val="0"/>
              </w:rPr>
            </w:pPr>
            <w:r>
              <w:rPr>
                <w:rFonts w:eastAsia="仿宋" w:cs="Segoe UI" w:hint="eastAsia"/>
                <w:color w:val="404040"/>
                <w:kern w:val="0"/>
              </w:rPr>
              <w:t>妊娠母猪（</w:t>
            </w:r>
            <w:r>
              <w:rPr>
                <w:rFonts w:eastAsia="仿宋" w:cs="Segoe UI"/>
                <w:color w:val="404040"/>
                <w:kern w:val="0"/>
              </w:rPr>
              <w:t>85</w:t>
            </w:r>
            <w:r>
              <w:rPr>
                <w:rFonts w:eastAsia="仿宋" w:cs="Segoe UI"/>
                <w:color w:val="404040"/>
                <w:kern w:val="0"/>
              </w:rPr>
              <w:t>～</w:t>
            </w:r>
            <w:r>
              <w:rPr>
                <w:rFonts w:eastAsia="仿宋" w:cs="Segoe UI"/>
                <w:color w:val="404040"/>
                <w:kern w:val="0"/>
              </w:rPr>
              <w:t>114d</w:t>
            </w:r>
            <w:r>
              <w:rPr>
                <w:rFonts w:eastAsia="仿宋" w:cs="Segoe UI" w:hint="eastAsia"/>
                <w:color w:val="404040"/>
                <w:kern w:val="0"/>
              </w:rPr>
              <w:t>）</w:t>
            </w:r>
          </w:p>
        </w:tc>
        <w:tc>
          <w:tcPr>
            <w:tcW w:w="1984" w:type="dxa"/>
            <w:tcMar>
              <w:top w:w="15" w:type="dxa"/>
              <w:left w:w="15" w:type="dxa"/>
              <w:bottom w:w="15" w:type="dxa"/>
              <w:right w:w="15" w:type="dxa"/>
            </w:tcMar>
            <w:vAlign w:val="center"/>
          </w:tcPr>
          <w:p w:rsidR="00DB2E31" w:rsidRDefault="009575FC">
            <w:pPr>
              <w:widowControl/>
              <w:spacing w:line="360" w:lineRule="exact"/>
              <w:ind w:firstLineChars="0" w:firstLine="0"/>
              <w:jc w:val="center"/>
              <w:rPr>
                <w:rFonts w:eastAsia="仿宋" w:cs="Segoe UI"/>
                <w:color w:val="404040"/>
                <w:kern w:val="0"/>
              </w:rPr>
            </w:pPr>
            <w:r>
              <w:rPr>
                <w:rFonts w:eastAsia="仿宋" w:cs="Segoe UI"/>
                <w:color w:val="404040"/>
                <w:kern w:val="0"/>
              </w:rPr>
              <w:t>2.60</w:t>
            </w:r>
            <w:r>
              <w:rPr>
                <w:rFonts w:eastAsia="仿宋" w:cs="Segoe UI"/>
                <w:color w:val="404040"/>
                <w:kern w:val="0"/>
              </w:rPr>
              <w:t>～</w:t>
            </w:r>
            <w:r>
              <w:rPr>
                <w:rFonts w:eastAsia="仿宋" w:cs="Segoe UI"/>
                <w:color w:val="404040"/>
                <w:kern w:val="0"/>
              </w:rPr>
              <w:t>3.60</w:t>
            </w:r>
          </w:p>
        </w:tc>
        <w:tc>
          <w:tcPr>
            <w:tcW w:w="1418" w:type="dxa"/>
            <w:vMerge/>
            <w:vAlign w:val="center"/>
          </w:tcPr>
          <w:p w:rsidR="00DB2E31" w:rsidRDefault="00DB2E31">
            <w:pPr>
              <w:widowControl/>
              <w:spacing w:line="360" w:lineRule="exact"/>
              <w:ind w:firstLineChars="0" w:firstLine="0"/>
              <w:jc w:val="left"/>
              <w:rPr>
                <w:rFonts w:eastAsia="仿宋" w:cs="Segoe UI"/>
                <w:color w:val="404040"/>
                <w:kern w:val="0"/>
              </w:rPr>
            </w:pPr>
          </w:p>
        </w:tc>
        <w:tc>
          <w:tcPr>
            <w:tcW w:w="1161" w:type="dxa"/>
            <w:vMerge/>
            <w:vAlign w:val="center"/>
          </w:tcPr>
          <w:p w:rsidR="00DB2E31" w:rsidRDefault="00DB2E31">
            <w:pPr>
              <w:widowControl/>
              <w:spacing w:line="360" w:lineRule="exact"/>
              <w:ind w:firstLineChars="0" w:firstLine="0"/>
              <w:jc w:val="left"/>
              <w:rPr>
                <w:rFonts w:eastAsia="仿宋" w:cs="Segoe UI"/>
                <w:color w:val="404040"/>
                <w:kern w:val="0"/>
              </w:rPr>
            </w:pPr>
          </w:p>
        </w:tc>
        <w:tc>
          <w:tcPr>
            <w:tcW w:w="1674" w:type="dxa"/>
            <w:vMerge/>
            <w:vAlign w:val="center"/>
          </w:tcPr>
          <w:p w:rsidR="00DB2E31" w:rsidRDefault="00DB2E31">
            <w:pPr>
              <w:widowControl/>
              <w:spacing w:line="360" w:lineRule="exact"/>
              <w:ind w:firstLineChars="0" w:firstLine="0"/>
              <w:jc w:val="left"/>
              <w:rPr>
                <w:rFonts w:eastAsia="仿宋" w:cs="Segoe UI"/>
                <w:color w:val="404040"/>
                <w:kern w:val="0"/>
              </w:rPr>
            </w:pPr>
          </w:p>
        </w:tc>
      </w:tr>
      <w:tr w:rsidR="00DB2E31">
        <w:tc>
          <w:tcPr>
            <w:tcW w:w="2132" w:type="dxa"/>
            <w:tcMar>
              <w:top w:w="15" w:type="dxa"/>
              <w:left w:w="0" w:type="dxa"/>
              <w:bottom w:w="15" w:type="dxa"/>
              <w:right w:w="15" w:type="dxa"/>
            </w:tcMar>
            <w:vAlign w:val="center"/>
          </w:tcPr>
          <w:p w:rsidR="00DB2E31" w:rsidRDefault="009575FC">
            <w:pPr>
              <w:widowControl/>
              <w:spacing w:line="360" w:lineRule="exact"/>
              <w:ind w:firstLineChars="0" w:firstLine="0"/>
              <w:jc w:val="left"/>
              <w:rPr>
                <w:rFonts w:eastAsia="仿宋" w:cs="Segoe UI"/>
                <w:color w:val="404040"/>
                <w:kern w:val="0"/>
              </w:rPr>
            </w:pPr>
            <w:r>
              <w:rPr>
                <w:rFonts w:eastAsia="仿宋" w:cs="Segoe UI" w:hint="eastAsia"/>
                <w:color w:val="404040"/>
                <w:kern w:val="0"/>
              </w:rPr>
              <w:t>哺乳母猪</w:t>
            </w:r>
          </w:p>
        </w:tc>
        <w:tc>
          <w:tcPr>
            <w:tcW w:w="1984" w:type="dxa"/>
            <w:tcMar>
              <w:top w:w="15" w:type="dxa"/>
              <w:left w:w="15" w:type="dxa"/>
              <w:bottom w:w="15" w:type="dxa"/>
              <w:right w:w="15" w:type="dxa"/>
            </w:tcMar>
            <w:vAlign w:val="center"/>
          </w:tcPr>
          <w:p w:rsidR="00DB2E31" w:rsidRDefault="009575FC">
            <w:pPr>
              <w:widowControl/>
              <w:spacing w:line="360" w:lineRule="exact"/>
              <w:ind w:firstLineChars="0" w:firstLine="0"/>
              <w:jc w:val="center"/>
              <w:rPr>
                <w:rFonts w:eastAsia="仿宋" w:cs="Segoe UI"/>
                <w:color w:val="404040"/>
                <w:kern w:val="0"/>
              </w:rPr>
            </w:pPr>
            <w:r>
              <w:rPr>
                <w:rFonts w:eastAsia="仿宋" w:cs="Segoe UI" w:hint="eastAsia"/>
                <w:color w:val="404040"/>
                <w:kern w:val="0"/>
              </w:rPr>
              <w:t>≥</w:t>
            </w:r>
            <w:r>
              <w:rPr>
                <w:rFonts w:eastAsia="仿宋" w:cs="Segoe UI"/>
                <w:color w:val="404040"/>
                <w:kern w:val="0"/>
              </w:rPr>
              <w:t>6.0</w:t>
            </w:r>
          </w:p>
        </w:tc>
        <w:tc>
          <w:tcPr>
            <w:tcW w:w="1418" w:type="dxa"/>
            <w:tcMar>
              <w:top w:w="15" w:type="dxa"/>
              <w:left w:w="15" w:type="dxa"/>
              <w:bottom w:w="15" w:type="dxa"/>
              <w:right w:w="15" w:type="dxa"/>
            </w:tcMar>
            <w:vAlign w:val="center"/>
          </w:tcPr>
          <w:p w:rsidR="00DB2E31" w:rsidRDefault="009575FC">
            <w:pPr>
              <w:widowControl/>
              <w:spacing w:line="360" w:lineRule="exact"/>
              <w:ind w:firstLineChars="0" w:firstLine="0"/>
              <w:jc w:val="center"/>
              <w:rPr>
                <w:rFonts w:eastAsia="仿宋" w:cs="Segoe UI"/>
                <w:color w:val="404040"/>
                <w:kern w:val="0"/>
              </w:rPr>
            </w:pPr>
            <w:r>
              <w:rPr>
                <w:rFonts w:eastAsia="仿宋" w:cs="Segoe UI"/>
                <w:color w:val="404040"/>
                <w:kern w:val="0"/>
              </w:rPr>
              <w:t>3</w:t>
            </w:r>
            <w:r>
              <w:rPr>
                <w:rFonts w:eastAsia="仿宋" w:cs="Segoe UI"/>
                <w:color w:val="404040"/>
                <w:kern w:val="0"/>
              </w:rPr>
              <w:t>～</w:t>
            </w:r>
            <w:r>
              <w:rPr>
                <w:rFonts w:eastAsia="仿宋" w:cs="Segoe UI"/>
                <w:color w:val="404040"/>
                <w:kern w:val="0"/>
              </w:rPr>
              <w:t>5</w:t>
            </w:r>
            <w:r>
              <w:rPr>
                <w:rFonts w:eastAsia="仿宋" w:cs="Segoe UI" w:hint="eastAsia"/>
                <w:color w:val="404040"/>
                <w:kern w:val="0"/>
              </w:rPr>
              <w:t>次</w:t>
            </w:r>
          </w:p>
        </w:tc>
        <w:tc>
          <w:tcPr>
            <w:tcW w:w="1161" w:type="dxa"/>
            <w:tcMar>
              <w:top w:w="15" w:type="dxa"/>
              <w:left w:w="15" w:type="dxa"/>
              <w:bottom w:w="15" w:type="dxa"/>
              <w:right w:w="15" w:type="dxa"/>
            </w:tcMar>
            <w:vAlign w:val="center"/>
          </w:tcPr>
          <w:p w:rsidR="00DB2E31" w:rsidRDefault="009575FC">
            <w:pPr>
              <w:widowControl/>
              <w:spacing w:line="360" w:lineRule="exact"/>
              <w:ind w:firstLineChars="0" w:firstLine="0"/>
              <w:jc w:val="center"/>
              <w:rPr>
                <w:rFonts w:eastAsia="仿宋" w:cs="Segoe UI"/>
                <w:color w:val="404040"/>
                <w:kern w:val="0"/>
              </w:rPr>
            </w:pPr>
            <w:r>
              <w:rPr>
                <w:rFonts w:eastAsia="仿宋" w:cs="Segoe UI" w:hint="eastAsia"/>
                <w:color w:val="404040"/>
                <w:kern w:val="0"/>
              </w:rPr>
              <w:t>≤</w:t>
            </w:r>
            <w:r>
              <w:rPr>
                <w:rFonts w:eastAsia="仿宋" w:cs="Segoe UI"/>
                <w:color w:val="404040"/>
                <w:kern w:val="0"/>
              </w:rPr>
              <w:t>2.5:1</w:t>
            </w:r>
          </w:p>
        </w:tc>
        <w:tc>
          <w:tcPr>
            <w:tcW w:w="1674" w:type="dxa"/>
            <w:tcMar>
              <w:top w:w="15" w:type="dxa"/>
              <w:left w:w="15" w:type="dxa"/>
              <w:bottom w:w="15" w:type="dxa"/>
              <w:right w:w="15" w:type="dxa"/>
            </w:tcMar>
            <w:vAlign w:val="center"/>
          </w:tcPr>
          <w:p w:rsidR="00DB2E31" w:rsidRDefault="009575FC">
            <w:pPr>
              <w:widowControl/>
              <w:spacing w:line="360" w:lineRule="exact"/>
              <w:ind w:firstLineChars="0" w:firstLine="0"/>
              <w:jc w:val="left"/>
              <w:rPr>
                <w:rFonts w:eastAsia="仿宋" w:cs="宋体"/>
                <w:kern w:val="0"/>
              </w:rPr>
            </w:pPr>
            <w:r>
              <w:rPr>
                <w:rFonts w:eastAsia="仿宋" w:cs="宋体" w:hint="eastAsia"/>
                <w:kern w:val="0"/>
              </w:rPr>
              <w:t>高蛋白、高能量</w:t>
            </w:r>
          </w:p>
        </w:tc>
      </w:tr>
    </w:tbl>
    <w:p w:rsidR="00DB2E31" w:rsidRDefault="009575FC">
      <w:pPr>
        <w:pStyle w:val="aa"/>
        <w:spacing w:line="400" w:lineRule="exact"/>
        <w:ind w:firstLineChars="0" w:firstLine="0"/>
        <w:rPr>
          <w:rFonts w:eastAsia="仿宋"/>
          <w:sz w:val="24"/>
          <w:szCs w:val="18"/>
        </w:rPr>
      </w:pPr>
      <w:r>
        <w:rPr>
          <w:rFonts w:eastAsia="仿宋" w:hint="eastAsia"/>
          <w:sz w:val="24"/>
          <w:szCs w:val="18"/>
        </w:rPr>
        <w:t>注：饲喂曲线根据体重精准到每天饲喂量，此表只展示粗略生长阶段，仅供参考。饲喂次数需根据配方种类和配方运行时间调整，设备可支持情况下，仔猪、生长猪、育肥猪和哺乳母猪可按建议最大饲喂次数执行，水料比可按建议最小水料比执行。妊娠母猪不推荐液体长槽饲喂，容易过肥；</w:t>
      </w:r>
      <w:proofErr w:type="gramStart"/>
      <w:r>
        <w:rPr>
          <w:rFonts w:eastAsia="仿宋" w:hint="eastAsia"/>
          <w:sz w:val="24"/>
          <w:szCs w:val="18"/>
        </w:rPr>
        <w:t>短槽宜根据</w:t>
      </w:r>
      <w:proofErr w:type="gramEnd"/>
      <w:r>
        <w:rPr>
          <w:rFonts w:eastAsia="仿宋" w:hint="eastAsia"/>
          <w:sz w:val="24"/>
          <w:szCs w:val="18"/>
        </w:rPr>
        <w:t>膘情精准饲喂。哺乳母猪分娩前</w:t>
      </w:r>
      <w:r>
        <w:rPr>
          <w:rFonts w:eastAsia="仿宋"/>
          <w:sz w:val="24"/>
          <w:szCs w:val="18"/>
        </w:rPr>
        <w:t>3kg/</w:t>
      </w:r>
      <w:r>
        <w:rPr>
          <w:rFonts w:eastAsia="仿宋" w:hint="eastAsia"/>
          <w:sz w:val="24"/>
          <w:szCs w:val="18"/>
        </w:rPr>
        <w:t>天，按体况调整喂料量，产前不减料；产后逐渐加料，最好能实现自由采食，哺乳期间日均采食量大于</w:t>
      </w:r>
      <w:r>
        <w:rPr>
          <w:rFonts w:eastAsia="仿宋"/>
          <w:sz w:val="24"/>
          <w:szCs w:val="18"/>
        </w:rPr>
        <w:t>6kg</w:t>
      </w:r>
      <w:r>
        <w:rPr>
          <w:rFonts w:eastAsia="仿宋" w:hint="eastAsia"/>
          <w:sz w:val="24"/>
          <w:szCs w:val="18"/>
        </w:rPr>
        <w:t>为宜。</w:t>
      </w:r>
    </w:p>
    <w:p w:rsidR="00DB2E31" w:rsidRDefault="009575FC">
      <w:pPr>
        <w:spacing w:line="600" w:lineRule="exact"/>
        <w:rPr>
          <w:rFonts w:ascii="仿宋" w:eastAsia="仿宋" w:hAnsi="仿宋" w:cs="仿宋"/>
          <w:kern w:val="32"/>
          <w:sz w:val="32"/>
          <w:szCs w:val="32"/>
        </w:rPr>
      </w:pPr>
      <w:r>
        <w:rPr>
          <w:rFonts w:ascii="仿宋" w:eastAsia="仿宋" w:hAnsi="仿宋" w:cs="仿宋" w:hint="eastAsia"/>
          <w:kern w:val="32"/>
          <w:sz w:val="32"/>
          <w:szCs w:val="32"/>
        </w:rPr>
        <w:t>②饲料配方输入</w:t>
      </w:r>
    </w:p>
    <w:p w:rsidR="00DB2E31" w:rsidRDefault="009575FC">
      <w:pPr>
        <w:spacing w:line="600" w:lineRule="exact"/>
        <w:rPr>
          <w:rFonts w:ascii="仿宋" w:eastAsia="仿宋" w:hAnsi="仿宋" w:cs="仿宋"/>
          <w:kern w:val="32"/>
          <w:sz w:val="32"/>
          <w:szCs w:val="32"/>
        </w:rPr>
      </w:pPr>
      <w:r>
        <w:rPr>
          <w:rFonts w:ascii="仿宋" w:eastAsia="仿宋" w:hAnsi="仿宋" w:cs="仿宋" w:hint="eastAsia"/>
          <w:kern w:val="32"/>
          <w:sz w:val="32"/>
          <w:szCs w:val="32"/>
        </w:rPr>
        <w:t>A.输入营养需要量和饲喂曲线（对应体重和每日饲喂量）。</w:t>
      </w:r>
    </w:p>
    <w:p w:rsidR="00DB2E31" w:rsidRDefault="009575FC">
      <w:pPr>
        <w:spacing w:line="600" w:lineRule="exact"/>
        <w:rPr>
          <w:rFonts w:ascii="仿宋" w:eastAsia="仿宋" w:hAnsi="仿宋" w:cs="仿宋"/>
          <w:kern w:val="32"/>
          <w:sz w:val="32"/>
          <w:szCs w:val="32"/>
        </w:rPr>
      </w:pPr>
      <w:r>
        <w:rPr>
          <w:rFonts w:ascii="仿宋" w:eastAsia="仿宋" w:hAnsi="仿宋" w:cs="仿宋" w:hint="eastAsia"/>
          <w:kern w:val="32"/>
          <w:sz w:val="32"/>
          <w:szCs w:val="32"/>
        </w:rPr>
        <w:t>B.输入原料营养价值（参考附录B四川地源性饲料原料数据库、月度检测营养数据和验收数据）。</w:t>
      </w:r>
    </w:p>
    <w:p w:rsidR="00DB2E31" w:rsidRDefault="009575FC">
      <w:pPr>
        <w:spacing w:line="600" w:lineRule="exact"/>
        <w:rPr>
          <w:rFonts w:ascii="仿宋" w:eastAsia="仿宋" w:hAnsi="仿宋" w:cs="仿宋"/>
          <w:kern w:val="32"/>
          <w:sz w:val="32"/>
          <w:szCs w:val="32"/>
        </w:rPr>
      </w:pPr>
      <w:r>
        <w:rPr>
          <w:rFonts w:ascii="仿宋" w:eastAsia="仿宋" w:hAnsi="仿宋" w:cs="仿宋" w:hint="eastAsia"/>
          <w:kern w:val="32"/>
          <w:sz w:val="32"/>
          <w:szCs w:val="32"/>
        </w:rPr>
        <w:t>C.设置不同阶段、不同栋舍（或者不同栏位）配方，并编</w:t>
      </w:r>
      <w:r>
        <w:rPr>
          <w:rFonts w:ascii="仿宋" w:eastAsia="仿宋" w:hAnsi="仿宋" w:cs="仿宋" w:hint="eastAsia"/>
          <w:kern w:val="32"/>
          <w:sz w:val="32"/>
          <w:szCs w:val="32"/>
        </w:rPr>
        <w:lastRenderedPageBreak/>
        <w:t>号。</w:t>
      </w:r>
    </w:p>
    <w:p w:rsidR="00DB2E31" w:rsidRDefault="009575FC">
      <w:pPr>
        <w:spacing w:line="600" w:lineRule="exact"/>
        <w:rPr>
          <w:rFonts w:ascii="仿宋" w:eastAsia="仿宋" w:hAnsi="仿宋" w:cs="仿宋"/>
          <w:kern w:val="32"/>
          <w:sz w:val="32"/>
          <w:szCs w:val="32"/>
        </w:rPr>
      </w:pPr>
      <w:r>
        <w:rPr>
          <w:rFonts w:ascii="仿宋" w:eastAsia="仿宋" w:hAnsi="仿宋" w:cs="仿宋" w:hint="eastAsia"/>
          <w:kern w:val="32"/>
          <w:sz w:val="32"/>
          <w:szCs w:val="32"/>
        </w:rPr>
        <w:t>D.栏位数据同步：输入每栏（阀门）猪只数量、均重，系统计算日投料量（误差≤1.5%）。</w:t>
      </w:r>
    </w:p>
    <w:p w:rsidR="00DB2E31" w:rsidRDefault="009575FC">
      <w:pPr>
        <w:spacing w:line="600" w:lineRule="exact"/>
        <w:rPr>
          <w:rFonts w:ascii="仿宋" w:eastAsia="仿宋" w:hAnsi="仿宋" w:cs="仿宋"/>
          <w:kern w:val="32"/>
          <w:sz w:val="32"/>
          <w:szCs w:val="32"/>
        </w:rPr>
      </w:pPr>
      <w:r>
        <w:rPr>
          <w:rFonts w:ascii="仿宋" w:eastAsia="仿宋" w:hAnsi="仿宋" w:cs="仿宋" w:hint="eastAsia"/>
          <w:kern w:val="32"/>
          <w:sz w:val="32"/>
          <w:szCs w:val="32"/>
        </w:rPr>
        <w:t>E.设置饲喂顺序、饲喂次数、匹配配方编号及饲喂曲线，设置自动运行。</w:t>
      </w:r>
    </w:p>
    <w:p w:rsidR="00DB2E31" w:rsidRDefault="009575FC">
      <w:pPr>
        <w:spacing w:line="600" w:lineRule="exact"/>
        <w:rPr>
          <w:rFonts w:ascii="仿宋" w:eastAsia="仿宋" w:hAnsi="仿宋" w:cs="仿宋"/>
          <w:kern w:val="32"/>
          <w:sz w:val="32"/>
          <w:szCs w:val="32"/>
        </w:rPr>
      </w:pPr>
      <w:r>
        <w:rPr>
          <w:rFonts w:ascii="仿宋" w:eastAsia="仿宋" w:hAnsi="仿宋" w:cs="仿宋" w:hint="eastAsia"/>
          <w:kern w:val="32"/>
          <w:sz w:val="32"/>
          <w:szCs w:val="32"/>
        </w:rPr>
        <w:t>F.以上操作猪只入栏时设置，其余时间只需优化原料月度和验收检测数据及根据每个栏位猪只数量和采食数据微调即可。</w:t>
      </w:r>
    </w:p>
    <w:p w:rsidR="00DB2E31" w:rsidRDefault="009575FC">
      <w:pPr>
        <w:spacing w:line="600" w:lineRule="exact"/>
        <w:ind w:firstLineChars="236" w:firstLine="755"/>
        <w:rPr>
          <w:rFonts w:ascii="仿宋" w:eastAsia="仿宋" w:hAnsi="仿宋" w:cs="仿宋"/>
          <w:kern w:val="32"/>
          <w:sz w:val="32"/>
          <w:szCs w:val="32"/>
        </w:rPr>
      </w:pPr>
      <w:r>
        <w:rPr>
          <w:rFonts w:ascii="仿宋" w:eastAsia="仿宋" w:hAnsi="仿宋" w:cs="仿宋" w:hint="eastAsia"/>
          <w:kern w:val="32"/>
          <w:sz w:val="32"/>
          <w:szCs w:val="32"/>
        </w:rPr>
        <w:t>③自动程序操作</w:t>
      </w:r>
    </w:p>
    <w:p w:rsidR="00DB2E31" w:rsidRDefault="009575FC">
      <w:pPr>
        <w:spacing w:line="600" w:lineRule="exact"/>
        <w:rPr>
          <w:rFonts w:ascii="仿宋" w:eastAsia="仿宋" w:hAnsi="仿宋" w:cs="仿宋"/>
          <w:kern w:val="32"/>
          <w:sz w:val="32"/>
          <w:szCs w:val="32"/>
        </w:rPr>
      </w:pPr>
      <w:r>
        <w:rPr>
          <w:rFonts w:ascii="仿宋" w:eastAsia="仿宋" w:hAnsi="仿宋" w:cs="仿宋" w:hint="eastAsia"/>
          <w:kern w:val="32"/>
          <w:sz w:val="32"/>
          <w:szCs w:val="32"/>
        </w:rPr>
        <w:t>A.发酵原料制作：按发酵配方比例自动称重（精度±0.5kg），投料顺序：水（按照设定水温）→发酵原料→菌或酶（预先用热水稀释）；搅拌≥2分钟，打入发酵罐按设定时间进行发酵，注意观察发酵温度和pH。</w:t>
      </w:r>
    </w:p>
    <w:p w:rsidR="00DB2E31" w:rsidRDefault="009575FC">
      <w:pPr>
        <w:spacing w:line="600" w:lineRule="exact"/>
        <w:rPr>
          <w:rFonts w:ascii="仿宋" w:eastAsia="仿宋" w:hAnsi="仿宋" w:cs="仿宋"/>
          <w:kern w:val="32"/>
          <w:sz w:val="32"/>
          <w:szCs w:val="32"/>
        </w:rPr>
      </w:pPr>
      <w:r>
        <w:rPr>
          <w:rFonts w:ascii="仿宋" w:eastAsia="仿宋" w:hAnsi="仿宋" w:cs="仿宋" w:hint="eastAsia"/>
          <w:kern w:val="32"/>
          <w:sz w:val="32"/>
          <w:szCs w:val="32"/>
        </w:rPr>
        <w:t>B.搅拌罐配料：按配方比例自动称重（精度±0.5kg），投料顺序：水→主料→副产物（或发酵料）→浓缩料→添加剂（或预混料）。</w:t>
      </w:r>
    </w:p>
    <w:p w:rsidR="00DB2E31" w:rsidRDefault="009575FC">
      <w:pPr>
        <w:spacing w:line="600" w:lineRule="exact"/>
        <w:rPr>
          <w:rFonts w:ascii="仿宋" w:eastAsia="仿宋" w:hAnsi="仿宋" w:cs="仿宋"/>
          <w:kern w:val="32"/>
          <w:sz w:val="32"/>
          <w:szCs w:val="32"/>
        </w:rPr>
      </w:pPr>
      <w:r>
        <w:rPr>
          <w:rFonts w:ascii="仿宋" w:eastAsia="仿宋" w:hAnsi="仿宋" w:cs="仿宋" w:hint="eastAsia"/>
          <w:kern w:val="32"/>
          <w:sz w:val="32"/>
          <w:szCs w:val="32"/>
        </w:rPr>
        <w:t>C.搅拌控制：自动搅拌≥2分钟，确保饲料搅拌均匀。</w:t>
      </w:r>
    </w:p>
    <w:p w:rsidR="00DB2E31" w:rsidRDefault="009575FC">
      <w:pPr>
        <w:spacing w:line="600" w:lineRule="exact"/>
        <w:rPr>
          <w:rFonts w:ascii="仿宋" w:eastAsia="仿宋" w:hAnsi="仿宋" w:cs="仿宋"/>
          <w:kern w:val="32"/>
          <w:sz w:val="32"/>
          <w:szCs w:val="32"/>
        </w:rPr>
      </w:pPr>
      <w:r>
        <w:rPr>
          <w:rFonts w:ascii="仿宋" w:eastAsia="仿宋" w:hAnsi="仿宋" w:cs="仿宋" w:hint="eastAsia"/>
          <w:kern w:val="32"/>
          <w:sz w:val="32"/>
          <w:szCs w:val="32"/>
        </w:rPr>
        <w:t>D.打料控制：设定输送时间（≤10分钟/批次），管道压力≤0.3MPa。</w:t>
      </w:r>
    </w:p>
    <w:p w:rsidR="00DB2E31" w:rsidRDefault="009575FC">
      <w:pPr>
        <w:spacing w:line="600" w:lineRule="exact"/>
        <w:rPr>
          <w:rFonts w:ascii="仿宋" w:eastAsia="仿宋" w:hAnsi="仿宋" w:cs="仿宋"/>
          <w:kern w:val="32"/>
          <w:sz w:val="32"/>
          <w:szCs w:val="32"/>
        </w:rPr>
      </w:pPr>
      <w:r>
        <w:rPr>
          <w:rFonts w:ascii="仿宋" w:eastAsia="仿宋" w:hAnsi="仿宋" w:cs="仿宋" w:hint="eastAsia"/>
          <w:kern w:val="32"/>
          <w:sz w:val="32"/>
          <w:szCs w:val="32"/>
        </w:rPr>
        <w:t>E.其余配方按此程序继续自动进行。</w:t>
      </w:r>
    </w:p>
    <w:p w:rsidR="00DB2E31" w:rsidRDefault="009575FC">
      <w:pPr>
        <w:spacing w:line="600" w:lineRule="exact"/>
        <w:rPr>
          <w:rFonts w:ascii="仿宋" w:eastAsia="仿宋" w:hAnsi="仿宋" w:cs="仿宋"/>
          <w:kern w:val="32"/>
          <w:sz w:val="32"/>
          <w:szCs w:val="32"/>
        </w:rPr>
      </w:pPr>
      <w:r>
        <w:rPr>
          <w:rFonts w:ascii="仿宋" w:eastAsia="仿宋" w:hAnsi="仿宋" w:cs="仿宋" w:hint="eastAsia"/>
          <w:kern w:val="32"/>
          <w:sz w:val="32"/>
          <w:szCs w:val="32"/>
        </w:rPr>
        <w:t>④</w:t>
      </w:r>
      <w:proofErr w:type="gramStart"/>
      <w:r>
        <w:rPr>
          <w:rFonts w:ascii="仿宋" w:eastAsia="仿宋" w:hAnsi="仿宋" w:cs="仿宋" w:hint="eastAsia"/>
          <w:kern w:val="32"/>
          <w:sz w:val="32"/>
          <w:szCs w:val="32"/>
        </w:rPr>
        <w:t>巡栏与</w:t>
      </w:r>
      <w:proofErr w:type="gramEnd"/>
      <w:r>
        <w:rPr>
          <w:rFonts w:ascii="仿宋" w:eastAsia="仿宋" w:hAnsi="仿宋" w:cs="仿宋" w:hint="eastAsia"/>
          <w:kern w:val="32"/>
          <w:sz w:val="32"/>
          <w:szCs w:val="32"/>
        </w:rPr>
        <w:t>调整</w:t>
      </w:r>
    </w:p>
    <w:p w:rsidR="00DB2E31" w:rsidRDefault="009575FC">
      <w:pPr>
        <w:spacing w:line="600" w:lineRule="exact"/>
        <w:rPr>
          <w:rFonts w:ascii="仿宋" w:eastAsia="仿宋" w:hAnsi="仿宋" w:cs="仿宋"/>
          <w:kern w:val="32"/>
          <w:sz w:val="32"/>
          <w:szCs w:val="32"/>
        </w:rPr>
      </w:pPr>
      <w:r>
        <w:rPr>
          <w:rFonts w:ascii="仿宋" w:eastAsia="仿宋" w:hAnsi="仿宋" w:cs="仿宋" w:hint="eastAsia"/>
          <w:kern w:val="32"/>
          <w:sz w:val="32"/>
          <w:szCs w:val="32"/>
        </w:rPr>
        <w:t>A.标记病猪：采食量下降＞20%或体况异常猪只单独标记，</w:t>
      </w:r>
      <w:r>
        <w:rPr>
          <w:rFonts w:ascii="仿宋" w:eastAsia="仿宋" w:hAnsi="仿宋" w:cs="仿宋" w:hint="eastAsia"/>
          <w:kern w:val="32"/>
          <w:sz w:val="32"/>
          <w:szCs w:val="32"/>
        </w:rPr>
        <w:lastRenderedPageBreak/>
        <w:t>隔离饲喂或治疗。</w:t>
      </w:r>
    </w:p>
    <w:p w:rsidR="00DB2E31" w:rsidRDefault="009575FC">
      <w:pPr>
        <w:spacing w:line="600" w:lineRule="exact"/>
        <w:rPr>
          <w:rFonts w:ascii="仿宋" w:eastAsia="仿宋" w:hAnsi="仿宋" w:cs="仿宋"/>
          <w:kern w:val="32"/>
          <w:sz w:val="32"/>
          <w:szCs w:val="32"/>
        </w:rPr>
      </w:pPr>
      <w:r>
        <w:rPr>
          <w:rFonts w:ascii="仿宋" w:eastAsia="仿宋" w:hAnsi="仿宋" w:cs="仿宋" w:hint="eastAsia"/>
          <w:kern w:val="32"/>
          <w:sz w:val="32"/>
          <w:szCs w:val="32"/>
        </w:rPr>
        <w:t>B.阀门调控：食槽残料＞5%：调减下一餐投料量5～10%。采食时间＜10分钟：检查水料比或调增下一餐投料量5～10%。现场需根据经验调整单个阀门饲喂量±10%，以保障采食量。</w:t>
      </w:r>
    </w:p>
    <w:p w:rsidR="00DB2E31" w:rsidRDefault="009575FC">
      <w:pPr>
        <w:spacing w:line="600" w:lineRule="exact"/>
        <w:rPr>
          <w:rFonts w:ascii="仿宋" w:eastAsia="仿宋" w:hAnsi="仿宋" w:cs="仿宋"/>
          <w:kern w:val="32"/>
          <w:sz w:val="32"/>
          <w:szCs w:val="32"/>
        </w:rPr>
      </w:pPr>
      <w:r>
        <w:rPr>
          <w:rFonts w:ascii="仿宋" w:eastAsia="仿宋" w:hAnsi="仿宋" w:cs="仿宋" w:hint="eastAsia"/>
          <w:kern w:val="32"/>
          <w:sz w:val="32"/>
          <w:szCs w:val="32"/>
        </w:rPr>
        <w:t>C.每月抽查：</w:t>
      </w:r>
    </w:p>
    <w:p w:rsidR="00DB2E31" w:rsidRDefault="009575FC">
      <w:pPr>
        <w:spacing w:line="600" w:lineRule="exact"/>
        <w:rPr>
          <w:rFonts w:ascii="仿宋" w:eastAsia="仿宋" w:hAnsi="仿宋" w:cs="仿宋"/>
          <w:kern w:val="32"/>
          <w:sz w:val="32"/>
          <w:szCs w:val="32"/>
        </w:rPr>
      </w:pPr>
      <w:r>
        <w:rPr>
          <w:rFonts w:ascii="仿宋" w:eastAsia="仿宋" w:hAnsi="仿宋" w:cs="仿宋" w:hint="eastAsia"/>
          <w:kern w:val="32"/>
          <w:sz w:val="32"/>
          <w:szCs w:val="32"/>
        </w:rPr>
        <w:t>每月随机称重10%猪只，计算日均增重（目标增重偏离±20%预警），增加能量浓度（+0.2MJ/kg）或饲喂次数。同时，根据数据调整配方或分栏（体重差异＞15%需重新组群），调整阀门饲喂量。</w:t>
      </w:r>
    </w:p>
    <w:p w:rsidR="00DB2E31" w:rsidRDefault="009575FC">
      <w:pPr>
        <w:spacing w:line="600" w:lineRule="exact"/>
        <w:rPr>
          <w:rFonts w:ascii="仿宋" w:eastAsia="仿宋" w:hAnsi="仿宋" w:cs="仿宋"/>
          <w:kern w:val="32"/>
          <w:sz w:val="32"/>
          <w:szCs w:val="32"/>
        </w:rPr>
      </w:pPr>
      <w:r>
        <w:rPr>
          <w:rFonts w:ascii="仿宋" w:eastAsia="仿宋" w:hAnsi="仿宋" w:cs="仿宋" w:hint="eastAsia"/>
          <w:kern w:val="32"/>
          <w:sz w:val="32"/>
          <w:szCs w:val="32"/>
        </w:rPr>
        <w:t>（4）液体饲喂设备要求</w:t>
      </w:r>
    </w:p>
    <w:p w:rsidR="00DB2E31" w:rsidRDefault="009575FC">
      <w:pPr>
        <w:spacing w:line="600" w:lineRule="exact"/>
        <w:rPr>
          <w:rFonts w:ascii="仿宋" w:eastAsia="仿宋" w:hAnsi="仿宋" w:cs="仿宋"/>
          <w:kern w:val="32"/>
          <w:sz w:val="32"/>
          <w:szCs w:val="32"/>
        </w:rPr>
      </w:pPr>
      <w:r>
        <w:rPr>
          <w:rFonts w:ascii="仿宋" w:eastAsia="仿宋" w:hAnsi="仿宋" w:cs="仿宋" w:hint="eastAsia"/>
          <w:kern w:val="32"/>
          <w:sz w:val="32"/>
          <w:szCs w:val="32"/>
        </w:rPr>
        <w:t>液体饲喂设备的具体要求见表7。</w:t>
      </w:r>
    </w:p>
    <w:p w:rsidR="00DB2E31" w:rsidRDefault="009575FC">
      <w:pPr>
        <w:ind w:firstLine="480"/>
        <w:jc w:val="center"/>
        <w:rPr>
          <w:rFonts w:ascii="黑体" w:eastAsia="黑体" w:hAnsi="黑体"/>
          <w:sz w:val="24"/>
          <w:szCs w:val="24"/>
        </w:rPr>
      </w:pPr>
      <w:r>
        <w:rPr>
          <w:rFonts w:ascii="黑体" w:eastAsia="黑体" w:hAnsi="黑体" w:hint="eastAsia"/>
          <w:sz w:val="24"/>
          <w:szCs w:val="24"/>
        </w:rPr>
        <w:t>表7 液体饲喂设备运行的具体要求</w:t>
      </w:r>
    </w:p>
    <w:tbl>
      <w:tblPr>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6874"/>
      </w:tblGrid>
      <w:tr w:rsidR="00DB2E31">
        <w:trPr>
          <w:tblHeader/>
        </w:trPr>
        <w:tc>
          <w:tcPr>
            <w:tcW w:w="1560" w:type="dxa"/>
            <w:tcMar>
              <w:top w:w="15" w:type="dxa"/>
              <w:left w:w="0" w:type="dxa"/>
              <w:bottom w:w="15" w:type="dxa"/>
              <w:right w:w="15" w:type="dxa"/>
            </w:tcMar>
            <w:vAlign w:val="center"/>
          </w:tcPr>
          <w:p w:rsidR="00DB2E31" w:rsidRDefault="009575FC">
            <w:pPr>
              <w:widowControl/>
              <w:spacing w:line="360" w:lineRule="auto"/>
              <w:ind w:firstLineChars="0" w:firstLine="0"/>
              <w:jc w:val="center"/>
              <w:rPr>
                <w:rFonts w:ascii="黑体" w:eastAsia="黑体" w:hAnsi="黑体" w:cs="黑体"/>
                <w:color w:val="404040"/>
                <w:kern w:val="0"/>
                <w:sz w:val="24"/>
                <w:szCs w:val="24"/>
              </w:rPr>
            </w:pPr>
            <w:r>
              <w:rPr>
                <w:rFonts w:ascii="黑体" w:eastAsia="黑体" w:hAnsi="黑体" w:cs="黑体" w:hint="eastAsia"/>
                <w:color w:val="404040"/>
                <w:kern w:val="0"/>
                <w:sz w:val="24"/>
                <w:szCs w:val="24"/>
              </w:rPr>
              <w:t>项目</w:t>
            </w:r>
          </w:p>
        </w:tc>
        <w:tc>
          <w:tcPr>
            <w:tcW w:w="6874" w:type="dxa"/>
            <w:tcMar>
              <w:top w:w="15" w:type="dxa"/>
              <w:left w:w="15" w:type="dxa"/>
              <w:bottom w:w="15" w:type="dxa"/>
              <w:right w:w="15" w:type="dxa"/>
            </w:tcMar>
            <w:vAlign w:val="center"/>
          </w:tcPr>
          <w:p w:rsidR="00DB2E31" w:rsidRDefault="009575FC">
            <w:pPr>
              <w:widowControl/>
              <w:spacing w:line="360" w:lineRule="auto"/>
              <w:ind w:firstLineChars="0" w:firstLine="0"/>
              <w:jc w:val="center"/>
              <w:rPr>
                <w:rFonts w:ascii="黑体" w:eastAsia="黑体" w:hAnsi="黑体" w:cs="黑体"/>
                <w:color w:val="404040"/>
                <w:kern w:val="0"/>
                <w:sz w:val="24"/>
                <w:szCs w:val="24"/>
              </w:rPr>
            </w:pPr>
            <w:r>
              <w:rPr>
                <w:rFonts w:ascii="黑体" w:eastAsia="黑体" w:hAnsi="黑体" w:cs="黑体" w:hint="eastAsia"/>
                <w:color w:val="404040"/>
                <w:kern w:val="0"/>
                <w:sz w:val="24"/>
                <w:szCs w:val="24"/>
              </w:rPr>
              <w:t>具体要求</w:t>
            </w:r>
          </w:p>
        </w:tc>
      </w:tr>
      <w:tr w:rsidR="00DB2E31">
        <w:trPr>
          <w:trHeight w:val="3119"/>
        </w:trPr>
        <w:tc>
          <w:tcPr>
            <w:tcW w:w="1560" w:type="dxa"/>
            <w:tcMar>
              <w:top w:w="15" w:type="dxa"/>
              <w:left w:w="0" w:type="dxa"/>
              <w:bottom w:w="15" w:type="dxa"/>
              <w:right w:w="15" w:type="dxa"/>
            </w:tcMar>
            <w:vAlign w:val="center"/>
          </w:tcPr>
          <w:p w:rsidR="00DB2E31" w:rsidRDefault="009575FC">
            <w:pPr>
              <w:spacing w:line="360" w:lineRule="exact"/>
              <w:ind w:firstLineChars="0" w:firstLine="0"/>
              <w:rPr>
                <w:rFonts w:eastAsia="仿宋"/>
              </w:rPr>
            </w:pPr>
            <w:r>
              <w:rPr>
                <w:rFonts w:eastAsia="仿宋" w:hint="eastAsia"/>
              </w:rPr>
              <w:t>设备稳定性</w:t>
            </w:r>
          </w:p>
        </w:tc>
        <w:tc>
          <w:tcPr>
            <w:tcW w:w="6874" w:type="dxa"/>
            <w:tcMar>
              <w:top w:w="15" w:type="dxa"/>
              <w:left w:w="15" w:type="dxa"/>
              <w:bottom w:w="15" w:type="dxa"/>
              <w:right w:w="15" w:type="dxa"/>
            </w:tcMar>
            <w:vAlign w:val="center"/>
          </w:tcPr>
          <w:p w:rsidR="00DB2E31" w:rsidRDefault="009575FC">
            <w:pPr>
              <w:spacing w:line="360" w:lineRule="exact"/>
              <w:ind w:firstLineChars="0" w:firstLine="0"/>
              <w:rPr>
                <w:rFonts w:eastAsia="仿宋"/>
              </w:rPr>
            </w:pPr>
            <w:bookmarkStart w:id="94" w:name="OLE_LINK192"/>
            <w:bookmarkStart w:id="95" w:name="OLE_LINK194"/>
            <w:proofErr w:type="gramStart"/>
            <w:r>
              <w:rPr>
                <w:rFonts w:eastAsia="仿宋" w:hint="eastAsia"/>
              </w:rPr>
              <w:t>搅拌罐</w:t>
            </w:r>
            <w:bookmarkEnd w:id="94"/>
            <w:bookmarkEnd w:id="95"/>
            <w:r>
              <w:rPr>
                <w:rFonts w:eastAsia="仿宋" w:hint="eastAsia"/>
              </w:rPr>
              <w:t>耐腐蚀</w:t>
            </w:r>
            <w:proofErr w:type="gramEnd"/>
            <w:r>
              <w:rPr>
                <w:rFonts w:eastAsia="仿宋" w:hint="eastAsia"/>
              </w:rPr>
              <w:t>（不锈钢</w:t>
            </w:r>
            <w:r>
              <w:rPr>
                <w:rFonts w:eastAsia="仿宋"/>
              </w:rPr>
              <w:t>304</w:t>
            </w:r>
            <w:r>
              <w:rPr>
                <w:rFonts w:eastAsia="仿宋" w:hint="eastAsia"/>
              </w:rPr>
              <w:t>，厚度≥</w:t>
            </w:r>
            <w:r>
              <w:rPr>
                <w:rFonts w:eastAsia="仿宋"/>
              </w:rPr>
              <w:t>2mm</w:t>
            </w:r>
            <w:r>
              <w:rPr>
                <w:rFonts w:eastAsia="仿宋" w:hint="eastAsia"/>
              </w:rPr>
              <w:t>，混合均匀度≥</w:t>
            </w:r>
            <w:r>
              <w:rPr>
                <w:rFonts w:eastAsia="仿宋"/>
              </w:rPr>
              <w:t>95%</w:t>
            </w:r>
            <w:r>
              <w:rPr>
                <w:rFonts w:eastAsia="仿宋" w:hint="eastAsia"/>
              </w:rPr>
              <w:t>，变异系数</w:t>
            </w:r>
            <w:r>
              <w:rPr>
                <w:rFonts w:eastAsia="仿宋"/>
              </w:rPr>
              <w:t>CV</w:t>
            </w:r>
            <w:r>
              <w:rPr>
                <w:rFonts w:eastAsia="仿宋" w:hint="eastAsia"/>
              </w:rPr>
              <w:t>≤</w:t>
            </w:r>
            <w:r>
              <w:rPr>
                <w:rFonts w:eastAsia="仿宋"/>
              </w:rPr>
              <w:t>5%</w:t>
            </w:r>
            <w:r>
              <w:rPr>
                <w:rFonts w:eastAsia="仿宋" w:hint="eastAsia"/>
              </w:rPr>
              <w:t>）</w:t>
            </w:r>
            <w:r>
              <w:rPr>
                <w:rFonts w:eastAsia="仿宋"/>
              </w:rPr>
              <w:t>,</w:t>
            </w:r>
            <w:r>
              <w:rPr>
                <w:rFonts w:eastAsia="仿宋" w:hint="eastAsia"/>
              </w:rPr>
              <w:t>耐腐蚀（</w:t>
            </w:r>
            <w:r>
              <w:rPr>
                <w:rFonts w:eastAsia="仿宋"/>
              </w:rPr>
              <w:t>pH 2.0</w:t>
            </w:r>
            <w:r>
              <w:rPr>
                <w:rFonts w:eastAsia="仿宋"/>
              </w:rPr>
              <w:t>～</w:t>
            </w:r>
            <w:r>
              <w:rPr>
                <w:rFonts w:eastAsia="仿宋"/>
              </w:rPr>
              <w:t>10.0</w:t>
            </w:r>
            <w:r>
              <w:rPr>
                <w:rFonts w:eastAsia="仿宋" w:hint="eastAsia"/>
              </w:rPr>
              <w:t>）），电机（</w:t>
            </w:r>
            <w:r>
              <w:rPr>
                <w:rFonts w:eastAsia="仿宋"/>
              </w:rPr>
              <w:t>IP67,1m</w:t>
            </w:r>
            <w:r>
              <w:rPr>
                <w:rFonts w:eastAsia="仿宋" w:hint="eastAsia"/>
              </w:rPr>
              <w:t>³罐体配</w:t>
            </w:r>
            <w:r>
              <w:rPr>
                <w:rFonts w:eastAsia="仿宋"/>
              </w:rPr>
              <w:t>1.5kW</w:t>
            </w:r>
            <w:r>
              <w:rPr>
                <w:rFonts w:eastAsia="仿宋" w:hint="eastAsia"/>
              </w:rPr>
              <w:t>电机</w:t>
            </w:r>
            <w:r>
              <w:rPr>
                <w:rFonts w:eastAsia="仿宋"/>
              </w:rPr>
              <w:t xml:space="preserve">, </w:t>
            </w:r>
            <w:r>
              <w:rPr>
                <w:rFonts w:eastAsia="仿宋" w:hint="eastAsia"/>
              </w:rPr>
              <w:t>连续工作≥</w:t>
            </w:r>
            <w:r>
              <w:rPr>
                <w:rFonts w:eastAsia="仿宋"/>
              </w:rPr>
              <w:t>8</w:t>
            </w:r>
            <w:r>
              <w:rPr>
                <w:rFonts w:eastAsia="仿宋" w:hint="eastAsia"/>
              </w:rPr>
              <w:t>小时无过热</w:t>
            </w:r>
            <w:r>
              <w:rPr>
                <w:rFonts w:eastAsia="仿宋"/>
              </w:rPr>
              <w:t>,</w:t>
            </w:r>
            <w:r>
              <w:rPr>
                <w:rFonts w:eastAsia="仿宋" w:hint="eastAsia"/>
              </w:rPr>
              <w:t>防水，防尘），离心泵</w:t>
            </w:r>
            <w:r>
              <w:rPr>
                <w:rFonts w:eastAsia="仿宋"/>
              </w:rPr>
              <w:t>(</w:t>
            </w:r>
            <w:r>
              <w:rPr>
                <w:rFonts w:eastAsia="仿宋" w:hint="eastAsia"/>
              </w:rPr>
              <w:t>输送</w:t>
            </w:r>
            <w:proofErr w:type="gramStart"/>
            <w:r>
              <w:rPr>
                <w:rFonts w:eastAsia="仿宋" w:hint="eastAsia"/>
              </w:rPr>
              <w:t>含固量</w:t>
            </w:r>
            <w:proofErr w:type="gramEnd"/>
            <w:r>
              <w:rPr>
                <w:rFonts w:eastAsia="仿宋" w:hint="eastAsia"/>
              </w:rPr>
              <w:t>≤</w:t>
            </w:r>
            <w:r>
              <w:rPr>
                <w:rFonts w:eastAsia="仿宋"/>
              </w:rPr>
              <w:t>15%</w:t>
            </w:r>
            <w:r>
              <w:rPr>
                <w:rFonts w:eastAsia="仿宋" w:hint="eastAsia"/>
              </w:rPr>
              <w:t>的混合液</w:t>
            </w:r>
            <w:r>
              <w:rPr>
                <w:rFonts w:eastAsia="仿宋"/>
              </w:rPr>
              <w:t>,</w:t>
            </w:r>
            <w:r>
              <w:rPr>
                <w:rFonts w:eastAsia="仿宋" w:hint="eastAsia"/>
              </w:rPr>
              <w:t>耐磨损寿命≥</w:t>
            </w:r>
            <w:r>
              <w:rPr>
                <w:rFonts w:eastAsia="仿宋"/>
              </w:rPr>
              <w:t>5000</w:t>
            </w:r>
            <w:r>
              <w:rPr>
                <w:rFonts w:eastAsia="仿宋" w:hint="eastAsia"/>
              </w:rPr>
              <w:t>小时</w:t>
            </w:r>
            <w:r>
              <w:rPr>
                <w:rFonts w:eastAsia="仿宋"/>
              </w:rPr>
              <w:t>)</w:t>
            </w:r>
            <w:r>
              <w:rPr>
                <w:rFonts w:eastAsia="仿宋" w:hint="eastAsia"/>
              </w:rPr>
              <w:t>管道</w:t>
            </w:r>
            <w:r>
              <w:rPr>
                <w:rFonts w:eastAsia="仿宋"/>
              </w:rPr>
              <w:t>(</w:t>
            </w:r>
            <w:r>
              <w:rPr>
                <w:rFonts w:eastAsia="仿宋" w:hint="eastAsia"/>
              </w:rPr>
              <w:t>承压</w:t>
            </w:r>
            <w:r>
              <w:rPr>
                <w:rFonts w:eastAsia="仿宋"/>
              </w:rPr>
              <w:t>≥0.5MPa,</w:t>
            </w:r>
            <w:r>
              <w:rPr>
                <w:rFonts w:eastAsia="仿宋" w:hint="eastAsia"/>
              </w:rPr>
              <w:t>内壁光滑（摩擦系数≤</w:t>
            </w:r>
            <w:r>
              <w:rPr>
                <w:rFonts w:eastAsia="仿宋"/>
              </w:rPr>
              <w:t>0.01</w:t>
            </w:r>
            <w:r>
              <w:rPr>
                <w:rFonts w:eastAsia="仿宋" w:hint="eastAsia"/>
              </w:rPr>
              <w:t>）</w:t>
            </w:r>
            <w:r>
              <w:rPr>
                <w:rFonts w:eastAsia="仿宋"/>
              </w:rPr>
              <w:t>)</w:t>
            </w:r>
            <w:r>
              <w:rPr>
                <w:rFonts w:eastAsia="仿宋" w:hint="eastAsia"/>
              </w:rPr>
              <w:t>，管道连接件</w:t>
            </w:r>
            <w:r>
              <w:rPr>
                <w:rFonts w:eastAsia="仿宋"/>
              </w:rPr>
              <w:t>(</w:t>
            </w:r>
            <w:r>
              <w:rPr>
                <w:rFonts w:eastAsia="仿宋" w:hint="eastAsia"/>
              </w:rPr>
              <w:t>零泄漏、耐腐蚀、防锈</w:t>
            </w:r>
            <w:r>
              <w:rPr>
                <w:rFonts w:eastAsia="仿宋"/>
              </w:rPr>
              <w:t>)</w:t>
            </w:r>
            <w:r>
              <w:rPr>
                <w:rFonts w:eastAsia="仿宋" w:hint="eastAsia"/>
              </w:rPr>
              <w:t>，阀门（精准控制流量（误差≤</w:t>
            </w:r>
            <w:r>
              <w:rPr>
                <w:rFonts w:eastAsia="仿宋"/>
              </w:rPr>
              <w:t>3%</w:t>
            </w:r>
            <w:r>
              <w:rPr>
                <w:rFonts w:eastAsia="仿宋" w:hint="eastAsia"/>
              </w:rPr>
              <w:t>）、耐颗粒磨损等级≥</w:t>
            </w:r>
            <w:r>
              <w:rPr>
                <w:rFonts w:eastAsia="仿宋"/>
              </w:rPr>
              <w:t>IP65</w:t>
            </w:r>
            <w:r>
              <w:rPr>
                <w:rFonts w:eastAsia="仿宋" w:hint="eastAsia"/>
              </w:rPr>
              <w:t>），电机过载保护（电流≥</w:t>
            </w:r>
            <w:r>
              <w:rPr>
                <w:rFonts w:eastAsia="仿宋"/>
              </w:rPr>
              <w:t>110%</w:t>
            </w:r>
            <w:r>
              <w:rPr>
                <w:rFonts w:eastAsia="仿宋" w:hint="eastAsia"/>
              </w:rPr>
              <w:t>额定值时自动切断），管道压力超限报警（≥</w:t>
            </w:r>
            <w:r>
              <w:rPr>
                <w:rFonts w:eastAsia="仿宋"/>
              </w:rPr>
              <w:t>0.9MPa</w:t>
            </w:r>
            <w:r>
              <w:rPr>
                <w:rFonts w:eastAsia="仿宋" w:hint="eastAsia"/>
              </w:rPr>
              <w:t>自动泄压）。饲料干物质含量变异系数（</w:t>
            </w:r>
            <w:r>
              <w:rPr>
                <w:rFonts w:eastAsia="仿宋"/>
              </w:rPr>
              <w:t>CV</w:t>
            </w:r>
            <w:r>
              <w:rPr>
                <w:rFonts w:eastAsia="仿宋" w:hint="eastAsia"/>
              </w:rPr>
              <w:t>）≤</w:t>
            </w:r>
            <w:r>
              <w:rPr>
                <w:rFonts w:eastAsia="仿宋"/>
              </w:rPr>
              <w:t>5%</w:t>
            </w:r>
            <w:r>
              <w:rPr>
                <w:rFonts w:eastAsia="仿宋" w:hint="eastAsia"/>
              </w:rPr>
              <w:t>，故障率</w:t>
            </w:r>
            <w:r>
              <w:rPr>
                <w:rFonts w:eastAsia="仿宋"/>
              </w:rPr>
              <w:t>≤1</w:t>
            </w:r>
            <w:r>
              <w:rPr>
                <w:rFonts w:eastAsia="仿宋" w:hint="eastAsia"/>
              </w:rPr>
              <w:t>次</w:t>
            </w:r>
            <w:r>
              <w:rPr>
                <w:rFonts w:eastAsia="仿宋"/>
              </w:rPr>
              <w:t>/</w:t>
            </w:r>
            <w:r>
              <w:rPr>
                <w:rFonts w:eastAsia="仿宋" w:hint="eastAsia"/>
              </w:rPr>
              <w:t>月。</w:t>
            </w:r>
          </w:p>
        </w:tc>
      </w:tr>
      <w:tr w:rsidR="00DB2E31">
        <w:trPr>
          <w:trHeight w:val="600"/>
        </w:trPr>
        <w:tc>
          <w:tcPr>
            <w:tcW w:w="1560" w:type="dxa"/>
            <w:tcMar>
              <w:top w:w="15" w:type="dxa"/>
              <w:left w:w="0" w:type="dxa"/>
              <w:bottom w:w="15" w:type="dxa"/>
              <w:right w:w="15" w:type="dxa"/>
            </w:tcMar>
            <w:vAlign w:val="center"/>
          </w:tcPr>
          <w:p w:rsidR="00DB2E31" w:rsidRDefault="009575FC">
            <w:pPr>
              <w:spacing w:line="360" w:lineRule="exact"/>
              <w:ind w:firstLineChars="0" w:firstLine="0"/>
              <w:rPr>
                <w:rFonts w:eastAsia="仿宋"/>
              </w:rPr>
            </w:pPr>
            <w:r>
              <w:rPr>
                <w:rFonts w:eastAsia="仿宋" w:hint="eastAsia"/>
              </w:rPr>
              <w:t>安装团队经验</w:t>
            </w:r>
          </w:p>
        </w:tc>
        <w:tc>
          <w:tcPr>
            <w:tcW w:w="6874" w:type="dxa"/>
            <w:tcMar>
              <w:top w:w="15" w:type="dxa"/>
              <w:left w:w="15" w:type="dxa"/>
              <w:bottom w:w="15" w:type="dxa"/>
              <w:right w:w="15" w:type="dxa"/>
            </w:tcMar>
            <w:vAlign w:val="center"/>
          </w:tcPr>
          <w:p w:rsidR="00DB2E31" w:rsidRDefault="009575FC">
            <w:pPr>
              <w:spacing w:line="360" w:lineRule="exact"/>
              <w:ind w:firstLineChars="0" w:firstLine="0"/>
              <w:rPr>
                <w:rFonts w:eastAsia="仿宋"/>
              </w:rPr>
            </w:pPr>
            <w:r>
              <w:rPr>
                <w:rFonts w:eastAsia="仿宋" w:hint="eastAsia"/>
              </w:rPr>
              <w:t>具备</w:t>
            </w:r>
            <w:r>
              <w:rPr>
                <w:rFonts w:eastAsia="仿宋"/>
              </w:rPr>
              <w:t>≥10</w:t>
            </w:r>
            <w:r>
              <w:rPr>
                <w:rFonts w:eastAsia="仿宋" w:hint="eastAsia"/>
              </w:rPr>
              <w:t>家猪场安装案例，提供现场布局图及操作培训</w:t>
            </w:r>
          </w:p>
        </w:tc>
      </w:tr>
      <w:tr w:rsidR="00DB2E31">
        <w:trPr>
          <w:trHeight w:val="1239"/>
        </w:trPr>
        <w:tc>
          <w:tcPr>
            <w:tcW w:w="1560" w:type="dxa"/>
            <w:tcMar>
              <w:top w:w="15" w:type="dxa"/>
              <w:left w:w="0" w:type="dxa"/>
              <w:bottom w:w="15" w:type="dxa"/>
              <w:right w:w="15" w:type="dxa"/>
            </w:tcMar>
            <w:vAlign w:val="center"/>
          </w:tcPr>
          <w:p w:rsidR="00DB2E31" w:rsidRDefault="009575FC">
            <w:pPr>
              <w:spacing w:line="360" w:lineRule="exact"/>
              <w:ind w:firstLineChars="0" w:firstLine="0"/>
              <w:rPr>
                <w:rFonts w:eastAsia="仿宋"/>
              </w:rPr>
            </w:pPr>
            <w:r>
              <w:rPr>
                <w:rFonts w:eastAsia="仿宋" w:hint="eastAsia"/>
              </w:rPr>
              <w:t>售后服务</w:t>
            </w:r>
          </w:p>
        </w:tc>
        <w:tc>
          <w:tcPr>
            <w:tcW w:w="6874" w:type="dxa"/>
            <w:tcMar>
              <w:top w:w="15" w:type="dxa"/>
              <w:left w:w="15" w:type="dxa"/>
              <w:bottom w:w="15" w:type="dxa"/>
              <w:right w:w="15" w:type="dxa"/>
            </w:tcMar>
            <w:vAlign w:val="center"/>
          </w:tcPr>
          <w:p w:rsidR="00DB2E31" w:rsidRDefault="009575FC">
            <w:pPr>
              <w:spacing w:line="360" w:lineRule="exact"/>
              <w:ind w:firstLineChars="0" w:firstLine="0"/>
              <w:rPr>
                <w:rFonts w:eastAsia="仿宋"/>
              </w:rPr>
            </w:pPr>
            <w:r>
              <w:rPr>
                <w:rFonts w:eastAsia="仿宋"/>
              </w:rPr>
              <w:t>24</w:t>
            </w:r>
            <w:r>
              <w:rPr>
                <w:rFonts w:eastAsia="仿宋" w:hint="eastAsia"/>
              </w:rPr>
              <w:t>小时响应，备件供应周期</w:t>
            </w:r>
            <w:r>
              <w:rPr>
                <w:rFonts w:eastAsia="仿宋"/>
              </w:rPr>
              <w:t>≤3</w:t>
            </w:r>
            <w:r>
              <w:rPr>
                <w:rFonts w:eastAsia="仿宋" w:hint="eastAsia"/>
              </w:rPr>
              <w:t>天；每月清洗管道</w:t>
            </w:r>
            <w:r>
              <w:rPr>
                <w:rFonts w:eastAsia="仿宋" w:hint="eastAsia"/>
              </w:rPr>
              <w:t>1</w:t>
            </w:r>
            <w:r>
              <w:rPr>
                <w:rFonts w:eastAsia="仿宋" w:hint="eastAsia"/>
              </w:rPr>
              <w:t>次，每季度校准阀门流量误差；混合均匀度（</w:t>
            </w:r>
            <w:r>
              <w:rPr>
                <w:rFonts w:eastAsia="仿宋" w:hint="eastAsia"/>
              </w:rPr>
              <w:t>CV</w:t>
            </w:r>
            <w:r>
              <w:rPr>
                <w:rFonts w:eastAsia="仿宋" w:hint="eastAsia"/>
              </w:rPr>
              <w:t>≤</w:t>
            </w:r>
            <w:r>
              <w:rPr>
                <w:rFonts w:eastAsia="仿宋" w:hint="eastAsia"/>
              </w:rPr>
              <w:t>5%</w:t>
            </w:r>
            <w:r>
              <w:rPr>
                <w:rFonts w:eastAsia="仿宋" w:hint="eastAsia"/>
              </w:rPr>
              <w:t>）每半年第三方检测</w:t>
            </w:r>
            <w:r>
              <w:rPr>
                <w:rFonts w:eastAsia="仿宋" w:hint="eastAsia"/>
              </w:rPr>
              <w:t>1</w:t>
            </w:r>
            <w:r>
              <w:rPr>
                <w:rFonts w:eastAsia="仿宋" w:hint="eastAsia"/>
              </w:rPr>
              <w:t>次，每年至少</w:t>
            </w:r>
            <w:r>
              <w:rPr>
                <w:rFonts w:eastAsia="仿宋"/>
              </w:rPr>
              <w:t>1</w:t>
            </w:r>
            <w:r>
              <w:rPr>
                <w:rFonts w:eastAsia="仿宋" w:hint="eastAsia"/>
              </w:rPr>
              <w:t>次设备巡检。</w:t>
            </w:r>
          </w:p>
        </w:tc>
      </w:tr>
      <w:tr w:rsidR="00DB2E31">
        <w:trPr>
          <w:trHeight w:val="563"/>
        </w:trPr>
        <w:tc>
          <w:tcPr>
            <w:tcW w:w="1560" w:type="dxa"/>
            <w:tcMar>
              <w:top w:w="15" w:type="dxa"/>
              <w:left w:w="0" w:type="dxa"/>
              <w:bottom w:w="15" w:type="dxa"/>
              <w:right w:w="15" w:type="dxa"/>
            </w:tcMar>
            <w:vAlign w:val="center"/>
          </w:tcPr>
          <w:p w:rsidR="00DB2E31" w:rsidRDefault="009575FC">
            <w:pPr>
              <w:spacing w:line="360" w:lineRule="exact"/>
              <w:ind w:firstLineChars="0" w:firstLine="0"/>
              <w:rPr>
                <w:rFonts w:eastAsia="仿宋"/>
              </w:rPr>
            </w:pPr>
            <w:r>
              <w:rPr>
                <w:rFonts w:eastAsia="仿宋" w:hint="eastAsia"/>
              </w:rPr>
              <w:t>培训内容</w:t>
            </w:r>
          </w:p>
        </w:tc>
        <w:tc>
          <w:tcPr>
            <w:tcW w:w="6874" w:type="dxa"/>
            <w:tcMar>
              <w:top w:w="15" w:type="dxa"/>
              <w:left w:w="15" w:type="dxa"/>
              <w:bottom w:w="15" w:type="dxa"/>
              <w:right w:w="15" w:type="dxa"/>
            </w:tcMar>
            <w:vAlign w:val="center"/>
          </w:tcPr>
          <w:p w:rsidR="00DB2E31" w:rsidRDefault="009575FC">
            <w:pPr>
              <w:spacing w:line="360" w:lineRule="exact"/>
              <w:ind w:firstLineChars="0" w:firstLine="0"/>
              <w:rPr>
                <w:rFonts w:eastAsia="仿宋"/>
              </w:rPr>
            </w:pPr>
            <w:r>
              <w:rPr>
                <w:rFonts w:eastAsia="仿宋" w:hint="eastAsia"/>
              </w:rPr>
              <w:t>设备操作、日常维护、故障排查、简单故障维修</w:t>
            </w:r>
          </w:p>
        </w:tc>
      </w:tr>
    </w:tbl>
    <w:p w:rsidR="00DB2E31" w:rsidRDefault="009575FC">
      <w:pPr>
        <w:spacing w:line="600" w:lineRule="exact"/>
        <w:ind w:firstLineChars="0" w:firstLine="420"/>
        <w:rPr>
          <w:rFonts w:ascii="仿宋" w:eastAsia="仿宋" w:hAnsi="仿宋" w:cs="仿宋"/>
          <w:kern w:val="32"/>
          <w:sz w:val="32"/>
          <w:szCs w:val="32"/>
        </w:rPr>
      </w:pPr>
      <w:r>
        <w:rPr>
          <w:rFonts w:ascii="仿宋" w:eastAsia="仿宋" w:hAnsi="仿宋" w:cs="仿宋" w:hint="eastAsia"/>
          <w:kern w:val="32"/>
          <w:sz w:val="32"/>
          <w:szCs w:val="32"/>
        </w:rPr>
        <w:lastRenderedPageBreak/>
        <w:t>（5）液体饲喂技术效益评价（与传统干料对比）</w:t>
      </w:r>
    </w:p>
    <w:p w:rsidR="00DB2E31" w:rsidRDefault="009575FC">
      <w:pPr>
        <w:spacing w:line="600" w:lineRule="exact"/>
        <w:ind w:firstLineChars="0" w:firstLine="420"/>
        <w:rPr>
          <w:rFonts w:ascii="仿宋" w:eastAsia="仿宋" w:hAnsi="仿宋" w:cs="仿宋"/>
          <w:kern w:val="32"/>
          <w:sz w:val="32"/>
          <w:szCs w:val="32"/>
        </w:rPr>
      </w:pPr>
      <w:r>
        <w:rPr>
          <w:rFonts w:ascii="仿宋" w:eastAsia="仿宋" w:hAnsi="仿宋" w:cs="仿宋" w:hint="eastAsia"/>
          <w:kern w:val="32"/>
          <w:sz w:val="32"/>
          <w:szCs w:val="32"/>
        </w:rPr>
        <w:t>液体饲喂技术与传统颗粒干料饲喂模式比较的技术经济效果优势见表8。</w:t>
      </w:r>
    </w:p>
    <w:p w:rsidR="00DB2E31" w:rsidRDefault="009575FC">
      <w:pPr>
        <w:ind w:left="566" w:firstLineChars="0" w:firstLine="0"/>
        <w:jc w:val="center"/>
        <w:rPr>
          <w:rFonts w:ascii="黑体" w:eastAsia="黑体" w:hAnsi="黑体"/>
          <w:sz w:val="24"/>
          <w:szCs w:val="24"/>
          <w:vertAlign w:val="superscript"/>
        </w:rPr>
      </w:pPr>
      <w:r>
        <w:rPr>
          <w:rFonts w:ascii="黑体" w:eastAsia="黑体" w:hAnsi="黑体"/>
          <w:sz w:val="24"/>
          <w:szCs w:val="24"/>
        </w:rPr>
        <w:t>表</w:t>
      </w:r>
      <w:r>
        <w:rPr>
          <w:rFonts w:ascii="黑体" w:eastAsia="黑体" w:hAnsi="黑体" w:hint="eastAsia"/>
          <w:sz w:val="24"/>
          <w:szCs w:val="24"/>
        </w:rPr>
        <w:t>8 液体饲喂模式的技术经济效果分析</w:t>
      </w:r>
      <w:r>
        <w:rPr>
          <w:rFonts w:ascii="黑体" w:eastAsia="黑体" w:hAnsi="黑体" w:hint="eastAsia"/>
          <w:sz w:val="24"/>
          <w:szCs w:val="24"/>
          <w:vertAlign w:val="superscript"/>
        </w:rPr>
        <w:t>*</w:t>
      </w:r>
    </w:p>
    <w:tbl>
      <w:tblPr>
        <w:tblW w:w="8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2"/>
        <w:gridCol w:w="2194"/>
        <w:gridCol w:w="2195"/>
        <w:gridCol w:w="1942"/>
      </w:tblGrid>
      <w:tr w:rsidR="00DB2E31">
        <w:trPr>
          <w:trHeight w:val="292"/>
          <w:tblHeader/>
        </w:trPr>
        <w:tc>
          <w:tcPr>
            <w:tcW w:w="2132" w:type="dxa"/>
            <w:tcMar>
              <w:top w:w="15" w:type="dxa"/>
              <w:left w:w="0" w:type="dxa"/>
              <w:bottom w:w="15" w:type="dxa"/>
              <w:right w:w="15" w:type="dxa"/>
            </w:tcMar>
            <w:vAlign w:val="center"/>
          </w:tcPr>
          <w:p w:rsidR="00DB2E31" w:rsidRDefault="009575FC">
            <w:pPr>
              <w:widowControl/>
              <w:spacing w:line="360" w:lineRule="exact"/>
              <w:ind w:firstLineChars="0" w:firstLine="0"/>
              <w:jc w:val="left"/>
              <w:rPr>
                <w:rFonts w:ascii="黑体" w:eastAsia="黑体" w:hAnsi="黑体" w:cs="黑体"/>
                <w:color w:val="404040"/>
                <w:kern w:val="0"/>
              </w:rPr>
            </w:pPr>
            <w:r>
              <w:rPr>
                <w:rFonts w:ascii="黑体" w:eastAsia="黑体" w:hAnsi="黑体" w:cs="黑体" w:hint="eastAsia"/>
                <w:color w:val="404040"/>
                <w:kern w:val="0"/>
              </w:rPr>
              <w:t>指标</w:t>
            </w:r>
          </w:p>
        </w:tc>
        <w:tc>
          <w:tcPr>
            <w:tcW w:w="2194" w:type="dxa"/>
            <w:tcMar>
              <w:top w:w="15" w:type="dxa"/>
              <w:left w:w="15" w:type="dxa"/>
              <w:bottom w:w="15" w:type="dxa"/>
              <w:right w:w="15" w:type="dxa"/>
            </w:tcMar>
            <w:vAlign w:val="center"/>
          </w:tcPr>
          <w:p w:rsidR="00DB2E31" w:rsidRDefault="009575FC">
            <w:pPr>
              <w:widowControl/>
              <w:spacing w:line="360" w:lineRule="exact"/>
              <w:ind w:firstLineChars="0" w:firstLine="0"/>
              <w:jc w:val="center"/>
              <w:rPr>
                <w:rFonts w:ascii="黑体" w:eastAsia="黑体" w:hAnsi="黑体" w:cs="黑体"/>
                <w:color w:val="404040"/>
                <w:kern w:val="0"/>
              </w:rPr>
            </w:pPr>
            <w:r>
              <w:rPr>
                <w:rFonts w:ascii="黑体" w:eastAsia="黑体" w:hAnsi="黑体" w:cs="黑体" w:hint="eastAsia"/>
                <w:color w:val="404040"/>
                <w:kern w:val="0"/>
              </w:rPr>
              <w:t>液体发酵饲喂</w:t>
            </w:r>
          </w:p>
        </w:tc>
        <w:tc>
          <w:tcPr>
            <w:tcW w:w="2195" w:type="dxa"/>
            <w:tcMar>
              <w:top w:w="15" w:type="dxa"/>
              <w:left w:w="15" w:type="dxa"/>
              <w:bottom w:w="15" w:type="dxa"/>
              <w:right w:w="15" w:type="dxa"/>
            </w:tcMar>
            <w:vAlign w:val="center"/>
          </w:tcPr>
          <w:p w:rsidR="00DB2E31" w:rsidRDefault="009575FC">
            <w:pPr>
              <w:widowControl/>
              <w:spacing w:line="360" w:lineRule="exact"/>
              <w:ind w:firstLineChars="0" w:firstLine="0"/>
              <w:jc w:val="center"/>
              <w:rPr>
                <w:rFonts w:ascii="黑体" w:eastAsia="黑体" w:hAnsi="黑体" w:cs="黑体"/>
                <w:color w:val="404040"/>
                <w:kern w:val="0"/>
              </w:rPr>
            </w:pPr>
            <w:r>
              <w:rPr>
                <w:rFonts w:ascii="黑体" w:eastAsia="黑体" w:hAnsi="黑体" w:cs="黑体" w:hint="eastAsia"/>
                <w:color w:val="404040"/>
                <w:kern w:val="0"/>
              </w:rPr>
              <w:t>传统颗粒饲料</w:t>
            </w:r>
          </w:p>
        </w:tc>
        <w:tc>
          <w:tcPr>
            <w:tcW w:w="1942" w:type="dxa"/>
            <w:tcMar>
              <w:top w:w="15" w:type="dxa"/>
              <w:left w:w="15" w:type="dxa"/>
              <w:bottom w:w="15" w:type="dxa"/>
              <w:right w:w="15" w:type="dxa"/>
            </w:tcMar>
            <w:vAlign w:val="center"/>
          </w:tcPr>
          <w:p w:rsidR="00DB2E31" w:rsidRDefault="009575FC">
            <w:pPr>
              <w:widowControl/>
              <w:spacing w:line="360" w:lineRule="exact"/>
              <w:ind w:firstLineChars="0" w:firstLine="0"/>
              <w:jc w:val="center"/>
              <w:rPr>
                <w:rFonts w:ascii="黑体" w:eastAsia="黑体" w:hAnsi="黑体" w:cs="黑体"/>
                <w:color w:val="404040"/>
                <w:kern w:val="0"/>
              </w:rPr>
            </w:pPr>
            <w:r>
              <w:rPr>
                <w:rFonts w:ascii="黑体" w:eastAsia="黑体" w:hAnsi="黑体" w:cs="黑体" w:hint="eastAsia"/>
                <w:color w:val="404040"/>
                <w:kern w:val="0"/>
              </w:rPr>
              <w:t>效果对比</w:t>
            </w:r>
          </w:p>
        </w:tc>
      </w:tr>
      <w:tr w:rsidR="00DB2E31">
        <w:tc>
          <w:tcPr>
            <w:tcW w:w="2132" w:type="dxa"/>
            <w:tcMar>
              <w:top w:w="15" w:type="dxa"/>
              <w:left w:w="0" w:type="dxa"/>
              <w:bottom w:w="15" w:type="dxa"/>
              <w:right w:w="15" w:type="dxa"/>
            </w:tcMar>
            <w:vAlign w:val="center"/>
          </w:tcPr>
          <w:p w:rsidR="00DB2E31" w:rsidRDefault="009575FC">
            <w:pPr>
              <w:widowControl/>
              <w:spacing w:line="360" w:lineRule="exact"/>
              <w:ind w:firstLineChars="0" w:firstLine="0"/>
              <w:jc w:val="left"/>
              <w:rPr>
                <w:rFonts w:eastAsia="仿宋" w:cs="Segoe UI"/>
                <w:color w:val="404040"/>
                <w:kern w:val="0"/>
                <w:szCs w:val="24"/>
              </w:rPr>
            </w:pPr>
            <w:r>
              <w:rPr>
                <w:rFonts w:eastAsia="仿宋" w:cs="Segoe UI" w:hint="eastAsia"/>
                <w:color w:val="404040"/>
                <w:kern w:val="0"/>
                <w:szCs w:val="24"/>
              </w:rPr>
              <w:t>玉米</w:t>
            </w:r>
            <w:r>
              <w:rPr>
                <w:rFonts w:eastAsia="仿宋" w:cs="Segoe UI"/>
                <w:color w:val="404040"/>
                <w:kern w:val="0"/>
                <w:szCs w:val="24"/>
              </w:rPr>
              <w:t>/</w:t>
            </w:r>
            <w:r>
              <w:rPr>
                <w:rFonts w:eastAsia="仿宋" w:cs="Segoe UI" w:hint="eastAsia"/>
                <w:color w:val="404040"/>
                <w:kern w:val="0"/>
                <w:szCs w:val="24"/>
              </w:rPr>
              <w:t>豆</w:t>
            </w:r>
            <w:proofErr w:type="gramStart"/>
            <w:r>
              <w:rPr>
                <w:rFonts w:eastAsia="仿宋" w:cs="Segoe UI" w:hint="eastAsia"/>
                <w:color w:val="404040"/>
                <w:kern w:val="0"/>
                <w:szCs w:val="24"/>
              </w:rPr>
              <w:t>粕</w:t>
            </w:r>
            <w:proofErr w:type="gramEnd"/>
            <w:r>
              <w:rPr>
                <w:rFonts w:eastAsia="仿宋" w:cs="Segoe UI" w:hint="eastAsia"/>
                <w:color w:val="404040"/>
                <w:kern w:val="0"/>
                <w:szCs w:val="24"/>
              </w:rPr>
              <w:t>减量</w:t>
            </w:r>
          </w:p>
        </w:tc>
        <w:tc>
          <w:tcPr>
            <w:tcW w:w="2194" w:type="dxa"/>
            <w:tcMar>
              <w:top w:w="15" w:type="dxa"/>
              <w:left w:w="15" w:type="dxa"/>
              <w:bottom w:w="15" w:type="dxa"/>
              <w:right w:w="15" w:type="dxa"/>
            </w:tcMar>
            <w:vAlign w:val="center"/>
          </w:tcPr>
          <w:p w:rsidR="00DB2E31" w:rsidRDefault="009575FC">
            <w:pPr>
              <w:widowControl/>
              <w:spacing w:line="360" w:lineRule="exact"/>
              <w:ind w:firstLineChars="0" w:firstLine="0"/>
              <w:jc w:val="center"/>
              <w:rPr>
                <w:rFonts w:eastAsia="仿宋" w:cs="Segoe UI"/>
                <w:color w:val="404040"/>
                <w:kern w:val="0"/>
                <w:szCs w:val="24"/>
              </w:rPr>
            </w:pPr>
            <w:r>
              <w:rPr>
                <w:rFonts w:eastAsia="仿宋" w:cs="Segoe UI" w:hint="eastAsia"/>
                <w:color w:val="404040"/>
                <w:kern w:val="0"/>
                <w:szCs w:val="24"/>
              </w:rPr>
              <w:t>＜</w:t>
            </w:r>
            <w:r>
              <w:rPr>
                <w:rFonts w:eastAsia="仿宋" w:cs="Segoe UI"/>
                <w:color w:val="404040"/>
                <w:kern w:val="0"/>
                <w:szCs w:val="24"/>
              </w:rPr>
              <w:t>30%</w:t>
            </w:r>
          </w:p>
        </w:tc>
        <w:tc>
          <w:tcPr>
            <w:tcW w:w="2195" w:type="dxa"/>
            <w:tcMar>
              <w:top w:w="15" w:type="dxa"/>
              <w:left w:w="15" w:type="dxa"/>
              <w:bottom w:w="15" w:type="dxa"/>
              <w:right w:w="15" w:type="dxa"/>
            </w:tcMar>
            <w:vAlign w:val="center"/>
          </w:tcPr>
          <w:p w:rsidR="00DB2E31" w:rsidRDefault="009575FC">
            <w:pPr>
              <w:widowControl/>
              <w:spacing w:line="360" w:lineRule="exact"/>
              <w:ind w:firstLineChars="0" w:firstLine="0"/>
              <w:jc w:val="center"/>
              <w:rPr>
                <w:rFonts w:eastAsia="仿宋" w:cs="Segoe UI"/>
                <w:color w:val="404040"/>
                <w:kern w:val="0"/>
                <w:szCs w:val="24"/>
              </w:rPr>
            </w:pPr>
            <w:r>
              <w:rPr>
                <w:rFonts w:eastAsia="仿宋" w:cs="Segoe UI" w:hint="eastAsia"/>
                <w:color w:val="404040"/>
                <w:kern w:val="0"/>
                <w:szCs w:val="24"/>
              </w:rPr>
              <w:t>基础用量</w:t>
            </w:r>
          </w:p>
        </w:tc>
        <w:tc>
          <w:tcPr>
            <w:tcW w:w="1942" w:type="dxa"/>
            <w:tcMar>
              <w:top w:w="15" w:type="dxa"/>
              <w:left w:w="15" w:type="dxa"/>
              <w:bottom w:w="15" w:type="dxa"/>
              <w:right w:w="15" w:type="dxa"/>
            </w:tcMar>
            <w:vAlign w:val="center"/>
          </w:tcPr>
          <w:p w:rsidR="00DB2E31" w:rsidRDefault="009575FC">
            <w:pPr>
              <w:widowControl/>
              <w:spacing w:line="360" w:lineRule="exact"/>
              <w:ind w:firstLineChars="0" w:firstLine="0"/>
              <w:jc w:val="center"/>
              <w:rPr>
                <w:rFonts w:eastAsia="仿宋" w:cs="Segoe UI"/>
                <w:color w:val="404040"/>
                <w:kern w:val="0"/>
                <w:szCs w:val="24"/>
              </w:rPr>
            </w:pPr>
            <w:r>
              <w:rPr>
                <w:rFonts w:eastAsia="仿宋" w:cs="Segoe UI" w:hint="eastAsia"/>
                <w:color w:val="404040"/>
                <w:kern w:val="0"/>
                <w:szCs w:val="24"/>
              </w:rPr>
              <w:t>节粮</w:t>
            </w:r>
            <w:r>
              <w:rPr>
                <w:rFonts w:eastAsia="仿宋" w:cs="Segoe UI"/>
                <w:color w:val="404040"/>
                <w:kern w:val="0"/>
                <w:szCs w:val="24"/>
              </w:rPr>
              <w:t>20%</w:t>
            </w:r>
            <w:r>
              <w:rPr>
                <w:rFonts w:eastAsia="仿宋" w:cs="Segoe UI"/>
                <w:color w:val="404040"/>
                <w:kern w:val="0"/>
                <w:szCs w:val="24"/>
              </w:rPr>
              <w:t>～</w:t>
            </w:r>
            <w:r>
              <w:rPr>
                <w:rFonts w:eastAsia="仿宋" w:cs="Segoe UI"/>
                <w:color w:val="404040"/>
                <w:kern w:val="0"/>
                <w:szCs w:val="24"/>
              </w:rPr>
              <w:t>30%</w:t>
            </w:r>
          </w:p>
        </w:tc>
      </w:tr>
      <w:tr w:rsidR="00DB2E31">
        <w:tc>
          <w:tcPr>
            <w:tcW w:w="2132" w:type="dxa"/>
            <w:tcMar>
              <w:top w:w="15" w:type="dxa"/>
              <w:left w:w="0" w:type="dxa"/>
              <w:bottom w:w="15" w:type="dxa"/>
              <w:right w:w="15" w:type="dxa"/>
            </w:tcMar>
            <w:vAlign w:val="center"/>
          </w:tcPr>
          <w:p w:rsidR="00DB2E31" w:rsidRDefault="009575FC">
            <w:pPr>
              <w:widowControl/>
              <w:spacing w:line="360" w:lineRule="exact"/>
              <w:ind w:firstLineChars="0" w:firstLine="0"/>
              <w:jc w:val="left"/>
              <w:rPr>
                <w:rFonts w:eastAsia="仿宋" w:cs="Segoe UI"/>
                <w:color w:val="404040"/>
                <w:kern w:val="0"/>
                <w:szCs w:val="24"/>
              </w:rPr>
            </w:pPr>
            <w:r>
              <w:rPr>
                <w:rFonts w:eastAsia="仿宋" w:cs="Segoe UI" w:hint="eastAsia"/>
                <w:color w:val="404040"/>
                <w:kern w:val="0"/>
                <w:szCs w:val="24"/>
              </w:rPr>
              <w:t>饲料转化率</w:t>
            </w:r>
          </w:p>
        </w:tc>
        <w:tc>
          <w:tcPr>
            <w:tcW w:w="2194" w:type="dxa"/>
            <w:tcMar>
              <w:top w:w="15" w:type="dxa"/>
              <w:left w:w="15" w:type="dxa"/>
              <w:bottom w:w="15" w:type="dxa"/>
              <w:right w:w="15" w:type="dxa"/>
            </w:tcMar>
            <w:vAlign w:val="center"/>
          </w:tcPr>
          <w:p w:rsidR="00DB2E31" w:rsidRDefault="009575FC">
            <w:pPr>
              <w:widowControl/>
              <w:spacing w:line="360" w:lineRule="exact"/>
              <w:ind w:firstLineChars="0" w:firstLine="0"/>
              <w:jc w:val="center"/>
              <w:rPr>
                <w:rFonts w:eastAsia="仿宋" w:cs="Segoe UI"/>
                <w:color w:val="404040"/>
                <w:kern w:val="0"/>
                <w:szCs w:val="24"/>
              </w:rPr>
            </w:pPr>
            <w:r>
              <w:rPr>
                <w:rFonts w:eastAsia="仿宋" w:cs="Segoe UI"/>
                <w:color w:val="404040"/>
                <w:kern w:val="0"/>
                <w:szCs w:val="24"/>
              </w:rPr>
              <w:t>2.55</w:t>
            </w:r>
            <w:r>
              <w:rPr>
                <w:rFonts w:eastAsia="仿宋" w:cs="Segoe UI"/>
                <w:color w:val="404040"/>
                <w:kern w:val="0"/>
                <w:szCs w:val="24"/>
              </w:rPr>
              <w:t>～</w:t>
            </w:r>
            <w:r>
              <w:rPr>
                <w:rFonts w:eastAsia="仿宋" w:cs="Segoe UI"/>
                <w:color w:val="404040"/>
                <w:kern w:val="0"/>
                <w:szCs w:val="24"/>
              </w:rPr>
              <w:t>2.65</w:t>
            </w:r>
          </w:p>
        </w:tc>
        <w:tc>
          <w:tcPr>
            <w:tcW w:w="2195" w:type="dxa"/>
            <w:tcMar>
              <w:top w:w="15" w:type="dxa"/>
              <w:left w:w="15" w:type="dxa"/>
              <w:bottom w:w="15" w:type="dxa"/>
              <w:right w:w="15" w:type="dxa"/>
            </w:tcMar>
            <w:vAlign w:val="center"/>
          </w:tcPr>
          <w:p w:rsidR="00DB2E31" w:rsidRDefault="009575FC">
            <w:pPr>
              <w:widowControl/>
              <w:spacing w:line="360" w:lineRule="exact"/>
              <w:ind w:firstLineChars="0" w:firstLine="0"/>
              <w:jc w:val="center"/>
              <w:rPr>
                <w:rFonts w:eastAsia="仿宋" w:cs="Segoe UI"/>
                <w:color w:val="404040"/>
                <w:kern w:val="0"/>
                <w:szCs w:val="24"/>
              </w:rPr>
            </w:pPr>
            <w:r>
              <w:rPr>
                <w:rFonts w:eastAsia="仿宋" w:cs="Segoe UI"/>
                <w:color w:val="404040"/>
                <w:kern w:val="0"/>
                <w:szCs w:val="24"/>
              </w:rPr>
              <w:t>2.65</w:t>
            </w:r>
            <w:r>
              <w:rPr>
                <w:rFonts w:eastAsia="仿宋" w:cs="Segoe UI"/>
                <w:color w:val="404040"/>
                <w:kern w:val="0"/>
                <w:szCs w:val="24"/>
              </w:rPr>
              <w:t>～</w:t>
            </w:r>
            <w:r>
              <w:rPr>
                <w:rFonts w:eastAsia="仿宋" w:cs="Segoe UI"/>
                <w:color w:val="404040"/>
                <w:kern w:val="0"/>
                <w:szCs w:val="24"/>
              </w:rPr>
              <w:t>2.80</w:t>
            </w:r>
          </w:p>
        </w:tc>
        <w:tc>
          <w:tcPr>
            <w:tcW w:w="1942" w:type="dxa"/>
            <w:tcMar>
              <w:top w:w="15" w:type="dxa"/>
              <w:left w:w="15" w:type="dxa"/>
              <w:bottom w:w="15" w:type="dxa"/>
              <w:right w:w="15" w:type="dxa"/>
            </w:tcMar>
            <w:vAlign w:val="center"/>
          </w:tcPr>
          <w:p w:rsidR="00DB2E31" w:rsidRDefault="009575FC">
            <w:pPr>
              <w:widowControl/>
              <w:spacing w:line="360" w:lineRule="exact"/>
              <w:ind w:firstLineChars="0" w:firstLine="0"/>
              <w:jc w:val="center"/>
              <w:rPr>
                <w:rFonts w:eastAsia="仿宋" w:cs="Segoe UI"/>
                <w:color w:val="404040"/>
                <w:kern w:val="0"/>
                <w:szCs w:val="24"/>
              </w:rPr>
            </w:pPr>
            <w:r>
              <w:rPr>
                <w:rFonts w:eastAsia="仿宋" w:cs="Segoe UI" w:hint="eastAsia"/>
                <w:color w:val="404040"/>
                <w:kern w:val="0"/>
                <w:szCs w:val="24"/>
              </w:rPr>
              <w:t>降低</w:t>
            </w:r>
            <w:r>
              <w:rPr>
                <w:rFonts w:eastAsia="仿宋" w:cs="Segoe UI"/>
                <w:color w:val="404040"/>
                <w:kern w:val="0"/>
                <w:szCs w:val="24"/>
              </w:rPr>
              <w:t>0.1</w:t>
            </w:r>
            <w:r>
              <w:rPr>
                <w:rFonts w:eastAsia="仿宋" w:cs="Segoe UI"/>
                <w:color w:val="404040"/>
                <w:kern w:val="0"/>
                <w:szCs w:val="24"/>
              </w:rPr>
              <w:t>～</w:t>
            </w:r>
            <w:r>
              <w:rPr>
                <w:rFonts w:eastAsia="仿宋" w:cs="Segoe UI"/>
                <w:color w:val="404040"/>
                <w:kern w:val="0"/>
                <w:szCs w:val="24"/>
              </w:rPr>
              <w:t>0.2</w:t>
            </w:r>
          </w:p>
        </w:tc>
      </w:tr>
      <w:tr w:rsidR="00DB2E31">
        <w:tc>
          <w:tcPr>
            <w:tcW w:w="2132" w:type="dxa"/>
            <w:tcMar>
              <w:top w:w="15" w:type="dxa"/>
              <w:left w:w="0" w:type="dxa"/>
              <w:bottom w:w="15" w:type="dxa"/>
              <w:right w:w="15" w:type="dxa"/>
            </w:tcMar>
            <w:vAlign w:val="center"/>
          </w:tcPr>
          <w:p w:rsidR="00DB2E31" w:rsidRDefault="009575FC">
            <w:pPr>
              <w:widowControl/>
              <w:spacing w:line="360" w:lineRule="exact"/>
              <w:ind w:firstLineChars="0" w:firstLine="0"/>
              <w:jc w:val="left"/>
              <w:rPr>
                <w:rFonts w:eastAsia="仿宋" w:cs="Segoe UI"/>
                <w:color w:val="404040"/>
                <w:kern w:val="0"/>
                <w:szCs w:val="24"/>
              </w:rPr>
            </w:pPr>
            <w:r>
              <w:rPr>
                <w:rFonts w:eastAsia="仿宋" w:cs="Segoe UI" w:hint="eastAsia"/>
                <w:color w:val="404040"/>
                <w:kern w:val="0"/>
                <w:szCs w:val="24"/>
              </w:rPr>
              <w:t>日增重，</w:t>
            </w:r>
            <w:r>
              <w:rPr>
                <w:rFonts w:eastAsia="仿宋" w:cs="Segoe UI"/>
                <w:color w:val="404040"/>
                <w:kern w:val="0"/>
                <w:szCs w:val="24"/>
              </w:rPr>
              <w:t>g/</w:t>
            </w:r>
            <w:r>
              <w:rPr>
                <w:rFonts w:eastAsia="仿宋" w:cs="Segoe UI" w:hint="eastAsia"/>
                <w:color w:val="404040"/>
                <w:kern w:val="0"/>
                <w:szCs w:val="24"/>
              </w:rPr>
              <w:t>天</w:t>
            </w:r>
          </w:p>
        </w:tc>
        <w:tc>
          <w:tcPr>
            <w:tcW w:w="2194" w:type="dxa"/>
            <w:tcMar>
              <w:top w:w="15" w:type="dxa"/>
              <w:left w:w="15" w:type="dxa"/>
              <w:bottom w:w="15" w:type="dxa"/>
              <w:right w:w="15" w:type="dxa"/>
            </w:tcMar>
            <w:vAlign w:val="center"/>
          </w:tcPr>
          <w:p w:rsidR="00DB2E31" w:rsidRDefault="009575FC">
            <w:pPr>
              <w:widowControl/>
              <w:spacing w:line="360" w:lineRule="exact"/>
              <w:ind w:firstLineChars="0" w:firstLine="0"/>
              <w:jc w:val="center"/>
              <w:rPr>
                <w:rFonts w:eastAsia="仿宋" w:cs="Segoe UI"/>
                <w:color w:val="404040"/>
                <w:kern w:val="0"/>
                <w:szCs w:val="24"/>
              </w:rPr>
            </w:pPr>
            <w:r>
              <w:rPr>
                <w:rFonts w:eastAsia="仿宋" w:cs="Segoe UI"/>
                <w:color w:val="404040"/>
                <w:kern w:val="0"/>
                <w:szCs w:val="24"/>
              </w:rPr>
              <w:t>850</w:t>
            </w:r>
            <w:r>
              <w:rPr>
                <w:rFonts w:eastAsia="仿宋" w:cs="Segoe UI"/>
                <w:color w:val="404040"/>
                <w:kern w:val="0"/>
                <w:szCs w:val="24"/>
              </w:rPr>
              <w:t>～</w:t>
            </w:r>
            <w:r>
              <w:rPr>
                <w:rFonts w:eastAsia="仿宋" w:cs="Segoe UI"/>
                <w:color w:val="404040"/>
                <w:kern w:val="0"/>
                <w:szCs w:val="24"/>
              </w:rPr>
              <w:t>950</w:t>
            </w:r>
          </w:p>
        </w:tc>
        <w:tc>
          <w:tcPr>
            <w:tcW w:w="2195" w:type="dxa"/>
            <w:tcMar>
              <w:top w:w="15" w:type="dxa"/>
              <w:left w:w="15" w:type="dxa"/>
              <w:bottom w:w="15" w:type="dxa"/>
              <w:right w:w="15" w:type="dxa"/>
            </w:tcMar>
            <w:vAlign w:val="center"/>
          </w:tcPr>
          <w:p w:rsidR="00DB2E31" w:rsidRDefault="009575FC">
            <w:pPr>
              <w:widowControl/>
              <w:spacing w:line="360" w:lineRule="exact"/>
              <w:ind w:firstLineChars="0" w:firstLine="0"/>
              <w:jc w:val="center"/>
              <w:rPr>
                <w:rFonts w:eastAsia="仿宋" w:cs="Segoe UI"/>
                <w:color w:val="404040"/>
                <w:kern w:val="0"/>
                <w:szCs w:val="24"/>
              </w:rPr>
            </w:pPr>
            <w:r>
              <w:rPr>
                <w:rFonts w:eastAsia="仿宋" w:cs="Segoe UI"/>
                <w:color w:val="404040"/>
                <w:kern w:val="0"/>
                <w:szCs w:val="24"/>
              </w:rPr>
              <w:t>700</w:t>
            </w:r>
            <w:r>
              <w:rPr>
                <w:rFonts w:eastAsia="仿宋" w:cs="Segoe UI"/>
                <w:color w:val="404040"/>
                <w:kern w:val="0"/>
                <w:szCs w:val="24"/>
              </w:rPr>
              <w:t>～</w:t>
            </w:r>
            <w:r>
              <w:rPr>
                <w:rFonts w:eastAsia="仿宋" w:cs="Segoe UI"/>
                <w:color w:val="404040"/>
                <w:kern w:val="0"/>
                <w:szCs w:val="24"/>
              </w:rPr>
              <w:t>850</w:t>
            </w:r>
          </w:p>
        </w:tc>
        <w:tc>
          <w:tcPr>
            <w:tcW w:w="1942" w:type="dxa"/>
            <w:tcMar>
              <w:top w:w="15" w:type="dxa"/>
              <w:left w:w="15" w:type="dxa"/>
              <w:bottom w:w="15" w:type="dxa"/>
              <w:right w:w="15" w:type="dxa"/>
            </w:tcMar>
            <w:vAlign w:val="center"/>
          </w:tcPr>
          <w:p w:rsidR="00DB2E31" w:rsidRDefault="009575FC">
            <w:pPr>
              <w:widowControl/>
              <w:spacing w:line="360" w:lineRule="exact"/>
              <w:ind w:firstLineChars="0" w:firstLine="0"/>
              <w:jc w:val="center"/>
              <w:rPr>
                <w:rFonts w:eastAsia="仿宋" w:cs="Segoe UI"/>
                <w:color w:val="404040"/>
                <w:kern w:val="0"/>
                <w:szCs w:val="24"/>
              </w:rPr>
            </w:pPr>
            <w:r>
              <w:rPr>
                <w:rFonts w:eastAsia="仿宋" w:cs="Segoe UI"/>
                <w:color w:val="404040"/>
                <w:kern w:val="0"/>
                <w:szCs w:val="24"/>
              </w:rPr>
              <w:t>+50</w:t>
            </w:r>
            <w:r>
              <w:rPr>
                <w:rFonts w:eastAsia="仿宋" w:cs="Segoe UI" w:hint="eastAsia"/>
                <w:color w:val="404040"/>
                <w:kern w:val="0"/>
                <w:szCs w:val="24"/>
              </w:rPr>
              <w:t>～</w:t>
            </w:r>
            <w:r>
              <w:rPr>
                <w:rFonts w:eastAsia="仿宋" w:cs="Segoe UI"/>
                <w:color w:val="404040"/>
                <w:kern w:val="0"/>
                <w:szCs w:val="24"/>
              </w:rPr>
              <w:t>100g/</w:t>
            </w:r>
            <w:r>
              <w:rPr>
                <w:rFonts w:eastAsia="仿宋" w:cs="Segoe UI" w:hint="eastAsia"/>
                <w:color w:val="404040"/>
                <w:kern w:val="0"/>
                <w:szCs w:val="24"/>
              </w:rPr>
              <w:t>天</w:t>
            </w:r>
          </w:p>
        </w:tc>
      </w:tr>
      <w:tr w:rsidR="00DB2E31">
        <w:tc>
          <w:tcPr>
            <w:tcW w:w="2132" w:type="dxa"/>
            <w:tcMar>
              <w:top w:w="15" w:type="dxa"/>
              <w:left w:w="0" w:type="dxa"/>
              <w:bottom w:w="15" w:type="dxa"/>
              <w:right w:w="15" w:type="dxa"/>
            </w:tcMar>
            <w:vAlign w:val="center"/>
          </w:tcPr>
          <w:p w:rsidR="00DB2E31" w:rsidRDefault="009575FC">
            <w:pPr>
              <w:widowControl/>
              <w:spacing w:line="360" w:lineRule="exact"/>
              <w:ind w:firstLineChars="0" w:firstLine="0"/>
              <w:jc w:val="left"/>
              <w:rPr>
                <w:rFonts w:eastAsia="仿宋" w:cs="Segoe UI"/>
                <w:color w:val="404040"/>
                <w:kern w:val="0"/>
                <w:szCs w:val="24"/>
              </w:rPr>
            </w:pPr>
            <w:r>
              <w:rPr>
                <w:rFonts w:eastAsia="仿宋" w:cs="Segoe UI"/>
                <w:color w:val="404040"/>
                <w:kern w:val="0"/>
                <w:szCs w:val="24"/>
              </w:rPr>
              <w:t>130kg</w:t>
            </w:r>
            <w:r>
              <w:rPr>
                <w:rFonts w:eastAsia="仿宋" w:cs="Segoe UI" w:hint="eastAsia"/>
                <w:color w:val="404040"/>
                <w:kern w:val="0"/>
                <w:szCs w:val="24"/>
              </w:rPr>
              <w:t>出栏时间</w:t>
            </w:r>
          </w:p>
        </w:tc>
        <w:tc>
          <w:tcPr>
            <w:tcW w:w="2194" w:type="dxa"/>
            <w:tcMar>
              <w:top w:w="15" w:type="dxa"/>
              <w:left w:w="15" w:type="dxa"/>
              <w:bottom w:w="15" w:type="dxa"/>
              <w:right w:w="15" w:type="dxa"/>
            </w:tcMar>
            <w:vAlign w:val="center"/>
          </w:tcPr>
          <w:p w:rsidR="00DB2E31" w:rsidRDefault="009575FC">
            <w:pPr>
              <w:widowControl/>
              <w:spacing w:line="360" w:lineRule="exact"/>
              <w:ind w:firstLineChars="0" w:firstLine="0"/>
              <w:jc w:val="center"/>
              <w:rPr>
                <w:rFonts w:eastAsia="仿宋" w:cs="Segoe UI"/>
                <w:color w:val="404040"/>
                <w:kern w:val="0"/>
                <w:szCs w:val="24"/>
              </w:rPr>
            </w:pPr>
            <w:r>
              <w:rPr>
                <w:rFonts w:eastAsia="仿宋" w:cs="Segoe UI"/>
                <w:color w:val="404040"/>
                <w:kern w:val="0"/>
                <w:szCs w:val="24"/>
              </w:rPr>
              <w:t>150</w:t>
            </w:r>
            <w:r>
              <w:rPr>
                <w:rFonts w:eastAsia="仿宋" w:cs="Segoe UI"/>
                <w:color w:val="404040"/>
                <w:kern w:val="0"/>
                <w:szCs w:val="24"/>
              </w:rPr>
              <w:t>～</w:t>
            </w:r>
            <w:r>
              <w:rPr>
                <w:rFonts w:eastAsia="仿宋" w:cs="Segoe UI"/>
                <w:color w:val="404040"/>
                <w:kern w:val="0"/>
                <w:szCs w:val="24"/>
              </w:rPr>
              <w:t>155</w:t>
            </w:r>
            <w:r>
              <w:rPr>
                <w:rFonts w:eastAsia="仿宋" w:cs="Segoe UI" w:hint="eastAsia"/>
                <w:color w:val="404040"/>
                <w:kern w:val="0"/>
                <w:szCs w:val="24"/>
              </w:rPr>
              <w:t>天</w:t>
            </w:r>
          </w:p>
        </w:tc>
        <w:tc>
          <w:tcPr>
            <w:tcW w:w="2195" w:type="dxa"/>
            <w:tcMar>
              <w:top w:w="15" w:type="dxa"/>
              <w:left w:w="15" w:type="dxa"/>
              <w:bottom w:w="15" w:type="dxa"/>
              <w:right w:w="15" w:type="dxa"/>
            </w:tcMar>
            <w:vAlign w:val="center"/>
          </w:tcPr>
          <w:p w:rsidR="00DB2E31" w:rsidRDefault="009575FC">
            <w:pPr>
              <w:widowControl/>
              <w:spacing w:line="360" w:lineRule="exact"/>
              <w:ind w:firstLineChars="0" w:firstLine="0"/>
              <w:jc w:val="center"/>
              <w:rPr>
                <w:rFonts w:eastAsia="仿宋" w:cs="Segoe UI"/>
                <w:color w:val="404040"/>
                <w:kern w:val="0"/>
                <w:szCs w:val="24"/>
              </w:rPr>
            </w:pPr>
            <w:r>
              <w:rPr>
                <w:rFonts w:eastAsia="仿宋" w:cs="Segoe UI"/>
                <w:color w:val="404040"/>
                <w:kern w:val="0"/>
                <w:szCs w:val="24"/>
              </w:rPr>
              <w:t>157</w:t>
            </w:r>
            <w:r>
              <w:rPr>
                <w:rFonts w:eastAsia="仿宋" w:cs="Segoe UI"/>
                <w:color w:val="404040"/>
                <w:kern w:val="0"/>
                <w:szCs w:val="24"/>
              </w:rPr>
              <w:t>～</w:t>
            </w:r>
            <w:r>
              <w:rPr>
                <w:rFonts w:eastAsia="仿宋" w:cs="Segoe UI"/>
                <w:color w:val="404040"/>
                <w:kern w:val="0"/>
                <w:szCs w:val="24"/>
              </w:rPr>
              <w:t>165</w:t>
            </w:r>
            <w:r>
              <w:rPr>
                <w:rFonts w:eastAsia="仿宋" w:cs="Segoe UI" w:hint="eastAsia"/>
                <w:color w:val="404040"/>
                <w:kern w:val="0"/>
                <w:szCs w:val="24"/>
              </w:rPr>
              <w:t>天</w:t>
            </w:r>
          </w:p>
        </w:tc>
        <w:tc>
          <w:tcPr>
            <w:tcW w:w="1942" w:type="dxa"/>
            <w:tcMar>
              <w:top w:w="15" w:type="dxa"/>
              <w:left w:w="15" w:type="dxa"/>
              <w:bottom w:w="15" w:type="dxa"/>
              <w:right w:w="15" w:type="dxa"/>
            </w:tcMar>
            <w:vAlign w:val="center"/>
          </w:tcPr>
          <w:p w:rsidR="00DB2E31" w:rsidRDefault="009575FC">
            <w:pPr>
              <w:widowControl/>
              <w:spacing w:line="360" w:lineRule="exact"/>
              <w:ind w:firstLineChars="0" w:firstLine="0"/>
              <w:jc w:val="center"/>
              <w:rPr>
                <w:rFonts w:eastAsia="仿宋" w:cs="Segoe UI"/>
                <w:color w:val="404040"/>
                <w:kern w:val="0"/>
                <w:szCs w:val="24"/>
              </w:rPr>
            </w:pPr>
            <w:r>
              <w:rPr>
                <w:rFonts w:eastAsia="仿宋" w:cs="Segoe UI" w:hint="eastAsia"/>
                <w:color w:val="404040"/>
                <w:kern w:val="0"/>
                <w:szCs w:val="24"/>
              </w:rPr>
              <w:t>缩短</w:t>
            </w:r>
            <w:r>
              <w:rPr>
                <w:rFonts w:eastAsia="仿宋" w:cs="Segoe UI"/>
                <w:color w:val="404040"/>
                <w:kern w:val="0"/>
                <w:szCs w:val="24"/>
              </w:rPr>
              <w:t>5</w:t>
            </w:r>
            <w:r>
              <w:rPr>
                <w:rFonts w:eastAsia="仿宋" w:cs="Segoe UI"/>
                <w:color w:val="404040"/>
                <w:kern w:val="0"/>
                <w:szCs w:val="24"/>
              </w:rPr>
              <w:t>～</w:t>
            </w:r>
            <w:r>
              <w:rPr>
                <w:rFonts w:eastAsia="仿宋" w:cs="Segoe UI"/>
                <w:color w:val="404040"/>
                <w:kern w:val="0"/>
                <w:szCs w:val="24"/>
              </w:rPr>
              <w:t>7</w:t>
            </w:r>
            <w:r>
              <w:rPr>
                <w:rFonts w:eastAsia="仿宋" w:cs="Segoe UI" w:hint="eastAsia"/>
                <w:color w:val="404040"/>
                <w:kern w:val="0"/>
                <w:szCs w:val="24"/>
              </w:rPr>
              <w:t>天</w:t>
            </w:r>
          </w:p>
        </w:tc>
      </w:tr>
      <w:tr w:rsidR="00DB2E31">
        <w:tc>
          <w:tcPr>
            <w:tcW w:w="2132" w:type="dxa"/>
            <w:tcMar>
              <w:top w:w="15" w:type="dxa"/>
              <w:left w:w="0" w:type="dxa"/>
              <w:bottom w:w="15" w:type="dxa"/>
              <w:right w:w="15" w:type="dxa"/>
            </w:tcMar>
            <w:vAlign w:val="center"/>
          </w:tcPr>
          <w:p w:rsidR="00DB2E31" w:rsidRDefault="009575FC">
            <w:pPr>
              <w:widowControl/>
              <w:spacing w:line="360" w:lineRule="exact"/>
              <w:ind w:firstLineChars="0" w:firstLine="0"/>
              <w:jc w:val="left"/>
              <w:rPr>
                <w:rFonts w:eastAsia="仿宋" w:cs="Segoe UI"/>
                <w:color w:val="404040"/>
                <w:kern w:val="0"/>
                <w:szCs w:val="24"/>
              </w:rPr>
            </w:pPr>
            <w:r>
              <w:rPr>
                <w:rFonts w:eastAsia="仿宋" w:cs="Segoe UI" w:hint="eastAsia"/>
                <w:color w:val="404040"/>
                <w:kern w:val="0"/>
                <w:szCs w:val="24"/>
              </w:rPr>
              <w:t>治疗用药（元</w:t>
            </w:r>
            <w:r>
              <w:rPr>
                <w:rFonts w:eastAsia="仿宋" w:cs="Segoe UI"/>
                <w:color w:val="404040"/>
                <w:kern w:val="0"/>
                <w:szCs w:val="24"/>
              </w:rPr>
              <w:t>/</w:t>
            </w:r>
            <w:r>
              <w:rPr>
                <w:rFonts w:eastAsia="仿宋" w:cs="Segoe UI" w:hint="eastAsia"/>
                <w:color w:val="404040"/>
                <w:kern w:val="0"/>
                <w:szCs w:val="24"/>
              </w:rPr>
              <w:t>头）</w:t>
            </w:r>
          </w:p>
        </w:tc>
        <w:tc>
          <w:tcPr>
            <w:tcW w:w="2194" w:type="dxa"/>
            <w:tcMar>
              <w:top w:w="15" w:type="dxa"/>
              <w:left w:w="15" w:type="dxa"/>
              <w:bottom w:w="15" w:type="dxa"/>
              <w:right w:w="15" w:type="dxa"/>
            </w:tcMar>
            <w:vAlign w:val="center"/>
          </w:tcPr>
          <w:p w:rsidR="00DB2E31" w:rsidRDefault="009575FC">
            <w:pPr>
              <w:widowControl/>
              <w:spacing w:line="360" w:lineRule="exact"/>
              <w:ind w:firstLineChars="0" w:firstLine="0"/>
              <w:jc w:val="center"/>
              <w:rPr>
                <w:rFonts w:eastAsia="仿宋" w:cs="Segoe UI"/>
                <w:color w:val="404040"/>
                <w:kern w:val="0"/>
                <w:szCs w:val="24"/>
              </w:rPr>
            </w:pPr>
            <w:r>
              <w:rPr>
                <w:rFonts w:eastAsia="仿宋" w:cs="Segoe UI"/>
                <w:color w:val="404040"/>
                <w:kern w:val="0"/>
                <w:szCs w:val="24"/>
              </w:rPr>
              <w:t>10</w:t>
            </w:r>
            <w:r>
              <w:rPr>
                <w:rFonts w:eastAsia="仿宋" w:cs="Segoe UI"/>
                <w:color w:val="404040"/>
                <w:kern w:val="0"/>
                <w:szCs w:val="24"/>
              </w:rPr>
              <w:t>～</w:t>
            </w:r>
            <w:r>
              <w:rPr>
                <w:rFonts w:eastAsia="仿宋" w:cs="Segoe UI"/>
                <w:color w:val="404040"/>
                <w:kern w:val="0"/>
                <w:szCs w:val="24"/>
              </w:rPr>
              <w:t>15</w:t>
            </w:r>
            <w:r>
              <w:rPr>
                <w:rFonts w:eastAsia="仿宋" w:cs="Segoe UI" w:hint="eastAsia"/>
                <w:color w:val="404040"/>
                <w:kern w:val="0"/>
                <w:szCs w:val="24"/>
              </w:rPr>
              <w:t>元</w:t>
            </w:r>
          </w:p>
        </w:tc>
        <w:tc>
          <w:tcPr>
            <w:tcW w:w="2195" w:type="dxa"/>
            <w:tcMar>
              <w:top w:w="15" w:type="dxa"/>
              <w:left w:w="15" w:type="dxa"/>
              <w:bottom w:w="15" w:type="dxa"/>
              <w:right w:w="15" w:type="dxa"/>
            </w:tcMar>
            <w:vAlign w:val="center"/>
          </w:tcPr>
          <w:p w:rsidR="00DB2E31" w:rsidRDefault="009575FC">
            <w:pPr>
              <w:widowControl/>
              <w:spacing w:line="360" w:lineRule="exact"/>
              <w:ind w:firstLineChars="0" w:firstLine="0"/>
              <w:jc w:val="center"/>
              <w:rPr>
                <w:rFonts w:eastAsia="仿宋" w:cs="Segoe UI"/>
                <w:color w:val="404040"/>
                <w:kern w:val="0"/>
                <w:szCs w:val="24"/>
              </w:rPr>
            </w:pPr>
            <w:r>
              <w:rPr>
                <w:rFonts w:eastAsia="仿宋" w:cs="Segoe UI"/>
                <w:color w:val="404040"/>
                <w:kern w:val="0"/>
                <w:szCs w:val="24"/>
              </w:rPr>
              <w:t>20</w:t>
            </w:r>
            <w:r>
              <w:rPr>
                <w:rFonts w:eastAsia="仿宋" w:cs="Segoe UI"/>
                <w:color w:val="404040"/>
                <w:kern w:val="0"/>
                <w:szCs w:val="24"/>
              </w:rPr>
              <w:t>～</w:t>
            </w:r>
            <w:r>
              <w:rPr>
                <w:rFonts w:eastAsia="仿宋" w:cs="Segoe UI"/>
                <w:color w:val="404040"/>
                <w:kern w:val="0"/>
                <w:szCs w:val="24"/>
              </w:rPr>
              <w:t>30</w:t>
            </w:r>
            <w:r>
              <w:rPr>
                <w:rFonts w:eastAsia="仿宋" w:cs="Segoe UI" w:hint="eastAsia"/>
                <w:color w:val="404040"/>
                <w:kern w:val="0"/>
                <w:szCs w:val="24"/>
              </w:rPr>
              <w:t>元</w:t>
            </w:r>
          </w:p>
        </w:tc>
        <w:tc>
          <w:tcPr>
            <w:tcW w:w="1942" w:type="dxa"/>
            <w:tcMar>
              <w:top w:w="15" w:type="dxa"/>
              <w:left w:w="15" w:type="dxa"/>
              <w:bottom w:w="15" w:type="dxa"/>
              <w:right w:w="15" w:type="dxa"/>
            </w:tcMar>
            <w:vAlign w:val="center"/>
          </w:tcPr>
          <w:p w:rsidR="00DB2E31" w:rsidRDefault="009575FC">
            <w:pPr>
              <w:widowControl/>
              <w:spacing w:line="360" w:lineRule="exact"/>
              <w:ind w:firstLineChars="0" w:firstLine="0"/>
              <w:jc w:val="center"/>
              <w:rPr>
                <w:rFonts w:eastAsia="仿宋" w:cs="Segoe UI"/>
                <w:color w:val="404040"/>
                <w:kern w:val="0"/>
                <w:szCs w:val="24"/>
              </w:rPr>
            </w:pPr>
            <w:r>
              <w:rPr>
                <w:rFonts w:eastAsia="仿宋" w:cs="Segoe UI" w:hint="eastAsia"/>
                <w:color w:val="404040"/>
                <w:kern w:val="0"/>
                <w:szCs w:val="24"/>
              </w:rPr>
              <w:t>更安全、环保</w:t>
            </w:r>
          </w:p>
        </w:tc>
      </w:tr>
      <w:tr w:rsidR="00DB2E31">
        <w:tc>
          <w:tcPr>
            <w:tcW w:w="2132" w:type="dxa"/>
            <w:tcMar>
              <w:top w:w="15" w:type="dxa"/>
              <w:left w:w="0" w:type="dxa"/>
              <w:bottom w:w="15" w:type="dxa"/>
              <w:right w:w="15" w:type="dxa"/>
            </w:tcMar>
            <w:vAlign w:val="center"/>
          </w:tcPr>
          <w:p w:rsidR="00DB2E31" w:rsidRDefault="009575FC">
            <w:pPr>
              <w:widowControl/>
              <w:spacing w:line="360" w:lineRule="exact"/>
              <w:ind w:firstLineChars="0" w:firstLine="0"/>
              <w:jc w:val="left"/>
              <w:rPr>
                <w:rFonts w:eastAsia="仿宋" w:cs="Segoe UI"/>
                <w:color w:val="404040"/>
                <w:kern w:val="0"/>
                <w:szCs w:val="24"/>
              </w:rPr>
            </w:pPr>
            <w:r>
              <w:rPr>
                <w:rFonts w:eastAsia="仿宋" w:cs="Segoe UI" w:hint="eastAsia"/>
                <w:color w:val="404040"/>
                <w:kern w:val="0"/>
                <w:szCs w:val="24"/>
              </w:rPr>
              <w:t>上市率</w:t>
            </w:r>
          </w:p>
        </w:tc>
        <w:tc>
          <w:tcPr>
            <w:tcW w:w="2194" w:type="dxa"/>
            <w:tcMar>
              <w:top w:w="15" w:type="dxa"/>
              <w:left w:w="15" w:type="dxa"/>
              <w:bottom w:w="15" w:type="dxa"/>
              <w:right w:w="15" w:type="dxa"/>
            </w:tcMar>
            <w:vAlign w:val="center"/>
          </w:tcPr>
          <w:p w:rsidR="00DB2E31" w:rsidRDefault="009575FC">
            <w:pPr>
              <w:widowControl/>
              <w:spacing w:line="360" w:lineRule="exact"/>
              <w:ind w:firstLineChars="0" w:firstLine="0"/>
              <w:jc w:val="center"/>
              <w:rPr>
                <w:rFonts w:eastAsia="仿宋" w:cs="Segoe UI"/>
                <w:color w:val="404040"/>
                <w:kern w:val="0"/>
                <w:szCs w:val="24"/>
              </w:rPr>
            </w:pPr>
            <w:r>
              <w:rPr>
                <w:rFonts w:eastAsia="仿宋" w:cs="Segoe UI"/>
                <w:color w:val="404040"/>
                <w:kern w:val="0"/>
                <w:szCs w:val="24"/>
              </w:rPr>
              <w:t>95</w:t>
            </w:r>
            <w:r>
              <w:rPr>
                <w:rFonts w:eastAsia="仿宋" w:cs="Segoe UI"/>
                <w:color w:val="404040"/>
                <w:kern w:val="0"/>
                <w:szCs w:val="24"/>
              </w:rPr>
              <w:t>～</w:t>
            </w:r>
            <w:r>
              <w:rPr>
                <w:rFonts w:eastAsia="仿宋" w:cs="Segoe UI"/>
                <w:color w:val="404040"/>
                <w:kern w:val="0"/>
                <w:szCs w:val="24"/>
              </w:rPr>
              <w:t>98%</w:t>
            </w:r>
          </w:p>
        </w:tc>
        <w:tc>
          <w:tcPr>
            <w:tcW w:w="2195" w:type="dxa"/>
            <w:tcMar>
              <w:top w:w="15" w:type="dxa"/>
              <w:left w:w="15" w:type="dxa"/>
              <w:bottom w:w="15" w:type="dxa"/>
              <w:right w:w="15" w:type="dxa"/>
            </w:tcMar>
            <w:vAlign w:val="center"/>
          </w:tcPr>
          <w:p w:rsidR="00DB2E31" w:rsidRDefault="009575FC">
            <w:pPr>
              <w:widowControl/>
              <w:spacing w:line="360" w:lineRule="exact"/>
              <w:ind w:firstLineChars="0" w:firstLine="0"/>
              <w:jc w:val="center"/>
              <w:rPr>
                <w:rFonts w:eastAsia="仿宋" w:cs="Segoe UI"/>
                <w:color w:val="404040"/>
                <w:kern w:val="0"/>
                <w:szCs w:val="24"/>
              </w:rPr>
            </w:pPr>
            <w:r>
              <w:rPr>
                <w:rFonts w:eastAsia="仿宋" w:cs="Segoe UI"/>
                <w:color w:val="404040"/>
                <w:kern w:val="0"/>
                <w:szCs w:val="24"/>
              </w:rPr>
              <w:t>90</w:t>
            </w:r>
            <w:r>
              <w:rPr>
                <w:rFonts w:eastAsia="仿宋" w:cs="Segoe UI"/>
                <w:color w:val="404040"/>
                <w:kern w:val="0"/>
                <w:szCs w:val="24"/>
              </w:rPr>
              <w:t>～</w:t>
            </w:r>
            <w:r>
              <w:rPr>
                <w:rFonts w:eastAsia="仿宋" w:cs="Segoe UI"/>
                <w:color w:val="404040"/>
                <w:kern w:val="0"/>
                <w:szCs w:val="24"/>
              </w:rPr>
              <w:t>95%</w:t>
            </w:r>
          </w:p>
        </w:tc>
        <w:tc>
          <w:tcPr>
            <w:tcW w:w="1942" w:type="dxa"/>
            <w:tcMar>
              <w:top w:w="15" w:type="dxa"/>
              <w:left w:w="15" w:type="dxa"/>
              <w:bottom w:w="15" w:type="dxa"/>
              <w:right w:w="15" w:type="dxa"/>
            </w:tcMar>
            <w:vAlign w:val="center"/>
          </w:tcPr>
          <w:p w:rsidR="00DB2E31" w:rsidRDefault="009575FC">
            <w:pPr>
              <w:widowControl/>
              <w:spacing w:line="360" w:lineRule="exact"/>
              <w:ind w:firstLineChars="0" w:firstLine="0"/>
              <w:jc w:val="center"/>
              <w:rPr>
                <w:rFonts w:eastAsia="仿宋" w:cs="Segoe UI"/>
                <w:color w:val="404040"/>
                <w:kern w:val="0"/>
                <w:szCs w:val="24"/>
              </w:rPr>
            </w:pPr>
            <w:r>
              <w:rPr>
                <w:rFonts w:eastAsia="仿宋" w:cs="Segoe UI"/>
                <w:color w:val="404040"/>
                <w:kern w:val="0"/>
                <w:szCs w:val="24"/>
              </w:rPr>
              <w:t>+2</w:t>
            </w:r>
            <w:r>
              <w:rPr>
                <w:rFonts w:eastAsia="仿宋" w:cs="Segoe UI" w:hint="eastAsia"/>
                <w:color w:val="404040"/>
                <w:kern w:val="0"/>
                <w:szCs w:val="24"/>
              </w:rPr>
              <w:t>～</w:t>
            </w:r>
            <w:r>
              <w:rPr>
                <w:rFonts w:eastAsia="仿宋" w:cs="Segoe UI"/>
                <w:color w:val="404040"/>
                <w:kern w:val="0"/>
                <w:szCs w:val="24"/>
              </w:rPr>
              <w:t>5</w:t>
            </w:r>
            <w:r>
              <w:rPr>
                <w:rFonts w:eastAsia="仿宋" w:cs="Segoe UI" w:hint="eastAsia"/>
                <w:color w:val="404040"/>
                <w:kern w:val="0"/>
                <w:szCs w:val="24"/>
              </w:rPr>
              <w:t>个百分点</w:t>
            </w:r>
          </w:p>
        </w:tc>
      </w:tr>
      <w:tr w:rsidR="00DB2E31">
        <w:tc>
          <w:tcPr>
            <w:tcW w:w="2132" w:type="dxa"/>
            <w:tcMar>
              <w:top w:w="15" w:type="dxa"/>
              <w:left w:w="0" w:type="dxa"/>
              <w:bottom w:w="15" w:type="dxa"/>
              <w:right w:w="15" w:type="dxa"/>
            </w:tcMar>
            <w:vAlign w:val="center"/>
          </w:tcPr>
          <w:p w:rsidR="00DB2E31" w:rsidRDefault="009575FC">
            <w:pPr>
              <w:widowControl/>
              <w:spacing w:line="360" w:lineRule="exact"/>
              <w:ind w:firstLineChars="0" w:firstLine="0"/>
              <w:jc w:val="left"/>
              <w:rPr>
                <w:rFonts w:eastAsia="仿宋" w:cs="Segoe UI"/>
                <w:color w:val="404040"/>
                <w:kern w:val="0"/>
                <w:szCs w:val="24"/>
              </w:rPr>
            </w:pPr>
            <w:r>
              <w:rPr>
                <w:rFonts w:eastAsia="仿宋" w:cs="Segoe UI" w:hint="eastAsia"/>
                <w:color w:val="404040"/>
                <w:kern w:val="0"/>
                <w:szCs w:val="24"/>
              </w:rPr>
              <w:t>资金投入（</w:t>
            </w:r>
            <w:r>
              <w:rPr>
                <w:rFonts w:eastAsia="仿宋" w:cs="Segoe UI"/>
                <w:color w:val="404040"/>
                <w:kern w:val="0"/>
                <w:szCs w:val="24"/>
              </w:rPr>
              <w:t>5000</w:t>
            </w:r>
            <w:r>
              <w:rPr>
                <w:rFonts w:eastAsia="仿宋" w:cs="Segoe UI" w:hint="eastAsia"/>
                <w:color w:val="404040"/>
                <w:kern w:val="0"/>
                <w:szCs w:val="24"/>
              </w:rPr>
              <w:t>头）</w:t>
            </w:r>
          </w:p>
        </w:tc>
        <w:tc>
          <w:tcPr>
            <w:tcW w:w="2194" w:type="dxa"/>
            <w:tcMar>
              <w:top w:w="15" w:type="dxa"/>
              <w:left w:w="15" w:type="dxa"/>
              <w:bottom w:w="15" w:type="dxa"/>
              <w:right w:w="15" w:type="dxa"/>
            </w:tcMar>
            <w:vAlign w:val="center"/>
          </w:tcPr>
          <w:p w:rsidR="00DB2E31" w:rsidRDefault="009575FC">
            <w:pPr>
              <w:widowControl/>
              <w:spacing w:line="360" w:lineRule="exact"/>
              <w:ind w:firstLineChars="0" w:firstLine="0"/>
              <w:jc w:val="center"/>
              <w:rPr>
                <w:rFonts w:eastAsia="仿宋" w:cs="Segoe UI"/>
                <w:color w:val="404040"/>
                <w:kern w:val="0"/>
                <w:szCs w:val="24"/>
              </w:rPr>
            </w:pPr>
            <w:r>
              <w:rPr>
                <w:rFonts w:eastAsia="仿宋" w:cs="Segoe UI"/>
                <w:color w:val="404040"/>
                <w:kern w:val="0"/>
                <w:szCs w:val="24"/>
              </w:rPr>
              <w:t>800,000</w:t>
            </w:r>
            <w:r>
              <w:rPr>
                <w:rFonts w:eastAsia="仿宋" w:cs="Segoe UI" w:hint="eastAsia"/>
                <w:color w:val="404040"/>
                <w:kern w:val="0"/>
                <w:szCs w:val="24"/>
              </w:rPr>
              <w:t>元</w:t>
            </w:r>
          </w:p>
        </w:tc>
        <w:tc>
          <w:tcPr>
            <w:tcW w:w="2195" w:type="dxa"/>
            <w:tcMar>
              <w:top w:w="15" w:type="dxa"/>
              <w:left w:w="15" w:type="dxa"/>
              <w:bottom w:w="15" w:type="dxa"/>
              <w:right w:w="15" w:type="dxa"/>
            </w:tcMar>
            <w:vAlign w:val="center"/>
          </w:tcPr>
          <w:p w:rsidR="00DB2E31" w:rsidRDefault="009575FC">
            <w:pPr>
              <w:widowControl/>
              <w:spacing w:line="360" w:lineRule="exact"/>
              <w:ind w:firstLineChars="0" w:firstLine="0"/>
              <w:jc w:val="center"/>
              <w:rPr>
                <w:rFonts w:eastAsia="仿宋" w:cs="Segoe UI"/>
                <w:color w:val="404040"/>
                <w:kern w:val="0"/>
                <w:szCs w:val="24"/>
              </w:rPr>
            </w:pPr>
            <w:r>
              <w:rPr>
                <w:rFonts w:eastAsia="仿宋" w:cs="Segoe UI"/>
                <w:color w:val="404040"/>
                <w:kern w:val="0"/>
                <w:szCs w:val="24"/>
              </w:rPr>
              <w:t>350,000</w:t>
            </w:r>
            <w:r>
              <w:rPr>
                <w:rFonts w:eastAsia="仿宋" w:cs="Segoe UI" w:hint="eastAsia"/>
                <w:color w:val="404040"/>
                <w:kern w:val="0"/>
                <w:szCs w:val="24"/>
              </w:rPr>
              <w:t>元</w:t>
            </w:r>
          </w:p>
        </w:tc>
        <w:tc>
          <w:tcPr>
            <w:tcW w:w="1942" w:type="dxa"/>
            <w:tcMar>
              <w:top w:w="15" w:type="dxa"/>
              <w:left w:w="15" w:type="dxa"/>
              <w:bottom w:w="15" w:type="dxa"/>
              <w:right w:w="15" w:type="dxa"/>
            </w:tcMar>
            <w:vAlign w:val="center"/>
          </w:tcPr>
          <w:p w:rsidR="00DB2E31" w:rsidRDefault="009575FC">
            <w:pPr>
              <w:widowControl/>
              <w:spacing w:line="360" w:lineRule="exact"/>
              <w:ind w:firstLineChars="0" w:firstLine="0"/>
              <w:jc w:val="center"/>
              <w:rPr>
                <w:rFonts w:eastAsia="仿宋" w:cs="Segoe UI"/>
                <w:color w:val="404040"/>
                <w:kern w:val="0"/>
                <w:szCs w:val="24"/>
              </w:rPr>
            </w:pPr>
            <w:r>
              <w:rPr>
                <w:rFonts w:eastAsia="仿宋" w:cs="Segoe UI"/>
                <w:color w:val="404040"/>
                <w:kern w:val="0"/>
                <w:szCs w:val="24"/>
              </w:rPr>
              <w:t>+45</w:t>
            </w:r>
            <w:r>
              <w:rPr>
                <w:rFonts w:eastAsia="仿宋" w:cs="Segoe UI" w:hint="eastAsia"/>
                <w:color w:val="404040"/>
                <w:kern w:val="0"/>
                <w:szCs w:val="24"/>
              </w:rPr>
              <w:t>万元</w:t>
            </w:r>
          </w:p>
        </w:tc>
      </w:tr>
      <w:tr w:rsidR="00DB2E31">
        <w:tc>
          <w:tcPr>
            <w:tcW w:w="2132" w:type="dxa"/>
            <w:tcMar>
              <w:top w:w="15" w:type="dxa"/>
              <w:left w:w="0" w:type="dxa"/>
              <w:bottom w:w="15" w:type="dxa"/>
              <w:right w:w="15" w:type="dxa"/>
            </w:tcMar>
            <w:vAlign w:val="center"/>
          </w:tcPr>
          <w:p w:rsidR="00DB2E31" w:rsidRDefault="009575FC">
            <w:pPr>
              <w:widowControl/>
              <w:spacing w:line="360" w:lineRule="exact"/>
              <w:ind w:firstLineChars="0" w:firstLine="0"/>
              <w:jc w:val="left"/>
              <w:rPr>
                <w:rFonts w:eastAsia="仿宋" w:cs="Segoe UI"/>
                <w:color w:val="404040"/>
                <w:kern w:val="0"/>
                <w:szCs w:val="24"/>
              </w:rPr>
            </w:pPr>
            <w:r>
              <w:rPr>
                <w:rFonts w:eastAsia="仿宋" w:cs="Segoe UI" w:hint="eastAsia"/>
                <w:color w:val="404040"/>
                <w:kern w:val="0"/>
                <w:szCs w:val="24"/>
              </w:rPr>
              <w:t>生产成本（元</w:t>
            </w:r>
            <w:r>
              <w:rPr>
                <w:rFonts w:eastAsia="仿宋" w:cs="Segoe UI"/>
                <w:color w:val="404040"/>
                <w:kern w:val="0"/>
                <w:szCs w:val="24"/>
              </w:rPr>
              <w:t>/kg</w:t>
            </w:r>
            <w:r>
              <w:rPr>
                <w:rFonts w:eastAsia="仿宋" w:cs="Segoe UI" w:hint="eastAsia"/>
                <w:color w:val="404040"/>
                <w:kern w:val="0"/>
                <w:szCs w:val="24"/>
              </w:rPr>
              <w:t>）</w:t>
            </w:r>
            <w:r>
              <w:rPr>
                <w:rFonts w:eastAsia="仿宋" w:cs="Segoe UI" w:hint="eastAsia"/>
                <w:color w:val="404040"/>
                <w:kern w:val="0"/>
                <w:szCs w:val="24"/>
                <w:vertAlign w:val="superscript"/>
              </w:rPr>
              <w:t>**</w:t>
            </w:r>
          </w:p>
        </w:tc>
        <w:tc>
          <w:tcPr>
            <w:tcW w:w="2194" w:type="dxa"/>
            <w:tcMar>
              <w:top w:w="15" w:type="dxa"/>
              <w:left w:w="15" w:type="dxa"/>
              <w:bottom w:w="15" w:type="dxa"/>
              <w:right w:w="15" w:type="dxa"/>
            </w:tcMar>
            <w:vAlign w:val="center"/>
          </w:tcPr>
          <w:p w:rsidR="00DB2E31" w:rsidRDefault="009575FC">
            <w:pPr>
              <w:widowControl/>
              <w:spacing w:line="360" w:lineRule="exact"/>
              <w:ind w:firstLineChars="0" w:firstLine="0"/>
              <w:jc w:val="center"/>
              <w:rPr>
                <w:rFonts w:eastAsia="仿宋" w:cs="Segoe UI"/>
                <w:color w:val="404040"/>
                <w:kern w:val="0"/>
                <w:szCs w:val="24"/>
              </w:rPr>
            </w:pPr>
            <w:r>
              <w:rPr>
                <w:rFonts w:eastAsia="仿宋" w:cs="Segoe UI"/>
                <w:color w:val="404040"/>
                <w:kern w:val="0"/>
                <w:szCs w:val="24"/>
              </w:rPr>
              <w:t>12.99</w:t>
            </w:r>
          </w:p>
        </w:tc>
        <w:tc>
          <w:tcPr>
            <w:tcW w:w="2195" w:type="dxa"/>
            <w:tcMar>
              <w:top w:w="15" w:type="dxa"/>
              <w:left w:w="15" w:type="dxa"/>
              <w:bottom w:w="15" w:type="dxa"/>
              <w:right w:w="15" w:type="dxa"/>
            </w:tcMar>
            <w:vAlign w:val="center"/>
          </w:tcPr>
          <w:p w:rsidR="00DB2E31" w:rsidRDefault="009575FC">
            <w:pPr>
              <w:widowControl/>
              <w:spacing w:line="360" w:lineRule="exact"/>
              <w:ind w:firstLineChars="0" w:firstLine="0"/>
              <w:jc w:val="center"/>
              <w:rPr>
                <w:rFonts w:eastAsia="仿宋" w:cs="Segoe UI"/>
                <w:color w:val="404040"/>
                <w:kern w:val="0"/>
                <w:szCs w:val="24"/>
              </w:rPr>
            </w:pPr>
            <w:r>
              <w:rPr>
                <w:rFonts w:eastAsia="仿宋" w:cs="Segoe UI"/>
                <w:color w:val="404040"/>
                <w:kern w:val="0"/>
                <w:szCs w:val="24"/>
              </w:rPr>
              <w:t>14.00</w:t>
            </w:r>
          </w:p>
        </w:tc>
        <w:tc>
          <w:tcPr>
            <w:tcW w:w="1942" w:type="dxa"/>
            <w:tcMar>
              <w:top w:w="15" w:type="dxa"/>
              <w:left w:w="15" w:type="dxa"/>
              <w:bottom w:w="15" w:type="dxa"/>
              <w:right w:w="15" w:type="dxa"/>
            </w:tcMar>
            <w:vAlign w:val="center"/>
          </w:tcPr>
          <w:p w:rsidR="00DB2E31" w:rsidRDefault="009575FC">
            <w:pPr>
              <w:widowControl/>
              <w:spacing w:line="360" w:lineRule="exact"/>
              <w:ind w:firstLineChars="0" w:firstLine="0"/>
              <w:jc w:val="center"/>
              <w:rPr>
                <w:rFonts w:eastAsia="仿宋" w:cs="Segoe UI"/>
                <w:color w:val="404040"/>
                <w:kern w:val="0"/>
                <w:szCs w:val="24"/>
              </w:rPr>
            </w:pPr>
            <w:r>
              <w:rPr>
                <w:rFonts w:eastAsia="仿宋" w:cs="Segoe UI" w:hint="eastAsia"/>
                <w:color w:val="404040"/>
                <w:kern w:val="0"/>
                <w:szCs w:val="24"/>
              </w:rPr>
              <w:t>-</w:t>
            </w:r>
            <w:r>
              <w:rPr>
                <w:rFonts w:eastAsia="仿宋" w:cs="Segoe UI"/>
                <w:color w:val="404040"/>
                <w:kern w:val="0"/>
                <w:szCs w:val="24"/>
              </w:rPr>
              <w:t>1.01</w:t>
            </w:r>
          </w:p>
        </w:tc>
      </w:tr>
      <w:tr w:rsidR="00DB2E31">
        <w:tc>
          <w:tcPr>
            <w:tcW w:w="2132" w:type="dxa"/>
            <w:tcMar>
              <w:top w:w="15" w:type="dxa"/>
              <w:left w:w="0" w:type="dxa"/>
              <w:bottom w:w="15" w:type="dxa"/>
              <w:right w:w="15" w:type="dxa"/>
            </w:tcMar>
            <w:vAlign w:val="center"/>
          </w:tcPr>
          <w:p w:rsidR="00DB2E31" w:rsidRDefault="009575FC">
            <w:pPr>
              <w:widowControl/>
              <w:spacing w:line="360" w:lineRule="exact"/>
              <w:ind w:firstLineChars="0" w:firstLine="0"/>
              <w:jc w:val="left"/>
              <w:rPr>
                <w:rFonts w:eastAsia="仿宋" w:cs="Segoe UI"/>
                <w:color w:val="404040"/>
                <w:kern w:val="0"/>
                <w:szCs w:val="24"/>
              </w:rPr>
            </w:pPr>
            <w:r>
              <w:rPr>
                <w:rFonts w:eastAsia="仿宋" w:cs="Segoe UI" w:hint="eastAsia"/>
                <w:color w:val="404040"/>
                <w:kern w:val="0"/>
                <w:szCs w:val="24"/>
              </w:rPr>
              <w:t>生产成本（元</w:t>
            </w:r>
            <w:r>
              <w:rPr>
                <w:rFonts w:eastAsia="仿宋" w:cs="Segoe UI"/>
                <w:color w:val="404040"/>
                <w:kern w:val="0"/>
                <w:szCs w:val="24"/>
              </w:rPr>
              <w:t>/</w:t>
            </w:r>
            <w:r>
              <w:rPr>
                <w:rFonts w:eastAsia="仿宋" w:cs="Segoe UI" w:hint="eastAsia"/>
                <w:color w:val="404040"/>
                <w:kern w:val="0"/>
                <w:szCs w:val="24"/>
              </w:rPr>
              <w:t>头）</w:t>
            </w:r>
          </w:p>
        </w:tc>
        <w:tc>
          <w:tcPr>
            <w:tcW w:w="2194" w:type="dxa"/>
            <w:tcMar>
              <w:top w:w="15" w:type="dxa"/>
              <w:left w:w="15" w:type="dxa"/>
              <w:bottom w:w="15" w:type="dxa"/>
              <w:right w:w="15" w:type="dxa"/>
            </w:tcMar>
            <w:vAlign w:val="center"/>
          </w:tcPr>
          <w:p w:rsidR="00DB2E31" w:rsidRDefault="009575FC">
            <w:pPr>
              <w:widowControl/>
              <w:spacing w:line="360" w:lineRule="exact"/>
              <w:ind w:firstLineChars="0" w:firstLine="0"/>
              <w:jc w:val="center"/>
              <w:rPr>
                <w:rFonts w:eastAsia="仿宋" w:cs="Segoe UI"/>
                <w:color w:val="404040"/>
                <w:kern w:val="0"/>
                <w:szCs w:val="24"/>
              </w:rPr>
            </w:pPr>
            <w:r>
              <w:rPr>
                <w:rFonts w:eastAsia="仿宋" w:cs="Segoe UI"/>
                <w:color w:val="404040"/>
                <w:kern w:val="0"/>
                <w:szCs w:val="24"/>
              </w:rPr>
              <w:t>1689</w:t>
            </w:r>
          </w:p>
        </w:tc>
        <w:tc>
          <w:tcPr>
            <w:tcW w:w="2195" w:type="dxa"/>
            <w:tcMar>
              <w:top w:w="15" w:type="dxa"/>
              <w:left w:w="15" w:type="dxa"/>
              <w:bottom w:w="15" w:type="dxa"/>
              <w:right w:w="15" w:type="dxa"/>
            </w:tcMar>
            <w:vAlign w:val="center"/>
          </w:tcPr>
          <w:p w:rsidR="00DB2E31" w:rsidRDefault="009575FC">
            <w:pPr>
              <w:widowControl/>
              <w:spacing w:line="360" w:lineRule="exact"/>
              <w:ind w:firstLineChars="0" w:firstLine="0"/>
              <w:jc w:val="center"/>
              <w:rPr>
                <w:rFonts w:eastAsia="仿宋" w:cs="Segoe UI"/>
                <w:color w:val="404040"/>
                <w:kern w:val="0"/>
                <w:szCs w:val="24"/>
              </w:rPr>
            </w:pPr>
            <w:r>
              <w:rPr>
                <w:rFonts w:eastAsia="仿宋" w:cs="Segoe UI"/>
                <w:color w:val="404040"/>
                <w:kern w:val="0"/>
                <w:szCs w:val="24"/>
              </w:rPr>
              <w:t>1820</w:t>
            </w:r>
          </w:p>
        </w:tc>
        <w:tc>
          <w:tcPr>
            <w:tcW w:w="1942" w:type="dxa"/>
            <w:tcMar>
              <w:top w:w="15" w:type="dxa"/>
              <w:left w:w="15" w:type="dxa"/>
              <w:bottom w:w="15" w:type="dxa"/>
              <w:right w:w="15" w:type="dxa"/>
            </w:tcMar>
            <w:vAlign w:val="center"/>
          </w:tcPr>
          <w:p w:rsidR="00DB2E31" w:rsidRDefault="009575FC">
            <w:pPr>
              <w:widowControl/>
              <w:spacing w:line="360" w:lineRule="exact"/>
              <w:ind w:firstLineChars="0" w:firstLine="0"/>
              <w:jc w:val="center"/>
              <w:rPr>
                <w:rFonts w:eastAsia="仿宋" w:cs="Segoe UI"/>
                <w:color w:val="404040"/>
                <w:kern w:val="0"/>
                <w:szCs w:val="24"/>
              </w:rPr>
            </w:pPr>
            <w:r>
              <w:rPr>
                <w:rFonts w:eastAsia="仿宋" w:cs="Segoe UI" w:hint="eastAsia"/>
                <w:color w:val="404040"/>
                <w:kern w:val="0"/>
                <w:szCs w:val="24"/>
              </w:rPr>
              <w:t>-</w:t>
            </w:r>
            <w:r>
              <w:rPr>
                <w:rFonts w:eastAsia="仿宋" w:cs="Segoe UI"/>
                <w:color w:val="404040"/>
                <w:kern w:val="0"/>
                <w:szCs w:val="24"/>
              </w:rPr>
              <w:t>131</w:t>
            </w:r>
          </w:p>
        </w:tc>
      </w:tr>
      <w:tr w:rsidR="00DB2E31">
        <w:tc>
          <w:tcPr>
            <w:tcW w:w="2132" w:type="dxa"/>
            <w:tcMar>
              <w:top w:w="15" w:type="dxa"/>
              <w:left w:w="0" w:type="dxa"/>
              <w:bottom w:w="15" w:type="dxa"/>
              <w:right w:w="15" w:type="dxa"/>
            </w:tcMar>
            <w:vAlign w:val="center"/>
          </w:tcPr>
          <w:p w:rsidR="00DB2E31" w:rsidRDefault="009575FC">
            <w:pPr>
              <w:widowControl/>
              <w:spacing w:line="360" w:lineRule="exact"/>
              <w:ind w:firstLineChars="0" w:firstLine="0"/>
              <w:jc w:val="left"/>
              <w:rPr>
                <w:rFonts w:eastAsia="仿宋" w:cs="Segoe UI"/>
                <w:color w:val="404040"/>
                <w:kern w:val="0"/>
                <w:szCs w:val="24"/>
              </w:rPr>
            </w:pPr>
            <w:r>
              <w:rPr>
                <w:rFonts w:eastAsia="仿宋" w:cs="Segoe UI" w:hint="eastAsia"/>
                <w:color w:val="404040"/>
                <w:kern w:val="0"/>
                <w:szCs w:val="24"/>
              </w:rPr>
              <w:t>效益（万元</w:t>
            </w:r>
            <w:r>
              <w:rPr>
                <w:rFonts w:eastAsia="仿宋" w:cs="Segoe UI"/>
                <w:color w:val="404040"/>
                <w:kern w:val="0"/>
                <w:szCs w:val="24"/>
              </w:rPr>
              <w:t>/</w:t>
            </w:r>
            <w:r>
              <w:rPr>
                <w:rFonts w:eastAsia="仿宋" w:cs="Segoe UI" w:hint="eastAsia"/>
                <w:color w:val="404040"/>
                <w:kern w:val="0"/>
                <w:szCs w:val="24"/>
              </w:rPr>
              <w:t>年）</w:t>
            </w:r>
          </w:p>
        </w:tc>
        <w:tc>
          <w:tcPr>
            <w:tcW w:w="2194" w:type="dxa"/>
            <w:tcMar>
              <w:top w:w="15" w:type="dxa"/>
              <w:left w:w="15" w:type="dxa"/>
              <w:bottom w:w="15" w:type="dxa"/>
              <w:right w:w="15" w:type="dxa"/>
            </w:tcMar>
            <w:vAlign w:val="center"/>
          </w:tcPr>
          <w:p w:rsidR="00DB2E31" w:rsidRDefault="009575FC">
            <w:pPr>
              <w:widowControl/>
              <w:spacing w:line="360" w:lineRule="exact"/>
              <w:ind w:firstLineChars="0" w:firstLine="0"/>
              <w:jc w:val="center"/>
              <w:rPr>
                <w:rFonts w:eastAsia="仿宋" w:cs="Segoe UI"/>
                <w:color w:val="404040"/>
                <w:kern w:val="0"/>
                <w:szCs w:val="24"/>
              </w:rPr>
            </w:pPr>
            <w:r>
              <w:rPr>
                <w:rFonts w:eastAsia="仿宋" w:cs="Segoe UI"/>
                <w:color w:val="404040"/>
                <w:kern w:val="0"/>
                <w:szCs w:val="24"/>
              </w:rPr>
              <w:t>455.00</w:t>
            </w:r>
          </w:p>
        </w:tc>
        <w:tc>
          <w:tcPr>
            <w:tcW w:w="2195" w:type="dxa"/>
            <w:tcMar>
              <w:top w:w="15" w:type="dxa"/>
              <w:left w:w="15" w:type="dxa"/>
              <w:bottom w:w="15" w:type="dxa"/>
              <w:right w:w="15" w:type="dxa"/>
            </w:tcMar>
            <w:vAlign w:val="center"/>
          </w:tcPr>
          <w:p w:rsidR="00DB2E31" w:rsidRDefault="009575FC">
            <w:pPr>
              <w:widowControl/>
              <w:spacing w:line="360" w:lineRule="exact"/>
              <w:ind w:firstLineChars="0" w:firstLine="0"/>
              <w:jc w:val="center"/>
              <w:rPr>
                <w:rFonts w:eastAsia="仿宋" w:cs="Segoe UI"/>
                <w:color w:val="404040"/>
                <w:kern w:val="0"/>
                <w:szCs w:val="24"/>
              </w:rPr>
            </w:pPr>
            <w:r>
              <w:rPr>
                <w:rFonts w:eastAsia="仿宋" w:cs="Segoe UI"/>
                <w:color w:val="404040"/>
                <w:kern w:val="0"/>
                <w:szCs w:val="24"/>
              </w:rPr>
              <w:t>287.30</w:t>
            </w:r>
          </w:p>
        </w:tc>
        <w:tc>
          <w:tcPr>
            <w:tcW w:w="1942" w:type="dxa"/>
            <w:tcMar>
              <w:top w:w="15" w:type="dxa"/>
              <w:left w:w="15" w:type="dxa"/>
              <w:bottom w:w="15" w:type="dxa"/>
              <w:right w:w="15" w:type="dxa"/>
            </w:tcMar>
            <w:vAlign w:val="center"/>
          </w:tcPr>
          <w:p w:rsidR="00DB2E31" w:rsidRDefault="009575FC">
            <w:pPr>
              <w:widowControl/>
              <w:spacing w:line="360" w:lineRule="exact"/>
              <w:ind w:firstLineChars="0" w:firstLine="0"/>
              <w:jc w:val="center"/>
              <w:rPr>
                <w:rFonts w:eastAsia="仿宋" w:cs="Segoe UI"/>
                <w:color w:val="404040"/>
                <w:kern w:val="0"/>
                <w:szCs w:val="24"/>
              </w:rPr>
            </w:pPr>
            <w:r>
              <w:rPr>
                <w:rFonts w:eastAsia="仿宋" w:cs="Segoe UI"/>
                <w:color w:val="404040"/>
                <w:kern w:val="0"/>
                <w:szCs w:val="24"/>
              </w:rPr>
              <w:t>+167.70</w:t>
            </w:r>
          </w:p>
        </w:tc>
      </w:tr>
      <w:tr w:rsidR="00DB2E31">
        <w:tc>
          <w:tcPr>
            <w:tcW w:w="2132" w:type="dxa"/>
            <w:tcMar>
              <w:top w:w="15" w:type="dxa"/>
              <w:left w:w="0" w:type="dxa"/>
              <w:bottom w:w="15" w:type="dxa"/>
              <w:right w:w="15" w:type="dxa"/>
            </w:tcMar>
            <w:vAlign w:val="center"/>
          </w:tcPr>
          <w:p w:rsidR="00DB2E31" w:rsidRDefault="009575FC">
            <w:pPr>
              <w:widowControl/>
              <w:spacing w:line="360" w:lineRule="exact"/>
              <w:ind w:firstLineChars="0" w:firstLine="0"/>
              <w:jc w:val="left"/>
              <w:rPr>
                <w:rFonts w:eastAsia="仿宋" w:cs="Segoe UI"/>
                <w:color w:val="404040"/>
                <w:kern w:val="0"/>
                <w:szCs w:val="24"/>
              </w:rPr>
            </w:pPr>
            <w:r>
              <w:rPr>
                <w:rFonts w:eastAsia="仿宋" w:cs="Segoe UI" w:hint="eastAsia"/>
                <w:color w:val="404040"/>
                <w:kern w:val="0"/>
                <w:szCs w:val="24"/>
              </w:rPr>
              <w:t>投资回报期</w:t>
            </w:r>
          </w:p>
        </w:tc>
        <w:tc>
          <w:tcPr>
            <w:tcW w:w="6331" w:type="dxa"/>
            <w:gridSpan w:val="3"/>
            <w:tcMar>
              <w:top w:w="15" w:type="dxa"/>
              <w:left w:w="15" w:type="dxa"/>
              <w:bottom w:w="15" w:type="dxa"/>
              <w:right w:w="15" w:type="dxa"/>
            </w:tcMar>
            <w:vAlign w:val="center"/>
          </w:tcPr>
          <w:p w:rsidR="00DB2E31" w:rsidRDefault="009575FC">
            <w:pPr>
              <w:widowControl/>
              <w:spacing w:line="360" w:lineRule="exact"/>
              <w:ind w:firstLineChars="0" w:firstLine="0"/>
              <w:jc w:val="center"/>
              <w:rPr>
                <w:rFonts w:eastAsia="仿宋" w:cstheme="minorBidi"/>
              </w:rPr>
            </w:pPr>
            <w:r>
              <w:rPr>
                <w:rFonts w:eastAsia="仿宋" w:cs="Segoe UI" w:hint="eastAsia"/>
                <w:color w:val="404040"/>
                <w:kern w:val="0"/>
                <w:szCs w:val="24"/>
              </w:rPr>
              <w:t>约</w:t>
            </w:r>
            <w:r>
              <w:rPr>
                <w:rFonts w:eastAsia="仿宋" w:cs="Segoe UI" w:hint="eastAsia"/>
                <w:color w:val="404040"/>
                <w:kern w:val="0"/>
                <w:szCs w:val="24"/>
              </w:rPr>
              <w:t>1</w:t>
            </w:r>
            <w:r>
              <w:rPr>
                <w:rFonts w:eastAsia="仿宋" w:cs="Segoe UI" w:hint="eastAsia"/>
                <w:color w:val="404040"/>
                <w:kern w:val="0"/>
                <w:szCs w:val="24"/>
              </w:rPr>
              <w:t>年</w:t>
            </w:r>
          </w:p>
        </w:tc>
      </w:tr>
    </w:tbl>
    <w:p w:rsidR="00DB2E31" w:rsidRDefault="009575FC">
      <w:pPr>
        <w:pStyle w:val="aa"/>
        <w:spacing w:line="400" w:lineRule="exact"/>
        <w:ind w:firstLineChars="0" w:firstLine="0"/>
        <w:rPr>
          <w:rFonts w:ascii="仿宋" w:eastAsia="仿宋" w:hAnsi="仿宋" w:cs="仿宋"/>
          <w:sz w:val="24"/>
          <w:szCs w:val="24"/>
        </w:rPr>
      </w:pPr>
      <w:r>
        <w:rPr>
          <w:rFonts w:ascii="仿宋" w:eastAsia="仿宋" w:hAnsi="仿宋" w:cs="仿宋" w:hint="eastAsia"/>
          <w:sz w:val="24"/>
          <w:szCs w:val="24"/>
        </w:rPr>
        <w:t>注：</w:t>
      </w:r>
      <w:r>
        <w:rPr>
          <w:rFonts w:ascii="仿宋" w:eastAsia="仿宋" w:hAnsi="仿宋" w:cs="仿宋" w:hint="eastAsia"/>
          <w:sz w:val="24"/>
          <w:szCs w:val="24"/>
          <w:vertAlign w:val="superscript"/>
        </w:rPr>
        <w:t>*</w:t>
      </w:r>
      <w:r>
        <w:rPr>
          <w:rFonts w:ascii="仿宋" w:eastAsia="仿宋" w:hAnsi="仿宋" w:cs="仿宋" w:hint="eastAsia"/>
          <w:sz w:val="24"/>
          <w:szCs w:val="24"/>
        </w:rPr>
        <w:t>按5000头全进全出育肥场测算，液体饲喂设备160元/</w:t>
      </w:r>
      <w:proofErr w:type="gramStart"/>
      <w:r>
        <w:rPr>
          <w:rFonts w:ascii="仿宋" w:eastAsia="仿宋" w:hAnsi="仿宋" w:cs="仿宋" w:hint="eastAsia"/>
          <w:sz w:val="24"/>
          <w:szCs w:val="24"/>
        </w:rPr>
        <w:t>头改造</w:t>
      </w:r>
      <w:proofErr w:type="gramEnd"/>
      <w:r>
        <w:rPr>
          <w:rFonts w:ascii="仿宋" w:eastAsia="仿宋" w:hAnsi="仿宋" w:cs="仿宋" w:hint="eastAsia"/>
          <w:sz w:val="24"/>
          <w:szCs w:val="24"/>
        </w:rPr>
        <w:t>成本，折旧5年；经济效益均按最小优势进行测算；新增电费和</w:t>
      </w:r>
      <w:proofErr w:type="gramStart"/>
      <w:r>
        <w:rPr>
          <w:rFonts w:ascii="仿宋" w:eastAsia="仿宋" w:hAnsi="仿宋" w:cs="仿宋" w:hint="eastAsia"/>
          <w:sz w:val="24"/>
          <w:szCs w:val="24"/>
        </w:rPr>
        <w:t>菌酶费用</w:t>
      </w:r>
      <w:proofErr w:type="gramEnd"/>
      <w:r>
        <w:rPr>
          <w:rFonts w:ascii="仿宋" w:eastAsia="仿宋" w:hAnsi="仿宋" w:cs="仿宋" w:hint="eastAsia"/>
          <w:sz w:val="24"/>
          <w:szCs w:val="24"/>
        </w:rPr>
        <w:t>按30元/头计算；传统颗粒饲料价格按照3500元/吨，生猪销售价格16元/kg计算效益。</w:t>
      </w:r>
      <w:r>
        <w:rPr>
          <w:rFonts w:ascii="仿宋" w:eastAsia="仿宋" w:hAnsi="仿宋" w:cs="仿宋" w:hint="eastAsia"/>
          <w:sz w:val="24"/>
          <w:szCs w:val="24"/>
          <w:vertAlign w:val="superscript"/>
        </w:rPr>
        <w:t>**</w:t>
      </w:r>
      <w:r>
        <w:rPr>
          <w:rFonts w:ascii="仿宋" w:eastAsia="仿宋" w:hAnsi="仿宋" w:cs="仿宋" w:hint="eastAsia"/>
          <w:sz w:val="24"/>
          <w:szCs w:val="24"/>
        </w:rPr>
        <w:t>指每kg活重生产成本，未包括销售、管理及财务费用。</w:t>
      </w:r>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2．中央厨房式全价配合饲料液态精准饲喂技术</w:t>
      </w:r>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通过将干饲料（全价粉料或颗粒料）与水（通常为1:2.5~1:3）混合，形成均匀的流体状饲料，通过管道系统输送至猪舍饲槽。这种液态饲喂方式的饲喂曲线及参数设定参照表6，设备运行的具体要求参照表7。</w:t>
      </w:r>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3．液态</w:t>
      </w:r>
      <w:proofErr w:type="gramStart"/>
      <w:r>
        <w:rPr>
          <w:rFonts w:ascii="仿宋" w:eastAsia="仿宋" w:hAnsi="仿宋" w:cs="仿宋" w:hint="eastAsia"/>
          <w:sz w:val="32"/>
          <w:szCs w:val="32"/>
        </w:rPr>
        <w:t>粥</w:t>
      </w:r>
      <w:proofErr w:type="gramEnd"/>
      <w:r>
        <w:rPr>
          <w:rFonts w:ascii="仿宋" w:eastAsia="仿宋" w:hAnsi="仿宋" w:cs="仿宋" w:hint="eastAsia"/>
          <w:sz w:val="32"/>
          <w:szCs w:val="32"/>
        </w:rPr>
        <w:t>料车饲喂方式</w:t>
      </w:r>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液态</w:t>
      </w:r>
      <w:proofErr w:type="gramStart"/>
      <w:r>
        <w:rPr>
          <w:rFonts w:ascii="仿宋" w:eastAsia="仿宋" w:hAnsi="仿宋" w:cs="仿宋" w:hint="eastAsia"/>
          <w:sz w:val="32"/>
          <w:szCs w:val="32"/>
        </w:rPr>
        <w:t>粥</w:t>
      </w:r>
      <w:proofErr w:type="gramEnd"/>
      <w:r>
        <w:rPr>
          <w:rFonts w:ascii="仿宋" w:eastAsia="仿宋" w:hAnsi="仿宋" w:cs="仿宋" w:hint="eastAsia"/>
          <w:sz w:val="32"/>
          <w:szCs w:val="32"/>
        </w:rPr>
        <w:t>料车饲喂方式是一种半自动化的液态饲喂模式。</w:t>
      </w:r>
      <w:proofErr w:type="gramStart"/>
      <w:r>
        <w:rPr>
          <w:rFonts w:ascii="仿宋" w:eastAsia="仿宋" w:hAnsi="仿宋" w:cs="仿宋" w:hint="eastAsia"/>
          <w:sz w:val="32"/>
          <w:szCs w:val="32"/>
        </w:rPr>
        <w:t>粥</w:t>
      </w:r>
      <w:proofErr w:type="gramEnd"/>
      <w:r>
        <w:rPr>
          <w:rFonts w:ascii="仿宋" w:eastAsia="仿宋" w:hAnsi="仿宋" w:cs="仿宋" w:hint="eastAsia"/>
          <w:sz w:val="32"/>
          <w:szCs w:val="32"/>
        </w:rPr>
        <w:t>料车由搅拌罐、动力系统、输送泵、控制系统组成，适用于中</w:t>
      </w:r>
      <w:r>
        <w:rPr>
          <w:rFonts w:ascii="仿宋" w:eastAsia="仿宋" w:hAnsi="仿宋" w:cs="仿宋" w:hint="eastAsia"/>
          <w:sz w:val="32"/>
          <w:szCs w:val="32"/>
        </w:rPr>
        <w:lastRenderedPageBreak/>
        <w:t>小型猪场或无法安装固定管道系统的养殖场。它通过移动式搅拌运输车（粥料车）将混合好的液态饲料运至猪舍进行投喂，兼具灵活性和成本优势。干饲料与水按比例（如育肥猪1:2.5~1:3）加入搅拌罐，搅拌5~10分钟至均匀粥状。每次使用后清洗搅拌罐及管道，防止残料霉变。搅拌罐容积通常为1~5m³，内置螺旋搅拌叶片，确保饲料与水混合均匀。</w:t>
      </w:r>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4．干料与水线分离式液态精准饲喂技术</w:t>
      </w:r>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该模式采用单圈智能化液体精准饲喂器，每台饲喂器多可</w:t>
      </w:r>
      <w:proofErr w:type="gramStart"/>
      <w:r>
        <w:rPr>
          <w:rFonts w:ascii="仿宋" w:eastAsia="仿宋" w:hAnsi="仿宋" w:cs="仿宋" w:hint="eastAsia"/>
          <w:sz w:val="32"/>
          <w:szCs w:val="32"/>
        </w:rPr>
        <w:t>饲喂近</w:t>
      </w:r>
      <w:proofErr w:type="gramEnd"/>
      <w:r>
        <w:rPr>
          <w:rFonts w:ascii="仿宋" w:eastAsia="仿宋" w:hAnsi="仿宋" w:cs="仿宋" w:hint="eastAsia"/>
          <w:sz w:val="32"/>
          <w:szCs w:val="32"/>
        </w:rPr>
        <w:t>50头生长育肥猪，</w:t>
      </w:r>
      <w:proofErr w:type="gramStart"/>
      <w:r>
        <w:rPr>
          <w:rFonts w:ascii="仿宋" w:eastAsia="仿宋" w:hAnsi="仿宋" w:cs="仿宋" w:hint="eastAsia"/>
          <w:sz w:val="32"/>
          <w:szCs w:val="32"/>
        </w:rPr>
        <w:t>饲喂器集分离</w:t>
      </w:r>
      <w:proofErr w:type="gramEnd"/>
      <w:r>
        <w:rPr>
          <w:rFonts w:ascii="仿宋" w:eastAsia="仿宋" w:hAnsi="仿宋" w:cs="仿宋" w:hint="eastAsia"/>
          <w:sz w:val="32"/>
          <w:szCs w:val="32"/>
        </w:rPr>
        <w:t>的水线与干料线于一体，料槽探头根据槽中余料多少来决定是否自动下料下水。与中央厨房式液态饲喂模式比较，干料线与水料线完全分开，水与料在饲槽采食时混合，水料比可根据需要灵活调整。根据实际饲喂经验，仔猪阶段水料比2.5～3:1，生长育肥猪2.0～1.15:1。与常规的干料饲喂相比，料比降低至少0.1，出栏时间提前10天左右，日采食量提高8%以上，养殖</w:t>
      </w:r>
      <w:proofErr w:type="gramStart"/>
      <w:r>
        <w:rPr>
          <w:rFonts w:ascii="仿宋" w:eastAsia="仿宋" w:hAnsi="仿宋" w:cs="仿宋" w:hint="eastAsia"/>
          <w:sz w:val="32"/>
          <w:szCs w:val="32"/>
        </w:rPr>
        <w:t>端治疗</w:t>
      </w:r>
      <w:proofErr w:type="gramEnd"/>
      <w:r>
        <w:rPr>
          <w:rFonts w:ascii="仿宋" w:eastAsia="仿宋" w:hAnsi="仿宋" w:cs="仿宋" w:hint="eastAsia"/>
          <w:sz w:val="32"/>
          <w:szCs w:val="32"/>
        </w:rPr>
        <w:t>用抗生素用量减少三分之一，成活率提高1～2个百分点。该模式的最大优点是水料比设定灵活，可大可小，可充分保障猪只干物质的自由采食摄入量，满足猪生长潜力要求。</w:t>
      </w:r>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生猪养殖场可根据自身情况及需求选择不同液态饲喂模式，实现节粮降耗、降本增效目的。</w:t>
      </w:r>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5．液态饲喂风险管控</w:t>
      </w:r>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 xml:space="preserve">液态饲喂用水卫生指标应符合《生活饮用水卫生标准》（GB </w:t>
      </w:r>
      <w:r>
        <w:rPr>
          <w:rFonts w:ascii="仿宋" w:eastAsia="仿宋" w:hAnsi="仿宋" w:cs="仿宋" w:hint="eastAsia"/>
          <w:sz w:val="32"/>
          <w:szCs w:val="32"/>
        </w:rPr>
        <w:lastRenderedPageBreak/>
        <w:t>5749-2022）要求；中央厨房式液体饲喂系统的使用经济性更适合存栏5000头以上的规模场；夏季高温下，残留在管道或料槽中的饲料2~3小时即开始发酵酸败，需严格按餐后清洗管道及管控每餐下料量；液态饲料水分含量高，注意水料比与日饲喂次数调整，设备与管理可行的情况下调低水料比或增加饲喂次数，避免营养过渡稀释、干物质采食量不足而延迟出栏。</w:t>
      </w:r>
    </w:p>
    <w:p w:rsidR="00DB2E31" w:rsidRDefault="009575FC">
      <w:pPr>
        <w:spacing w:line="600" w:lineRule="exact"/>
        <w:rPr>
          <w:rFonts w:ascii="黑体" w:eastAsia="黑体" w:hAnsi="黑体" w:cs="黑体"/>
          <w:sz w:val="32"/>
          <w:szCs w:val="32"/>
        </w:rPr>
      </w:pPr>
      <w:bookmarkStart w:id="96" w:name="_Toc204716181"/>
      <w:bookmarkStart w:id="97" w:name="_Toc26813"/>
      <w:bookmarkStart w:id="98" w:name="OLE_LINK154"/>
      <w:bookmarkStart w:id="99" w:name="OLE_LINK153"/>
      <w:r>
        <w:rPr>
          <w:rFonts w:ascii="黑体" w:eastAsia="黑体" w:hAnsi="黑体" w:cs="黑体" w:hint="eastAsia"/>
          <w:sz w:val="32"/>
          <w:szCs w:val="32"/>
        </w:rPr>
        <w:t>四、饲料节粮增效技术经济效果评价[注：该技术涉及专利ZL201410291034.0，许可信息见附录H]</w:t>
      </w:r>
      <w:bookmarkEnd w:id="96"/>
      <w:bookmarkEnd w:id="97"/>
    </w:p>
    <w:p w:rsidR="00DB2E31" w:rsidRDefault="009575FC">
      <w:pPr>
        <w:spacing w:line="600" w:lineRule="exact"/>
        <w:rPr>
          <w:rFonts w:ascii="楷体" w:eastAsia="楷体" w:hAnsi="楷体" w:cs="楷体"/>
          <w:sz w:val="32"/>
          <w:szCs w:val="32"/>
        </w:rPr>
      </w:pPr>
      <w:bookmarkStart w:id="100" w:name="_Toc204716182"/>
      <w:bookmarkEnd w:id="98"/>
      <w:bookmarkEnd w:id="99"/>
      <w:r>
        <w:rPr>
          <w:rFonts w:ascii="楷体" w:eastAsia="楷体" w:hAnsi="楷体" w:cs="楷体" w:hint="eastAsia"/>
          <w:sz w:val="32"/>
          <w:szCs w:val="32"/>
        </w:rPr>
        <w:t>（一）饲料节粮技术养殖经济效益评价模型应用</w:t>
      </w:r>
      <w:bookmarkEnd w:id="100"/>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饲料节粮增效技术是否确实起到“增效降本”作用取决于养殖效益是否改善，评价方法可用下列模型来评价其养殖效益。</w:t>
      </w:r>
    </w:p>
    <w:p w:rsidR="00DB2E31" w:rsidRDefault="009575FC">
      <w:pPr>
        <w:spacing w:line="600" w:lineRule="exact"/>
        <w:rPr>
          <w:rFonts w:ascii="仿宋" w:eastAsia="仿宋" w:hAnsi="仿宋" w:cs="仿宋"/>
          <w:sz w:val="32"/>
          <w:szCs w:val="32"/>
        </w:rPr>
      </w:pPr>
      <w:bookmarkStart w:id="101" w:name="OLE_LINK127"/>
      <w:bookmarkStart w:id="102" w:name="OLE_LINK128"/>
      <w:bookmarkStart w:id="103" w:name="OLE_LINK44"/>
      <w:bookmarkStart w:id="104" w:name="OLE_LINK43"/>
      <w:bookmarkStart w:id="105" w:name="OLE_LINK14"/>
      <w:bookmarkStart w:id="106" w:name="OLE_LINK73"/>
      <w:r>
        <w:rPr>
          <w:rFonts w:ascii="仿宋" w:eastAsia="仿宋" w:hAnsi="仿宋" w:cs="仿宋" w:hint="eastAsia"/>
          <w:sz w:val="32"/>
          <w:szCs w:val="32"/>
        </w:rPr>
        <w:t>Profit</w:t>
      </w:r>
      <w:bookmarkEnd w:id="101"/>
      <w:bookmarkEnd w:id="102"/>
      <w:r>
        <w:rPr>
          <w:rFonts w:ascii="仿宋" w:eastAsia="仿宋" w:hAnsi="仿宋" w:cs="仿宋" w:hint="eastAsia"/>
          <w:sz w:val="32"/>
          <w:szCs w:val="32"/>
        </w:rPr>
        <w:t>=</w:t>
      </w:r>
      <w:bookmarkStart w:id="107" w:name="OLE_LINK131"/>
      <w:bookmarkStart w:id="108" w:name="OLE_LINK129"/>
      <w:bookmarkStart w:id="109" w:name="OLE_LINK130"/>
      <w:proofErr w:type="spellStart"/>
      <w:r>
        <w:rPr>
          <w:rFonts w:ascii="仿宋" w:eastAsia="仿宋" w:hAnsi="仿宋" w:cs="仿宋" w:hint="eastAsia"/>
          <w:sz w:val="32"/>
          <w:szCs w:val="32"/>
        </w:rPr>
        <w:t>BWf</w:t>
      </w:r>
      <w:bookmarkStart w:id="110" w:name="OLE_LINK15"/>
      <w:bookmarkEnd w:id="107"/>
      <w:bookmarkEnd w:id="108"/>
      <w:bookmarkEnd w:id="109"/>
      <w:proofErr w:type="spellEnd"/>
      <w:r>
        <w:rPr>
          <w:rFonts w:ascii="仿宋" w:eastAsia="仿宋" w:hAnsi="仿宋" w:cs="仿宋" w:hint="eastAsia"/>
          <w:sz w:val="32"/>
          <w:szCs w:val="32"/>
        </w:rPr>
        <w:t>×</w:t>
      </w:r>
      <w:bookmarkStart w:id="111" w:name="OLE_LINK135"/>
      <w:bookmarkStart w:id="112" w:name="OLE_LINK136"/>
      <w:bookmarkEnd w:id="110"/>
      <w:r>
        <w:rPr>
          <w:rFonts w:ascii="仿宋" w:eastAsia="仿宋" w:hAnsi="仿宋" w:cs="仿宋" w:hint="eastAsia"/>
          <w:sz w:val="32"/>
          <w:szCs w:val="32"/>
        </w:rPr>
        <w:t>SR</w:t>
      </w:r>
      <w:bookmarkStart w:id="113" w:name="OLE_LINK16"/>
      <w:bookmarkEnd w:id="111"/>
      <w:bookmarkEnd w:id="112"/>
      <w:r>
        <w:rPr>
          <w:rFonts w:ascii="仿宋" w:eastAsia="仿宋" w:hAnsi="仿宋" w:cs="仿宋" w:hint="eastAsia"/>
          <w:sz w:val="32"/>
          <w:szCs w:val="32"/>
        </w:rPr>
        <w:t>×</w:t>
      </w:r>
      <w:bookmarkEnd w:id="113"/>
      <w:r>
        <w:rPr>
          <w:rFonts w:ascii="仿宋" w:eastAsia="仿宋" w:hAnsi="仿宋" w:cs="仿宋" w:hint="eastAsia"/>
          <w:sz w:val="32"/>
          <w:szCs w:val="32"/>
        </w:rPr>
        <w:t>(</w:t>
      </w:r>
      <w:bookmarkStart w:id="114" w:name="OLE_LINK134"/>
      <w:bookmarkStart w:id="115" w:name="OLE_LINK133"/>
      <w:proofErr w:type="spellStart"/>
      <w:r>
        <w:rPr>
          <w:rFonts w:ascii="仿宋" w:eastAsia="仿宋" w:hAnsi="仿宋" w:cs="仿宋" w:hint="eastAsia"/>
          <w:sz w:val="32"/>
          <w:szCs w:val="32"/>
        </w:rPr>
        <w:t>APf</w:t>
      </w:r>
      <w:bookmarkStart w:id="116" w:name="OLE_LINK17"/>
      <w:bookmarkStart w:id="117" w:name="OLE_LINK24"/>
      <w:bookmarkStart w:id="118" w:name="OLE_LINK19"/>
      <w:bookmarkStart w:id="119" w:name="OLE_LINK22"/>
      <w:bookmarkEnd w:id="114"/>
      <w:bookmarkEnd w:id="115"/>
      <w:proofErr w:type="spellEnd"/>
      <w:r>
        <w:rPr>
          <w:rFonts w:ascii="仿宋" w:eastAsia="仿宋" w:hAnsi="仿宋" w:cs="仿宋" w:hint="eastAsia"/>
          <w:sz w:val="32"/>
          <w:szCs w:val="32"/>
        </w:rPr>
        <w:t>－</w:t>
      </w:r>
      <w:bookmarkStart w:id="120" w:name="OLE_LINK138"/>
      <w:bookmarkStart w:id="121" w:name="OLE_LINK137"/>
      <w:bookmarkEnd w:id="116"/>
      <w:bookmarkEnd w:id="117"/>
      <w:bookmarkEnd w:id="118"/>
      <w:bookmarkEnd w:id="119"/>
      <w:r>
        <w:rPr>
          <w:rFonts w:ascii="仿宋" w:eastAsia="仿宋" w:hAnsi="仿宋" w:cs="仿宋" w:hint="eastAsia"/>
          <w:sz w:val="32"/>
          <w:szCs w:val="32"/>
        </w:rPr>
        <w:t>FP</w:t>
      </w:r>
      <w:bookmarkEnd w:id="120"/>
      <w:bookmarkEnd w:id="121"/>
      <w:r>
        <w:rPr>
          <w:rFonts w:ascii="仿宋" w:eastAsia="仿宋" w:hAnsi="仿宋" w:cs="仿宋" w:hint="eastAsia"/>
          <w:sz w:val="32"/>
          <w:szCs w:val="32"/>
        </w:rPr>
        <w:t>×</w:t>
      </w:r>
      <w:bookmarkStart w:id="122" w:name="OLE_LINK139"/>
      <w:bookmarkStart w:id="123" w:name="OLE_LINK140"/>
      <w:r>
        <w:rPr>
          <w:rFonts w:ascii="仿宋" w:eastAsia="仿宋" w:hAnsi="仿宋" w:cs="仿宋" w:hint="eastAsia"/>
          <w:sz w:val="32"/>
          <w:szCs w:val="32"/>
        </w:rPr>
        <w:t>FCR</w:t>
      </w:r>
      <w:bookmarkEnd w:id="122"/>
      <w:bookmarkEnd w:id="123"/>
      <w:r>
        <w:rPr>
          <w:rFonts w:ascii="仿宋" w:eastAsia="仿宋" w:hAnsi="仿宋" w:cs="仿宋" w:hint="eastAsia"/>
          <w:sz w:val="32"/>
          <w:szCs w:val="32"/>
        </w:rPr>
        <w:t>)－</w:t>
      </w:r>
      <w:bookmarkStart w:id="124" w:name="OLE_LINK132"/>
      <w:proofErr w:type="spellStart"/>
      <w:r>
        <w:rPr>
          <w:rFonts w:ascii="仿宋" w:eastAsia="仿宋" w:hAnsi="仿宋" w:cs="仿宋" w:hint="eastAsia"/>
          <w:sz w:val="32"/>
          <w:szCs w:val="32"/>
        </w:rPr>
        <w:t>BWi</w:t>
      </w:r>
      <w:bookmarkEnd w:id="124"/>
      <w:proofErr w:type="spellEnd"/>
      <w:r>
        <w:rPr>
          <w:rFonts w:ascii="仿宋" w:eastAsia="仿宋" w:hAnsi="仿宋" w:cs="仿宋" w:hint="eastAsia"/>
          <w:sz w:val="32"/>
          <w:szCs w:val="32"/>
        </w:rPr>
        <w:t>×(</w:t>
      </w:r>
      <w:bookmarkStart w:id="125" w:name="OLE_LINK141"/>
      <w:bookmarkStart w:id="126" w:name="OLE_LINK142"/>
      <w:proofErr w:type="spellStart"/>
      <w:r>
        <w:rPr>
          <w:rFonts w:ascii="仿宋" w:eastAsia="仿宋" w:hAnsi="仿宋" w:cs="仿宋" w:hint="eastAsia"/>
          <w:sz w:val="32"/>
          <w:szCs w:val="32"/>
        </w:rPr>
        <w:t>APi</w:t>
      </w:r>
      <w:bookmarkEnd w:id="125"/>
      <w:bookmarkEnd w:id="126"/>
      <w:proofErr w:type="spellEnd"/>
      <w:r>
        <w:rPr>
          <w:rFonts w:ascii="仿宋" w:eastAsia="仿宋" w:hAnsi="仿宋" w:cs="仿宋" w:hint="eastAsia"/>
          <w:sz w:val="32"/>
          <w:szCs w:val="32"/>
        </w:rPr>
        <w:t>－FP×FCR)－O</w:t>
      </w:r>
      <w:bookmarkEnd w:id="103"/>
      <w:bookmarkEnd w:id="104"/>
      <w:r>
        <w:rPr>
          <w:rFonts w:ascii="仿宋" w:eastAsia="仿宋" w:hAnsi="仿宋" w:cs="仿宋" w:hint="eastAsia"/>
          <w:sz w:val="32"/>
          <w:szCs w:val="32"/>
        </w:rPr>
        <w:t xml:space="preserve">C  </w:t>
      </w:r>
      <w:bookmarkStart w:id="127" w:name="OLE_LINK184"/>
      <w:bookmarkStart w:id="128" w:name="OLE_LINK185"/>
      <w:r>
        <w:rPr>
          <w:rFonts w:ascii="仿宋" w:eastAsia="仿宋" w:hAnsi="仿宋" w:cs="仿宋" w:hint="eastAsia"/>
          <w:sz w:val="32"/>
          <w:szCs w:val="32"/>
        </w:rPr>
        <w:t>（1）</w:t>
      </w:r>
      <w:bookmarkEnd w:id="105"/>
      <w:bookmarkEnd w:id="106"/>
      <w:bookmarkEnd w:id="127"/>
      <w:bookmarkEnd w:id="128"/>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（1）式参数说明：</w:t>
      </w:r>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Profit：每头猪养殖经济效益（纯利润）（元/头），是以</w:t>
      </w:r>
      <w:proofErr w:type="gramStart"/>
      <w:r>
        <w:rPr>
          <w:rFonts w:ascii="仿宋" w:eastAsia="仿宋" w:hAnsi="仿宋" w:cs="仿宋" w:hint="eastAsia"/>
          <w:sz w:val="32"/>
          <w:szCs w:val="32"/>
        </w:rPr>
        <w:t>初始猪数为</w:t>
      </w:r>
      <w:proofErr w:type="gramEnd"/>
      <w:r>
        <w:rPr>
          <w:rFonts w:ascii="仿宋" w:eastAsia="仿宋" w:hAnsi="仿宋" w:cs="仿宋" w:hint="eastAsia"/>
          <w:sz w:val="32"/>
          <w:szCs w:val="32"/>
        </w:rPr>
        <w:t>基数计算的每头猪养殖效益。</w:t>
      </w:r>
    </w:p>
    <w:p w:rsidR="00DB2E31" w:rsidRDefault="009575FC">
      <w:pPr>
        <w:spacing w:line="600" w:lineRule="exact"/>
        <w:rPr>
          <w:rFonts w:ascii="仿宋" w:eastAsia="仿宋" w:hAnsi="仿宋" w:cs="仿宋"/>
          <w:sz w:val="32"/>
          <w:szCs w:val="32"/>
        </w:rPr>
      </w:pPr>
      <w:proofErr w:type="spellStart"/>
      <w:r>
        <w:rPr>
          <w:rFonts w:ascii="仿宋" w:eastAsia="仿宋" w:hAnsi="仿宋" w:cs="仿宋" w:hint="eastAsia"/>
          <w:sz w:val="32"/>
          <w:szCs w:val="32"/>
        </w:rPr>
        <w:t>BWf</w:t>
      </w:r>
      <w:proofErr w:type="spellEnd"/>
      <w:r>
        <w:rPr>
          <w:rFonts w:ascii="仿宋" w:eastAsia="仿宋" w:hAnsi="仿宋" w:cs="仿宋" w:hint="eastAsia"/>
          <w:sz w:val="32"/>
          <w:szCs w:val="32"/>
        </w:rPr>
        <w:t>：猪出栏体重（kg/头）=猪出栏总重（kg）÷出栏猪数量（头）。</w:t>
      </w:r>
    </w:p>
    <w:p w:rsidR="00DB2E31" w:rsidRDefault="009575FC">
      <w:pPr>
        <w:spacing w:line="600" w:lineRule="exact"/>
        <w:rPr>
          <w:rFonts w:ascii="仿宋" w:eastAsia="仿宋" w:hAnsi="仿宋" w:cs="仿宋"/>
          <w:sz w:val="32"/>
          <w:szCs w:val="32"/>
        </w:rPr>
      </w:pPr>
      <w:bookmarkStart w:id="129" w:name="OLE_LINK30"/>
      <w:bookmarkStart w:id="130" w:name="OLE_LINK31"/>
      <w:proofErr w:type="spellStart"/>
      <w:r>
        <w:rPr>
          <w:rFonts w:ascii="仿宋" w:eastAsia="仿宋" w:hAnsi="仿宋" w:cs="仿宋" w:hint="eastAsia"/>
          <w:sz w:val="32"/>
          <w:szCs w:val="32"/>
        </w:rPr>
        <w:t>BWi</w:t>
      </w:r>
      <w:bookmarkEnd w:id="129"/>
      <w:bookmarkEnd w:id="130"/>
      <w:proofErr w:type="spellEnd"/>
      <w:r>
        <w:rPr>
          <w:rFonts w:ascii="仿宋" w:eastAsia="仿宋" w:hAnsi="仿宋" w:cs="仿宋" w:hint="eastAsia"/>
          <w:sz w:val="32"/>
          <w:szCs w:val="32"/>
        </w:rPr>
        <w:t>：猪苗体重(kg/头)=初始猪总重(kg)÷初始猪数量（头）。</w:t>
      </w:r>
    </w:p>
    <w:p w:rsidR="00DB2E31" w:rsidRDefault="009575FC">
      <w:pPr>
        <w:spacing w:line="600" w:lineRule="exact"/>
        <w:rPr>
          <w:rFonts w:ascii="仿宋" w:eastAsia="仿宋" w:hAnsi="仿宋" w:cs="仿宋"/>
          <w:sz w:val="32"/>
          <w:szCs w:val="32"/>
        </w:rPr>
      </w:pPr>
      <w:proofErr w:type="spellStart"/>
      <w:r>
        <w:rPr>
          <w:rFonts w:ascii="仿宋" w:eastAsia="仿宋" w:hAnsi="仿宋" w:cs="仿宋" w:hint="eastAsia"/>
          <w:sz w:val="32"/>
          <w:szCs w:val="32"/>
        </w:rPr>
        <w:t>APf</w:t>
      </w:r>
      <w:proofErr w:type="spellEnd"/>
      <w:r>
        <w:rPr>
          <w:rFonts w:ascii="仿宋" w:eastAsia="仿宋" w:hAnsi="仿宋" w:cs="仿宋" w:hint="eastAsia"/>
          <w:sz w:val="32"/>
          <w:szCs w:val="32"/>
        </w:rPr>
        <w:t>：出栏猪价（元/kg），常称为毛猪价格</w:t>
      </w:r>
      <w:bookmarkStart w:id="131" w:name="OLE_LINK33"/>
      <w:r>
        <w:rPr>
          <w:rFonts w:ascii="仿宋" w:eastAsia="仿宋" w:hAnsi="仿宋" w:cs="仿宋" w:hint="eastAsia"/>
          <w:sz w:val="32"/>
          <w:szCs w:val="32"/>
        </w:rPr>
        <w:t>。</w:t>
      </w:r>
      <w:bookmarkEnd w:id="131"/>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SR：养殖</w:t>
      </w:r>
      <w:proofErr w:type="gramStart"/>
      <w:r>
        <w:rPr>
          <w:rFonts w:ascii="仿宋" w:eastAsia="仿宋" w:hAnsi="仿宋" w:cs="仿宋" w:hint="eastAsia"/>
          <w:sz w:val="32"/>
          <w:szCs w:val="32"/>
        </w:rPr>
        <w:t>期间猪</w:t>
      </w:r>
      <w:bookmarkStart w:id="132" w:name="OLE_LINK36"/>
      <w:bookmarkStart w:id="133" w:name="OLE_LINK34"/>
      <w:bookmarkStart w:id="134" w:name="OLE_LINK35"/>
      <w:proofErr w:type="gramEnd"/>
      <w:r>
        <w:rPr>
          <w:rFonts w:ascii="仿宋" w:eastAsia="仿宋" w:hAnsi="仿宋" w:cs="仿宋" w:hint="eastAsia"/>
          <w:sz w:val="32"/>
          <w:szCs w:val="32"/>
        </w:rPr>
        <w:t>成活率（%）</w:t>
      </w:r>
      <w:bookmarkEnd w:id="132"/>
      <w:bookmarkEnd w:id="133"/>
      <w:bookmarkEnd w:id="134"/>
      <w:r>
        <w:rPr>
          <w:rFonts w:ascii="仿宋" w:eastAsia="仿宋" w:hAnsi="仿宋" w:cs="仿宋" w:hint="eastAsia"/>
          <w:sz w:val="32"/>
          <w:szCs w:val="32"/>
        </w:rPr>
        <w:t>=出栏猪数量÷初始猪数量×</w:t>
      </w:r>
      <w:r>
        <w:rPr>
          <w:rFonts w:ascii="仿宋" w:eastAsia="仿宋" w:hAnsi="仿宋" w:cs="仿宋" w:hint="eastAsia"/>
          <w:sz w:val="32"/>
          <w:szCs w:val="32"/>
        </w:rPr>
        <w:lastRenderedPageBreak/>
        <w:t>100%。</w:t>
      </w:r>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FP：养殖期间饲料加权平均价格（元/kg）。</w:t>
      </w:r>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FCR：</w:t>
      </w:r>
      <w:bookmarkStart w:id="135" w:name="OLE_LINK18"/>
      <w:r>
        <w:rPr>
          <w:rFonts w:ascii="仿宋" w:eastAsia="仿宋" w:hAnsi="仿宋" w:cs="仿宋" w:hint="eastAsia"/>
          <w:sz w:val="32"/>
          <w:szCs w:val="32"/>
        </w:rPr>
        <w:t>饲料总耗量</w:t>
      </w:r>
      <w:bookmarkEnd w:id="135"/>
      <w:r>
        <w:rPr>
          <w:rFonts w:ascii="仿宋" w:eastAsia="仿宋" w:hAnsi="仿宋" w:cs="仿宋" w:hint="eastAsia"/>
          <w:sz w:val="32"/>
          <w:szCs w:val="32"/>
        </w:rPr>
        <w:t>÷</w:t>
      </w:r>
      <w:proofErr w:type="gramStart"/>
      <w:r>
        <w:rPr>
          <w:rFonts w:ascii="仿宋" w:eastAsia="仿宋" w:hAnsi="仿宋" w:cs="仿宋" w:hint="eastAsia"/>
          <w:sz w:val="32"/>
          <w:szCs w:val="32"/>
        </w:rPr>
        <w:t>猪总增重</w:t>
      </w:r>
      <w:proofErr w:type="gramEnd"/>
      <w:r>
        <w:rPr>
          <w:rFonts w:ascii="仿宋" w:eastAsia="仿宋" w:hAnsi="仿宋" w:cs="仿宋" w:hint="eastAsia"/>
          <w:sz w:val="32"/>
          <w:szCs w:val="32"/>
        </w:rPr>
        <w:t>，</w:t>
      </w:r>
      <w:proofErr w:type="gramStart"/>
      <w:r>
        <w:rPr>
          <w:rFonts w:ascii="仿宋" w:eastAsia="仿宋" w:hAnsi="仿宋" w:cs="仿宋" w:hint="eastAsia"/>
          <w:sz w:val="32"/>
          <w:szCs w:val="32"/>
        </w:rPr>
        <w:t>猪总增重</w:t>
      </w:r>
      <w:proofErr w:type="gramEnd"/>
      <w:r>
        <w:rPr>
          <w:rFonts w:ascii="仿宋" w:eastAsia="仿宋" w:hAnsi="仿宋" w:cs="仿宋" w:hint="eastAsia"/>
          <w:sz w:val="32"/>
          <w:szCs w:val="32"/>
        </w:rPr>
        <w:t>为</w:t>
      </w:r>
      <w:proofErr w:type="gramStart"/>
      <w:r>
        <w:rPr>
          <w:rFonts w:ascii="仿宋" w:eastAsia="仿宋" w:hAnsi="仿宋" w:cs="仿宋" w:hint="eastAsia"/>
          <w:sz w:val="32"/>
          <w:szCs w:val="32"/>
        </w:rPr>
        <w:t>上市猪总增重</w:t>
      </w:r>
      <w:proofErr w:type="gramEnd"/>
      <w:r>
        <w:rPr>
          <w:rFonts w:ascii="仿宋" w:eastAsia="仿宋" w:hAnsi="仿宋" w:cs="仿宋" w:hint="eastAsia"/>
          <w:sz w:val="32"/>
          <w:szCs w:val="32"/>
        </w:rPr>
        <w:t>（kg）=上市猪总重kg－初始猪总重kg。因此，</w:t>
      </w:r>
      <w:proofErr w:type="gramStart"/>
      <w:r>
        <w:rPr>
          <w:rFonts w:ascii="仿宋" w:eastAsia="仿宋" w:hAnsi="仿宋" w:cs="仿宋" w:hint="eastAsia"/>
          <w:sz w:val="32"/>
          <w:szCs w:val="32"/>
        </w:rPr>
        <w:t>猪总增重</w:t>
      </w:r>
      <w:proofErr w:type="gramEnd"/>
      <w:r>
        <w:rPr>
          <w:rFonts w:ascii="仿宋" w:eastAsia="仿宋" w:hAnsi="仿宋" w:cs="仿宋" w:hint="eastAsia"/>
          <w:sz w:val="32"/>
          <w:szCs w:val="32"/>
        </w:rPr>
        <w:t>不包括</w:t>
      </w:r>
      <w:proofErr w:type="gramStart"/>
      <w:r>
        <w:rPr>
          <w:rFonts w:ascii="仿宋" w:eastAsia="仿宋" w:hAnsi="仿宋" w:cs="仿宋" w:hint="eastAsia"/>
          <w:sz w:val="32"/>
          <w:szCs w:val="32"/>
        </w:rPr>
        <w:t>死淘猪增重</w:t>
      </w:r>
      <w:proofErr w:type="gramEnd"/>
      <w:r>
        <w:rPr>
          <w:rFonts w:ascii="仿宋" w:eastAsia="仿宋" w:hAnsi="仿宋" w:cs="仿宋" w:hint="eastAsia"/>
          <w:sz w:val="32"/>
          <w:szCs w:val="32"/>
        </w:rPr>
        <w:t>，但饲料总耗量包括了</w:t>
      </w:r>
      <w:proofErr w:type="gramStart"/>
      <w:r>
        <w:rPr>
          <w:rFonts w:ascii="仿宋" w:eastAsia="仿宋" w:hAnsi="仿宋" w:cs="仿宋" w:hint="eastAsia"/>
          <w:sz w:val="32"/>
          <w:szCs w:val="32"/>
        </w:rPr>
        <w:t>死淘猪消耗</w:t>
      </w:r>
      <w:proofErr w:type="gramEnd"/>
      <w:r>
        <w:rPr>
          <w:rFonts w:ascii="仿宋" w:eastAsia="仿宋" w:hAnsi="仿宋" w:cs="仿宋" w:hint="eastAsia"/>
          <w:sz w:val="32"/>
          <w:szCs w:val="32"/>
        </w:rPr>
        <w:t>的饲料量。</w:t>
      </w:r>
    </w:p>
    <w:p w:rsidR="00DB2E31" w:rsidRDefault="009575FC">
      <w:pPr>
        <w:spacing w:line="600" w:lineRule="exact"/>
        <w:rPr>
          <w:rFonts w:ascii="仿宋" w:eastAsia="仿宋" w:hAnsi="仿宋" w:cs="仿宋"/>
          <w:sz w:val="32"/>
          <w:szCs w:val="32"/>
        </w:rPr>
      </w:pPr>
      <w:proofErr w:type="spellStart"/>
      <w:r>
        <w:rPr>
          <w:rFonts w:ascii="仿宋" w:eastAsia="仿宋" w:hAnsi="仿宋" w:cs="仿宋" w:hint="eastAsia"/>
          <w:sz w:val="32"/>
          <w:szCs w:val="32"/>
        </w:rPr>
        <w:t>APi</w:t>
      </w:r>
      <w:proofErr w:type="spellEnd"/>
      <w:r>
        <w:rPr>
          <w:rFonts w:ascii="仿宋" w:eastAsia="仿宋" w:hAnsi="仿宋" w:cs="仿宋" w:hint="eastAsia"/>
          <w:sz w:val="32"/>
          <w:szCs w:val="32"/>
        </w:rPr>
        <w:t>：初始猪价（元/kg），也就是猪苗价。</w:t>
      </w:r>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OC（元/头）：除猪苗、饲料以外的所有其他费用，也就是每头猪分摊的其他费用（医疗防疫+水电+折旧+人工+环保费+管理费+资金利息+土地租金等），一般情况下可以按照每kg增重2～2.2元核算，如果从7kg饲养到120kg体重出栏OC费用可按照226～248.6元/头计。</w:t>
      </w:r>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节粮增效技术与原技术在同一条件下进行养殖试验对比，获取以上参数后计算每头猪养殖效益。如果新技术使用后每头猪纯利润更高，说明新技术是成功的，至少新技术与原技术养殖纯利润持平才可使用，新技术养殖比原技术每头猪盈利水平越高越有推广价值。</w:t>
      </w:r>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该模型可根据饲料价格、猪苗及出栏猪价等参数变化动态评价节粮增效技术的经济效果。</w:t>
      </w:r>
    </w:p>
    <w:p w:rsidR="00DB2E31" w:rsidRDefault="009575FC">
      <w:pPr>
        <w:spacing w:line="600" w:lineRule="exact"/>
        <w:rPr>
          <w:rFonts w:ascii="楷体" w:eastAsia="楷体" w:hAnsi="楷体" w:cs="楷体"/>
          <w:sz w:val="32"/>
          <w:szCs w:val="32"/>
        </w:rPr>
      </w:pPr>
      <w:bookmarkStart w:id="136" w:name="_Toc15604"/>
      <w:bookmarkStart w:id="137" w:name="_Toc204716183"/>
      <w:r>
        <w:rPr>
          <w:rFonts w:ascii="楷体" w:eastAsia="楷体" w:hAnsi="楷体" w:cs="楷体" w:hint="eastAsia"/>
          <w:sz w:val="32"/>
          <w:szCs w:val="32"/>
        </w:rPr>
        <w:t>（二）节粮配合饲料经济价值评价模型应用</w:t>
      </w:r>
      <w:bookmarkEnd w:id="136"/>
      <w:bookmarkEnd w:id="137"/>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在（1）</w:t>
      </w:r>
      <w:proofErr w:type="gramStart"/>
      <w:r>
        <w:rPr>
          <w:rFonts w:ascii="仿宋" w:eastAsia="仿宋" w:hAnsi="仿宋" w:cs="仿宋" w:hint="eastAsia"/>
          <w:sz w:val="32"/>
          <w:szCs w:val="32"/>
        </w:rPr>
        <w:t>式基础</w:t>
      </w:r>
      <w:proofErr w:type="gramEnd"/>
      <w:r>
        <w:rPr>
          <w:rFonts w:ascii="仿宋" w:eastAsia="仿宋" w:hAnsi="仿宋" w:cs="仿宋" w:hint="eastAsia"/>
          <w:sz w:val="32"/>
          <w:szCs w:val="32"/>
        </w:rPr>
        <w:t>上，节粮型配合饲料产品的经济价值可以量化评价。应用节粮技术生产的配合饲料（饲料B）与原技术生产的配合饲料（饲料A）进行对比养殖试验获得各自出栏重、</w:t>
      </w:r>
      <w:r>
        <w:rPr>
          <w:rFonts w:ascii="仿宋" w:eastAsia="仿宋" w:hAnsi="仿宋" w:cs="仿宋" w:hint="eastAsia"/>
          <w:sz w:val="32"/>
          <w:szCs w:val="32"/>
        </w:rPr>
        <w:lastRenderedPageBreak/>
        <w:t>饲料/增重、成活率、猪苗重及饲料价格、出栏猪价格、猪苗价格、每头猪分摊的其他成本等参数，通过设定饲料A与饲料B的养殖效益相等时来求解饲料B的价值获得模型（2）式。如果</w:t>
      </w:r>
      <w:bookmarkStart w:id="138" w:name="OLE_LINK20"/>
      <w:bookmarkStart w:id="139" w:name="OLE_LINK58"/>
      <w:r>
        <w:rPr>
          <w:rFonts w:ascii="仿宋" w:eastAsia="仿宋" w:hAnsi="仿宋" w:cs="仿宋" w:hint="eastAsia"/>
          <w:sz w:val="32"/>
          <w:szCs w:val="32"/>
        </w:rPr>
        <w:t>求解出</w:t>
      </w:r>
      <w:bookmarkEnd w:id="138"/>
      <w:bookmarkEnd w:id="139"/>
      <w:r>
        <w:rPr>
          <w:rFonts w:ascii="仿宋" w:eastAsia="仿宋" w:hAnsi="仿宋" w:cs="仿宋" w:hint="eastAsia"/>
          <w:sz w:val="32"/>
          <w:szCs w:val="32"/>
        </w:rPr>
        <w:t>的饲料B价值高于其实际价格，说明节粮技术是成功的，是可以推广的，其推广潜力取决于饲料B的价值高于实际价格的幅度。如果求解出的饲料B价值低于其实际价格，说明节粮技术不成功。具体评价模型如下：</w:t>
      </w:r>
    </w:p>
    <w:p w:rsidR="00DB2E31" w:rsidRDefault="009575FC">
      <w:pPr>
        <w:spacing w:line="600" w:lineRule="exact"/>
        <w:rPr>
          <w:rFonts w:ascii="仿宋" w:eastAsia="仿宋" w:hAnsi="仿宋" w:cs="仿宋"/>
          <w:sz w:val="32"/>
          <w:szCs w:val="32"/>
        </w:rPr>
      </w:pPr>
      <w:bookmarkStart w:id="140" w:name="OLE_LINK171"/>
      <w:proofErr w:type="spellStart"/>
      <w:r>
        <w:rPr>
          <w:rFonts w:ascii="仿宋" w:eastAsia="仿宋" w:hAnsi="仿宋" w:cs="仿宋" w:hint="eastAsia"/>
          <w:sz w:val="32"/>
          <w:szCs w:val="32"/>
        </w:rPr>
        <w:t>FPb</w:t>
      </w:r>
      <w:proofErr w:type="spellEnd"/>
      <w:r>
        <w:rPr>
          <w:rFonts w:ascii="仿宋" w:eastAsia="仿宋" w:hAnsi="仿宋" w:cs="仿宋" w:hint="eastAsia"/>
          <w:sz w:val="32"/>
          <w:szCs w:val="32"/>
        </w:rPr>
        <w:t>=</w:t>
      </w:r>
      <w:bookmarkStart w:id="141" w:name="OLE_LINK172"/>
      <w:r>
        <w:rPr>
          <w:rFonts w:ascii="仿宋" w:eastAsia="仿宋" w:hAnsi="仿宋" w:cs="仿宋" w:hint="eastAsia"/>
          <w:sz w:val="32"/>
          <w:szCs w:val="32"/>
        </w:rPr>
        <w:t>｛</w:t>
      </w:r>
      <w:bookmarkStart w:id="142" w:name="OLE_LINK107"/>
      <w:proofErr w:type="spellStart"/>
      <w:r>
        <w:rPr>
          <w:rFonts w:ascii="仿宋" w:eastAsia="仿宋" w:hAnsi="仿宋" w:cs="仿宋" w:hint="eastAsia"/>
          <w:sz w:val="32"/>
          <w:szCs w:val="32"/>
        </w:rPr>
        <w:t>BWfa</w:t>
      </w:r>
      <w:bookmarkEnd w:id="142"/>
      <w:proofErr w:type="spellEnd"/>
      <w:r>
        <w:rPr>
          <w:rFonts w:ascii="仿宋" w:eastAsia="仿宋" w:hAnsi="仿宋" w:cs="仿宋" w:hint="eastAsia"/>
          <w:sz w:val="32"/>
          <w:szCs w:val="32"/>
        </w:rPr>
        <w:t>×</w:t>
      </w:r>
      <w:proofErr w:type="spellStart"/>
      <w:r>
        <w:rPr>
          <w:rFonts w:ascii="仿宋" w:eastAsia="仿宋" w:hAnsi="仿宋" w:cs="仿宋" w:hint="eastAsia"/>
          <w:sz w:val="32"/>
          <w:szCs w:val="32"/>
        </w:rPr>
        <w:t>SRa</w:t>
      </w:r>
      <w:proofErr w:type="spellEnd"/>
      <w:r>
        <w:rPr>
          <w:rFonts w:ascii="仿宋" w:eastAsia="仿宋" w:hAnsi="仿宋" w:cs="仿宋" w:hint="eastAsia"/>
          <w:sz w:val="32"/>
          <w:szCs w:val="32"/>
        </w:rPr>
        <w:t>×(</w:t>
      </w:r>
      <w:proofErr w:type="spellStart"/>
      <w:r>
        <w:rPr>
          <w:rFonts w:ascii="仿宋" w:eastAsia="仿宋" w:hAnsi="仿宋" w:cs="仿宋" w:hint="eastAsia"/>
          <w:sz w:val="32"/>
          <w:szCs w:val="32"/>
        </w:rPr>
        <w:t>APfa</w:t>
      </w:r>
      <w:proofErr w:type="spellEnd"/>
      <w:r>
        <w:rPr>
          <w:rFonts w:ascii="仿宋" w:eastAsia="仿宋" w:hAnsi="仿宋" w:cs="仿宋" w:hint="eastAsia"/>
          <w:sz w:val="32"/>
          <w:szCs w:val="32"/>
        </w:rPr>
        <w:t>－</w:t>
      </w:r>
      <w:proofErr w:type="spellStart"/>
      <w:r>
        <w:rPr>
          <w:rFonts w:ascii="仿宋" w:eastAsia="仿宋" w:hAnsi="仿宋" w:cs="仿宋" w:hint="eastAsia"/>
          <w:sz w:val="32"/>
          <w:szCs w:val="32"/>
        </w:rPr>
        <w:t>FPa</w:t>
      </w:r>
      <w:proofErr w:type="spellEnd"/>
      <w:r>
        <w:rPr>
          <w:rFonts w:ascii="仿宋" w:eastAsia="仿宋" w:hAnsi="仿宋" w:cs="仿宋" w:hint="eastAsia"/>
          <w:sz w:val="32"/>
          <w:szCs w:val="32"/>
        </w:rPr>
        <w:t>×</w:t>
      </w:r>
      <w:proofErr w:type="spellStart"/>
      <w:r>
        <w:rPr>
          <w:rFonts w:ascii="仿宋" w:eastAsia="仿宋" w:hAnsi="仿宋" w:cs="仿宋" w:hint="eastAsia"/>
          <w:sz w:val="32"/>
          <w:szCs w:val="32"/>
        </w:rPr>
        <w:t>FCRa</w:t>
      </w:r>
      <w:proofErr w:type="spellEnd"/>
      <w:r>
        <w:rPr>
          <w:rFonts w:ascii="仿宋" w:eastAsia="仿宋" w:hAnsi="仿宋" w:cs="仿宋" w:hint="eastAsia"/>
          <w:sz w:val="32"/>
          <w:szCs w:val="32"/>
        </w:rPr>
        <w:t>)－</w:t>
      </w:r>
      <w:proofErr w:type="spellStart"/>
      <w:r>
        <w:rPr>
          <w:rFonts w:ascii="仿宋" w:eastAsia="仿宋" w:hAnsi="仿宋" w:cs="仿宋" w:hint="eastAsia"/>
          <w:sz w:val="32"/>
          <w:szCs w:val="32"/>
        </w:rPr>
        <w:t>BWia</w:t>
      </w:r>
      <w:proofErr w:type="spellEnd"/>
      <w:r>
        <w:rPr>
          <w:rFonts w:ascii="仿宋" w:eastAsia="仿宋" w:hAnsi="仿宋" w:cs="仿宋" w:hint="eastAsia"/>
          <w:sz w:val="32"/>
          <w:szCs w:val="32"/>
        </w:rPr>
        <w:t>×(</w:t>
      </w:r>
      <w:proofErr w:type="spellStart"/>
      <w:r>
        <w:rPr>
          <w:rFonts w:ascii="仿宋" w:eastAsia="仿宋" w:hAnsi="仿宋" w:cs="仿宋" w:hint="eastAsia"/>
          <w:sz w:val="32"/>
          <w:szCs w:val="32"/>
        </w:rPr>
        <w:t>APia</w:t>
      </w:r>
      <w:proofErr w:type="spellEnd"/>
      <w:r>
        <w:rPr>
          <w:rFonts w:ascii="仿宋" w:eastAsia="仿宋" w:hAnsi="仿宋" w:cs="仿宋" w:hint="eastAsia"/>
          <w:sz w:val="32"/>
          <w:szCs w:val="32"/>
        </w:rPr>
        <w:t>－</w:t>
      </w:r>
      <w:proofErr w:type="spellStart"/>
      <w:r>
        <w:rPr>
          <w:rFonts w:ascii="仿宋" w:eastAsia="仿宋" w:hAnsi="仿宋" w:cs="仿宋" w:hint="eastAsia"/>
          <w:sz w:val="32"/>
          <w:szCs w:val="32"/>
        </w:rPr>
        <w:t>FPa</w:t>
      </w:r>
      <w:proofErr w:type="spellEnd"/>
      <w:r>
        <w:rPr>
          <w:rFonts w:ascii="仿宋" w:eastAsia="仿宋" w:hAnsi="仿宋" w:cs="仿宋" w:hint="eastAsia"/>
          <w:sz w:val="32"/>
          <w:szCs w:val="32"/>
        </w:rPr>
        <w:t>×</w:t>
      </w:r>
      <w:proofErr w:type="spellStart"/>
      <w:r>
        <w:rPr>
          <w:rFonts w:ascii="仿宋" w:eastAsia="仿宋" w:hAnsi="仿宋" w:cs="仿宋" w:hint="eastAsia"/>
          <w:sz w:val="32"/>
          <w:szCs w:val="32"/>
        </w:rPr>
        <w:t>FCRa</w:t>
      </w:r>
      <w:proofErr w:type="spellEnd"/>
      <w:r>
        <w:rPr>
          <w:rFonts w:ascii="仿宋" w:eastAsia="仿宋" w:hAnsi="仿宋" w:cs="仿宋" w:hint="eastAsia"/>
          <w:sz w:val="32"/>
          <w:szCs w:val="32"/>
        </w:rPr>
        <w:t>)－</w:t>
      </w:r>
      <w:proofErr w:type="spellStart"/>
      <w:r>
        <w:rPr>
          <w:rFonts w:ascii="仿宋" w:eastAsia="仿宋" w:hAnsi="仿宋" w:cs="仿宋" w:hint="eastAsia"/>
          <w:sz w:val="32"/>
          <w:szCs w:val="32"/>
        </w:rPr>
        <w:t>BWfb</w:t>
      </w:r>
      <w:proofErr w:type="spellEnd"/>
      <w:r>
        <w:rPr>
          <w:rFonts w:ascii="仿宋" w:eastAsia="仿宋" w:hAnsi="仿宋" w:cs="仿宋" w:hint="eastAsia"/>
          <w:sz w:val="32"/>
          <w:szCs w:val="32"/>
        </w:rPr>
        <w:t>×</w:t>
      </w:r>
      <w:proofErr w:type="spellStart"/>
      <w:r>
        <w:rPr>
          <w:rFonts w:ascii="仿宋" w:eastAsia="仿宋" w:hAnsi="仿宋" w:cs="仿宋" w:hint="eastAsia"/>
          <w:sz w:val="32"/>
          <w:szCs w:val="32"/>
        </w:rPr>
        <w:t>SRb</w:t>
      </w:r>
      <w:proofErr w:type="spellEnd"/>
      <w:r>
        <w:rPr>
          <w:rFonts w:ascii="仿宋" w:eastAsia="仿宋" w:hAnsi="仿宋" w:cs="仿宋" w:hint="eastAsia"/>
          <w:sz w:val="32"/>
          <w:szCs w:val="32"/>
        </w:rPr>
        <w:t>×</w:t>
      </w:r>
      <w:proofErr w:type="spellStart"/>
      <w:r>
        <w:rPr>
          <w:rFonts w:ascii="仿宋" w:eastAsia="仿宋" w:hAnsi="仿宋" w:cs="仿宋" w:hint="eastAsia"/>
          <w:sz w:val="32"/>
          <w:szCs w:val="32"/>
        </w:rPr>
        <w:t>APfb</w:t>
      </w:r>
      <w:proofErr w:type="spellEnd"/>
      <w:r>
        <w:rPr>
          <w:rFonts w:ascii="仿宋" w:eastAsia="仿宋" w:hAnsi="仿宋" w:cs="仿宋" w:hint="eastAsia"/>
          <w:sz w:val="32"/>
          <w:szCs w:val="32"/>
        </w:rPr>
        <w:t xml:space="preserve">+ </w:t>
      </w:r>
      <w:proofErr w:type="spellStart"/>
      <w:r>
        <w:rPr>
          <w:rFonts w:ascii="仿宋" w:eastAsia="仿宋" w:hAnsi="仿宋" w:cs="仿宋" w:hint="eastAsia"/>
          <w:sz w:val="32"/>
          <w:szCs w:val="32"/>
        </w:rPr>
        <w:t>BWib</w:t>
      </w:r>
      <w:proofErr w:type="spellEnd"/>
      <w:r>
        <w:rPr>
          <w:rFonts w:ascii="仿宋" w:eastAsia="仿宋" w:hAnsi="仿宋" w:cs="仿宋" w:hint="eastAsia"/>
          <w:sz w:val="32"/>
          <w:szCs w:val="32"/>
        </w:rPr>
        <w:t>×</w:t>
      </w:r>
      <w:proofErr w:type="spellStart"/>
      <w:r>
        <w:rPr>
          <w:rFonts w:ascii="仿宋" w:eastAsia="仿宋" w:hAnsi="仿宋" w:cs="仿宋" w:hint="eastAsia"/>
          <w:sz w:val="32"/>
          <w:szCs w:val="32"/>
        </w:rPr>
        <w:t>APib</w:t>
      </w:r>
      <w:proofErr w:type="spellEnd"/>
      <w:r>
        <w:rPr>
          <w:rFonts w:ascii="仿宋" w:eastAsia="仿宋" w:hAnsi="仿宋" w:cs="仿宋" w:hint="eastAsia"/>
          <w:sz w:val="32"/>
          <w:szCs w:val="32"/>
        </w:rPr>
        <w:t xml:space="preserve"> +</w:t>
      </w:r>
      <w:bookmarkStart w:id="143" w:name="OLE_LINK122"/>
      <w:bookmarkStart w:id="144" w:name="OLE_LINK123"/>
      <w:proofErr w:type="spellStart"/>
      <w:r>
        <w:rPr>
          <w:rFonts w:ascii="仿宋" w:eastAsia="仿宋" w:hAnsi="仿宋" w:cs="仿宋" w:hint="eastAsia"/>
          <w:sz w:val="32"/>
          <w:szCs w:val="32"/>
        </w:rPr>
        <w:t>OCb</w:t>
      </w:r>
      <w:bookmarkEnd w:id="143"/>
      <w:bookmarkEnd w:id="144"/>
      <w:proofErr w:type="spellEnd"/>
      <w:r>
        <w:rPr>
          <w:rFonts w:ascii="仿宋" w:eastAsia="仿宋" w:hAnsi="仿宋" w:cs="仿宋" w:hint="eastAsia"/>
          <w:sz w:val="32"/>
          <w:szCs w:val="32"/>
        </w:rPr>
        <w:t>－</w:t>
      </w:r>
      <w:bookmarkStart w:id="145" w:name="OLE_LINK121"/>
      <w:proofErr w:type="spellStart"/>
      <w:r>
        <w:rPr>
          <w:rFonts w:ascii="仿宋" w:eastAsia="仿宋" w:hAnsi="仿宋" w:cs="仿宋" w:hint="eastAsia"/>
          <w:sz w:val="32"/>
          <w:szCs w:val="32"/>
        </w:rPr>
        <w:t>OCa</w:t>
      </w:r>
      <w:bookmarkEnd w:id="145"/>
      <w:proofErr w:type="spellEnd"/>
      <w:r>
        <w:rPr>
          <w:rFonts w:ascii="仿宋" w:eastAsia="仿宋" w:hAnsi="仿宋" w:cs="仿宋" w:hint="eastAsia"/>
          <w:sz w:val="32"/>
          <w:szCs w:val="32"/>
        </w:rPr>
        <w:t>｝÷｛</w:t>
      </w:r>
      <w:proofErr w:type="spellStart"/>
      <w:r>
        <w:rPr>
          <w:rFonts w:ascii="仿宋" w:eastAsia="仿宋" w:hAnsi="仿宋" w:cs="仿宋" w:hint="eastAsia"/>
          <w:sz w:val="32"/>
          <w:szCs w:val="32"/>
        </w:rPr>
        <w:t>FCRb</w:t>
      </w:r>
      <w:proofErr w:type="spellEnd"/>
      <w:r>
        <w:rPr>
          <w:rFonts w:ascii="仿宋" w:eastAsia="仿宋" w:hAnsi="仿宋" w:cs="仿宋" w:hint="eastAsia"/>
          <w:sz w:val="32"/>
          <w:szCs w:val="32"/>
        </w:rPr>
        <w:t>×(</w:t>
      </w:r>
      <w:proofErr w:type="spellStart"/>
      <w:r>
        <w:rPr>
          <w:rFonts w:ascii="仿宋" w:eastAsia="仿宋" w:hAnsi="仿宋" w:cs="仿宋" w:hint="eastAsia"/>
          <w:sz w:val="32"/>
          <w:szCs w:val="32"/>
        </w:rPr>
        <w:t>BWib</w:t>
      </w:r>
      <w:proofErr w:type="spellEnd"/>
      <w:r>
        <w:rPr>
          <w:rFonts w:ascii="仿宋" w:eastAsia="仿宋" w:hAnsi="仿宋" w:cs="仿宋" w:hint="eastAsia"/>
          <w:sz w:val="32"/>
          <w:szCs w:val="32"/>
        </w:rPr>
        <w:t>－</w:t>
      </w:r>
      <w:proofErr w:type="spellStart"/>
      <w:r>
        <w:rPr>
          <w:rFonts w:ascii="仿宋" w:eastAsia="仿宋" w:hAnsi="仿宋" w:cs="仿宋" w:hint="eastAsia"/>
          <w:sz w:val="32"/>
          <w:szCs w:val="32"/>
        </w:rPr>
        <w:t>BWfb</w:t>
      </w:r>
      <w:proofErr w:type="spellEnd"/>
      <w:r>
        <w:rPr>
          <w:rFonts w:ascii="仿宋" w:eastAsia="仿宋" w:hAnsi="仿宋" w:cs="仿宋" w:hint="eastAsia"/>
          <w:sz w:val="32"/>
          <w:szCs w:val="32"/>
        </w:rPr>
        <w:t>×</w:t>
      </w:r>
      <w:proofErr w:type="spellStart"/>
      <w:r>
        <w:rPr>
          <w:rFonts w:ascii="仿宋" w:eastAsia="仿宋" w:hAnsi="仿宋" w:cs="仿宋" w:hint="eastAsia"/>
          <w:sz w:val="32"/>
          <w:szCs w:val="32"/>
        </w:rPr>
        <w:t>SRb</w:t>
      </w:r>
      <w:proofErr w:type="spellEnd"/>
      <w:r>
        <w:rPr>
          <w:rFonts w:ascii="仿宋" w:eastAsia="仿宋" w:hAnsi="仿宋" w:cs="仿宋" w:hint="eastAsia"/>
          <w:sz w:val="32"/>
          <w:szCs w:val="32"/>
        </w:rPr>
        <w:t>)｝</w:t>
      </w:r>
      <w:bookmarkEnd w:id="141"/>
      <w:r>
        <w:rPr>
          <w:rFonts w:ascii="仿宋" w:eastAsia="仿宋" w:hAnsi="仿宋" w:cs="仿宋" w:hint="eastAsia"/>
          <w:sz w:val="32"/>
          <w:szCs w:val="32"/>
        </w:rPr>
        <w:t xml:space="preserve"> （2）</w:t>
      </w:r>
      <w:bookmarkEnd w:id="140"/>
    </w:p>
    <w:p w:rsidR="00DB2E31" w:rsidRDefault="009575FC">
      <w:pPr>
        <w:spacing w:line="600" w:lineRule="exact"/>
        <w:rPr>
          <w:rFonts w:ascii="仿宋" w:eastAsia="仿宋" w:hAnsi="仿宋" w:cs="仿宋"/>
          <w:sz w:val="32"/>
          <w:szCs w:val="32"/>
        </w:rPr>
      </w:pPr>
      <w:bookmarkStart w:id="146" w:name="OLE_LINK186"/>
      <w:bookmarkStart w:id="147" w:name="OLE_LINK174"/>
      <w:r>
        <w:rPr>
          <w:rFonts w:ascii="仿宋" w:eastAsia="仿宋" w:hAnsi="仿宋" w:cs="仿宋" w:hint="eastAsia"/>
          <w:sz w:val="32"/>
          <w:szCs w:val="32"/>
        </w:rPr>
        <w:t>（2）</w:t>
      </w:r>
      <w:bookmarkEnd w:id="146"/>
      <w:r>
        <w:rPr>
          <w:rFonts w:ascii="仿宋" w:eastAsia="仿宋" w:hAnsi="仿宋" w:cs="仿宋" w:hint="eastAsia"/>
          <w:sz w:val="32"/>
          <w:szCs w:val="32"/>
        </w:rPr>
        <w:t>式与饲料A有关的参数说明：</w:t>
      </w:r>
    </w:p>
    <w:p w:rsidR="00DB2E31" w:rsidRDefault="009575FC">
      <w:pPr>
        <w:spacing w:line="600" w:lineRule="exact"/>
        <w:rPr>
          <w:rFonts w:ascii="仿宋" w:eastAsia="仿宋" w:hAnsi="仿宋" w:cs="仿宋"/>
          <w:sz w:val="32"/>
          <w:szCs w:val="32"/>
        </w:rPr>
      </w:pPr>
      <w:bookmarkStart w:id="148" w:name="OLE_LINK115"/>
      <w:bookmarkEnd w:id="147"/>
      <w:proofErr w:type="spellStart"/>
      <w:r>
        <w:rPr>
          <w:rFonts w:ascii="仿宋" w:eastAsia="仿宋" w:hAnsi="仿宋" w:cs="仿宋" w:hint="eastAsia"/>
          <w:sz w:val="32"/>
          <w:szCs w:val="32"/>
        </w:rPr>
        <w:t>BWfa</w:t>
      </w:r>
      <w:bookmarkEnd w:id="148"/>
      <w:proofErr w:type="spellEnd"/>
      <w:r>
        <w:rPr>
          <w:rFonts w:ascii="仿宋" w:eastAsia="仿宋" w:hAnsi="仿宋" w:cs="仿宋" w:hint="eastAsia"/>
          <w:sz w:val="32"/>
          <w:szCs w:val="32"/>
        </w:rPr>
        <w:t>：</w:t>
      </w:r>
      <w:bookmarkStart w:id="149" w:name="OLE_LINK112"/>
      <w:bookmarkStart w:id="150" w:name="OLE_LINK113"/>
      <w:bookmarkStart w:id="151" w:name="OLE_LINK114"/>
      <w:bookmarkStart w:id="152" w:name="OLE_LINK111"/>
      <w:bookmarkStart w:id="153" w:name="OLE_LINK110"/>
      <w:bookmarkStart w:id="154" w:name="OLE_LINK108"/>
      <w:bookmarkStart w:id="155" w:name="OLE_LINK109"/>
      <w:r>
        <w:rPr>
          <w:rFonts w:ascii="仿宋" w:eastAsia="仿宋" w:hAnsi="仿宋" w:cs="仿宋" w:hint="eastAsia"/>
          <w:sz w:val="32"/>
          <w:szCs w:val="32"/>
        </w:rPr>
        <w:t>饲喂饲料A (原技术生产的配合饲料)的猪出栏体重</w:t>
      </w:r>
      <w:bookmarkEnd w:id="149"/>
      <w:bookmarkEnd w:id="150"/>
      <w:bookmarkEnd w:id="151"/>
      <w:r>
        <w:rPr>
          <w:rFonts w:ascii="仿宋" w:eastAsia="仿宋" w:hAnsi="仿宋" w:cs="仿宋" w:hint="eastAsia"/>
          <w:sz w:val="32"/>
          <w:szCs w:val="32"/>
        </w:rPr>
        <w:t>(kg/头)</w:t>
      </w:r>
      <w:bookmarkEnd w:id="152"/>
      <w:bookmarkEnd w:id="153"/>
    </w:p>
    <w:bookmarkEnd w:id="154"/>
    <w:bookmarkEnd w:id="155"/>
    <w:p w:rsidR="00DB2E31" w:rsidRDefault="009575FC">
      <w:pPr>
        <w:spacing w:line="600" w:lineRule="exact"/>
        <w:rPr>
          <w:rFonts w:ascii="仿宋" w:eastAsia="仿宋" w:hAnsi="仿宋" w:cs="仿宋"/>
          <w:sz w:val="32"/>
          <w:szCs w:val="32"/>
        </w:rPr>
      </w:pPr>
      <w:proofErr w:type="spellStart"/>
      <w:r>
        <w:rPr>
          <w:rFonts w:ascii="仿宋" w:eastAsia="仿宋" w:hAnsi="仿宋" w:cs="仿宋" w:hint="eastAsia"/>
          <w:sz w:val="32"/>
          <w:szCs w:val="32"/>
        </w:rPr>
        <w:t>SRa</w:t>
      </w:r>
      <w:proofErr w:type="spellEnd"/>
      <w:r>
        <w:rPr>
          <w:rFonts w:ascii="仿宋" w:eastAsia="仿宋" w:hAnsi="仿宋" w:cs="仿宋" w:hint="eastAsia"/>
          <w:sz w:val="32"/>
          <w:szCs w:val="32"/>
        </w:rPr>
        <w:t>：饲喂饲料A的猪成活率（%）</w:t>
      </w:r>
    </w:p>
    <w:p w:rsidR="00DB2E31" w:rsidRDefault="009575FC">
      <w:pPr>
        <w:spacing w:line="600" w:lineRule="exact"/>
        <w:rPr>
          <w:rFonts w:ascii="仿宋" w:eastAsia="仿宋" w:hAnsi="仿宋" w:cs="仿宋"/>
          <w:sz w:val="32"/>
          <w:szCs w:val="32"/>
        </w:rPr>
      </w:pPr>
      <w:proofErr w:type="spellStart"/>
      <w:r>
        <w:rPr>
          <w:rFonts w:ascii="仿宋" w:eastAsia="仿宋" w:hAnsi="仿宋" w:cs="仿宋" w:hint="eastAsia"/>
          <w:sz w:val="32"/>
          <w:szCs w:val="32"/>
        </w:rPr>
        <w:t>FCRa</w:t>
      </w:r>
      <w:proofErr w:type="spellEnd"/>
      <w:r>
        <w:rPr>
          <w:rFonts w:ascii="仿宋" w:eastAsia="仿宋" w:hAnsi="仿宋" w:cs="仿宋" w:hint="eastAsia"/>
          <w:sz w:val="32"/>
          <w:szCs w:val="32"/>
        </w:rPr>
        <w:t>：饲喂饲料A的猪饲料/增重</w:t>
      </w:r>
    </w:p>
    <w:p w:rsidR="00DB2E31" w:rsidRDefault="009575FC">
      <w:pPr>
        <w:spacing w:line="600" w:lineRule="exact"/>
        <w:rPr>
          <w:rFonts w:ascii="仿宋" w:eastAsia="仿宋" w:hAnsi="仿宋" w:cs="仿宋"/>
          <w:sz w:val="32"/>
          <w:szCs w:val="32"/>
        </w:rPr>
      </w:pPr>
      <w:proofErr w:type="spellStart"/>
      <w:r>
        <w:rPr>
          <w:rFonts w:ascii="仿宋" w:eastAsia="仿宋" w:hAnsi="仿宋" w:cs="仿宋" w:hint="eastAsia"/>
          <w:sz w:val="32"/>
          <w:szCs w:val="32"/>
        </w:rPr>
        <w:t>FPa</w:t>
      </w:r>
      <w:proofErr w:type="spellEnd"/>
      <w:r>
        <w:rPr>
          <w:rFonts w:ascii="仿宋" w:eastAsia="仿宋" w:hAnsi="仿宋" w:cs="仿宋" w:hint="eastAsia"/>
          <w:sz w:val="32"/>
          <w:szCs w:val="32"/>
        </w:rPr>
        <w:t>：养殖期间饲料A的加权平均价格（元/kg）</w:t>
      </w:r>
    </w:p>
    <w:p w:rsidR="00DB2E31" w:rsidRDefault="009575FC">
      <w:pPr>
        <w:spacing w:line="600" w:lineRule="exact"/>
        <w:rPr>
          <w:rFonts w:ascii="仿宋" w:eastAsia="仿宋" w:hAnsi="仿宋" w:cs="仿宋"/>
          <w:sz w:val="32"/>
          <w:szCs w:val="32"/>
        </w:rPr>
      </w:pPr>
      <w:proofErr w:type="spellStart"/>
      <w:r>
        <w:rPr>
          <w:rFonts w:ascii="仿宋" w:eastAsia="仿宋" w:hAnsi="仿宋" w:cs="仿宋" w:hint="eastAsia"/>
          <w:sz w:val="32"/>
          <w:szCs w:val="32"/>
        </w:rPr>
        <w:t>BWia</w:t>
      </w:r>
      <w:proofErr w:type="spellEnd"/>
      <w:r>
        <w:rPr>
          <w:rFonts w:ascii="仿宋" w:eastAsia="仿宋" w:hAnsi="仿宋" w:cs="仿宋" w:hint="eastAsia"/>
          <w:sz w:val="32"/>
          <w:szCs w:val="32"/>
        </w:rPr>
        <w:t>：饲喂饲料A</w:t>
      </w:r>
      <w:proofErr w:type="gramStart"/>
      <w:r>
        <w:rPr>
          <w:rFonts w:ascii="仿宋" w:eastAsia="仿宋" w:hAnsi="仿宋" w:cs="仿宋" w:hint="eastAsia"/>
          <w:sz w:val="32"/>
          <w:szCs w:val="32"/>
        </w:rPr>
        <w:t>猪始重</w:t>
      </w:r>
      <w:proofErr w:type="gramEnd"/>
      <w:r>
        <w:rPr>
          <w:rFonts w:ascii="仿宋" w:eastAsia="仿宋" w:hAnsi="仿宋" w:cs="仿宋" w:hint="eastAsia"/>
          <w:sz w:val="32"/>
          <w:szCs w:val="32"/>
        </w:rPr>
        <w:t>（kg/头），</w:t>
      </w:r>
      <w:bookmarkStart w:id="156" w:name="OLE_LINK144"/>
      <w:bookmarkStart w:id="157" w:name="OLE_LINK143"/>
      <w:r>
        <w:rPr>
          <w:rFonts w:ascii="仿宋" w:eastAsia="仿宋" w:hAnsi="仿宋" w:cs="仿宋" w:hint="eastAsia"/>
          <w:sz w:val="32"/>
          <w:szCs w:val="32"/>
        </w:rPr>
        <w:t>即猪苗重。</w:t>
      </w:r>
      <w:bookmarkEnd w:id="156"/>
      <w:bookmarkEnd w:id="157"/>
    </w:p>
    <w:p w:rsidR="00DB2E31" w:rsidRDefault="009575FC">
      <w:pPr>
        <w:spacing w:line="600" w:lineRule="exact"/>
        <w:rPr>
          <w:rFonts w:ascii="仿宋" w:eastAsia="仿宋" w:hAnsi="仿宋" w:cs="仿宋"/>
          <w:sz w:val="32"/>
          <w:szCs w:val="32"/>
        </w:rPr>
      </w:pPr>
      <w:bookmarkStart w:id="158" w:name="OLE_LINK145"/>
      <w:proofErr w:type="spellStart"/>
      <w:r>
        <w:rPr>
          <w:rFonts w:ascii="仿宋" w:eastAsia="仿宋" w:hAnsi="仿宋" w:cs="仿宋" w:hint="eastAsia"/>
          <w:sz w:val="32"/>
          <w:szCs w:val="32"/>
        </w:rPr>
        <w:t>APfa</w:t>
      </w:r>
      <w:bookmarkEnd w:id="158"/>
      <w:proofErr w:type="spellEnd"/>
      <w:r>
        <w:rPr>
          <w:rFonts w:ascii="仿宋" w:eastAsia="仿宋" w:hAnsi="仿宋" w:cs="仿宋" w:hint="eastAsia"/>
          <w:sz w:val="32"/>
          <w:szCs w:val="32"/>
        </w:rPr>
        <w:t>：</w:t>
      </w:r>
      <w:bookmarkStart w:id="159" w:name="OLE_LINK116"/>
      <w:bookmarkStart w:id="160" w:name="OLE_LINK117"/>
      <w:bookmarkStart w:id="161" w:name="OLE_LINK126"/>
      <w:r>
        <w:rPr>
          <w:rFonts w:ascii="仿宋" w:eastAsia="仿宋" w:hAnsi="仿宋" w:cs="仿宋" w:hint="eastAsia"/>
          <w:sz w:val="32"/>
          <w:szCs w:val="32"/>
        </w:rPr>
        <w:t>饲喂饲料A</w:t>
      </w:r>
      <w:bookmarkEnd w:id="159"/>
      <w:r>
        <w:rPr>
          <w:rFonts w:ascii="仿宋" w:eastAsia="仿宋" w:hAnsi="仿宋" w:cs="仿宋" w:hint="eastAsia"/>
          <w:sz w:val="32"/>
          <w:szCs w:val="32"/>
        </w:rPr>
        <w:t>的</w:t>
      </w:r>
      <w:bookmarkEnd w:id="160"/>
      <w:r>
        <w:rPr>
          <w:rFonts w:ascii="仿宋" w:eastAsia="仿宋" w:hAnsi="仿宋" w:cs="仿宋" w:hint="eastAsia"/>
          <w:sz w:val="32"/>
          <w:szCs w:val="32"/>
        </w:rPr>
        <w:t>出栏毛猪价格(元/kg)</w:t>
      </w:r>
    </w:p>
    <w:p w:rsidR="00DB2E31" w:rsidRDefault="009575FC">
      <w:pPr>
        <w:spacing w:line="600" w:lineRule="exact"/>
        <w:rPr>
          <w:rFonts w:ascii="仿宋" w:eastAsia="仿宋" w:hAnsi="仿宋" w:cs="仿宋"/>
          <w:sz w:val="32"/>
          <w:szCs w:val="32"/>
        </w:rPr>
      </w:pPr>
      <w:bookmarkStart w:id="162" w:name="OLE_LINK147"/>
      <w:bookmarkEnd w:id="161"/>
      <w:proofErr w:type="spellStart"/>
      <w:r>
        <w:rPr>
          <w:rFonts w:ascii="仿宋" w:eastAsia="仿宋" w:hAnsi="仿宋" w:cs="仿宋" w:hint="eastAsia"/>
          <w:sz w:val="32"/>
          <w:szCs w:val="32"/>
        </w:rPr>
        <w:t>APia</w:t>
      </w:r>
      <w:bookmarkEnd w:id="162"/>
      <w:proofErr w:type="spellEnd"/>
      <w:r>
        <w:rPr>
          <w:rFonts w:ascii="仿宋" w:eastAsia="仿宋" w:hAnsi="仿宋" w:cs="仿宋" w:hint="eastAsia"/>
          <w:sz w:val="32"/>
          <w:szCs w:val="32"/>
        </w:rPr>
        <w:t>：</w:t>
      </w:r>
      <w:bookmarkStart w:id="163" w:name="OLE_LINK119"/>
      <w:bookmarkStart w:id="164" w:name="OLE_LINK118"/>
      <w:r>
        <w:rPr>
          <w:rFonts w:ascii="仿宋" w:eastAsia="仿宋" w:hAnsi="仿宋" w:cs="仿宋" w:hint="eastAsia"/>
          <w:sz w:val="32"/>
          <w:szCs w:val="32"/>
        </w:rPr>
        <w:t>饲喂饲料A的初始猪价格(元/kg)</w:t>
      </w:r>
      <w:bookmarkEnd w:id="163"/>
      <w:bookmarkEnd w:id="164"/>
      <w:r>
        <w:rPr>
          <w:rFonts w:ascii="仿宋" w:eastAsia="仿宋" w:hAnsi="仿宋" w:cs="仿宋" w:hint="eastAsia"/>
          <w:sz w:val="32"/>
          <w:szCs w:val="32"/>
        </w:rPr>
        <w:t>，</w:t>
      </w:r>
      <w:bookmarkStart w:id="165" w:name="OLE_LINK120"/>
      <w:r>
        <w:rPr>
          <w:rFonts w:ascii="仿宋" w:eastAsia="仿宋" w:hAnsi="仿宋" w:cs="仿宋" w:hint="eastAsia"/>
          <w:sz w:val="32"/>
          <w:szCs w:val="32"/>
        </w:rPr>
        <w:t>即猪苗价格。</w:t>
      </w:r>
      <w:bookmarkEnd w:id="165"/>
    </w:p>
    <w:p w:rsidR="00DB2E31" w:rsidRDefault="009575FC">
      <w:pPr>
        <w:spacing w:line="600" w:lineRule="exact"/>
        <w:rPr>
          <w:rFonts w:ascii="仿宋" w:eastAsia="仿宋" w:hAnsi="仿宋" w:cs="仿宋"/>
          <w:sz w:val="32"/>
          <w:szCs w:val="32"/>
        </w:rPr>
      </w:pPr>
      <w:bookmarkStart w:id="166" w:name="OLE_LINK149"/>
      <w:bookmarkStart w:id="167" w:name="OLE_LINK150"/>
      <w:proofErr w:type="spellStart"/>
      <w:r>
        <w:rPr>
          <w:rFonts w:ascii="仿宋" w:eastAsia="仿宋" w:hAnsi="仿宋" w:cs="仿宋" w:hint="eastAsia"/>
          <w:sz w:val="32"/>
          <w:szCs w:val="32"/>
        </w:rPr>
        <w:t>OCa</w:t>
      </w:r>
      <w:bookmarkEnd w:id="166"/>
      <w:bookmarkEnd w:id="167"/>
      <w:proofErr w:type="spellEnd"/>
      <w:r>
        <w:rPr>
          <w:rFonts w:ascii="仿宋" w:eastAsia="仿宋" w:hAnsi="仿宋" w:cs="仿宋" w:hint="eastAsia"/>
          <w:sz w:val="32"/>
          <w:szCs w:val="32"/>
        </w:rPr>
        <w:t>：饲喂饲料A的其他成本(元/头)，即除猪苗、饲料费用以外的分摊到每头猪的其他成本，</w:t>
      </w:r>
      <w:bookmarkStart w:id="168" w:name="OLE_LINK59"/>
      <w:r>
        <w:rPr>
          <w:rFonts w:ascii="仿宋" w:eastAsia="仿宋" w:hAnsi="仿宋" w:cs="仿宋" w:hint="eastAsia"/>
          <w:sz w:val="32"/>
          <w:szCs w:val="32"/>
        </w:rPr>
        <w:t>费用组成与（1）式的OC组成相同</w:t>
      </w:r>
      <w:bookmarkEnd w:id="168"/>
      <w:r>
        <w:rPr>
          <w:rFonts w:ascii="仿宋" w:eastAsia="仿宋" w:hAnsi="仿宋" w:cs="仿宋" w:hint="eastAsia"/>
          <w:sz w:val="32"/>
          <w:szCs w:val="32"/>
        </w:rPr>
        <w:t>。</w:t>
      </w:r>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lastRenderedPageBreak/>
        <w:t>（2）式与饲料B有关的参数说明：</w:t>
      </w:r>
    </w:p>
    <w:p w:rsidR="00DB2E31" w:rsidRDefault="009575FC">
      <w:pPr>
        <w:spacing w:line="600" w:lineRule="exact"/>
        <w:rPr>
          <w:rFonts w:ascii="仿宋" w:eastAsia="仿宋" w:hAnsi="仿宋" w:cs="仿宋"/>
          <w:sz w:val="32"/>
          <w:szCs w:val="32"/>
        </w:rPr>
      </w:pPr>
      <w:proofErr w:type="spellStart"/>
      <w:r>
        <w:rPr>
          <w:rFonts w:ascii="仿宋" w:eastAsia="仿宋" w:hAnsi="仿宋" w:cs="仿宋" w:hint="eastAsia"/>
          <w:sz w:val="32"/>
          <w:szCs w:val="32"/>
        </w:rPr>
        <w:t>BWfb</w:t>
      </w:r>
      <w:proofErr w:type="spellEnd"/>
      <w:r>
        <w:rPr>
          <w:rFonts w:ascii="仿宋" w:eastAsia="仿宋" w:hAnsi="仿宋" w:cs="仿宋" w:hint="eastAsia"/>
          <w:sz w:val="32"/>
          <w:szCs w:val="32"/>
        </w:rPr>
        <w:t>：饲料B（节粮技术生产的配合饲料）猪出栏体重(kg/头)</w:t>
      </w:r>
    </w:p>
    <w:p w:rsidR="00DB2E31" w:rsidRDefault="009575FC">
      <w:pPr>
        <w:spacing w:line="600" w:lineRule="exact"/>
        <w:rPr>
          <w:rFonts w:ascii="仿宋" w:eastAsia="仿宋" w:hAnsi="仿宋" w:cs="仿宋"/>
          <w:sz w:val="32"/>
          <w:szCs w:val="32"/>
        </w:rPr>
      </w:pPr>
      <w:proofErr w:type="spellStart"/>
      <w:r>
        <w:rPr>
          <w:rFonts w:ascii="仿宋" w:eastAsia="仿宋" w:hAnsi="仿宋" w:cs="仿宋" w:hint="eastAsia"/>
          <w:sz w:val="32"/>
          <w:szCs w:val="32"/>
        </w:rPr>
        <w:t>SRb</w:t>
      </w:r>
      <w:proofErr w:type="spellEnd"/>
      <w:r>
        <w:rPr>
          <w:rFonts w:ascii="仿宋" w:eastAsia="仿宋" w:hAnsi="仿宋" w:cs="仿宋" w:hint="eastAsia"/>
          <w:sz w:val="32"/>
          <w:szCs w:val="32"/>
        </w:rPr>
        <w:t>：饲喂饲料B猪成活率（%）</w:t>
      </w:r>
    </w:p>
    <w:p w:rsidR="00DB2E31" w:rsidRDefault="009575FC">
      <w:pPr>
        <w:spacing w:line="600" w:lineRule="exact"/>
        <w:rPr>
          <w:rFonts w:ascii="仿宋" w:eastAsia="仿宋" w:hAnsi="仿宋" w:cs="仿宋"/>
          <w:sz w:val="32"/>
          <w:szCs w:val="32"/>
        </w:rPr>
      </w:pPr>
      <w:proofErr w:type="spellStart"/>
      <w:r>
        <w:rPr>
          <w:rFonts w:ascii="仿宋" w:eastAsia="仿宋" w:hAnsi="仿宋" w:cs="仿宋" w:hint="eastAsia"/>
          <w:sz w:val="32"/>
          <w:szCs w:val="32"/>
        </w:rPr>
        <w:t>FCRb</w:t>
      </w:r>
      <w:proofErr w:type="spellEnd"/>
      <w:r>
        <w:rPr>
          <w:rFonts w:ascii="仿宋" w:eastAsia="仿宋" w:hAnsi="仿宋" w:cs="仿宋" w:hint="eastAsia"/>
          <w:sz w:val="32"/>
          <w:szCs w:val="32"/>
        </w:rPr>
        <w:t>：饲喂饲料B猪饲料/增重</w:t>
      </w:r>
    </w:p>
    <w:p w:rsidR="00DB2E31" w:rsidRDefault="009575FC">
      <w:pPr>
        <w:spacing w:line="600" w:lineRule="exact"/>
        <w:rPr>
          <w:rFonts w:ascii="仿宋" w:eastAsia="仿宋" w:hAnsi="仿宋" w:cs="仿宋"/>
          <w:sz w:val="32"/>
          <w:szCs w:val="32"/>
        </w:rPr>
      </w:pPr>
      <w:proofErr w:type="spellStart"/>
      <w:r>
        <w:rPr>
          <w:rFonts w:ascii="仿宋" w:eastAsia="仿宋" w:hAnsi="仿宋" w:cs="仿宋" w:hint="eastAsia"/>
          <w:sz w:val="32"/>
          <w:szCs w:val="32"/>
        </w:rPr>
        <w:t>BWib</w:t>
      </w:r>
      <w:proofErr w:type="spellEnd"/>
      <w:r>
        <w:rPr>
          <w:rFonts w:ascii="仿宋" w:eastAsia="仿宋" w:hAnsi="仿宋" w:cs="仿宋" w:hint="eastAsia"/>
          <w:sz w:val="32"/>
          <w:szCs w:val="32"/>
        </w:rPr>
        <w:t>：饲喂饲料B</w:t>
      </w:r>
      <w:proofErr w:type="gramStart"/>
      <w:r>
        <w:rPr>
          <w:rFonts w:ascii="仿宋" w:eastAsia="仿宋" w:hAnsi="仿宋" w:cs="仿宋" w:hint="eastAsia"/>
          <w:sz w:val="32"/>
          <w:szCs w:val="32"/>
        </w:rPr>
        <w:t>猪始重</w:t>
      </w:r>
      <w:proofErr w:type="gramEnd"/>
      <w:r>
        <w:rPr>
          <w:rFonts w:ascii="仿宋" w:eastAsia="仿宋" w:hAnsi="仿宋" w:cs="仿宋" w:hint="eastAsia"/>
          <w:sz w:val="32"/>
          <w:szCs w:val="32"/>
        </w:rPr>
        <w:t>（kg/头），即猪苗重。</w:t>
      </w:r>
    </w:p>
    <w:p w:rsidR="00DB2E31" w:rsidRDefault="009575FC">
      <w:pPr>
        <w:spacing w:line="600" w:lineRule="exact"/>
        <w:rPr>
          <w:rFonts w:ascii="仿宋" w:eastAsia="仿宋" w:hAnsi="仿宋" w:cs="仿宋"/>
          <w:sz w:val="32"/>
          <w:szCs w:val="32"/>
        </w:rPr>
      </w:pPr>
      <w:bookmarkStart w:id="169" w:name="OLE_LINK156"/>
      <w:bookmarkStart w:id="170" w:name="OLE_LINK157"/>
      <w:proofErr w:type="spellStart"/>
      <w:r>
        <w:rPr>
          <w:rFonts w:ascii="仿宋" w:eastAsia="仿宋" w:hAnsi="仿宋" w:cs="仿宋" w:hint="eastAsia"/>
          <w:sz w:val="32"/>
          <w:szCs w:val="32"/>
        </w:rPr>
        <w:t>FPb</w:t>
      </w:r>
      <w:bookmarkEnd w:id="169"/>
      <w:bookmarkEnd w:id="170"/>
      <w:proofErr w:type="spellEnd"/>
      <w:r>
        <w:rPr>
          <w:rFonts w:ascii="仿宋" w:eastAsia="仿宋" w:hAnsi="仿宋" w:cs="仿宋" w:hint="eastAsia"/>
          <w:sz w:val="32"/>
          <w:szCs w:val="32"/>
        </w:rPr>
        <w:t>：饲料B价值（元/kg），需要求解。</w:t>
      </w:r>
    </w:p>
    <w:p w:rsidR="00DB2E31" w:rsidRDefault="009575FC">
      <w:pPr>
        <w:spacing w:line="600" w:lineRule="exact"/>
        <w:rPr>
          <w:rFonts w:ascii="仿宋" w:eastAsia="仿宋" w:hAnsi="仿宋" w:cs="仿宋"/>
          <w:sz w:val="32"/>
          <w:szCs w:val="32"/>
        </w:rPr>
      </w:pPr>
      <w:bookmarkStart w:id="171" w:name="OLE_LINK146"/>
      <w:proofErr w:type="spellStart"/>
      <w:r>
        <w:rPr>
          <w:rFonts w:ascii="仿宋" w:eastAsia="仿宋" w:hAnsi="仿宋" w:cs="仿宋" w:hint="eastAsia"/>
          <w:sz w:val="32"/>
          <w:szCs w:val="32"/>
        </w:rPr>
        <w:t>APfb</w:t>
      </w:r>
      <w:bookmarkEnd w:id="171"/>
      <w:proofErr w:type="spellEnd"/>
      <w:r>
        <w:rPr>
          <w:rFonts w:ascii="仿宋" w:eastAsia="仿宋" w:hAnsi="仿宋" w:cs="仿宋" w:hint="eastAsia"/>
          <w:sz w:val="32"/>
          <w:szCs w:val="32"/>
        </w:rPr>
        <w:t>：饲喂饲料B的出栏毛猪价格(元/kg)</w:t>
      </w:r>
    </w:p>
    <w:p w:rsidR="00DB2E31" w:rsidRDefault="009575FC">
      <w:pPr>
        <w:spacing w:line="600" w:lineRule="exact"/>
        <w:rPr>
          <w:rFonts w:ascii="仿宋" w:eastAsia="仿宋" w:hAnsi="仿宋" w:cs="仿宋"/>
          <w:sz w:val="32"/>
          <w:szCs w:val="32"/>
        </w:rPr>
      </w:pPr>
      <w:bookmarkStart w:id="172" w:name="OLE_LINK148"/>
      <w:proofErr w:type="spellStart"/>
      <w:r>
        <w:rPr>
          <w:rFonts w:ascii="仿宋" w:eastAsia="仿宋" w:hAnsi="仿宋" w:cs="仿宋" w:hint="eastAsia"/>
          <w:sz w:val="32"/>
          <w:szCs w:val="32"/>
        </w:rPr>
        <w:t>APib</w:t>
      </w:r>
      <w:bookmarkStart w:id="173" w:name="OLE_LINK124"/>
      <w:bookmarkStart w:id="174" w:name="OLE_LINK125"/>
      <w:bookmarkEnd w:id="172"/>
      <w:proofErr w:type="spellEnd"/>
      <w:r>
        <w:rPr>
          <w:rFonts w:ascii="仿宋" w:eastAsia="仿宋" w:hAnsi="仿宋" w:cs="仿宋" w:hint="eastAsia"/>
          <w:sz w:val="32"/>
          <w:szCs w:val="32"/>
        </w:rPr>
        <w:t>：</w:t>
      </w:r>
      <w:bookmarkEnd w:id="173"/>
      <w:bookmarkEnd w:id="174"/>
      <w:r>
        <w:rPr>
          <w:rFonts w:ascii="仿宋" w:eastAsia="仿宋" w:hAnsi="仿宋" w:cs="仿宋" w:hint="eastAsia"/>
          <w:sz w:val="32"/>
          <w:szCs w:val="32"/>
        </w:rPr>
        <w:t>饲喂饲料B的初始猪价格(元/kg)，即猪苗价格。</w:t>
      </w:r>
    </w:p>
    <w:p w:rsidR="00DB2E31" w:rsidRDefault="009575FC">
      <w:pPr>
        <w:spacing w:line="600" w:lineRule="exact"/>
        <w:rPr>
          <w:rFonts w:ascii="仿宋" w:eastAsia="仿宋" w:hAnsi="仿宋" w:cs="仿宋"/>
          <w:sz w:val="32"/>
          <w:szCs w:val="32"/>
        </w:rPr>
      </w:pPr>
      <w:bookmarkStart w:id="175" w:name="OLE_LINK151"/>
      <w:proofErr w:type="spellStart"/>
      <w:r>
        <w:rPr>
          <w:rFonts w:ascii="仿宋" w:eastAsia="仿宋" w:hAnsi="仿宋" w:cs="仿宋" w:hint="eastAsia"/>
          <w:sz w:val="32"/>
          <w:szCs w:val="32"/>
        </w:rPr>
        <w:t>OCb</w:t>
      </w:r>
      <w:bookmarkEnd w:id="175"/>
      <w:proofErr w:type="spellEnd"/>
      <w:r>
        <w:rPr>
          <w:rFonts w:ascii="仿宋" w:eastAsia="仿宋" w:hAnsi="仿宋" w:cs="仿宋" w:hint="eastAsia"/>
          <w:sz w:val="32"/>
          <w:szCs w:val="32"/>
        </w:rPr>
        <w:t>：饲喂饲料B的其他成本(元/头)，即除猪苗及饲料费用以外的分摊到每头猪的其他成本，费用组成与（1）式的OC组成相同。</w:t>
      </w:r>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该模型可根据饲料原料价格、猪苗及出栏猪价等参数变化动态评价节粮配合饲料的经济价值。</w:t>
      </w:r>
    </w:p>
    <w:p w:rsidR="00DB2E31" w:rsidRDefault="009575FC">
      <w:pPr>
        <w:spacing w:line="600" w:lineRule="exact"/>
        <w:rPr>
          <w:rFonts w:ascii="仿宋" w:eastAsia="仿宋" w:hAnsi="仿宋" w:cs="仿宋"/>
          <w:sz w:val="32"/>
          <w:szCs w:val="32"/>
        </w:rPr>
      </w:pPr>
      <w:bookmarkStart w:id="176" w:name="_Toc204716184"/>
      <w:bookmarkStart w:id="177" w:name="_Toc18187"/>
      <w:r>
        <w:rPr>
          <w:rFonts w:ascii="仿宋" w:eastAsia="仿宋" w:hAnsi="仿宋" w:cs="仿宋" w:hint="eastAsia"/>
          <w:sz w:val="32"/>
          <w:szCs w:val="32"/>
        </w:rPr>
        <w:t>（三）饲料粮替代原料的营养经济价值评价模型应用</w:t>
      </w:r>
      <w:bookmarkEnd w:id="176"/>
      <w:bookmarkEnd w:id="177"/>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在（2）</w:t>
      </w:r>
      <w:proofErr w:type="gramStart"/>
      <w:r>
        <w:rPr>
          <w:rFonts w:ascii="仿宋" w:eastAsia="仿宋" w:hAnsi="仿宋" w:cs="仿宋" w:hint="eastAsia"/>
          <w:sz w:val="32"/>
          <w:szCs w:val="32"/>
        </w:rPr>
        <w:t>式基础</w:t>
      </w:r>
      <w:proofErr w:type="gramEnd"/>
      <w:r>
        <w:rPr>
          <w:rFonts w:ascii="仿宋" w:eastAsia="仿宋" w:hAnsi="仿宋" w:cs="仿宋" w:hint="eastAsia"/>
          <w:sz w:val="32"/>
          <w:szCs w:val="32"/>
        </w:rPr>
        <w:t>上节粮型饲料原料的价值可以量化评价。用节粮型饲料原料减量替代玉米或豆</w:t>
      </w:r>
      <w:proofErr w:type="gramStart"/>
      <w:r>
        <w:rPr>
          <w:rFonts w:ascii="仿宋" w:eastAsia="仿宋" w:hAnsi="仿宋" w:cs="仿宋" w:hint="eastAsia"/>
          <w:sz w:val="32"/>
          <w:szCs w:val="32"/>
        </w:rPr>
        <w:t>粕</w:t>
      </w:r>
      <w:proofErr w:type="gramEnd"/>
      <w:r>
        <w:rPr>
          <w:rFonts w:ascii="仿宋" w:eastAsia="仿宋" w:hAnsi="仿宋" w:cs="仿宋" w:hint="eastAsia"/>
          <w:sz w:val="32"/>
          <w:szCs w:val="32"/>
        </w:rPr>
        <w:t>配制新的配合饲料与原配合饲料进行养猪对比试验后获得（2）式模型参数，先用（2）式求解出含有替代原料的配合饲料价值</w:t>
      </w:r>
      <w:bookmarkStart w:id="178" w:name="OLE_LINK162"/>
      <w:bookmarkStart w:id="179" w:name="OLE_LINK163"/>
      <w:proofErr w:type="spellStart"/>
      <w:r>
        <w:rPr>
          <w:rFonts w:ascii="仿宋" w:eastAsia="仿宋" w:hAnsi="仿宋" w:cs="仿宋" w:hint="eastAsia"/>
          <w:sz w:val="32"/>
          <w:szCs w:val="32"/>
        </w:rPr>
        <w:t>FPb</w:t>
      </w:r>
      <w:bookmarkEnd w:id="178"/>
      <w:bookmarkEnd w:id="179"/>
      <w:proofErr w:type="spellEnd"/>
      <w:r>
        <w:rPr>
          <w:rFonts w:ascii="仿宋" w:eastAsia="仿宋" w:hAnsi="仿宋" w:cs="仿宋" w:hint="eastAsia"/>
          <w:sz w:val="32"/>
          <w:szCs w:val="32"/>
        </w:rPr>
        <w:t>。含替代原料的配合饲料价值由两部分组成，即每kg配合饲料中不含替代原料部分的饲料费用（</w:t>
      </w:r>
      <w:bookmarkStart w:id="180" w:name="OLE_LINK165"/>
      <w:bookmarkStart w:id="181" w:name="OLE_LINK164"/>
      <w:proofErr w:type="spellStart"/>
      <w:r>
        <w:rPr>
          <w:rFonts w:ascii="仿宋" w:eastAsia="仿宋" w:hAnsi="仿宋" w:cs="仿宋" w:hint="eastAsia"/>
          <w:sz w:val="32"/>
          <w:szCs w:val="32"/>
        </w:rPr>
        <w:t>FBb</w:t>
      </w:r>
      <w:bookmarkEnd w:id="180"/>
      <w:bookmarkEnd w:id="181"/>
      <w:proofErr w:type="spellEnd"/>
      <w:r>
        <w:rPr>
          <w:rFonts w:ascii="仿宋" w:eastAsia="仿宋" w:hAnsi="仿宋" w:cs="仿宋" w:hint="eastAsia"/>
          <w:sz w:val="32"/>
          <w:szCs w:val="32"/>
        </w:rPr>
        <w:t>，元）+替代原料价值（</w:t>
      </w:r>
      <w:bookmarkStart w:id="182" w:name="OLE_LINK166"/>
      <w:bookmarkStart w:id="183" w:name="OLE_LINK175"/>
      <w:r>
        <w:rPr>
          <w:rFonts w:ascii="仿宋" w:eastAsia="仿宋" w:hAnsi="仿宋" w:cs="仿宋" w:hint="eastAsia"/>
          <w:sz w:val="32"/>
          <w:szCs w:val="32"/>
        </w:rPr>
        <w:t>FRM</w:t>
      </w:r>
      <w:bookmarkEnd w:id="182"/>
      <w:bookmarkEnd w:id="183"/>
      <w:r>
        <w:rPr>
          <w:rFonts w:ascii="仿宋" w:eastAsia="仿宋" w:hAnsi="仿宋" w:cs="仿宋" w:hint="eastAsia"/>
          <w:sz w:val="32"/>
          <w:szCs w:val="32"/>
        </w:rPr>
        <w:t>，元/kg）</w:t>
      </w:r>
      <w:bookmarkStart w:id="184" w:name="OLE_LINK168"/>
      <w:bookmarkStart w:id="185" w:name="OLE_LINK167"/>
      <w:r>
        <w:rPr>
          <w:rFonts w:ascii="仿宋" w:eastAsia="仿宋" w:hAnsi="仿宋" w:cs="仿宋" w:hint="eastAsia"/>
          <w:sz w:val="32"/>
          <w:szCs w:val="32"/>
        </w:rPr>
        <w:t>×</w:t>
      </w:r>
      <w:bookmarkEnd w:id="184"/>
      <w:bookmarkEnd w:id="185"/>
      <w:r>
        <w:rPr>
          <w:rFonts w:ascii="仿宋" w:eastAsia="仿宋" w:hAnsi="仿宋" w:cs="仿宋" w:hint="eastAsia"/>
          <w:sz w:val="32"/>
          <w:szCs w:val="32"/>
        </w:rPr>
        <w:t>替代原料添加比例（</w:t>
      </w:r>
      <w:bookmarkStart w:id="186" w:name="OLE_LINK170"/>
      <w:bookmarkStart w:id="187" w:name="OLE_LINK169"/>
      <w:bookmarkStart w:id="188" w:name="OLE_LINK177"/>
      <w:r>
        <w:rPr>
          <w:rFonts w:ascii="仿宋" w:eastAsia="仿宋" w:hAnsi="仿宋" w:cs="仿宋" w:hint="eastAsia"/>
          <w:sz w:val="32"/>
          <w:szCs w:val="32"/>
        </w:rPr>
        <w:t>FPC</w:t>
      </w:r>
      <w:bookmarkEnd w:id="186"/>
      <w:bookmarkEnd w:id="187"/>
      <w:bookmarkEnd w:id="188"/>
      <w:r>
        <w:rPr>
          <w:rFonts w:ascii="仿宋" w:eastAsia="仿宋" w:hAnsi="仿宋" w:cs="仿宋" w:hint="eastAsia"/>
          <w:sz w:val="32"/>
          <w:szCs w:val="32"/>
        </w:rPr>
        <w:t>，%），即</w:t>
      </w:r>
      <w:proofErr w:type="spellStart"/>
      <w:r>
        <w:rPr>
          <w:rFonts w:ascii="仿宋" w:eastAsia="仿宋" w:hAnsi="仿宋" w:cs="仿宋" w:hint="eastAsia"/>
          <w:sz w:val="32"/>
          <w:szCs w:val="32"/>
        </w:rPr>
        <w:t>FPb</w:t>
      </w:r>
      <w:proofErr w:type="spellEnd"/>
      <w:r>
        <w:rPr>
          <w:rFonts w:ascii="仿宋" w:eastAsia="仿宋" w:hAnsi="仿宋" w:cs="仿宋" w:hint="eastAsia"/>
          <w:sz w:val="32"/>
          <w:szCs w:val="32"/>
        </w:rPr>
        <w:t xml:space="preserve">= </w:t>
      </w:r>
      <w:bookmarkStart w:id="189" w:name="OLE_LINK176"/>
      <w:proofErr w:type="spellStart"/>
      <w:r>
        <w:rPr>
          <w:rFonts w:ascii="仿宋" w:eastAsia="仿宋" w:hAnsi="仿宋" w:cs="仿宋" w:hint="eastAsia"/>
          <w:sz w:val="32"/>
          <w:szCs w:val="32"/>
        </w:rPr>
        <w:t>FBb</w:t>
      </w:r>
      <w:bookmarkEnd w:id="189"/>
      <w:proofErr w:type="spellEnd"/>
      <w:r>
        <w:rPr>
          <w:rFonts w:ascii="仿宋" w:eastAsia="仿宋" w:hAnsi="仿宋" w:cs="仿宋" w:hint="eastAsia"/>
          <w:sz w:val="32"/>
          <w:szCs w:val="32"/>
        </w:rPr>
        <w:t>+ FRM×FPC。因此，</w:t>
      </w:r>
      <w:r>
        <w:rPr>
          <w:rFonts w:ascii="仿宋" w:eastAsia="仿宋" w:hAnsi="仿宋" w:cs="仿宋" w:hint="eastAsia"/>
          <w:sz w:val="32"/>
          <w:szCs w:val="32"/>
        </w:rPr>
        <w:lastRenderedPageBreak/>
        <w:t>根据（2）</w:t>
      </w:r>
      <w:proofErr w:type="gramStart"/>
      <w:r>
        <w:rPr>
          <w:rFonts w:ascii="仿宋" w:eastAsia="仿宋" w:hAnsi="仿宋" w:cs="仿宋" w:hint="eastAsia"/>
          <w:sz w:val="32"/>
          <w:szCs w:val="32"/>
        </w:rPr>
        <w:t>式获得</w:t>
      </w:r>
      <w:proofErr w:type="gramEnd"/>
      <w:r>
        <w:rPr>
          <w:rFonts w:ascii="仿宋" w:eastAsia="仿宋" w:hAnsi="仿宋" w:cs="仿宋" w:hint="eastAsia"/>
          <w:sz w:val="32"/>
          <w:szCs w:val="32"/>
        </w:rPr>
        <w:t>节粮型饲料原料的价值评价模型如下：</w:t>
      </w:r>
    </w:p>
    <w:p w:rsidR="00DB2E31" w:rsidRDefault="009575FC">
      <w:pPr>
        <w:spacing w:line="600" w:lineRule="exact"/>
        <w:rPr>
          <w:rFonts w:ascii="仿宋" w:eastAsia="仿宋" w:hAnsi="仿宋" w:cs="仿宋"/>
          <w:sz w:val="32"/>
          <w:szCs w:val="32"/>
        </w:rPr>
      </w:pPr>
      <w:bookmarkStart w:id="190" w:name="OLE_LINK202"/>
      <w:bookmarkStart w:id="191" w:name="OLE_LINK203"/>
      <w:r>
        <w:rPr>
          <w:rFonts w:ascii="仿宋" w:eastAsia="仿宋" w:hAnsi="仿宋" w:cs="仿宋" w:hint="eastAsia"/>
          <w:sz w:val="32"/>
          <w:szCs w:val="32"/>
        </w:rPr>
        <w:t>FRM=｛〔</w:t>
      </w:r>
      <w:proofErr w:type="spellStart"/>
      <w:r>
        <w:rPr>
          <w:rFonts w:ascii="仿宋" w:eastAsia="仿宋" w:hAnsi="仿宋" w:cs="仿宋" w:hint="eastAsia"/>
          <w:sz w:val="32"/>
          <w:szCs w:val="32"/>
        </w:rPr>
        <w:t>BWfa</w:t>
      </w:r>
      <w:proofErr w:type="spellEnd"/>
      <w:r>
        <w:rPr>
          <w:rFonts w:ascii="仿宋" w:eastAsia="仿宋" w:hAnsi="仿宋" w:cs="仿宋" w:hint="eastAsia"/>
          <w:sz w:val="32"/>
          <w:szCs w:val="32"/>
        </w:rPr>
        <w:t>×</w:t>
      </w:r>
      <w:proofErr w:type="spellStart"/>
      <w:r>
        <w:rPr>
          <w:rFonts w:ascii="仿宋" w:eastAsia="仿宋" w:hAnsi="仿宋" w:cs="仿宋" w:hint="eastAsia"/>
          <w:sz w:val="32"/>
          <w:szCs w:val="32"/>
        </w:rPr>
        <w:t>SRa</w:t>
      </w:r>
      <w:proofErr w:type="spellEnd"/>
      <w:r>
        <w:rPr>
          <w:rFonts w:ascii="仿宋" w:eastAsia="仿宋" w:hAnsi="仿宋" w:cs="仿宋" w:hint="eastAsia"/>
          <w:sz w:val="32"/>
          <w:szCs w:val="32"/>
        </w:rPr>
        <w:t>×(</w:t>
      </w:r>
      <w:proofErr w:type="spellStart"/>
      <w:r>
        <w:rPr>
          <w:rFonts w:ascii="仿宋" w:eastAsia="仿宋" w:hAnsi="仿宋" w:cs="仿宋" w:hint="eastAsia"/>
          <w:sz w:val="32"/>
          <w:szCs w:val="32"/>
        </w:rPr>
        <w:t>APfa</w:t>
      </w:r>
      <w:proofErr w:type="spellEnd"/>
      <w:r>
        <w:rPr>
          <w:rFonts w:ascii="仿宋" w:eastAsia="仿宋" w:hAnsi="仿宋" w:cs="仿宋" w:hint="eastAsia"/>
          <w:sz w:val="32"/>
          <w:szCs w:val="32"/>
        </w:rPr>
        <w:t>－</w:t>
      </w:r>
      <w:proofErr w:type="spellStart"/>
      <w:r>
        <w:rPr>
          <w:rFonts w:ascii="仿宋" w:eastAsia="仿宋" w:hAnsi="仿宋" w:cs="仿宋" w:hint="eastAsia"/>
          <w:sz w:val="32"/>
          <w:szCs w:val="32"/>
        </w:rPr>
        <w:t>FPa</w:t>
      </w:r>
      <w:proofErr w:type="spellEnd"/>
      <w:r>
        <w:rPr>
          <w:rFonts w:ascii="仿宋" w:eastAsia="仿宋" w:hAnsi="仿宋" w:cs="仿宋" w:hint="eastAsia"/>
          <w:sz w:val="32"/>
          <w:szCs w:val="32"/>
        </w:rPr>
        <w:t>×</w:t>
      </w:r>
      <w:proofErr w:type="spellStart"/>
      <w:r>
        <w:rPr>
          <w:rFonts w:ascii="仿宋" w:eastAsia="仿宋" w:hAnsi="仿宋" w:cs="仿宋" w:hint="eastAsia"/>
          <w:sz w:val="32"/>
          <w:szCs w:val="32"/>
        </w:rPr>
        <w:t>FCRa</w:t>
      </w:r>
      <w:proofErr w:type="spellEnd"/>
      <w:r>
        <w:rPr>
          <w:rFonts w:ascii="仿宋" w:eastAsia="仿宋" w:hAnsi="仿宋" w:cs="仿宋" w:hint="eastAsia"/>
          <w:sz w:val="32"/>
          <w:szCs w:val="32"/>
        </w:rPr>
        <w:t>)－</w:t>
      </w:r>
      <w:proofErr w:type="spellStart"/>
      <w:r>
        <w:rPr>
          <w:rFonts w:ascii="仿宋" w:eastAsia="仿宋" w:hAnsi="仿宋" w:cs="仿宋" w:hint="eastAsia"/>
          <w:sz w:val="32"/>
          <w:szCs w:val="32"/>
        </w:rPr>
        <w:t>BWia</w:t>
      </w:r>
      <w:proofErr w:type="spellEnd"/>
      <w:r>
        <w:rPr>
          <w:rFonts w:ascii="仿宋" w:eastAsia="仿宋" w:hAnsi="仿宋" w:cs="仿宋" w:hint="eastAsia"/>
          <w:sz w:val="32"/>
          <w:szCs w:val="32"/>
        </w:rPr>
        <w:t>×(</w:t>
      </w:r>
      <w:proofErr w:type="spellStart"/>
      <w:r>
        <w:rPr>
          <w:rFonts w:ascii="仿宋" w:eastAsia="仿宋" w:hAnsi="仿宋" w:cs="仿宋" w:hint="eastAsia"/>
          <w:sz w:val="32"/>
          <w:szCs w:val="32"/>
        </w:rPr>
        <w:t>APia</w:t>
      </w:r>
      <w:proofErr w:type="spellEnd"/>
      <w:r>
        <w:rPr>
          <w:rFonts w:ascii="仿宋" w:eastAsia="仿宋" w:hAnsi="仿宋" w:cs="仿宋" w:hint="eastAsia"/>
          <w:sz w:val="32"/>
          <w:szCs w:val="32"/>
        </w:rPr>
        <w:t>－</w:t>
      </w:r>
      <w:proofErr w:type="spellStart"/>
      <w:r>
        <w:rPr>
          <w:rFonts w:ascii="仿宋" w:eastAsia="仿宋" w:hAnsi="仿宋" w:cs="仿宋" w:hint="eastAsia"/>
          <w:sz w:val="32"/>
          <w:szCs w:val="32"/>
        </w:rPr>
        <w:t>FPa</w:t>
      </w:r>
      <w:proofErr w:type="spellEnd"/>
      <w:r>
        <w:rPr>
          <w:rFonts w:ascii="仿宋" w:eastAsia="仿宋" w:hAnsi="仿宋" w:cs="仿宋" w:hint="eastAsia"/>
          <w:sz w:val="32"/>
          <w:szCs w:val="32"/>
        </w:rPr>
        <w:t>×</w:t>
      </w:r>
      <w:proofErr w:type="spellStart"/>
      <w:r>
        <w:rPr>
          <w:rFonts w:ascii="仿宋" w:eastAsia="仿宋" w:hAnsi="仿宋" w:cs="仿宋" w:hint="eastAsia"/>
          <w:sz w:val="32"/>
          <w:szCs w:val="32"/>
        </w:rPr>
        <w:t>FCRa</w:t>
      </w:r>
      <w:proofErr w:type="spellEnd"/>
      <w:r>
        <w:rPr>
          <w:rFonts w:ascii="仿宋" w:eastAsia="仿宋" w:hAnsi="仿宋" w:cs="仿宋" w:hint="eastAsia"/>
          <w:sz w:val="32"/>
          <w:szCs w:val="32"/>
        </w:rPr>
        <w:t>)－</w:t>
      </w:r>
      <w:proofErr w:type="spellStart"/>
      <w:r>
        <w:rPr>
          <w:rFonts w:ascii="仿宋" w:eastAsia="仿宋" w:hAnsi="仿宋" w:cs="仿宋" w:hint="eastAsia"/>
          <w:sz w:val="32"/>
          <w:szCs w:val="32"/>
        </w:rPr>
        <w:t>BWfb</w:t>
      </w:r>
      <w:proofErr w:type="spellEnd"/>
      <w:r>
        <w:rPr>
          <w:rFonts w:ascii="仿宋" w:eastAsia="仿宋" w:hAnsi="仿宋" w:cs="仿宋" w:hint="eastAsia"/>
          <w:sz w:val="32"/>
          <w:szCs w:val="32"/>
        </w:rPr>
        <w:t>×</w:t>
      </w:r>
      <w:proofErr w:type="spellStart"/>
      <w:r>
        <w:rPr>
          <w:rFonts w:ascii="仿宋" w:eastAsia="仿宋" w:hAnsi="仿宋" w:cs="仿宋" w:hint="eastAsia"/>
          <w:sz w:val="32"/>
          <w:szCs w:val="32"/>
        </w:rPr>
        <w:t>SRb</w:t>
      </w:r>
      <w:proofErr w:type="spellEnd"/>
      <w:r>
        <w:rPr>
          <w:rFonts w:ascii="仿宋" w:eastAsia="仿宋" w:hAnsi="仿宋" w:cs="仿宋" w:hint="eastAsia"/>
          <w:sz w:val="32"/>
          <w:szCs w:val="32"/>
        </w:rPr>
        <w:t>×</w:t>
      </w:r>
      <w:proofErr w:type="spellStart"/>
      <w:r>
        <w:rPr>
          <w:rFonts w:ascii="仿宋" w:eastAsia="仿宋" w:hAnsi="仿宋" w:cs="仿宋" w:hint="eastAsia"/>
          <w:sz w:val="32"/>
          <w:szCs w:val="32"/>
        </w:rPr>
        <w:t>APfb</w:t>
      </w:r>
      <w:proofErr w:type="spellEnd"/>
      <w:r>
        <w:rPr>
          <w:rFonts w:ascii="仿宋" w:eastAsia="仿宋" w:hAnsi="仿宋" w:cs="仿宋" w:hint="eastAsia"/>
          <w:sz w:val="32"/>
          <w:szCs w:val="32"/>
        </w:rPr>
        <w:t xml:space="preserve">+ </w:t>
      </w:r>
      <w:proofErr w:type="spellStart"/>
      <w:r>
        <w:rPr>
          <w:rFonts w:ascii="仿宋" w:eastAsia="仿宋" w:hAnsi="仿宋" w:cs="仿宋" w:hint="eastAsia"/>
          <w:sz w:val="32"/>
          <w:szCs w:val="32"/>
        </w:rPr>
        <w:t>BWib</w:t>
      </w:r>
      <w:proofErr w:type="spellEnd"/>
      <w:r>
        <w:rPr>
          <w:rFonts w:ascii="仿宋" w:eastAsia="仿宋" w:hAnsi="仿宋" w:cs="仿宋" w:hint="eastAsia"/>
          <w:sz w:val="32"/>
          <w:szCs w:val="32"/>
        </w:rPr>
        <w:t>×</w:t>
      </w:r>
      <w:proofErr w:type="spellStart"/>
      <w:r>
        <w:rPr>
          <w:rFonts w:ascii="仿宋" w:eastAsia="仿宋" w:hAnsi="仿宋" w:cs="仿宋" w:hint="eastAsia"/>
          <w:sz w:val="32"/>
          <w:szCs w:val="32"/>
        </w:rPr>
        <w:t>APib</w:t>
      </w:r>
      <w:proofErr w:type="spellEnd"/>
      <w:r>
        <w:rPr>
          <w:rFonts w:ascii="仿宋" w:eastAsia="仿宋" w:hAnsi="仿宋" w:cs="仿宋" w:hint="eastAsia"/>
          <w:sz w:val="32"/>
          <w:szCs w:val="32"/>
        </w:rPr>
        <w:t xml:space="preserve"> +</w:t>
      </w:r>
      <w:proofErr w:type="spellStart"/>
      <w:r>
        <w:rPr>
          <w:rFonts w:ascii="仿宋" w:eastAsia="仿宋" w:hAnsi="仿宋" w:cs="仿宋" w:hint="eastAsia"/>
          <w:sz w:val="32"/>
          <w:szCs w:val="32"/>
        </w:rPr>
        <w:t>OCb</w:t>
      </w:r>
      <w:proofErr w:type="spellEnd"/>
      <w:r>
        <w:rPr>
          <w:rFonts w:ascii="仿宋" w:eastAsia="仿宋" w:hAnsi="仿宋" w:cs="仿宋" w:hint="eastAsia"/>
          <w:sz w:val="32"/>
          <w:szCs w:val="32"/>
        </w:rPr>
        <w:t>－</w:t>
      </w:r>
      <w:proofErr w:type="spellStart"/>
      <w:r>
        <w:rPr>
          <w:rFonts w:ascii="仿宋" w:eastAsia="仿宋" w:hAnsi="仿宋" w:cs="仿宋" w:hint="eastAsia"/>
          <w:sz w:val="32"/>
          <w:szCs w:val="32"/>
        </w:rPr>
        <w:t>OCa</w:t>
      </w:r>
      <w:proofErr w:type="spellEnd"/>
      <w:r>
        <w:rPr>
          <w:rFonts w:ascii="仿宋" w:eastAsia="仿宋" w:hAnsi="仿宋" w:cs="仿宋" w:hint="eastAsia"/>
          <w:sz w:val="32"/>
          <w:szCs w:val="32"/>
        </w:rPr>
        <w:t>〕</w:t>
      </w:r>
      <w:bookmarkStart w:id="192" w:name="OLE_LINK173"/>
      <w:r>
        <w:rPr>
          <w:rFonts w:ascii="仿宋" w:eastAsia="仿宋" w:hAnsi="仿宋" w:cs="仿宋" w:hint="eastAsia"/>
          <w:sz w:val="32"/>
          <w:szCs w:val="32"/>
        </w:rPr>
        <w:t>÷</w:t>
      </w:r>
      <w:bookmarkEnd w:id="192"/>
      <w:r>
        <w:rPr>
          <w:rFonts w:ascii="仿宋" w:eastAsia="仿宋" w:hAnsi="仿宋" w:cs="仿宋" w:hint="eastAsia"/>
          <w:sz w:val="32"/>
          <w:szCs w:val="32"/>
        </w:rPr>
        <w:t>〔</w:t>
      </w:r>
      <w:proofErr w:type="spellStart"/>
      <w:r>
        <w:rPr>
          <w:rFonts w:ascii="仿宋" w:eastAsia="仿宋" w:hAnsi="仿宋" w:cs="仿宋" w:hint="eastAsia"/>
          <w:sz w:val="32"/>
          <w:szCs w:val="32"/>
        </w:rPr>
        <w:t>FCRb</w:t>
      </w:r>
      <w:proofErr w:type="spellEnd"/>
      <w:r>
        <w:rPr>
          <w:rFonts w:ascii="仿宋" w:eastAsia="仿宋" w:hAnsi="仿宋" w:cs="仿宋" w:hint="eastAsia"/>
          <w:sz w:val="32"/>
          <w:szCs w:val="32"/>
        </w:rPr>
        <w:t>×(</w:t>
      </w:r>
      <w:proofErr w:type="spellStart"/>
      <w:r>
        <w:rPr>
          <w:rFonts w:ascii="仿宋" w:eastAsia="仿宋" w:hAnsi="仿宋" w:cs="仿宋" w:hint="eastAsia"/>
          <w:sz w:val="32"/>
          <w:szCs w:val="32"/>
        </w:rPr>
        <w:t>BWib</w:t>
      </w:r>
      <w:proofErr w:type="spellEnd"/>
      <w:r>
        <w:rPr>
          <w:rFonts w:ascii="仿宋" w:eastAsia="仿宋" w:hAnsi="仿宋" w:cs="仿宋" w:hint="eastAsia"/>
          <w:sz w:val="32"/>
          <w:szCs w:val="32"/>
        </w:rPr>
        <w:t>－</w:t>
      </w:r>
      <w:proofErr w:type="spellStart"/>
      <w:r>
        <w:rPr>
          <w:rFonts w:ascii="仿宋" w:eastAsia="仿宋" w:hAnsi="仿宋" w:cs="仿宋" w:hint="eastAsia"/>
          <w:sz w:val="32"/>
          <w:szCs w:val="32"/>
        </w:rPr>
        <w:t>BWfb</w:t>
      </w:r>
      <w:proofErr w:type="spellEnd"/>
      <w:r>
        <w:rPr>
          <w:rFonts w:ascii="仿宋" w:eastAsia="仿宋" w:hAnsi="仿宋" w:cs="仿宋" w:hint="eastAsia"/>
          <w:sz w:val="32"/>
          <w:szCs w:val="32"/>
        </w:rPr>
        <w:t>×</w:t>
      </w:r>
      <w:proofErr w:type="spellStart"/>
      <w:r>
        <w:rPr>
          <w:rFonts w:ascii="仿宋" w:eastAsia="仿宋" w:hAnsi="仿宋" w:cs="仿宋" w:hint="eastAsia"/>
          <w:sz w:val="32"/>
          <w:szCs w:val="32"/>
        </w:rPr>
        <w:t>SRb</w:t>
      </w:r>
      <w:proofErr w:type="spellEnd"/>
      <w:r>
        <w:rPr>
          <w:rFonts w:ascii="仿宋" w:eastAsia="仿宋" w:hAnsi="仿宋" w:cs="仿宋" w:hint="eastAsia"/>
          <w:sz w:val="32"/>
          <w:szCs w:val="32"/>
        </w:rPr>
        <w:t>)〕-</w:t>
      </w:r>
      <w:proofErr w:type="spellStart"/>
      <w:r>
        <w:rPr>
          <w:rFonts w:ascii="仿宋" w:eastAsia="仿宋" w:hAnsi="仿宋" w:cs="仿宋" w:hint="eastAsia"/>
          <w:sz w:val="32"/>
          <w:szCs w:val="32"/>
        </w:rPr>
        <w:t>FBb</w:t>
      </w:r>
      <w:proofErr w:type="spellEnd"/>
      <w:r>
        <w:rPr>
          <w:rFonts w:ascii="仿宋" w:eastAsia="仿宋" w:hAnsi="仿宋" w:cs="仿宋" w:hint="eastAsia"/>
          <w:sz w:val="32"/>
          <w:szCs w:val="32"/>
        </w:rPr>
        <w:t>｝÷FPC       （3）</w:t>
      </w:r>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（3）式模型参数说明：</w:t>
      </w:r>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FRM：</w:t>
      </w:r>
      <w:bookmarkStart w:id="193" w:name="OLE_LINK181"/>
      <w:bookmarkStart w:id="194" w:name="OLE_LINK180"/>
      <w:r>
        <w:rPr>
          <w:rFonts w:ascii="仿宋" w:eastAsia="仿宋" w:hAnsi="仿宋" w:cs="仿宋" w:hint="eastAsia"/>
          <w:sz w:val="32"/>
          <w:szCs w:val="32"/>
        </w:rPr>
        <w:t>节粮型饲料原料</w:t>
      </w:r>
      <w:bookmarkEnd w:id="193"/>
      <w:bookmarkEnd w:id="194"/>
      <w:r>
        <w:rPr>
          <w:rFonts w:ascii="仿宋" w:eastAsia="仿宋" w:hAnsi="仿宋" w:cs="仿宋" w:hint="eastAsia"/>
          <w:sz w:val="32"/>
          <w:szCs w:val="32"/>
        </w:rPr>
        <w:t>价值（元/kg）；</w:t>
      </w:r>
    </w:p>
    <w:p w:rsidR="00DB2E31" w:rsidRDefault="009575FC">
      <w:pPr>
        <w:spacing w:line="600" w:lineRule="exact"/>
        <w:rPr>
          <w:rFonts w:ascii="仿宋" w:eastAsia="仿宋" w:hAnsi="仿宋" w:cs="仿宋"/>
          <w:sz w:val="32"/>
          <w:szCs w:val="32"/>
        </w:rPr>
      </w:pPr>
      <w:proofErr w:type="spellStart"/>
      <w:r>
        <w:rPr>
          <w:rFonts w:ascii="仿宋" w:eastAsia="仿宋" w:hAnsi="仿宋" w:cs="仿宋" w:hint="eastAsia"/>
          <w:sz w:val="32"/>
          <w:szCs w:val="32"/>
        </w:rPr>
        <w:t>FBb</w:t>
      </w:r>
      <w:proofErr w:type="spellEnd"/>
      <w:r>
        <w:rPr>
          <w:rFonts w:ascii="仿宋" w:eastAsia="仿宋" w:hAnsi="仿宋" w:cs="仿宋" w:hint="eastAsia"/>
          <w:sz w:val="32"/>
          <w:szCs w:val="32"/>
        </w:rPr>
        <w:t>：每kg节</w:t>
      </w:r>
      <w:bookmarkStart w:id="195" w:name="OLE_LINK178"/>
      <w:bookmarkStart w:id="196" w:name="OLE_LINK179"/>
      <w:r>
        <w:rPr>
          <w:rFonts w:ascii="仿宋" w:eastAsia="仿宋" w:hAnsi="仿宋" w:cs="仿宋" w:hint="eastAsia"/>
          <w:sz w:val="32"/>
          <w:szCs w:val="32"/>
        </w:rPr>
        <w:t>粮型配合饲料</w:t>
      </w:r>
      <w:bookmarkEnd w:id="195"/>
      <w:bookmarkEnd w:id="196"/>
      <w:r>
        <w:rPr>
          <w:rFonts w:ascii="仿宋" w:eastAsia="仿宋" w:hAnsi="仿宋" w:cs="仿宋" w:hint="eastAsia"/>
          <w:sz w:val="32"/>
          <w:szCs w:val="32"/>
        </w:rPr>
        <w:t>中除去替代原料部分的饲料费用（元）；</w:t>
      </w:r>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FPC：</w:t>
      </w:r>
      <w:bookmarkStart w:id="197" w:name="OLE_LINK312"/>
      <w:bookmarkStart w:id="198" w:name="OLE_LINK313"/>
      <w:r>
        <w:rPr>
          <w:rFonts w:ascii="仿宋" w:eastAsia="仿宋" w:hAnsi="仿宋" w:cs="仿宋" w:hint="eastAsia"/>
          <w:sz w:val="32"/>
          <w:szCs w:val="32"/>
        </w:rPr>
        <w:t>节粮型配合饲料中</w:t>
      </w:r>
      <w:bookmarkEnd w:id="197"/>
      <w:bookmarkEnd w:id="198"/>
      <w:r>
        <w:rPr>
          <w:rFonts w:ascii="仿宋" w:eastAsia="仿宋" w:hAnsi="仿宋" w:cs="仿宋" w:hint="eastAsia"/>
          <w:sz w:val="32"/>
          <w:szCs w:val="32"/>
        </w:rPr>
        <w:t>某替代原料的添加比例（%）。</w:t>
      </w:r>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其余参数说明与（2）式相同。</w:t>
      </w:r>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如果求解出的</w:t>
      </w:r>
      <w:bookmarkStart w:id="199" w:name="OLE_LINK182"/>
      <w:bookmarkStart w:id="200" w:name="OLE_LINK183"/>
      <w:r>
        <w:rPr>
          <w:rFonts w:ascii="仿宋" w:eastAsia="仿宋" w:hAnsi="仿宋" w:cs="仿宋" w:hint="eastAsia"/>
          <w:sz w:val="32"/>
          <w:szCs w:val="32"/>
        </w:rPr>
        <w:t>FRM值</w:t>
      </w:r>
      <w:bookmarkEnd w:id="199"/>
      <w:bookmarkEnd w:id="200"/>
      <w:r>
        <w:rPr>
          <w:rFonts w:ascii="仿宋" w:eastAsia="仿宋" w:hAnsi="仿宋" w:cs="仿宋" w:hint="eastAsia"/>
          <w:sz w:val="32"/>
          <w:szCs w:val="32"/>
        </w:rPr>
        <w:t>高于其实际价格，说明这种原料有使用价值，高出幅度越大其使用价值越大；如果FRM值低于其实际价格则无使用价值。</w:t>
      </w:r>
      <w:bookmarkEnd w:id="190"/>
      <w:bookmarkEnd w:id="191"/>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该模型可根据饲料原料价格、猪苗及出栏猪价等参数变化动态评价节粮型饲料原料的经济价值。</w:t>
      </w:r>
    </w:p>
    <w:p w:rsidR="00DB2E31" w:rsidRDefault="009575FC">
      <w:pPr>
        <w:spacing w:line="600" w:lineRule="exact"/>
        <w:rPr>
          <w:rFonts w:ascii="仿宋" w:eastAsia="仿宋" w:hAnsi="仿宋" w:cs="仿宋"/>
          <w:sz w:val="32"/>
          <w:szCs w:val="32"/>
        </w:rPr>
      </w:pPr>
      <w:r>
        <w:rPr>
          <w:rFonts w:ascii="仿宋" w:eastAsia="仿宋" w:hAnsi="仿宋" w:cs="仿宋" w:hint="eastAsia"/>
          <w:sz w:val="32"/>
          <w:szCs w:val="32"/>
        </w:rPr>
        <w:t xml:space="preserve">  </w:t>
      </w:r>
    </w:p>
    <w:p w:rsidR="00DB2E31" w:rsidRDefault="00DB2E31">
      <w:pPr>
        <w:spacing w:line="600" w:lineRule="exact"/>
        <w:rPr>
          <w:rFonts w:ascii="仿宋" w:eastAsia="仿宋" w:hAnsi="仿宋" w:cs="仿宋"/>
          <w:sz w:val="32"/>
          <w:szCs w:val="32"/>
        </w:rPr>
      </w:pPr>
    </w:p>
    <w:p w:rsidR="00DB2E31" w:rsidRDefault="00DB2E31">
      <w:pPr>
        <w:spacing w:line="600" w:lineRule="exact"/>
        <w:rPr>
          <w:rFonts w:ascii="仿宋" w:eastAsia="仿宋" w:hAnsi="仿宋" w:cs="仿宋"/>
          <w:sz w:val="32"/>
          <w:szCs w:val="32"/>
        </w:rPr>
      </w:pPr>
    </w:p>
    <w:p w:rsidR="00DB2E31" w:rsidRDefault="00DB2E31">
      <w:pPr>
        <w:spacing w:line="600" w:lineRule="exact"/>
        <w:rPr>
          <w:rFonts w:ascii="仿宋" w:eastAsia="仿宋" w:hAnsi="仿宋" w:cs="仿宋"/>
          <w:sz w:val="32"/>
          <w:szCs w:val="32"/>
        </w:rPr>
      </w:pPr>
    </w:p>
    <w:p w:rsidR="00DB2E31" w:rsidRDefault="00DB2E31">
      <w:pPr>
        <w:spacing w:line="600" w:lineRule="exact"/>
        <w:rPr>
          <w:rFonts w:ascii="仿宋" w:eastAsia="仿宋" w:hAnsi="仿宋" w:cs="仿宋"/>
          <w:sz w:val="32"/>
          <w:szCs w:val="32"/>
        </w:rPr>
      </w:pPr>
    </w:p>
    <w:p w:rsidR="00DB2E31" w:rsidRDefault="00DB2E31">
      <w:pPr>
        <w:spacing w:line="600" w:lineRule="exact"/>
        <w:rPr>
          <w:rFonts w:ascii="仿宋" w:eastAsia="仿宋" w:hAnsi="仿宋" w:cs="仿宋"/>
          <w:sz w:val="32"/>
          <w:szCs w:val="32"/>
        </w:rPr>
      </w:pPr>
    </w:p>
    <w:p w:rsidR="00DB2E31" w:rsidRDefault="00DB2E31">
      <w:pPr>
        <w:spacing w:line="600" w:lineRule="exact"/>
        <w:rPr>
          <w:rFonts w:ascii="仿宋" w:eastAsia="仿宋" w:hAnsi="仿宋" w:cs="仿宋"/>
          <w:sz w:val="32"/>
          <w:szCs w:val="32"/>
        </w:rPr>
      </w:pPr>
    </w:p>
    <w:p w:rsidR="00DB2E31" w:rsidRDefault="009575FC">
      <w:pPr>
        <w:ind w:firstLineChars="0" w:firstLine="0"/>
        <w:outlineLvl w:val="0"/>
        <w:rPr>
          <w:rFonts w:ascii="黑体" w:eastAsia="黑体" w:hAnsi="黑体" w:cs="黑体"/>
          <w:sz w:val="32"/>
          <w:szCs w:val="32"/>
        </w:rPr>
      </w:pPr>
      <w:bookmarkStart w:id="201" w:name="_Toc27964"/>
      <w:bookmarkStart w:id="202" w:name="_Toc204716185"/>
      <w:r>
        <w:rPr>
          <w:rFonts w:ascii="黑体" w:eastAsia="黑体" w:hAnsi="黑体" w:cs="黑体" w:hint="eastAsia"/>
          <w:sz w:val="32"/>
          <w:szCs w:val="32"/>
        </w:rPr>
        <w:lastRenderedPageBreak/>
        <w:t>附录A</w:t>
      </w:r>
      <w:bookmarkEnd w:id="201"/>
      <w:bookmarkEnd w:id="202"/>
    </w:p>
    <w:p w:rsidR="00DB2E31" w:rsidRDefault="009575FC">
      <w:pPr>
        <w:spacing w:line="600" w:lineRule="exact"/>
        <w:ind w:left="420" w:firstLineChars="0" w:firstLine="0"/>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（资料性附录）</w:t>
      </w:r>
    </w:p>
    <w:p w:rsidR="00DB2E31" w:rsidRDefault="009575FC">
      <w:pPr>
        <w:spacing w:line="600" w:lineRule="exact"/>
        <w:ind w:left="420" w:firstLineChars="0" w:firstLine="0"/>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猪营养需要量</w:t>
      </w:r>
    </w:p>
    <w:p w:rsidR="00DB2E31" w:rsidRDefault="009575FC">
      <w:pPr>
        <w:ind w:firstLine="480"/>
        <w:jc w:val="center"/>
        <w:rPr>
          <w:rFonts w:ascii="仿宋" w:eastAsia="仿宋" w:hAnsi="仿宋" w:cs="仿宋"/>
          <w:sz w:val="24"/>
          <w:szCs w:val="24"/>
        </w:rPr>
      </w:pPr>
      <w:r>
        <w:rPr>
          <w:rFonts w:ascii="仿宋" w:eastAsia="仿宋" w:hAnsi="仿宋" w:cs="仿宋" w:hint="eastAsia"/>
          <w:sz w:val="24"/>
          <w:szCs w:val="24"/>
        </w:rPr>
        <w:t>A.1  表A.1给出了瘦肉型猪主要养分营养需要量</w:t>
      </w:r>
    </w:p>
    <w:p w:rsidR="00DB2E31" w:rsidRDefault="009575FC">
      <w:pPr>
        <w:ind w:firstLine="480"/>
        <w:jc w:val="center"/>
        <w:rPr>
          <w:rFonts w:ascii="仿宋" w:eastAsia="仿宋" w:hAnsi="仿宋" w:cs="仿宋"/>
          <w:sz w:val="24"/>
          <w:szCs w:val="24"/>
        </w:rPr>
      </w:pPr>
      <w:r>
        <w:rPr>
          <w:rFonts w:ascii="仿宋" w:eastAsia="仿宋" w:hAnsi="仿宋" w:cs="仿宋" w:hint="eastAsia"/>
          <w:sz w:val="24"/>
          <w:szCs w:val="24"/>
        </w:rPr>
        <w:t>A.2  表A.2给出了</w:t>
      </w:r>
      <w:proofErr w:type="gramStart"/>
      <w:r>
        <w:rPr>
          <w:rFonts w:ascii="仿宋" w:eastAsia="仿宋" w:hAnsi="仿宋" w:cs="仿宋" w:hint="eastAsia"/>
          <w:sz w:val="24"/>
          <w:szCs w:val="24"/>
        </w:rPr>
        <w:t>肉脂型猪主要</w:t>
      </w:r>
      <w:proofErr w:type="gramEnd"/>
      <w:r>
        <w:rPr>
          <w:rFonts w:ascii="仿宋" w:eastAsia="仿宋" w:hAnsi="仿宋" w:cs="仿宋" w:hint="eastAsia"/>
          <w:sz w:val="24"/>
          <w:szCs w:val="24"/>
        </w:rPr>
        <w:t>养分营养需要量</w:t>
      </w:r>
    </w:p>
    <w:p w:rsidR="00DB2E31" w:rsidRDefault="009575FC">
      <w:pPr>
        <w:ind w:firstLine="480"/>
        <w:jc w:val="center"/>
        <w:rPr>
          <w:rFonts w:ascii="仿宋" w:eastAsia="仿宋" w:hAnsi="仿宋" w:cs="仿宋"/>
          <w:sz w:val="24"/>
          <w:szCs w:val="24"/>
        </w:rPr>
      </w:pPr>
      <w:r>
        <w:rPr>
          <w:rFonts w:ascii="仿宋" w:eastAsia="仿宋" w:hAnsi="仿宋" w:cs="仿宋" w:hint="eastAsia"/>
          <w:sz w:val="24"/>
          <w:szCs w:val="24"/>
        </w:rPr>
        <w:t>A.3  表A.3给出了</w:t>
      </w:r>
      <w:proofErr w:type="gramStart"/>
      <w:r>
        <w:rPr>
          <w:rFonts w:ascii="仿宋" w:eastAsia="仿宋" w:hAnsi="仿宋" w:cs="仿宋" w:hint="eastAsia"/>
          <w:sz w:val="24"/>
          <w:szCs w:val="24"/>
        </w:rPr>
        <w:t>脂肪型猪主要</w:t>
      </w:r>
      <w:proofErr w:type="gramEnd"/>
      <w:r>
        <w:rPr>
          <w:rFonts w:ascii="仿宋" w:eastAsia="仿宋" w:hAnsi="仿宋" w:cs="仿宋" w:hint="eastAsia"/>
          <w:sz w:val="24"/>
          <w:szCs w:val="24"/>
        </w:rPr>
        <w:t>养分营养需要量</w:t>
      </w:r>
    </w:p>
    <w:p w:rsidR="00DB2E31" w:rsidRDefault="009575FC">
      <w:pPr>
        <w:ind w:firstLineChars="0" w:firstLine="0"/>
        <w:jc w:val="center"/>
        <w:outlineLvl w:val="1"/>
        <w:rPr>
          <w:rFonts w:ascii="黑体" w:eastAsia="黑体" w:hAnsi="黑体" w:cs="黑体"/>
          <w:sz w:val="24"/>
          <w:szCs w:val="24"/>
        </w:rPr>
      </w:pPr>
      <w:bookmarkStart w:id="203" w:name="_Toc25404"/>
      <w:bookmarkStart w:id="204" w:name="_Toc204716186"/>
      <w:bookmarkStart w:id="205" w:name="OLE_LINK296"/>
      <w:bookmarkStart w:id="206" w:name="OLE_LINK295"/>
      <w:r>
        <w:rPr>
          <w:rFonts w:ascii="黑体" w:eastAsia="黑体" w:hAnsi="黑体" w:cs="黑体" w:hint="eastAsia"/>
          <w:sz w:val="24"/>
          <w:szCs w:val="24"/>
        </w:rPr>
        <w:t>表A.1 瘦肉型猪营养需要量</w:t>
      </w:r>
      <w:r>
        <w:rPr>
          <w:rFonts w:ascii="黑体" w:eastAsia="黑体" w:hAnsi="黑体" w:cs="黑体" w:hint="eastAsia"/>
          <w:sz w:val="24"/>
          <w:szCs w:val="24"/>
          <w:vertAlign w:val="superscript"/>
        </w:rPr>
        <w:t>*</w:t>
      </w:r>
      <w:bookmarkEnd w:id="203"/>
      <w:bookmarkEnd w:id="204"/>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0"/>
        <w:gridCol w:w="834"/>
        <w:gridCol w:w="834"/>
        <w:gridCol w:w="834"/>
        <w:gridCol w:w="834"/>
        <w:gridCol w:w="834"/>
        <w:gridCol w:w="834"/>
        <w:gridCol w:w="843"/>
        <w:gridCol w:w="834"/>
        <w:gridCol w:w="754"/>
        <w:gridCol w:w="834"/>
      </w:tblGrid>
      <w:tr w:rsidR="00DB2E31">
        <w:trPr>
          <w:trHeight w:val="358"/>
          <w:jc w:val="center"/>
        </w:trPr>
        <w:tc>
          <w:tcPr>
            <w:tcW w:w="1370" w:type="dxa"/>
            <w:vMerge w:val="restart"/>
            <w:shd w:val="clear" w:color="auto" w:fill="auto"/>
            <w:noWrap/>
            <w:vAlign w:val="center"/>
          </w:tcPr>
          <w:p w:rsidR="00DB2E31" w:rsidRDefault="009575FC">
            <w:pPr>
              <w:snapToGrid w:val="0"/>
              <w:spacing w:line="220" w:lineRule="exact"/>
              <w:ind w:firstLineChars="0" w:firstLine="0"/>
              <w:rPr>
                <w:rFonts w:eastAsia="仿宋_GB2312"/>
                <w:color w:val="000000" w:themeColor="text1"/>
                <w:sz w:val="18"/>
                <w:szCs w:val="18"/>
              </w:rPr>
            </w:pPr>
            <w:r>
              <w:rPr>
                <w:rFonts w:eastAsia="仿宋_GB2312"/>
                <w:color w:val="000000" w:themeColor="text1"/>
                <w:sz w:val="18"/>
                <w:szCs w:val="18"/>
              </w:rPr>
              <w:t>项</w:t>
            </w:r>
            <w:r>
              <w:rPr>
                <w:rFonts w:eastAsia="仿宋_GB2312"/>
                <w:color w:val="000000" w:themeColor="text1"/>
                <w:sz w:val="18"/>
                <w:szCs w:val="18"/>
              </w:rPr>
              <w:t xml:space="preserve">  </w:t>
            </w:r>
            <w:r>
              <w:rPr>
                <w:rFonts w:eastAsia="仿宋_GB2312"/>
                <w:color w:val="000000" w:themeColor="text1"/>
                <w:sz w:val="18"/>
                <w:szCs w:val="18"/>
              </w:rPr>
              <w:t>目</w:t>
            </w:r>
          </w:p>
        </w:tc>
        <w:tc>
          <w:tcPr>
            <w:tcW w:w="5847" w:type="dxa"/>
            <w:gridSpan w:val="7"/>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体重阶段，</w:t>
            </w:r>
            <w:r>
              <w:rPr>
                <w:rFonts w:eastAsia="仿宋_GB2312"/>
                <w:color w:val="000000" w:themeColor="text1"/>
                <w:sz w:val="18"/>
                <w:szCs w:val="18"/>
              </w:rPr>
              <w:t>kg</w:t>
            </w:r>
          </w:p>
        </w:tc>
        <w:tc>
          <w:tcPr>
            <w:tcW w:w="1588" w:type="dxa"/>
            <w:gridSpan w:val="2"/>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妊娠母猪</w:t>
            </w:r>
          </w:p>
        </w:tc>
        <w:tc>
          <w:tcPr>
            <w:tcW w:w="834" w:type="dxa"/>
            <w:vMerge w:val="restart"/>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哺乳母猪</w:t>
            </w:r>
          </w:p>
        </w:tc>
      </w:tr>
      <w:tr w:rsidR="00DB2E31">
        <w:trPr>
          <w:trHeight w:val="639"/>
          <w:jc w:val="center"/>
        </w:trPr>
        <w:tc>
          <w:tcPr>
            <w:tcW w:w="1370" w:type="dxa"/>
            <w:vMerge/>
            <w:shd w:val="clear" w:color="auto" w:fill="auto"/>
            <w:noWrap/>
            <w:vAlign w:val="center"/>
          </w:tcPr>
          <w:p w:rsidR="00DB2E31" w:rsidRDefault="00DB2E31">
            <w:pPr>
              <w:snapToGrid w:val="0"/>
              <w:spacing w:line="220" w:lineRule="exact"/>
              <w:ind w:firstLineChars="0" w:firstLine="0"/>
              <w:rPr>
                <w:rFonts w:eastAsia="仿宋_GB2312"/>
                <w:color w:val="000000" w:themeColor="text1"/>
                <w:sz w:val="18"/>
                <w:szCs w:val="18"/>
              </w:rPr>
            </w:pPr>
          </w:p>
        </w:tc>
        <w:tc>
          <w:tcPr>
            <w:tcW w:w="834" w:type="dxa"/>
            <w:vAlign w:val="center"/>
          </w:tcPr>
          <w:p w:rsidR="00DB2E31" w:rsidRDefault="009575FC">
            <w:pPr>
              <w:snapToGrid w:val="0"/>
              <w:spacing w:line="220" w:lineRule="exact"/>
              <w:ind w:firstLineChars="0" w:firstLine="0"/>
              <w:rPr>
                <w:rFonts w:eastAsia="仿宋_GB2312"/>
                <w:color w:val="000000" w:themeColor="text1"/>
                <w:sz w:val="18"/>
                <w:szCs w:val="18"/>
              </w:rPr>
            </w:pPr>
            <w:r>
              <w:rPr>
                <w:rFonts w:eastAsia="仿宋_GB2312"/>
                <w:color w:val="000000" w:themeColor="text1"/>
                <w:sz w:val="18"/>
                <w:szCs w:val="18"/>
              </w:rPr>
              <w:t>3</w:t>
            </w:r>
            <w:r>
              <w:rPr>
                <w:rFonts w:eastAsia="仿宋_GB2312"/>
                <w:color w:val="000000" w:themeColor="text1"/>
                <w:sz w:val="18"/>
                <w:szCs w:val="18"/>
              </w:rPr>
              <w:t>～</w:t>
            </w:r>
            <w:r>
              <w:rPr>
                <w:rFonts w:eastAsia="仿宋_GB2312"/>
                <w:color w:val="000000" w:themeColor="text1"/>
                <w:sz w:val="18"/>
                <w:szCs w:val="18"/>
              </w:rPr>
              <w:t>7</w:t>
            </w:r>
          </w:p>
        </w:tc>
        <w:tc>
          <w:tcPr>
            <w:tcW w:w="834" w:type="dxa"/>
            <w:vAlign w:val="center"/>
          </w:tcPr>
          <w:p w:rsidR="00DB2E31" w:rsidRDefault="009575FC">
            <w:pPr>
              <w:snapToGrid w:val="0"/>
              <w:spacing w:line="220" w:lineRule="exact"/>
              <w:ind w:firstLineChars="0" w:firstLine="0"/>
              <w:rPr>
                <w:rFonts w:eastAsia="仿宋_GB2312"/>
                <w:color w:val="000000" w:themeColor="text1"/>
                <w:sz w:val="18"/>
                <w:szCs w:val="18"/>
              </w:rPr>
            </w:pPr>
            <w:r>
              <w:rPr>
                <w:rFonts w:eastAsia="仿宋_GB2312"/>
                <w:color w:val="000000" w:themeColor="text1"/>
                <w:sz w:val="18"/>
                <w:szCs w:val="18"/>
              </w:rPr>
              <w:t>7</w:t>
            </w:r>
            <w:r>
              <w:rPr>
                <w:rFonts w:eastAsia="仿宋_GB2312"/>
                <w:color w:val="000000" w:themeColor="text1"/>
                <w:sz w:val="18"/>
                <w:szCs w:val="18"/>
              </w:rPr>
              <w:t>～</w:t>
            </w:r>
            <w:r>
              <w:rPr>
                <w:rFonts w:eastAsia="仿宋_GB2312"/>
                <w:color w:val="000000" w:themeColor="text1"/>
                <w:sz w:val="18"/>
                <w:szCs w:val="18"/>
              </w:rPr>
              <w:t>10</w:t>
            </w:r>
          </w:p>
        </w:tc>
        <w:tc>
          <w:tcPr>
            <w:tcW w:w="834" w:type="dxa"/>
            <w:vAlign w:val="center"/>
          </w:tcPr>
          <w:p w:rsidR="00DB2E31" w:rsidRDefault="009575FC">
            <w:pPr>
              <w:snapToGrid w:val="0"/>
              <w:spacing w:line="220" w:lineRule="exact"/>
              <w:ind w:firstLineChars="0" w:firstLine="0"/>
              <w:rPr>
                <w:rFonts w:eastAsia="仿宋_GB2312"/>
                <w:color w:val="000000" w:themeColor="text1"/>
                <w:sz w:val="18"/>
                <w:szCs w:val="18"/>
              </w:rPr>
            </w:pPr>
            <w:r>
              <w:rPr>
                <w:rFonts w:eastAsia="仿宋_GB2312"/>
                <w:color w:val="000000" w:themeColor="text1"/>
                <w:sz w:val="18"/>
                <w:szCs w:val="18"/>
              </w:rPr>
              <w:t>10</w:t>
            </w:r>
            <w:r>
              <w:rPr>
                <w:rFonts w:eastAsia="仿宋_GB2312"/>
                <w:color w:val="000000" w:themeColor="text1"/>
                <w:sz w:val="18"/>
                <w:szCs w:val="18"/>
              </w:rPr>
              <w:t>～</w:t>
            </w:r>
            <w:r>
              <w:rPr>
                <w:rFonts w:eastAsia="仿宋_GB2312"/>
                <w:color w:val="000000" w:themeColor="text1"/>
                <w:sz w:val="18"/>
                <w:szCs w:val="18"/>
              </w:rPr>
              <w:t>25</w:t>
            </w:r>
          </w:p>
        </w:tc>
        <w:tc>
          <w:tcPr>
            <w:tcW w:w="834" w:type="dxa"/>
            <w:vAlign w:val="center"/>
          </w:tcPr>
          <w:p w:rsidR="00DB2E31" w:rsidRDefault="009575FC">
            <w:pPr>
              <w:snapToGrid w:val="0"/>
              <w:spacing w:line="220" w:lineRule="exact"/>
              <w:ind w:firstLineChars="0" w:firstLine="0"/>
              <w:rPr>
                <w:rFonts w:eastAsia="仿宋_GB2312"/>
                <w:color w:val="000000" w:themeColor="text1"/>
                <w:sz w:val="18"/>
                <w:szCs w:val="18"/>
              </w:rPr>
            </w:pPr>
            <w:r>
              <w:rPr>
                <w:rFonts w:eastAsia="仿宋_GB2312"/>
                <w:color w:val="000000" w:themeColor="text1"/>
                <w:sz w:val="18"/>
                <w:szCs w:val="18"/>
              </w:rPr>
              <w:t>25</w:t>
            </w:r>
            <w:r>
              <w:rPr>
                <w:rFonts w:eastAsia="仿宋_GB2312"/>
                <w:color w:val="000000" w:themeColor="text1"/>
                <w:sz w:val="18"/>
                <w:szCs w:val="18"/>
              </w:rPr>
              <w:t>～</w:t>
            </w:r>
            <w:r>
              <w:rPr>
                <w:rFonts w:eastAsia="仿宋_GB2312" w:hint="eastAsia"/>
                <w:color w:val="000000" w:themeColor="text1"/>
                <w:sz w:val="18"/>
                <w:szCs w:val="18"/>
              </w:rPr>
              <w:t>50</w:t>
            </w:r>
          </w:p>
        </w:tc>
        <w:tc>
          <w:tcPr>
            <w:tcW w:w="834" w:type="dxa"/>
            <w:vAlign w:val="center"/>
          </w:tcPr>
          <w:p w:rsidR="00DB2E31" w:rsidRDefault="009575FC">
            <w:pPr>
              <w:snapToGrid w:val="0"/>
              <w:spacing w:line="220" w:lineRule="exact"/>
              <w:ind w:firstLineChars="0" w:firstLine="0"/>
              <w:rPr>
                <w:rFonts w:eastAsia="仿宋_GB2312"/>
                <w:color w:val="000000" w:themeColor="text1"/>
                <w:sz w:val="18"/>
                <w:szCs w:val="18"/>
              </w:rPr>
            </w:pPr>
            <w:r>
              <w:rPr>
                <w:rFonts w:eastAsia="仿宋_GB2312" w:hint="eastAsia"/>
                <w:color w:val="000000" w:themeColor="text1"/>
                <w:sz w:val="18"/>
                <w:szCs w:val="18"/>
              </w:rPr>
              <w:t>50</w:t>
            </w:r>
            <w:r>
              <w:rPr>
                <w:rFonts w:eastAsia="仿宋_GB2312" w:hint="eastAsia"/>
                <w:color w:val="000000" w:themeColor="text1"/>
                <w:sz w:val="18"/>
                <w:szCs w:val="18"/>
              </w:rPr>
              <w:t>～</w:t>
            </w:r>
            <w:r>
              <w:rPr>
                <w:rFonts w:eastAsia="仿宋_GB2312" w:hint="eastAsia"/>
                <w:color w:val="000000" w:themeColor="text1"/>
                <w:sz w:val="18"/>
                <w:szCs w:val="18"/>
              </w:rPr>
              <w:t>75</w:t>
            </w:r>
          </w:p>
        </w:tc>
        <w:tc>
          <w:tcPr>
            <w:tcW w:w="834" w:type="dxa"/>
            <w:vAlign w:val="center"/>
          </w:tcPr>
          <w:p w:rsidR="00DB2E31" w:rsidRDefault="009575FC">
            <w:pPr>
              <w:snapToGrid w:val="0"/>
              <w:spacing w:line="220" w:lineRule="exact"/>
              <w:ind w:firstLineChars="0" w:firstLine="0"/>
              <w:rPr>
                <w:rFonts w:eastAsia="仿宋_GB2312"/>
                <w:color w:val="000000" w:themeColor="text1"/>
                <w:sz w:val="18"/>
                <w:szCs w:val="18"/>
              </w:rPr>
            </w:pPr>
            <w:r>
              <w:rPr>
                <w:rFonts w:eastAsia="仿宋_GB2312"/>
                <w:color w:val="000000" w:themeColor="text1"/>
                <w:sz w:val="18"/>
                <w:szCs w:val="18"/>
              </w:rPr>
              <w:t>75</w:t>
            </w:r>
            <w:r>
              <w:rPr>
                <w:rFonts w:eastAsia="仿宋_GB2312"/>
                <w:color w:val="000000" w:themeColor="text1"/>
                <w:sz w:val="18"/>
                <w:szCs w:val="18"/>
              </w:rPr>
              <w:t>～</w:t>
            </w:r>
            <w:r>
              <w:rPr>
                <w:rFonts w:eastAsia="仿宋_GB2312" w:hint="eastAsia"/>
                <w:color w:val="000000" w:themeColor="text1"/>
                <w:sz w:val="18"/>
                <w:szCs w:val="18"/>
              </w:rPr>
              <w:t>100</w:t>
            </w:r>
          </w:p>
        </w:tc>
        <w:tc>
          <w:tcPr>
            <w:tcW w:w="843" w:type="dxa"/>
          </w:tcPr>
          <w:p w:rsidR="00DB2E31" w:rsidRDefault="009575FC">
            <w:pPr>
              <w:snapToGrid w:val="0"/>
              <w:spacing w:line="220" w:lineRule="exact"/>
              <w:ind w:firstLineChars="0" w:firstLine="0"/>
              <w:rPr>
                <w:rFonts w:eastAsia="仿宋_GB2312"/>
                <w:color w:val="000000" w:themeColor="text1"/>
                <w:sz w:val="18"/>
                <w:szCs w:val="18"/>
              </w:rPr>
            </w:pPr>
            <w:r>
              <w:rPr>
                <w:rFonts w:eastAsia="仿宋_GB2312" w:hint="eastAsia"/>
                <w:color w:val="000000" w:themeColor="text1"/>
                <w:sz w:val="18"/>
                <w:szCs w:val="18"/>
              </w:rPr>
              <w:t>100</w:t>
            </w:r>
            <w:r>
              <w:rPr>
                <w:rFonts w:eastAsia="仿宋_GB2312" w:hint="eastAsia"/>
                <w:color w:val="000000" w:themeColor="text1"/>
                <w:sz w:val="18"/>
                <w:szCs w:val="18"/>
              </w:rPr>
              <w:t>～</w:t>
            </w:r>
            <w:r>
              <w:rPr>
                <w:rFonts w:eastAsia="仿宋_GB2312" w:hint="eastAsia"/>
                <w:color w:val="000000" w:themeColor="text1"/>
                <w:sz w:val="18"/>
                <w:szCs w:val="18"/>
              </w:rPr>
              <w:t>130</w:t>
            </w:r>
          </w:p>
        </w:tc>
        <w:tc>
          <w:tcPr>
            <w:tcW w:w="834" w:type="dxa"/>
          </w:tcPr>
          <w:p w:rsidR="00DB2E31" w:rsidRDefault="009575FC">
            <w:pPr>
              <w:snapToGrid w:val="0"/>
              <w:spacing w:line="220" w:lineRule="exact"/>
              <w:ind w:firstLineChars="0" w:firstLine="0"/>
              <w:rPr>
                <w:rFonts w:eastAsia="仿宋_GB2312"/>
                <w:color w:val="000000" w:themeColor="text1"/>
                <w:sz w:val="18"/>
                <w:szCs w:val="18"/>
              </w:rPr>
            </w:pPr>
            <w:r>
              <w:rPr>
                <w:rFonts w:eastAsia="仿宋_GB2312" w:hint="eastAsia"/>
                <w:color w:val="000000" w:themeColor="text1"/>
                <w:sz w:val="18"/>
                <w:szCs w:val="18"/>
              </w:rPr>
              <w:t>0</w:t>
            </w:r>
            <w:r>
              <w:rPr>
                <w:rFonts w:eastAsia="仿宋_GB2312" w:hint="eastAsia"/>
                <w:color w:val="000000" w:themeColor="text1"/>
                <w:sz w:val="18"/>
                <w:szCs w:val="18"/>
              </w:rPr>
              <w:t>～</w:t>
            </w:r>
            <w:r>
              <w:rPr>
                <w:rFonts w:eastAsia="仿宋_GB2312" w:hint="eastAsia"/>
                <w:color w:val="000000" w:themeColor="text1"/>
                <w:sz w:val="18"/>
                <w:szCs w:val="18"/>
              </w:rPr>
              <w:t>85d</w:t>
            </w:r>
          </w:p>
        </w:tc>
        <w:tc>
          <w:tcPr>
            <w:tcW w:w="754" w:type="dxa"/>
          </w:tcPr>
          <w:p w:rsidR="00DB2E31" w:rsidRDefault="009575FC">
            <w:pPr>
              <w:snapToGrid w:val="0"/>
              <w:spacing w:line="220" w:lineRule="exact"/>
              <w:ind w:firstLineChars="0" w:firstLine="0"/>
              <w:rPr>
                <w:rFonts w:eastAsia="仿宋_GB2312"/>
                <w:color w:val="000000" w:themeColor="text1"/>
                <w:sz w:val="18"/>
                <w:szCs w:val="18"/>
              </w:rPr>
            </w:pPr>
            <w:r>
              <w:rPr>
                <w:rFonts w:eastAsia="仿宋_GB2312" w:hint="eastAsia"/>
                <w:color w:val="000000" w:themeColor="text1"/>
                <w:sz w:val="18"/>
                <w:szCs w:val="18"/>
              </w:rPr>
              <w:t>85</w:t>
            </w:r>
            <w:r>
              <w:rPr>
                <w:rFonts w:eastAsia="仿宋_GB2312" w:hint="eastAsia"/>
                <w:color w:val="000000" w:themeColor="text1"/>
                <w:sz w:val="18"/>
                <w:szCs w:val="18"/>
              </w:rPr>
              <w:t>～</w:t>
            </w:r>
            <w:r>
              <w:rPr>
                <w:rFonts w:eastAsia="仿宋_GB2312" w:hint="eastAsia"/>
                <w:color w:val="000000" w:themeColor="text1"/>
                <w:sz w:val="18"/>
                <w:szCs w:val="18"/>
              </w:rPr>
              <w:t>115d</w:t>
            </w:r>
          </w:p>
        </w:tc>
        <w:tc>
          <w:tcPr>
            <w:tcW w:w="834" w:type="dxa"/>
            <w:vMerge/>
          </w:tcPr>
          <w:p w:rsidR="00DB2E31" w:rsidRDefault="00DB2E31">
            <w:pPr>
              <w:snapToGrid w:val="0"/>
              <w:spacing w:line="220" w:lineRule="exact"/>
              <w:ind w:firstLineChars="0" w:firstLine="0"/>
              <w:rPr>
                <w:rFonts w:eastAsia="仿宋_GB2312"/>
                <w:color w:val="000000" w:themeColor="text1"/>
                <w:sz w:val="18"/>
                <w:szCs w:val="18"/>
              </w:rPr>
            </w:pPr>
          </w:p>
        </w:tc>
      </w:tr>
      <w:tr w:rsidR="00DB2E31">
        <w:trPr>
          <w:trHeight w:val="511"/>
          <w:jc w:val="center"/>
        </w:trPr>
        <w:tc>
          <w:tcPr>
            <w:tcW w:w="1370" w:type="dxa"/>
            <w:shd w:val="clear" w:color="auto" w:fill="auto"/>
            <w:noWrap/>
            <w:vAlign w:val="center"/>
          </w:tcPr>
          <w:p w:rsidR="00DB2E31" w:rsidRDefault="009575FC">
            <w:pPr>
              <w:snapToGrid w:val="0"/>
              <w:spacing w:line="220" w:lineRule="exact"/>
              <w:ind w:firstLineChars="0" w:firstLine="0"/>
              <w:jc w:val="left"/>
              <w:rPr>
                <w:rFonts w:eastAsia="仿宋_GB2312"/>
                <w:color w:val="000000" w:themeColor="text1"/>
                <w:sz w:val="18"/>
                <w:szCs w:val="18"/>
              </w:rPr>
            </w:pPr>
            <w:r>
              <w:rPr>
                <w:rFonts w:eastAsia="仿宋_GB2312" w:hint="eastAsia"/>
                <w:color w:val="000000" w:themeColor="text1"/>
                <w:sz w:val="18"/>
                <w:szCs w:val="18"/>
              </w:rPr>
              <w:t>消化能，</w:t>
            </w:r>
            <w:r>
              <w:rPr>
                <w:rFonts w:eastAsia="仿宋_GB2312" w:hint="eastAsia"/>
                <w:color w:val="000000" w:themeColor="text1"/>
                <w:sz w:val="18"/>
                <w:szCs w:val="18"/>
              </w:rPr>
              <w:t>Kcal/kg</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3540</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3540</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3490</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3400</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34</w:t>
            </w:r>
            <w:r>
              <w:rPr>
                <w:rFonts w:eastAsia="仿宋_GB2312" w:hint="eastAsia"/>
                <w:color w:val="000000" w:themeColor="text1"/>
                <w:sz w:val="18"/>
                <w:szCs w:val="18"/>
              </w:rPr>
              <w:t>0</w:t>
            </w:r>
            <w:r>
              <w:rPr>
                <w:rFonts w:eastAsia="仿宋_GB2312"/>
                <w:color w:val="000000" w:themeColor="text1"/>
                <w:sz w:val="18"/>
                <w:szCs w:val="18"/>
              </w:rPr>
              <w:t>0</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3400</w:t>
            </w:r>
          </w:p>
        </w:tc>
        <w:tc>
          <w:tcPr>
            <w:tcW w:w="843"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3400</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3200</w:t>
            </w:r>
          </w:p>
        </w:tc>
        <w:tc>
          <w:tcPr>
            <w:tcW w:w="75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3</w:t>
            </w:r>
            <w:r>
              <w:rPr>
                <w:rFonts w:eastAsia="仿宋_GB2312" w:hint="eastAsia"/>
                <w:color w:val="000000" w:themeColor="text1"/>
                <w:sz w:val="18"/>
                <w:szCs w:val="18"/>
              </w:rPr>
              <w:t>25</w:t>
            </w:r>
            <w:r>
              <w:rPr>
                <w:rFonts w:eastAsia="仿宋_GB2312"/>
                <w:color w:val="000000" w:themeColor="text1"/>
                <w:sz w:val="18"/>
                <w:szCs w:val="18"/>
              </w:rPr>
              <w:t>0</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3400</w:t>
            </w:r>
          </w:p>
        </w:tc>
      </w:tr>
      <w:tr w:rsidR="00DB2E31">
        <w:trPr>
          <w:trHeight w:val="358"/>
          <w:jc w:val="center"/>
        </w:trPr>
        <w:tc>
          <w:tcPr>
            <w:tcW w:w="1370" w:type="dxa"/>
            <w:shd w:val="clear" w:color="auto" w:fill="auto"/>
            <w:noWrap/>
            <w:vAlign w:val="center"/>
          </w:tcPr>
          <w:p w:rsidR="00DB2E31" w:rsidRDefault="009575FC">
            <w:pPr>
              <w:snapToGrid w:val="0"/>
              <w:spacing w:line="220" w:lineRule="exact"/>
              <w:ind w:firstLineChars="0" w:firstLine="0"/>
              <w:jc w:val="left"/>
              <w:rPr>
                <w:rFonts w:eastAsia="仿宋_GB2312"/>
                <w:color w:val="000000" w:themeColor="text1"/>
                <w:sz w:val="18"/>
                <w:szCs w:val="18"/>
              </w:rPr>
            </w:pPr>
            <w:r>
              <w:rPr>
                <w:rFonts w:eastAsia="仿宋_GB2312" w:hint="eastAsia"/>
                <w:color w:val="000000" w:themeColor="text1"/>
                <w:sz w:val="18"/>
                <w:szCs w:val="18"/>
              </w:rPr>
              <w:t>净能，</w:t>
            </w:r>
            <w:r>
              <w:rPr>
                <w:rFonts w:eastAsia="仿宋_GB2312" w:hint="eastAsia"/>
                <w:color w:val="000000" w:themeColor="text1"/>
                <w:sz w:val="18"/>
                <w:szCs w:val="18"/>
              </w:rPr>
              <w:t>Kcal/kg</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2450</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2450</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2410</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2480</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2500</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25</w:t>
            </w:r>
            <w:r>
              <w:rPr>
                <w:rFonts w:eastAsia="仿宋_GB2312" w:hint="eastAsia"/>
                <w:color w:val="000000" w:themeColor="text1"/>
                <w:sz w:val="18"/>
                <w:szCs w:val="18"/>
              </w:rPr>
              <w:t>00</w:t>
            </w:r>
          </w:p>
        </w:tc>
        <w:tc>
          <w:tcPr>
            <w:tcW w:w="843"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25</w:t>
            </w:r>
            <w:r>
              <w:rPr>
                <w:rFonts w:eastAsia="仿宋_GB2312" w:hint="eastAsia"/>
                <w:color w:val="000000" w:themeColor="text1"/>
                <w:sz w:val="18"/>
                <w:szCs w:val="18"/>
              </w:rPr>
              <w:t>20</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2</w:t>
            </w:r>
            <w:r>
              <w:rPr>
                <w:rFonts w:eastAsia="仿宋_GB2312" w:hint="eastAsia"/>
                <w:color w:val="000000" w:themeColor="text1"/>
                <w:sz w:val="18"/>
                <w:szCs w:val="18"/>
              </w:rPr>
              <w:t>330</w:t>
            </w:r>
          </w:p>
        </w:tc>
        <w:tc>
          <w:tcPr>
            <w:tcW w:w="75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2</w:t>
            </w:r>
            <w:r>
              <w:rPr>
                <w:rFonts w:eastAsia="仿宋_GB2312" w:hint="eastAsia"/>
                <w:color w:val="000000" w:themeColor="text1"/>
                <w:sz w:val="18"/>
                <w:szCs w:val="18"/>
              </w:rPr>
              <w:t>370</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2480</w:t>
            </w:r>
          </w:p>
        </w:tc>
      </w:tr>
      <w:tr w:rsidR="00DB2E31">
        <w:trPr>
          <w:trHeight w:val="358"/>
          <w:jc w:val="center"/>
        </w:trPr>
        <w:tc>
          <w:tcPr>
            <w:tcW w:w="1370" w:type="dxa"/>
            <w:shd w:val="clear" w:color="auto" w:fill="auto"/>
            <w:noWrap/>
            <w:vAlign w:val="center"/>
          </w:tcPr>
          <w:p w:rsidR="00DB2E31" w:rsidRDefault="009575FC">
            <w:pPr>
              <w:snapToGrid w:val="0"/>
              <w:spacing w:line="220" w:lineRule="exact"/>
              <w:ind w:firstLineChars="0" w:firstLine="0"/>
              <w:jc w:val="left"/>
              <w:rPr>
                <w:rFonts w:eastAsia="仿宋_GB2312"/>
                <w:color w:val="000000" w:themeColor="text1"/>
                <w:sz w:val="18"/>
                <w:szCs w:val="18"/>
              </w:rPr>
            </w:pPr>
            <w:bookmarkStart w:id="207" w:name="_Hlk202107500"/>
            <w:r>
              <w:rPr>
                <w:rFonts w:eastAsia="仿宋_GB2312" w:hint="eastAsia"/>
                <w:color w:val="000000" w:themeColor="text1"/>
                <w:sz w:val="18"/>
                <w:szCs w:val="18"/>
              </w:rPr>
              <w:t>粗蛋白，</w:t>
            </w:r>
            <w:r>
              <w:rPr>
                <w:rFonts w:eastAsia="仿宋_GB2312" w:hint="eastAsia"/>
                <w:color w:val="000000" w:themeColor="text1"/>
                <w:sz w:val="18"/>
                <w:szCs w:val="18"/>
              </w:rPr>
              <w:t>%</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22.68</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20.56</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18.88</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15.69</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13.75</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12.12</w:t>
            </w:r>
          </w:p>
        </w:tc>
        <w:tc>
          <w:tcPr>
            <w:tcW w:w="843"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10.45</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1</w:t>
            </w:r>
            <w:r>
              <w:rPr>
                <w:rFonts w:eastAsia="仿宋_GB2312" w:hint="eastAsia"/>
                <w:color w:val="000000" w:themeColor="text1"/>
                <w:sz w:val="18"/>
                <w:szCs w:val="18"/>
              </w:rPr>
              <w:t>3</w:t>
            </w:r>
            <w:r>
              <w:rPr>
                <w:rFonts w:eastAsia="仿宋_GB2312"/>
                <w:color w:val="000000" w:themeColor="text1"/>
                <w:sz w:val="18"/>
                <w:szCs w:val="18"/>
              </w:rPr>
              <w:t>.</w:t>
            </w:r>
            <w:r>
              <w:rPr>
                <w:rFonts w:eastAsia="仿宋_GB2312" w:hint="eastAsia"/>
                <w:color w:val="000000" w:themeColor="text1"/>
                <w:sz w:val="18"/>
                <w:szCs w:val="18"/>
              </w:rPr>
              <w:t>5</w:t>
            </w:r>
          </w:p>
        </w:tc>
        <w:tc>
          <w:tcPr>
            <w:tcW w:w="75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1</w:t>
            </w:r>
            <w:r>
              <w:rPr>
                <w:rFonts w:eastAsia="仿宋_GB2312" w:hint="eastAsia"/>
                <w:color w:val="000000" w:themeColor="text1"/>
                <w:sz w:val="18"/>
                <w:szCs w:val="18"/>
              </w:rPr>
              <w:t>6.0</w:t>
            </w:r>
            <w:r>
              <w:rPr>
                <w:rFonts w:eastAsia="仿宋_GB2312"/>
                <w:color w:val="000000" w:themeColor="text1"/>
                <w:sz w:val="18"/>
                <w:szCs w:val="18"/>
              </w:rPr>
              <w:t>0</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1</w:t>
            </w:r>
            <w:r>
              <w:rPr>
                <w:rFonts w:eastAsia="仿宋_GB2312" w:hint="eastAsia"/>
                <w:color w:val="000000" w:themeColor="text1"/>
                <w:sz w:val="18"/>
                <w:szCs w:val="18"/>
              </w:rPr>
              <w:t>7</w:t>
            </w:r>
            <w:r>
              <w:rPr>
                <w:rFonts w:eastAsia="仿宋_GB2312"/>
                <w:color w:val="000000" w:themeColor="text1"/>
                <w:sz w:val="18"/>
                <w:szCs w:val="18"/>
              </w:rPr>
              <w:t>.</w:t>
            </w:r>
            <w:r>
              <w:rPr>
                <w:rFonts w:eastAsia="仿宋_GB2312" w:hint="eastAsia"/>
                <w:color w:val="000000" w:themeColor="text1"/>
                <w:sz w:val="18"/>
                <w:szCs w:val="18"/>
              </w:rPr>
              <w:t>50</w:t>
            </w:r>
          </w:p>
        </w:tc>
      </w:tr>
      <w:bookmarkEnd w:id="207"/>
      <w:tr w:rsidR="00DB2E31">
        <w:trPr>
          <w:trHeight w:val="358"/>
          <w:jc w:val="center"/>
        </w:trPr>
        <w:tc>
          <w:tcPr>
            <w:tcW w:w="1370" w:type="dxa"/>
            <w:shd w:val="clear" w:color="auto" w:fill="auto"/>
            <w:noWrap/>
            <w:vAlign w:val="center"/>
          </w:tcPr>
          <w:p w:rsidR="00DB2E31" w:rsidRDefault="009575FC">
            <w:pPr>
              <w:snapToGrid w:val="0"/>
              <w:spacing w:line="220" w:lineRule="exact"/>
              <w:ind w:firstLineChars="0" w:firstLine="0"/>
              <w:jc w:val="left"/>
              <w:rPr>
                <w:rFonts w:eastAsia="仿宋_GB2312"/>
                <w:color w:val="000000" w:themeColor="text1"/>
                <w:sz w:val="18"/>
                <w:szCs w:val="18"/>
              </w:rPr>
            </w:pPr>
            <w:r>
              <w:rPr>
                <w:rFonts w:eastAsia="仿宋_GB2312" w:hint="eastAsia"/>
                <w:color w:val="000000" w:themeColor="text1"/>
                <w:sz w:val="18"/>
                <w:szCs w:val="18"/>
              </w:rPr>
              <w:t>钙，</w:t>
            </w:r>
            <w:r>
              <w:rPr>
                <w:rFonts w:eastAsia="仿宋_GB2312" w:hint="eastAsia"/>
                <w:color w:val="000000" w:themeColor="text1"/>
                <w:sz w:val="18"/>
                <w:szCs w:val="18"/>
              </w:rPr>
              <w:t>%</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w:t>
            </w:r>
            <w:r>
              <w:rPr>
                <w:rFonts w:eastAsia="仿宋_GB2312"/>
                <w:color w:val="000000" w:themeColor="text1"/>
                <w:sz w:val="18"/>
                <w:szCs w:val="18"/>
              </w:rPr>
              <w:t>.</w:t>
            </w:r>
            <w:r>
              <w:rPr>
                <w:rFonts w:eastAsia="仿宋_GB2312" w:hint="eastAsia"/>
                <w:color w:val="000000" w:themeColor="text1"/>
                <w:sz w:val="18"/>
                <w:szCs w:val="18"/>
              </w:rPr>
              <w:t>85</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w:t>
            </w:r>
            <w:r>
              <w:rPr>
                <w:rFonts w:eastAsia="仿宋_GB2312"/>
                <w:color w:val="000000" w:themeColor="text1"/>
                <w:sz w:val="18"/>
                <w:szCs w:val="18"/>
              </w:rPr>
              <w:t>.</w:t>
            </w:r>
            <w:r>
              <w:rPr>
                <w:rFonts w:eastAsia="仿宋_GB2312" w:hint="eastAsia"/>
                <w:color w:val="000000" w:themeColor="text1"/>
                <w:sz w:val="18"/>
                <w:szCs w:val="18"/>
              </w:rPr>
              <w:t>80</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0.70</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w:t>
            </w:r>
            <w:r>
              <w:rPr>
                <w:rFonts w:eastAsia="仿宋_GB2312"/>
                <w:color w:val="000000" w:themeColor="text1"/>
                <w:sz w:val="18"/>
                <w:szCs w:val="18"/>
              </w:rPr>
              <w:t>.</w:t>
            </w:r>
            <w:r>
              <w:rPr>
                <w:rFonts w:eastAsia="仿宋_GB2312" w:hint="eastAsia"/>
                <w:color w:val="000000" w:themeColor="text1"/>
                <w:sz w:val="18"/>
                <w:szCs w:val="18"/>
              </w:rPr>
              <w:t>66</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w:t>
            </w:r>
            <w:r>
              <w:rPr>
                <w:rFonts w:eastAsia="仿宋_GB2312"/>
                <w:color w:val="000000" w:themeColor="text1"/>
                <w:sz w:val="18"/>
                <w:szCs w:val="18"/>
              </w:rPr>
              <w:t>.</w:t>
            </w:r>
            <w:r>
              <w:rPr>
                <w:rFonts w:eastAsia="仿宋_GB2312" w:hint="eastAsia"/>
                <w:color w:val="000000" w:themeColor="text1"/>
                <w:sz w:val="18"/>
                <w:szCs w:val="18"/>
              </w:rPr>
              <w:t>59</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w:t>
            </w:r>
            <w:r>
              <w:rPr>
                <w:rFonts w:eastAsia="仿宋_GB2312"/>
                <w:color w:val="000000" w:themeColor="text1"/>
                <w:sz w:val="18"/>
                <w:szCs w:val="18"/>
              </w:rPr>
              <w:t>.</w:t>
            </w:r>
            <w:r>
              <w:rPr>
                <w:rFonts w:eastAsia="仿宋_GB2312" w:hint="eastAsia"/>
                <w:color w:val="000000" w:themeColor="text1"/>
                <w:sz w:val="18"/>
                <w:szCs w:val="18"/>
              </w:rPr>
              <w:t>52</w:t>
            </w:r>
          </w:p>
        </w:tc>
        <w:tc>
          <w:tcPr>
            <w:tcW w:w="843"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w:t>
            </w:r>
            <w:r>
              <w:rPr>
                <w:rFonts w:eastAsia="仿宋_GB2312"/>
                <w:color w:val="000000" w:themeColor="text1"/>
                <w:sz w:val="18"/>
                <w:szCs w:val="18"/>
              </w:rPr>
              <w:t>.</w:t>
            </w:r>
            <w:r>
              <w:rPr>
                <w:rFonts w:eastAsia="仿宋_GB2312" w:hint="eastAsia"/>
                <w:color w:val="000000" w:themeColor="text1"/>
                <w:sz w:val="18"/>
                <w:szCs w:val="18"/>
              </w:rPr>
              <w:t>46</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0.80</w:t>
            </w:r>
          </w:p>
        </w:tc>
        <w:tc>
          <w:tcPr>
            <w:tcW w:w="75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0.80</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0.80</w:t>
            </w:r>
          </w:p>
        </w:tc>
      </w:tr>
      <w:tr w:rsidR="00DB2E31">
        <w:trPr>
          <w:trHeight w:val="358"/>
          <w:jc w:val="center"/>
        </w:trPr>
        <w:tc>
          <w:tcPr>
            <w:tcW w:w="1370" w:type="dxa"/>
            <w:shd w:val="clear" w:color="auto" w:fill="auto"/>
            <w:noWrap/>
            <w:vAlign w:val="center"/>
          </w:tcPr>
          <w:p w:rsidR="00DB2E31" w:rsidRDefault="009575FC">
            <w:pPr>
              <w:snapToGrid w:val="0"/>
              <w:spacing w:line="220" w:lineRule="exact"/>
              <w:ind w:firstLineChars="0" w:firstLine="0"/>
              <w:jc w:val="left"/>
              <w:rPr>
                <w:rFonts w:eastAsia="仿宋_GB2312"/>
                <w:color w:val="000000" w:themeColor="text1"/>
                <w:sz w:val="18"/>
                <w:szCs w:val="18"/>
              </w:rPr>
            </w:pPr>
            <w:r>
              <w:rPr>
                <w:rFonts w:eastAsia="仿宋_GB2312" w:hint="eastAsia"/>
                <w:color w:val="000000" w:themeColor="text1"/>
                <w:sz w:val="18"/>
                <w:szCs w:val="18"/>
              </w:rPr>
              <w:t>总磷，</w:t>
            </w:r>
            <w:r>
              <w:rPr>
                <w:rFonts w:eastAsia="仿宋_GB2312" w:hint="eastAsia"/>
                <w:color w:val="000000" w:themeColor="text1"/>
                <w:sz w:val="18"/>
                <w:szCs w:val="18"/>
              </w:rPr>
              <w:t>%</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0.70</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0.65</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0.60</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0.56</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0.52</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0.47</w:t>
            </w:r>
          </w:p>
        </w:tc>
        <w:tc>
          <w:tcPr>
            <w:tcW w:w="843"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0.43</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0.6</w:t>
            </w:r>
            <w:r>
              <w:rPr>
                <w:rFonts w:eastAsia="仿宋_GB2312" w:hint="eastAsia"/>
                <w:color w:val="000000" w:themeColor="text1"/>
                <w:sz w:val="18"/>
                <w:szCs w:val="18"/>
              </w:rPr>
              <w:t>0</w:t>
            </w:r>
          </w:p>
        </w:tc>
        <w:tc>
          <w:tcPr>
            <w:tcW w:w="75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0.70</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0.75</w:t>
            </w:r>
          </w:p>
        </w:tc>
      </w:tr>
      <w:tr w:rsidR="00DB2E31">
        <w:trPr>
          <w:trHeight w:val="358"/>
          <w:jc w:val="center"/>
        </w:trPr>
        <w:tc>
          <w:tcPr>
            <w:tcW w:w="1370" w:type="dxa"/>
            <w:shd w:val="clear" w:color="auto" w:fill="auto"/>
            <w:noWrap/>
            <w:vAlign w:val="center"/>
          </w:tcPr>
          <w:p w:rsidR="00DB2E31" w:rsidRDefault="009575FC">
            <w:pPr>
              <w:snapToGrid w:val="0"/>
              <w:spacing w:line="220" w:lineRule="exact"/>
              <w:ind w:firstLineChars="0" w:firstLine="0"/>
              <w:jc w:val="left"/>
              <w:rPr>
                <w:rFonts w:eastAsia="仿宋_GB2312"/>
                <w:color w:val="000000" w:themeColor="text1"/>
                <w:sz w:val="18"/>
                <w:szCs w:val="18"/>
              </w:rPr>
            </w:pPr>
            <w:r>
              <w:rPr>
                <w:rFonts w:eastAsia="仿宋_GB2312" w:hint="eastAsia"/>
                <w:color w:val="000000" w:themeColor="text1"/>
                <w:sz w:val="18"/>
                <w:szCs w:val="18"/>
              </w:rPr>
              <w:t>STTD</w:t>
            </w:r>
            <w:r>
              <w:rPr>
                <w:rFonts w:eastAsia="仿宋_GB2312" w:hint="eastAsia"/>
                <w:color w:val="000000" w:themeColor="text1"/>
                <w:sz w:val="18"/>
                <w:szCs w:val="18"/>
              </w:rPr>
              <w:t>磷，</w:t>
            </w:r>
            <w:r>
              <w:rPr>
                <w:rFonts w:eastAsia="仿宋_GB2312" w:hint="eastAsia"/>
                <w:color w:val="000000" w:themeColor="text1"/>
                <w:sz w:val="18"/>
                <w:szCs w:val="18"/>
              </w:rPr>
              <w:t>%</w:t>
            </w:r>
            <w:r>
              <w:rPr>
                <w:rFonts w:eastAsia="仿宋_GB2312" w:hint="eastAsia"/>
                <w:color w:val="000000" w:themeColor="text1"/>
                <w:sz w:val="18"/>
                <w:szCs w:val="18"/>
                <w:vertAlign w:val="superscript"/>
              </w:rPr>
              <w:t>**</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0.45</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0.40</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0.33</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0.31</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0.27</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0.24</w:t>
            </w:r>
          </w:p>
        </w:tc>
        <w:tc>
          <w:tcPr>
            <w:tcW w:w="843"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0.21</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0.30</w:t>
            </w:r>
          </w:p>
        </w:tc>
        <w:tc>
          <w:tcPr>
            <w:tcW w:w="75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0.35</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0.4</w:t>
            </w:r>
            <w:r>
              <w:rPr>
                <w:rFonts w:eastAsia="仿宋_GB2312" w:hint="eastAsia"/>
                <w:color w:val="000000" w:themeColor="text1"/>
                <w:sz w:val="18"/>
                <w:szCs w:val="18"/>
              </w:rPr>
              <w:t>0</w:t>
            </w:r>
          </w:p>
        </w:tc>
      </w:tr>
      <w:tr w:rsidR="00DB2E31">
        <w:trPr>
          <w:trHeight w:val="383"/>
          <w:jc w:val="center"/>
        </w:trPr>
        <w:tc>
          <w:tcPr>
            <w:tcW w:w="9639" w:type="dxa"/>
            <w:gridSpan w:val="11"/>
            <w:shd w:val="clear" w:color="auto" w:fill="auto"/>
            <w:noWrap/>
            <w:vAlign w:val="center"/>
          </w:tcPr>
          <w:p w:rsidR="00DB2E31" w:rsidRDefault="009575FC">
            <w:pPr>
              <w:snapToGrid w:val="0"/>
              <w:spacing w:line="24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标准回肠可消化氨基酸，</w:t>
            </w:r>
            <w:r>
              <w:rPr>
                <w:rFonts w:eastAsia="仿宋_GB2312" w:hint="eastAsia"/>
                <w:color w:val="000000" w:themeColor="text1"/>
                <w:sz w:val="18"/>
                <w:szCs w:val="18"/>
              </w:rPr>
              <w:t>%</w:t>
            </w:r>
          </w:p>
        </w:tc>
      </w:tr>
      <w:tr w:rsidR="00DB2E31">
        <w:trPr>
          <w:trHeight w:val="358"/>
          <w:jc w:val="center"/>
        </w:trPr>
        <w:tc>
          <w:tcPr>
            <w:tcW w:w="1370" w:type="dxa"/>
            <w:shd w:val="clear" w:color="auto" w:fill="auto"/>
            <w:noWrap/>
            <w:vAlign w:val="center"/>
          </w:tcPr>
          <w:p w:rsidR="00DB2E31" w:rsidRDefault="009575FC">
            <w:pPr>
              <w:snapToGrid w:val="0"/>
              <w:spacing w:line="220" w:lineRule="exact"/>
              <w:ind w:firstLineChars="0" w:firstLine="0"/>
              <w:jc w:val="left"/>
              <w:rPr>
                <w:rFonts w:eastAsia="仿宋_GB2312"/>
                <w:color w:val="000000" w:themeColor="text1"/>
                <w:sz w:val="18"/>
                <w:szCs w:val="18"/>
              </w:rPr>
            </w:pPr>
            <w:r>
              <w:rPr>
                <w:rFonts w:eastAsia="仿宋_GB2312" w:hint="eastAsia"/>
                <w:color w:val="000000" w:themeColor="text1"/>
                <w:sz w:val="18"/>
                <w:szCs w:val="18"/>
              </w:rPr>
              <w:t>赖氨酸</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1.</w:t>
            </w:r>
            <w:r>
              <w:rPr>
                <w:rFonts w:eastAsia="仿宋_GB2312" w:hint="eastAsia"/>
                <w:color w:val="000000" w:themeColor="text1"/>
                <w:sz w:val="18"/>
                <w:szCs w:val="18"/>
              </w:rPr>
              <w:t>42</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1.</w:t>
            </w:r>
            <w:r>
              <w:rPr>
                <w:rFonts w:eastAsia="仿宋_GB2312" w:hint="eastAsia"/>
                <w:color w:val="000000" w:themeColor="text1"/>
                <w:sz w:val="18"/>
                <w:szCs w:val="18"/>
              </w:rPr>
              <w:t>3</w:t>
            </w:r>
            <w:r>
              <w:rPr>
                <w:rFonts w:eastAsia="仿宋_GB2312"/>
                <w:color w:val="000000" w:themeColor="text1"/>
                <w:sz w:val="18"/>
                <w:szCs w:val="18"/>
              </w:rPr>
              <w:t>5</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1.25</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1.08</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0.91</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0.78</w:t>
            </w:r>
          </w:p>
        </w:tc>
        <w:tc>
          <w:tcPr>
            <w:tcW w:w="843"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0.70</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0.6</w:t>
            </w:r>
            <w:r>
              <w:rPr>
                <w:rFonts w:eastAsia="仿宋_GB2312" w:hint="eastAsia"/>
                <w:color w:val="000000" w:themeColor="text1"/>
                <w:sz w:val="18"/>
                <w:szCs w:val="18"/>
              </w:rPr>
              <w:t>0</w:t>
            </w:r>
          </w:p>
        </w:tc>
        <w:tc>
          <w:tcPr>
            <w:tcW w:w="75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0.8</w:t>
            </w:r>
            <w:r>
              <w:rPr>
                <w:rFonts w:eastAsia="仿宋_GB2312" w:hint="eastAsia"/>
                <w:color w:val="000000" w:themeColor="text1"/>
                <w:sz w:val="18"/>
                <w:szCs w:val="18"/>
              </w:rPr>
              <w:t>0</w:t>
            </w:r>
          </w:p>
        </w:tc>
        <w:tc>
          <w:tcPr>
            <w:tcW w:w="834" w:type="dxa"/>
            <w:shd w:val="clear" w:color="auto" w:fill="FFFFFF" w:themeFill="background1"/>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1.00</w:t>
            </w:r>
          </w:p>
        </w:tc>
      </w:tr>
      <w:tr w:rsidR="00DB2E31">
        <w:trPr>
          <w:trHeight w:val="358"/>
          <w:jc w:val="center"/>
        </w:trPr>
        <w:tc>
          <w:tcPr>
            <w:tcW w:w="1370" w:type="dxa"/>
            <w:shd w:val="clear" w:color="auto" w:fill="auto"/>
            <w:noWrap/>
            <w:vAlign w:val="center"/>
          </w:tcPr>
          <w:p w:rsidR="00DB2E31" w:rsidRDefault="009575FC">
            <w:pPr>
              <w:snapToGrid w:val="0"/>
              <w:spacing w:line="220" w:lineRule="exact"/>
              <w:ind w:firstLineChars="0" w:firstLine="0"/>
              <w:jc w:val="left"/>
              <w:rPr>
                <w:rFonts w:eastAsia="仿宋_GB2312"/>
                <w:color w:val="000000" w:themeColor="text1"/>
                <w:sz w:val="18"/>
                <w:szCs w:val="18"/>
              </w:rPr>
            </w:pPr>
            <w:r>
              <w:rPr>
                <w:rFonts w:eastAsia="仿宋_GB2312"/>
                <w:color w:val="000000" w:themeColor="text1"/>
                <w:sz w:val="18"/>
                <w:szCs w:val="18"/>
              </w:rPr>
              <w:t>蛋氨酸</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w:t>
            </w:r>
            <w:r>
              <w:rPr>
                <w:rFonts w:eastAsia="仿宋_GB2312" w:hint="eastAsia"/>
                <w:color w:val="000000" w:themeColor="text1"/>
                <w:sz w:val="18"/>
                <w:szCs w:val="18"/>
              </w:rPr>
              <w:t>40</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0.3</w:t>
            </w:r>
            <w:r>
              <w:rPr>
                <w:rFonts w:eastAsia="仿宋_GB2312" w:hint="eastAsia"/>
                <w:color w:val="000000" w:themeColor="text1"/>
                <w:sz w:val="18"/>
                <w:szCs w:val="18"/>
              </w:rPr>
              <w:t>8</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0.35</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w:t>
            </w:r>
            <w:r>
              <w:rPr>
                <w:rFonts w:eastAsia="仿宋_GB2312" w:hint="eastAsia"/>
                <w:color w:val="000000" w:themeColor="text1"/>
                <w:sz w:val="18"/>
                <w:szCs w:val="18"/>
              </w:rPr>
              <w:t>30</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0.2</w:t>
            </w:r>
            <w:r>
              <w:rPr>
                <w:rFonts w:eastAsia="仿宋_GB2312" w:hint="eastAsia"/>
                <w:color w:val="000000" w:themeColor="text1"/>
                <w:sz w:val="18"/>
                <w:szCs w:val="18"/>
              </w:rPr>
              <w:t>6</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0.2</w:t>
            </w:r>
            <w:r>
              <w:rPr>
                <w:rFonts w:eastAsia="仿宋_GB2312" w:hint="eastAsia"/>
                <w:color w:val="000000" w:themeColor="text1"/>
                <w:sz w:val="18"/>
                <w:szCs w:val="18"/>
              </w:rPr>
              <w:t>3</w:t>
            </w:r>
          </w:p>
        </w:tc>
        <w:tc>
          <w:tcPr>
            <w:tcW w:w="843"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0.20</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w:t>
            </w:r>
            <w:r>
              <w:rPr>
                <w:rFonts w:eastAsia="仿宋_GB2312" w:hint="eastAsia"/>
                <w:color w:val="000000" w:themeColor="text1"/>
                <w:sz w:val="18"/>
                <w:szCs w:val="18"/>
              </w:rPr>
              <w:t>17</w:t>
            </w:r>
          </w:p>
        </w:tc>
        <w:tc>
          <w:tcPr>
            <w:tcW w:w="75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0.28</w:t>
            </w:r>
          </w:p>
        </w:tc>
        <w:tc>
          <w:tcPr>
            <w:tcW w:w="834" w:type="dxa"/>
            <w:shd w:val="clear" w:color="auto" w:fill="FFFFFF" w:themeFill="background1"/>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0.28</w:t>
            </w:r>
          </w:p>
        </w:tc>
      </w:tr>
      <w:tr w:rsidR="00DB2E31">
        <w:trPr>
          <w:trHeight w:val="639"/>
          <w:jc w:val="center"/>
        </w:trPr>
        <w:tc>
          <w:tcPr>
            <w:tcW w:w="1370" w:type="dxa"/>
            <w:shd w:val="clear" w:color="auto" w:fill="auto"/>
            <w:noWrap/>
            <w:vAlign w:val="center"/>
          </w:tcPr>
          <w:p w:rsidR="00DB2E31" w:rsidRDefault="009575FC">
            <w:pPr>
              <w:snapToGrid w:val="0"/>
              <w:spacing w:line="220" w:lineRule="exact"/>
              <w:ind w:firstLineChars="0" w:firstLine="0"/>
              <w:jc w:val="left"/>
              <w:rPr>
                <w:rFonts w:eastAsia="仿宋_GB2312"/>
                <w:color w:val="000000" w:themeColor="text1"/>
                <w:sz w:val="18"/>
                <w:szCs w:val="18"/>
              </w:rPr>
            </w:pPr>
            <w:r>
              <w:rPr>
                <w:rFonts w:eastAsia="仿宋_GB2312"/>
                <w:color w:val="000000" w:themeColor="text1"/>
                <w:sz w:val="18"/>
                <w:szCs w:val="18"/>
              </w:rPr>
              <w:t>蛋氨酸</w:t>
            </w:r>
            <w:r>
              <w:rPr>
                <w:rFonts w:eastAsia="仿宋_GB2312"/>
                <w:color w:val="000000" w:themeColor="text1"/>
                <w:sz w:val="18"/>
                <w:szCs w:val="18"/>
              </w:rPr>
              <w:t>+</w:t>
            </w:r>
            <w:r>
              <w:rPr>
                <w:rFonts w:eastAsia="仿宋_GB2312"/>
                <w:color w:val="000000" w:themeColor="text1"/>
                <w:sz w:val="18"/>
                <w:szCs w:val="18"/>
              </w:rPr>
              <w:t>半胱氨酸</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w:t>
            </w:r>
            <w:r>
              <w:rPr>
                <w:rFonts w:eastAsia="仿宋_GB2312" w:hint="eastAsia"/>
                <w:color w:val="000000" w:themeColor="text1"/>
                <w:sz w:val="18"/>
                <w:szCs w:val="18"/>
              </w:rPr>
              <w:t>80</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0.7</w:t>
            </w:r>
            <w:r>
              <w:rPr>
                <w:rFonts w:eastAsia="仿宋_GB2312" w:hint="eastAsia"/>
                <w:color w:val="000000" w:themeColor="text1"/>
                <w:sz w:val="18"/>
                <w:szCs w:val="18"/>
              </w:rPr>
              <w:t>6</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0.70</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w:t>
            </w:r>
            <w:r>
              <w:rPr>
                <w:rFonts w:eastAsia="仿宋_GB2312" w:hint="eastAsia"/>
                <w:color w:val="000000" w:themeColor="text1"/>
                <w:sz w:val="18"/>
                <w:szCs w:val="18"/>
              </w:rPr>
              <w:t>60</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w:t>
            </w:r>
            <w:r>
              <w:rPr>
                <w:rFonts w:eastAsia="仿宋_GB2312" w:hint="eastAsia"/>
                <w:color w:val="000000" w:themeColor="text1"/>
                <w:sz w:val="18"/>
                <w:szCs w:val="18"/>
              </w:rPr>
              <w:t>51</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0.44</w:t>
            </w:r>
          </w:p>
        </w:tc>
        <w:tc>
          <w:tcPr>
            <w:tcW w:w="843"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0.41</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0.41</w:t>
            </w:r>
          </w:p>
        </w:tc>
        <w:tc>
          <w:tcPr>
            <w:tcW w:w="75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0.56</w:t>
            </w:r>
          </w:p>
        </w:tc>
        <w:tc>
          <w:tcPr>
            <w:tcW w:w="834" w:type="dxa"/>
            <w:shd w:val="clear" w:color="auto" w:fill="FFFFFF" w:themeFill="background1"/>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0.56</w:t>
            </w:r>
          </w:p>
        </w:tc>
      </w:tr>
      <w:tr w:rsidR="00DB2E31">
        <w:trPr>
          <w:trHeight w:val="475"/>
          <w:jc w:val="center"/>
        </w:trPr>
        <w:tc>
          <w:tcPr>
            <w:tcW w:w="1370" w:type="dxa"/>
            <w:shd w:val="clear" w:color="auto" w:fill="auto"/>
            <w:noWrap/>
            <w:vAlign w:val="center"/>
          </w:tcPr>
          <w:p w:rsidR="00DB2E31" w:rsidRDefault="009575FC">
            <w:pPr>
              <w:snapToGrid w:val="0"/>
              <w:spacing w:line="220" w:lineRule="exact"/>
              <w:ind w:firstLineChars="0" w:firstLine="0"/>
              <w:jc w:val="left"/>
              <w:rPr>
                <w:rFonts w:eastAsia="仿宋_GB2312"/>
                <w:color w:val="000000" w:themeColor="text1"/>
                <w:sz w:val="18"/>
                <w:szCs w:val="18"/>
              </w:rPr>
            </w:pPr>
            <w:r>
              <w:rPr>
                <w:rFonts w:eastAsia="仿宋_GB2312"/>
                <w:color w:val="000000" w:themeColor="text1"/>
                <w:sz w:val="18"/>
                <w:szCs w:val="18"/>
              </w:rPr>
              <w:t>苏氨酸</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0.8</w:t>
            </w:r>
            <w:r>
              <w:rPr>
                <w:rFonts w:eastAsia="仿宋_GB2312" w:hint="eastAsia"/>
                <w:color w:val="000000" w:themeColor="text1"/>
                <w:sz w:val="18"/>
                <w:szCs w:val="18"/>
              </w:rPr>
              <w:t>8</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w:t>
            </w:r>
            <w:r>
              <w:rPr>
                <w:rFonts w:eastAsia="仿宋_GB2312" w:hint="eastAsia"/>
                <w:color w:val="000000" w:themeColor="text1"/>
                <w:sz w:val="18"/>
                <w:szCs w:val="18"/>
              </w:rPr>
              <w:t>84</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0.78</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w:t>
            </w:r>
            <w:r>
              <w:rPr>
                <w:rFonts w:eastAsia="仿宋_GB2312" w:hint="eastAsia"/>
                <w:color w:val="000000" w:themeColor="text1"/>
                <w:sz w:val="18"/>
                <w:szCs w:val="18"/>
              </w:rPr>
              <w:t>67</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0.5</w:t>
            </w:r>
            <w:r>
              <w:rPr>
                <w:rFonts w:eastAsia="仿宋_GB2312" w:hint="eastAsia"/>
                <w:color w:val="000000" w:themeColor="text1"/>
                <w:sz w:val="18"/>
                <w:szCs w:val="18"/>
              </w:rPr>
              <w:t>6</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0.49</w:t>
            </w:r>
          </w:p>
        </w:tc>
        <w:tc>
          <w:tcPr>
            <w:tcW w:w="843"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0.45</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0.4</w:t>
            </w:r>
            <w:r>
              <w:rPr>
                <w:rFonts w:eastAsia="仿宋_GB2312" w:hint="eastAsia"/>
                <w:color w:val="000000" w:themeColor="text1"/>
                <w:sz w:val="18"/>
                <w:szCs w:val="18"/>
              </w:rPr>
              <w:t>5</w:t>
            </w:r>
          </w:p>
        </w:tc>
        <w:tc>
          <w:tcPr>
            <w:tcW w:w="75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0.64</w:t>
            </w:r>
          </w:p>
        </w:tc>
        <w:tc>
          <w:tcPr>
            <w:tcW w:w="834" w:type="dxa"/>
            <w:shd w:val="clear" w:color="auto" w:fill="FFFFFF" w:themeFill="background1"/>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0.65</w:t>
            </w:r>
          </w:p>
        </w:tc>
      </w:tr>
      <w:tr w:rsidR="00DB2E31">
        <w:trPr>
          <w:trHeight w:val="358"/>
          <w:jc w:val="center"/>
        </w:trPr>
        <w:tc>
          <w:tcPr>
            <w:tcW w:w="1370" w:type="dxa"/>
            <w:shd w:val="clear" w:color="auto" w:fill="auto"/>
            <w:noWrap/>
            <w:vAlign w:val="center"/>
          </w:tcPr>
          <w:p w:rsidR="00DB2E31" w:rsidRDefault="009575FC">
            <w:pPr>
              <w:snapToGrid w:val="0"/>
              <w:spacing w:line="220" w:lineRule="exact"/>
              <w:ind w:firstLineChars="0" w:firstLine="0"/>
              <w:jc w:val="left"/>
              <w:rPr>
                <w:rFonts w:eastAsia="仿宋_GB2312"/>
                <w:color w:val="000000" w:themeColor="text1"/>
                <w:sz w:val="18"/>
                <w:szCs w:val="18"/>
              </w:rPr>
            </w:pPr>
            <w:r>
              <w:rPr>
                <w:rFonts w:eastAsia="仿宋_GB2312"/>
                <w:color w:val="000000" w:themeColor="text1"/>
                <w:sz w:val="18"/>
                <w:szCs w:val="18"/>
              </w:rPr>
              <w:t>色氨酸</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0.2</w:t>
            </w:r>
            <w:r>
              <w:rPr>
                <w:rFonts w:eastAsia="仿宋_GB2312" w:hint="eastAsia"/>
                <w:color w:val="000000" w:themeColor="text1"/>
                <w:sz w:val="18"/>
                <w:szCs w:val="18"/>
              </w:rPr>
              <w:t>7</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0.2</w:t>
            </w:r>
            <w:r>
              <w:rPr>
                <w:rFonts w:eastAsia="仿宋_GB2312" w:hint="eastAsia"/>
                <w:color w:val="000000" w:themeColor="text1"/>
                <w:sz w:val="18"/>
                <w:szCs w:val="18"/>
              </w:rPr>
              <w:t>6</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0.24</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w:t>
            </w:r>
            <w:r>
              <w:rPr>
                <w:rFonts w:eastAsia="仿宋_GB2312" w:hint="eastAsia"/>
                <w:color w:val="000000" w:themeColor="text1"/>
                <w:sz w:val="18"/>
                <w:szCs w:val="18"/>
              </w:rPr>
              <w:t>19</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0.16</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0.14</w:t>
            </w:r>
          </w:p>
        </w:tc>
        <w:tc>
          <w:tcPr>
            <w:tcW w:w="843"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0.1</w:t>
            </w:r>
            <w:r>
              <w:rPr>
                <w:rFonts w:eastAsia="仿宋_GB2312" w:hint="eastAsia"/>
                <w:color w:val="000000" w:themeColor="text1"/>
                <w:sz w:val="18"/>
                <w:szCs w:val="18"/>
              </w:rPr>
              <w:t>3</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0.12</w:t>
            </w:r>
          </w:p>
        </w:tc>
        <w:tc>
          <w:tcPr>
            <w:tcW w:w="75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0.16</w:t>
            </w:r>
          </w:p>
        </w:tc>
        <w:tc>
          <w:tcPr>
            <w:tcW w:w="834" w:type="dxa"/>
            <w:shd w:val="clear" w:color="auto" w:fill="FFFFFF" w:themeFill="background1"/>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0.20</w:t>
            </w:r>
          </w:p>
        </w:tc>
      </w:tr>
      <w:tr w:rsidR="00DB2E31">
        <w:trPr>
          <w:trHeight w:val="358"/>
          <w:jc w:val="center"/>
        </w:trPr>
        <w:tc>
          <w:tcPr>
            <w:tcW w:w="1370" w:type="dxa"/>
            <w:shd w:val="clear" w:color="auto" w:fill="auto"/>
            <w:noWrap/>
            <w:vAlign w:val="center"/>
          </w:tcPr>
          <w:p w:rsidR="00DB2E31" w:rsidRDefault="009575FC">
            <w:pPr>
              <w:snapToGrid w:val="0"/>
              <w:spacing w:line="220" w:lineRule="exact"/>
              <w:ind w:firstLineChars="0" w:firstLine="0"/>
              <w:jc w:val="left"/>
              <w:rPr>
                <w:rFonts w:eastAsia="仿宋_GB2312"/>
                <w:color w:val="000000" w:themeColor="text1"/>
                <w:sz w:val="18"/>
                <w:szCs w:val="18"/>
              </w:rPr>
            </w:pPr>
            <w:r>
              <w:rPr>
                <w:rFonts w:eastAsia="仿宋_GB2312"/>
                <w:color w:val="000000" w:themeColor="text1"/>
                <w:sz w:val="18"/>
                <w:szCs w:val="18"/>
              </w:rPr>
              <w:t>异亮氨酸</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0.7</w:t>
            </w:r>
            <w:r>
              <w:rPr>
                <w:rFonts w:eastAsia="仿宋_GB2312" w:hint="eastAsia"/>
                <w:color w:val="000000" w:themeColor="text1"/>
                <w:sz w:val="18"/>
                <w:szCs w:val="18"/>
              </w:rPr>
              <w:t>4</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w:t>
            </w:r>
            <w:r>
              <w:rPr>
                <w:rFonts w:eastAsia="仿宋_GB2312" w:hint="eastAsia"/>
                <w:color w:val="000000" w:themeColor="text1"/>
                <w:sz w:val="18"/>
                <w:szCs w:val="18"/>
              </w:rPr>
              <w:t>70</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0.65</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w:t>
            </w:r>
            <w:r>
              <w:rPr>
                <w:rFonts w:eastAsia="仿宋_GB2312" w:hint="eastAsia"/>
                <w:color w:val="000000" w:themeColor="text1"/>
                <w:sz w:val="18"/>
                <w:szCs w:val="18"/>
              </w:rPr>
              <w:t>56</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0.4</w:t>
            </w:r>
            <w:r>
              <w:rPr>
                <w:rFonts w:eastAsia="仿宋_GB2312" w:hint="eastAsia"/>
                <w:color w:val="000000" w:themeColor="text1"/>
                <w:sz w:val="18"/>
                <w:szCs w:val="18"/>
              </w:rPr>
              <w:t>7</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0.41</w:t>
            </w:r>
          </w:p>
        </w:tc>
        <w:tc>
          <w:tcPr>
            <w:tcW w:w="843"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0.3</w:t>
            </w:r>
            <w:r>
              <w:rPr>
                <w:rFonts w:eastAsia="仿宋_GB2312" w:hint="eastAsia"/>
                <w:color w:val="000000" w:themeColor="text1"/>
                <w:sz w:val="18"/>
                <w:szCs w:val="18"/>
              </w:rPr>
              <w:t>8</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0.3</w:t>
            </w:r>
            <w:r>
              <w:rPr>
                <w:rFonts w:eastAsia="仿宋_GB2312" w:hint="eastAsia"/>
                <w:color w:val="000000" w:themeColor="text1"/>
                <w:sz w:val="18"/>
                <w:szCs w:val="18"/>
              </w:rPr>
              <w:t>5</w:t>
            </w:r>
          </w:p>
        </w:tc>
        <w:tc>
          <w:tcPr>
            <w:tcW w:w="75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0.48</w:t>
            </w:r>
          </w:p>
        </w:tc>
        <w:tc>
          <w:tcPr>
            <w:tcW w:w="834" w:type="dxa"/>
            <w:shd w:val="clear" w:color="auto" w:fill="FFFFFF" w:themeFill="background1"/>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0.60</w:t>
            </w:r>
          </w:p>
        </w:tc>
      </w:tr>
      <w:tr w:rsidR="00DB2E31">
        <w:trPr>
          <w:trHeight w:val="358"/>
          <w:jc w:val="center"/>
        </w:trPr>
        <w:tc>
          <w:tcPr>
            <w:tcW w:w="1370" w:type="dxa"/>
            <w:shd w:val="clear" w:color="auto" w:fill="auto"/>
            <w:noWrap/>
            <w:vAlign w:val="center"/>
          </w:tcPr>
          <w:p w:rsidR="00DB2E31" w:rsidRDefault="009575FC">
            <w:pPr>
              <w:snapToGrid w:val="0"/>
              <w:spacing w:line="220" w:lineRule="exact"/>
              <w:ind w:firstLineChars="0" w:firstLine="0"/>
              <w:jc w:val="left"/>
              <w:rPr>
                <w:rFonts w:eastAsia="仿宋_GB2312"/>
                <w:color w:val="000000" w:themeColor="text1"/>
                <w:sz w:val="18"/>
                <w:szCs w:val="18"/>
              </w:rPr>
            </w:pPr>
            <w:r>
              <w:rPr>
                <w:rFonts w:eastAsia="仿宋_GB2312"/>
                <w:color w:val="000000" w:themeColor="text1"/>
                <w:sz w:val="18"/>
                <w:szCs w:val="18"/>
              </w:rPr>
              <w:t>亮氨酸</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1.</w:t>
            </w:r>
            <w:r>
              <w:rPr>
                <w:rFonts w:eastAsia="仿宋_GB2312" w:hint="eastAsia"/>
                <w:color w:val="000000" w:themeColor="text1"/>
                <w:sz w:val="18"/>
                <w:szCs w:val="18"/>
              </w:rPr>
              <w:t>42</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1.</w:t>
            </w:r>
            <w:r>
              <w:rPr>
                <w:rFonts w:eastAsia="仿宋_GB2312" w:hint="eastAsia"/>
                <w:color w:val="000000" w:themeColor="text1"/>
                <w:sz w:val="18"/>
                <w:szCs w:val="18"/>
              </w:rPr>
              <w:t>3</w:t>
            </w:r>
            <w:r>
              <w:rPr>
                <w:rFonts w:eastAsia="仿宋_GB2312"/>
                <w:color w:val="000000" w:themeColor="text1"/>
                <w:sz w:val="18"/>
                <w:szCs w:val="18"/>
              </w:rPr>
              <w:t>5</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1.25</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1.08</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w:t>
            </w:r>
            <w:r>
              <w:rPr>
                <w:rFonts w:eastAsia="仿宋_GB2312" w:hint="eastAsia"/>
                <w:color w:val="000000" w:themeColor="text1"/>
                <w:sz w:val="18"/>
                <w:szCs w:val="18"/>
              </w:rPr>
              <w:t>91</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0.78</w:t>
            </w:r>
          </w:p>
        </w:tc>
        <w:tc>
          <w:tcPr>
            <w:tcW w:w="843"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0.66</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0.6</w:t>
            </w:r>
            <w:r>
              <w:rPr>
                <w:rFonts w:eastAsia="仿宋_GB2312" w:hint="eastAsia"/>
                <w:color w:val="000000" w:themeColor="text1"/>
                <w:sz w:val="18"/>
                <w:szCs w:val="18"/>
              </w:rPr>
              <w:t>0</w:t>
            </w:r>
          </w:p>
        </w:tc>
        <w:tc>
          <w:tcPr>
            <w:tcW w:w="75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0.80</w:t>
            </w:r>
          </w:p>
        </w:tc>
        <w:tc>
          <w:tcPr>
            <w:tcW w:w="834" w:type="dxa"/>
            <w:shd w:val="clear" w:color="auto" w:fill="FFFFFF" w:themeFill="background1"/>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1.15</w:t>
            </w:r>
          </w:p>
        </w:tc>
      </w:tr>
      <w:tr w:rsidR="00DB2E31">
        <w:trPr>
          <w:trHeight w:val="358"/>
          <w:jc w:val="center"/>
        </w:trPr>
        <w:tc>
          <w:tcPr>
            <w:tcW w:w="1370" w:type="dxa"/>
            <w:shd w:val="clear" w:color="auto" w:fill="auto"/>
            <w:noWrap/>
            <w:vAlign w:val="center"/>
          </w:tcPr>
          <w:p w:rsidR="00DB2E31" w:rsidRDefault="009575FC">
            <w:pPr>
              <w:snapToGrid w:val="0"/>
              <w:spacing w:line="220" w:lineRule="exact"/>
              <w:ind w:firstLineChars="0" w:firstLine="0"/>
              <w:jc w:val="left"/>
              <w:rPr>
                <w:rFonts w:eastAsia="仿宋_GB2312"/>
                <w:color w:val="000000" w:themeColor="text1"/>
                <w:sz w:val="18"/>
                <w:szCs w:val="18"/>
              </w:rPr>
            </w:pPr>
            <w:r>
              <w:rPr>
                <w:rFonts w:eastAsia="仿宋_GB2312"/>
                <w:color w:val="000000" w:themeColor="text1"/>
                <w:sz w:val="18"/>
                <w:szCs w:val="18"/>
              </w:rPr>
              <w:t>精氨酸</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0.6</w:t>
            </w:r>
            <w:r>
              <w:rPr>
                <w:rFonts w:eastAsia="仿宋_GB2312" w:hint="eastAsia"/>
                <w:color w:val="000000" w:themeColor="text1"/>
                <w:sz w:val="18"/>
                <w:szCs w:val="18"/>
              </w:rPr>
              <w:t>4</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w:t>
            </w:r>
            <w:r>
              <w:rPr>
                <w:rFonts w:eastAsia="仿宋_GB2312" w:hint="eastAsia"/>
                <w:color w:val="000000" w:themeColor="text1"/>
                <w:sz w:val="18"/>
                <w:szCs w:val="18"/>
              </w:rPr>
              <w:t>61</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0.56</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w:t>
            </w:r>
            <w:r>
              <w:rPr>
                <w:rFonts w:eastAsia="仿宋_GB2312" w:hint="eastAsia"/>
                <w:color w:val="000000" w:themeColor="text1"/>
                <w:sz w:val="18"/>
                <w:szCs w:val="18"/>
              </w:rPr>
              <w:t>50</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0.4</w:t>
            </w:r>
            <w:r>
              <w:rPr>
                <w:rFonts w:eastAsia="仿宋_GB2312" w:hint="eastAsia"/>
                <w:color w:val="000000" w:themeColor="text1"/>
                <w:sz w:val="18"/>
                <w:szCs w:val="18"/>
              </w:rPr>
              <w:t>1</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0.36</w:t>
            </w:r>
          </w:p>
        </w:tc>
        <w:tc>
          <w:tcPr>
            <w:tcW w:w="843"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0.3</w:t>
            </w:r>
            <w:r>
              <w:rPr>
                <w:rFonts w:eastAsia="仿宋_GB2312" w:hint="eastAsia"/>
                <w:color w:val="000000" w:themeColor="text1"/>
                <w:sz w:val="18"/>
                <w:szCs w:val="18"/>
              </w:rPr>
              <w:t>0</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0.6</w:t>
            </w:r>
            <w:r>
              <w:rPr>
                <w:rFonts w:eastAsia="仿宋_GB2312" w:hint="eastAsia"/>
                <w:color w:val="000000" w:themeColor="text1"/>
                <w:sz w:val="18"/>
                <w:szCs w:val="18"/>
              </w:rPr>
              <w:t>0</w:t>
            </w:r>
          </w:p>
        </w:tc>
        <w:tc>
          <w:tcPr>
            <w:tcW w:w="75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0.90</w:t>
            </w:r>
          </w:p>
        </w:tc>
        <w:tc>
          <w:tcPr>
            <w:tcW w:w="834" w:type="dxa"/>
            <w:shd w:val="clear" w:color="auto" w:fill="FFFFFF" w:themeFill="background1"/>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1.00</w:t>
            </w:r>
          </w:p>
        </w:tc>
      </w:tr>
      <w:tr w:rsidR="00DB2E31">
        <w:trPr>
          <w:trHeight w:val="358"/>
          <w:jc w:val="center"/>
        </w:trPr>
        <w:tc>
          <w:tcPr>
            <w:tcW w:w="1370" w:type="dxa"/>
            <w:shd w:val="clear" w:color="auto" w:fill="auto"/>
            <w:noWrap/>
            <w:vAlign w:val="center"/>
          </w:tcPr>
          <w:p w:rsidR="00DB2E31" w:rsidRDefault="009575FC">
            <w:pPr>
              <w:snapToGrid w:val="0"/>
              <w:spacing w:line="220" w:lineRule="exact"/>
              <w:ind w:firstLineChars="0" w:firstLine="0"/>
              <w:jc w:val="left"/>
              <w:rPr>
                <w:rFonts w:eastAsia="仿宋_GB2312"/>
                <w:color w:val="000000" w:themeColor="text1"/>
                <w:sz w:val="18"/>
                <w:szCs w:val="18"/>
              </w:rPr>
            </w:pPr>
            <w:r>
              <w:rPr>
                <w:rFonts w:eastAsia="仿宋_GB2312" w:hint="eastAsia"/>
                <w:color w:val="000000" w:themeColor="text1"/>
                <w:sz w:val="18"/>
                <w:szCs w:val="18"/>
              </w:rPr>
              <w:t>缬氨酸</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w:t>
            </w:r>
            <w:r>
              <w:rPr>
                <w:rFonts w:eastAsia="仿宋_GB2312" w:hint="eastAsia"/>
                <w:color w:val="000000" w:themeColor="text1"/>
                <w:sz w:val="18"/>
                <w:szCs w:val="18"/>
              </w:rPr>
              <w:t>95</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w:t>
            </w:r>
            <w:r>
              <w:rPr>
                <w:rFonts w:eastAsia="仿宋_GB2312" w:hint="eastAsia"/>
                <w:color w:val="000000" w:themeColor="text1"/>
                <w:sz w:val="18"/>
                <w:szCs w:val="18"/>
              </w:rPr>
              <w:t>90</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0.79</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w:t>
            </w:r>
            <w:r>
              <w:rPr>
                <w:rFonts w:eastAsia="仿宋_GB2312" w:hint="eastAsia"/>
                <w:color w:val="000000" w:themeColor="text1"/>
                <w:sz w:val="18"/>
                <w:szCs w:val="18"/>
              </w:rPr>
              <w:t>73</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w:t>
            </w:r>
            <w:r>
              <w:rPr>
                <w:rFonts w:eastAsia="仿宋_GB2312" w:hint="eastAsia"/>
                <w:color w:val="000000" w:themeColor="text1"/>
                <w:sz w:val="18"/>
                <w:szCs w:val="18"/>
              </w:rPr>
              <w:t>62</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0.53</w:t>
            </w:r>
          </w:p>
        </w:tc>
        <w:tc>
          <w:tcPr>
            <w:tcW w:w="843"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0.48</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0.44</w:t>
            </w:r>
          </w:p>
        </w:tc>
        <w:tc>
          <w:tcPr>
            <w:tcW w:w="75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0.62</w:t>
            </w:r>
          </w:p>
        </w:tc>
        <w:tc>
          <w:tcPr>
            <w:tcW w:w="834" w:type="dxa"/>
            <w:shd w:val="clear" w:color="auto" w:fill="FFFFFF" w:themeFill="background1"/>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0.83</w:t>
            </w:r>
          </w:p>
        </w:tc>
      </w:tr>
      <w:tr w:rsidR="00DB2E31">
        <w:trPr>
          <w:trHeight w:val="358"/>
          <w:jc w:val="center"/>
        </w:trPr>
        <w:tc>
          <w:tcPr>
            <w:tcW w:w="1370" w:type="dxa"/>
            <w:shd w:val="clear" w:color="auto" w:fill="auto"/>
            <w:noWrap/>
            <w:vAlign w:val="center"/>
          </w:tcPr>
          <w:p w:rsidR="00DB2E31" w:rsidRDefault="009575FC">
            <w:pPr>
              <w:snapToGrid w:val="0"/>
              <w:spacing w:line="220" w:lineRule="exact"/>
              <w:ind w:firstLineChars="0" w:firstLine="0"/>
              <w:jc w:val="left"/>
              <w:rPr>
                <w:rFonts w:eastAsia="仿宋_GB2312"/>
                <w:color w:val="000000" w:themeColor="text1"/>
                <w:sz w:val="18"/>
                <w:szCs w:val="18"/>
              </w:rPr>
            </w:pPr>
            <w:r>
              <w:rPr>
                <w:rFonts w:eastAsia="仿宋_GB2312" w:hint="eastAsia"/>
                <w:color w:val="000000" w:themeColor="text1"/>
                <w:sz w:val="18"/>
                <w:szCs w:val="18"/>
              </w:rPr>
              <w:t>组氨酸</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0.4</w:t>
            </w:r>
            <w:r>
              <w:rPr>
                <w:rFonts w:eastAsia="仿宋_GB2312" w:hint="eastAsia"/>
                <w:color w:val="000000" w:themeColor="text1"/>
                <w:sz w:val="18"/>
                <w:szCs w:val="18"/>
              </w:rPr>
              <w:t>9</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0.4</w:t>
            </w:r>
            <w:r>
              <w:rPr>
                <w:rFonts w:eastAsia="仿宋_GB2312" w:hint="eastAsia"/>
                <w:color w:val="000000" w:themeColor="text1"/>
                <w:sz w:val="18"/>
                <w:szCs w:val="18"/>
              </w:rPr>
              <w:t>6</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0.43</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w:t>
            </w:r>
            <w:r>
              <w:rPr>
                <w:rFonts w:eastAsia="仿宋_GB2312" w:hint="eastAsia"/>
                <w:color w:val="000000" w:themeColor="text1"/>
                <w:sz w:val="18"/>
                <w:szCs w:val="18"/>
              </w:rPr>
              <w:t>37</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0.3</w:t>
            </w:r>
            <w:r>
              <w:rPr>
                <w:rFonts w:eastAsia="仿宋_GB2312" w:hint="eastAsia"/>
                <w:color w:val="000000" w:themeColor="text1"/>
                <w:sz w:val="18"/>
                <w:szCs w:val="18"/>
              </w:rPr>
              <w:t>1</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0.27</w:t>
            </w:r>
          </w:p>
        </w:tc>
        <w:tc>
          <w:tcPr>
            <w:tcW w:w="843"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0.2</w:t>
            </w:r>
            <w:r>
              <w:rPr>
                <w:rFonts w:eastAsia="仿宋_GB2312" w:hint="eastAsia"/>
                <w:color w:val="000000" w:themeColor="text1"/>
                <w:sz w:val="18"/>
                <w:szCs w:val="18"/>
              </w:rPr>
              <w:t>4</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0.21</w:t>
            </w:r>
          </w:p>
        </w:tc>
        <w:tc>
          <w:tcPr>
            <w:tcW w:w="75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0.28</w:t>
            </w:r>
          </w:p>
        </w:tc>
        <w:tc>
          <w:tcPr>
            <w:tcW w:w="834" w:type="dxa"/>
            <w:shd w:val="clear" w:color="auto" w:fill="FFFFFF" w:themeFill="background1"/>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0.40</w:t>
            </w:r>
          </w:p>
        </w:tc>
      </w:tr>
      <w:tr w:rsidR="00DB2E31">
        <w:trPr>
          <w:trHeight w:val="358"/>
          <w:jc w:val="center"/>
        </w:trPr>
        <w:tc>
          <w:tcPr>
            <w:tcW w:w="1370" w:type="dxa"/>
            <w:shd w:val="clear" w:color="auto" w:fill="auto"/>
            <w:noWrap/>
            <w:vAlign w:val="center"/>
          </w:tcPr>
          <w:p w:rsidR="00DB2E31" w:rsidRDefault="009575FC">
            <w:pPr>
              <w:snapToGrid w:val="0"/>
              <w:spacing w:line="220" w:lineRule="exact"/>
              <w:ind w:firstLineChars="0" w:firstLine="0"/>
              <w:jc w:val="left"/>
              <w:rPr>
                <w:rFonts w:eastAsia="仿宋_GB2312"/>
                <w:color w:val="000000" w:themeColor="text1"/>
                <w:sz w:val="18"/>
                <w:szCs w:val="18"/>
              </w:rPr>
            </w:pPr>
            <w:r>
              <w:rPr>
                <w:rFonts w:eastAsia="仿宋_GB2312" w:hint="eastAsia"/>
                <w:color w:val="000000" w:themeColor="text1"/>
                <w:sz w:val="18"/>
                <w:szCs w:val="18"/>
              </w:rPr>
              <w:t>苯丙氨酸</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0.8</w:t>
            </w:r>
            <w:r>
              <w:rPr>
                <w:rFonts w:eastAsia="仿宋_GB2312" w:hint="eastAsia"/>
                <w:color w:val="000000" w:themeColor="text1"/>
                <w:sz w:val="18"/>
                <w:szCs w:val="18"/>
              </w:rPr>
              <w:t>4</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w:t>
            </w:r>
            <w:r>
              <w:rPr>
                <w:rFonts w:eastAsia="仿宋_GB2312"/>
                <w:color w:val="000000" w:themeColor="text1"/>
                <w:sz w:val="18"/>
                <w:szCs w:val="18"/>
              </w:rPr>
              <w:t>.</w:t>
            </w:r>
            <w:r>
              <w:rPr>
                <w:rFonts w:eastAsia="仿宋_GB2312" w:hint="eastAsia"/>
                <w:color w:val="000000" w:themeColor="text1"/>
                <w:sz w:val="18"/>
                <w:szCs w:val="18"/>
              </w:rPr>
              <w:t>79</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0.74</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w:t>
            </w:r>
            <w:r>
              <w:rPr>
                <w:rFonts w:eastAsia="仿宋_GB2312" w:hint="eastAsia"/>
                <w:color w:val="000000" w:themeColor="text1"/>
                <w:sz w:val="18"/>
                <w:szCs w:val="18"/>
              </w:rPr>
              <w:t>65</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0.5</w:t>
            </w:r>
            <w:r>
              <w:rPr>
                <w:rFonts w:eastAsia="仿宋_GB2312" w:hint="eastAsia"/>
                <w:color w:val="000000" w:themeColor="text1"/>
                <w:sz w:val="18"/>
                <w:szCs w:val="18"/>
              </w:rPr>
              <w:t>4</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0.47</w:t>
            </w:r>
          </w:p>
        </w:tc>
        <w:tc>
          <w:tcPr>
            <w:tcW w:w="843"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0.4</w:t>
            </w:r>
            <w:r>
              <w:rPr>
                <w:rFonts w:eastAsia="仿宋_GB2312" w:hint="eastAsia"/>
                <w:color w:val="000000" w:themeColor="text1"/>
                <w:sz w:val="18"/>
                <w:szCs w:val="18"/>
              </w:rPr>
              <w:t>2</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0.33</w:t>
            </w:r>
          </w:p>
        </w:tc>
        <w:tc>
          <w:tcPr>
            <w:tcW w:w="75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0.45</w:t>
            </w:r>
          </w:p>
        </w:tc>
        <w:tc>
          <w:tcPr>
            <w:tcW w:w="834" w:type="dxa"/>
            <w:shd w:val="clear" w:color="auto" w:fill="FFFFFF" w:themeFill="background1"/>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0.58</w:t>
            </w:r>
          </w:p>
        </w:tc>
      </w:tr>
      <w:tr w:rsidR="00DB2E31">
        <w:trPr>
          <w:trHeight w:val="90"/>
          <w:jc w:val="center"/>
        </w:trPr>
        <w:tc>
          <w:tcPr>
            <w:tcW w:w="1370" w:type="dxa"/>
            <w:shd w:val="clear" w:color="auto" w:fill="auto"/>
            <w:noWrap/>
            <w:vAlign w:val="center"/>
          </w:tcPr>
          <w:p w:rsidR="00DB2E31" w:rsidRDefault="009575FC">
            <w:pPr>
              <w:snapToGrid w:val="0"/>
              <w:spacing w:line="220" w:lineRule="exact"/>
              <w:ind w:firstLineChars="0" w:firstLine="0"/>
              <w:jc w:val="left"/>
              <w:rPr>
                <w:rFonts w:eastAsia="仿宋_GB2312"/>
                <w:color w:val="000000" w:themeColor="text1"/>
                <w:sz w:val="18"/>
                <w:szCs w:val="18"/>
              </w:rPr>
            </w:pPr>
            <w:r>
              <w:rPr>
                <w:rFonts w:eastAsia="仿宋_GB2312" w:hint="eastAsia"/>
                <w:color w:val="000000" w:themeColor="text1"/>
                <w:sz w:val="18"/>
                <w:szCs w:val="18"/>
              </w:rPr>
              <w:t>苯丙氨酸</w:t>
            </w:r>
            <w:r>
              <w:rPr>
                <w:rFonts w:eastAsia="仿宋_GB2312" w:hint="eastAsia"/>
                <w:color w:val="000000" w:themeColor="text1"/>
                <w:sz w:val="18"/>
                <w:szCs w:val="18"/>
              </w:rPr>
              <w:t>+</w:t>
            </w:r>
            <w:r>
              <w:rPr>
                <w:rFonts w:eastAsia="仿宋_GB2312" w:hint="eastAsia"/>
                <w:color w:val="000000" w:themeColor="text1"/>
                <w:sz w:val="18"/>
                <w:szCs w:val="18"/>
              </w:rPr>
              <w:t>酪氨酸</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1.</w:t>
            </w:r>
            <w:r>
              <w:rPr>
                <w:rFonts w:eastAsia="仿宋_GB2312" w:hint="eastAsia"/>
                <w:color w:val="000000" w:themeColor="text1"/>
                <w:sz w:val="18"/>
                <w:szCs w:val="18"/>
              </w:rPr>
              <w:t>32</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1.</w:t>
            </w:r>
            <w:r>
              <w:rPr>
                <w:rFonts w:eastAsia="仿宋_GB2312" w:hint="eastAsia"/>
                <w:color w:val="000000" w:themeColor="text1"/>
                <w:sz w:val="18"/>
                <w:szCs w:val="18"/>
              </w:rPr>
              <w:t>25</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1.16</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1.01</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0.8</w:t>
            </w:r>
            <w:r>
              <w:rPr>
                <w:rFonts w:eastAsia="仿宋_GB2312" w:hint="eastAsia"/>
                <w:color w:val="000000" w:themeColor="text1"/>
                <w:sz w:val="18"/>
                <w:szCs w:val="18"/>
              </w:rPr>
              <w:t>5</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0.74</w:t>
            </w:r>
          </w:p>
        </w:tc>
        <w:tc>
          <w:tcPr>
            <w:tcW w:w="843"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0.6</w:t>
            </w:r>
            <w:r>
              <w:rPr>
                <w:rFonts w:eastAsia="仿宋_GB2312" w:hint="eastAsia"/>
                <w:color w:val="000000" w:themeColor="text1"/>
                <w:sz w:val="18"/>
                <w:szCs w:val="18"/>
              </w:rPr>
              <w:t>7</w:t>
            </w:r>
          </w:p>
        </w:tc>
        <w:tc>
          <w:tcPr>
            <w:tcW w:w="83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0.66</w:t>
            </w:r>
          </w:p>
        </w:tc>
        <w:tc>
          <w:tcPr>
            <w:tcW w:w="754"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0.90</w:t>
            </w:r>
          </w:p>
        </w:tc>
        <w:tc>
          <w:tcPr>
            <w:tcW w:w="834" w:type="dxa"/>
            <w:shd w:val="clear" w:color="auto" w:fill="FFFFFF" w:themeFill="background1"/>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1.16</w:t>
            </w:r>
          </w:p>
        </w:tc>
      </w:tr>
    </w:tbl>
    <w:p w:rsidR="00DB2E31" w:rsidRDefault="009575FC">
      <w:pPr>
        <w:spacing w:line="360" w:lineRule="exact"/>
        <w:ind w:firstLineChars="0" w:firstLine="0"/>
        <w:rPr>
          <w:rFonts w:ascii="仿宋" w:eastAsia="仿宋" w:hAnsi="仿宋" w:cs="仿宋"/>
          <w:sz w:val="24"/>
          <w:szCs w:val="24"/>
        </w:rPr>
      </w:pPr>
      <w:r>
        <w:rPr>
          <w:rFonts w:ascii="仿宋" w:eastAsia="仿宋" w:hAnsi="仿宋" w:cs="仿宋" w:hint="eastAsia"/>
          <w:sz w:val="24"/>
          <w:szCs w:val="24"/>
        </w:rPr>
        <w:t>注：</w:t>
      </w:r>
      <w:r>
        <w:rPr>
          <w:rFonts w:ascii="仿宋" w:eastAsia="仿宋" w:hAnsi="仿宋" w:cs="仿宋" w:hint="eastAsia"/>
          <w:sz w:val="24"/>
          <w:szCs w:val="24"/>
          <w:vertAlign w:val="superscript"/>
        </w:rPr>
        <w:t>*</w:t>
      </w:r>
      <w:r>
        <w:rPr>
          <w:rFonts w:ascii="仿宋" w:eastAsia="仿宋" w:hAnsi="仿宋" w:cs="仿宋" w:hint="eastAsia"/>
          <w:sz w:val="24"/>
          <w:szCs w:val="24"/>
        </w:rPr>
        <w:t>数据参考猪营养需要（GB/T 39235-2020）、堪萨斯州立大学猪营养指南：猪营养需要（2019版）（Kansas State University Swine Nutrition Guide: Swine Nutrient Requirements）以及NRC(2012)；</w:t>
      </w:r>
      <w:r>
        <w:rPr>
          <w:rFonts w:ascii="仿宋" w:eastAsia="仿宋" w:hAnsi="仿宋" w:cs="仿宋" w:hint="eastAsia"/>
          <w:sz w:val="24"/>
          <w:szCs w:val="24"/>
          <w:vertAlign w:val="superscript"/>
        </w:rPr>
        <w:t>**</w:t>
      </w:r>
      <w:r>
        <w:rPr>
          <w:rFonts w:ascii="仿宋" w:eastAsia="仿宋" w:hAnsi="仿宋" w:cs="仿宋" w:hint="eastAsia"/>
          <w:sz w:val="24"/>
          <w:szCs w:val="24"/>
        </w:rPr>
        <w:t>全消化道标准可消化磷。</w:t>
      </w:r>
    </w:p>
    <w:p w:rsidR="00DB2E31" w:rsidRDefault="00DB2E31">
      <w:pPr>
        <w:ind w:firstLine="420"/>
      </w:pPr>
    </w:p>
    <w:p w:rsidR="00DB2E31" w:rsidRDefault="009575FC">
      <w:pPr>
        <w:ind w:firstLineChars="0" w:firstLine="0"/>
        <w:jc w:val="center"/>
        <w:outlineLvl w:val="1"/>
        <w:rPr>
          <w:rFonts w:ascii="黑体" w:eastAsia="黑体" w:hAnsi="黑体" w:cs="黑体"/>
          <w:sz w:val="24"/>
          <w:szCs w:val="24"/>
        </w:rPr>
      </w:pPr>
      <w:bookmarkStart w:id="208" w:name="_Toc204716187"/>
      <w:bookmarkStart w:id="209" w:name="_Toc26038"/>
      <w:r>
        <w:rPr>
          <w:rFonts w:ascii="黑体" w:eastAsia="黑体" w:hAnsi="黑体" w:cs="黑体" w:hint="eastAsia"/>
          <w:sz w:val="24"/>
          <w:szCs w:val="24"/>
        </w:rPr>
        <w:lastRenderedPageBreak/>
        <w:t xml:space="preserve">表A.2 </w:t>
      </w:r>
      <w:proofErr w:type="gramStart"/>
      <w:r>
        <w:rPr>
          <w:rFonts w:ascii="黑体" w:eastAsia="黑体" w:hAnsi="黑体" w:cs="黑体" w:hint="eastAsia"/>
          <w:sz w:val="24"/>
          <w:szCs w:val="24"/>
        </w:rPr>
        <w:t>肉脂型猪营养</w:t>
      </w:r>
      <w:proofErr w:type="gramEnd"/>
      <w:r>
        <w:rPr>
          <w:rFonts w:ascii="黑体" w:eastAsia="黑体" w:hAnsi="黑体" w:cs="黑体" w:hint="eastAsia"/>
          <w:sz w:val="24"/>
          <w:szCs w:val="24"/>
        </w:rPr>
        <w:t>需要量</w:t>
      </w:r>
      <w:r>
        <w:rPr>
          <w:rFonts w:ascii="黑体" w:eastAsia="黑体" w:hAnsi="黑体" w:cs="黑体" w:hint="eastAsia"/>
          <w:sz w:val="24"/>
          <w:szCs w:val="24"/>
          <w:vertAlign w:val="superscript"/>
        </w:rPr>
        <w:t>*</w:t>
      </w:r>
      <w:bookmarkEnd w:id="208"/>
      <w:bookmarkEnd w:id="209"/>
    </w:p>
    <w:tbl>
      <w:tblPr>
        <w:tblW w:w="9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9"/>
        <w:gridCol w:w="805"/>
        <w:gridCol w:w="760"/>
        <w:gridCol w:w="760"/>
        <w:gridCol w:w="760"/>
        <w:gridCol w:w="1037"/>
        <w:gridCol w:w="760"/>
        <w:gridCol w:w="687"/>
        <w:gridCol w:w="766"/>
        <w:gridCol w:w="770"/>
        <w:gridCol w:w="766"/>
        <w:gridCol w:w="768"/>
      </w:tblGrid>
      <w:tr w:rsidR="00DB2E31">
        <w:trPr>
          <w:trHeight w:val="496"/>
          <w:jc w:val="center"/>
        </w:trPr>
        <w:tc>
          <w:tcPr>
            <w:tcW w:w="1239" w:type="dxa"/>
            <w:vMerge w:val="restart"/>
            <w:tcBorders>
              <w:top w:val="single" w:sz="4" w:space="0" w:color="auto"/>
              <w:left w:val="single" w:sz="4" w:space="0" w:color="auto"/>
              <w:bottom w:val="single" w:sz="4" w:space="0" w:color="auto"/>
              <w:right w:val="single" w:sz="4" w:space="0" w:color="auto"/>
            </w:tcBorders>
            <w:noWrap/>
            <w:vAlign w:val="center"/>
          </w:tcPr>
          <w:p w:rsidR="00DB2E31" w:rsidRDefault="009575FC">
            <w:pPr>
              <w:snapToGrid w:val="0"/>
              <w:spacing w:line="220" w:lineRule="exact"/>
              <w:ind w:firstLineChars="0" w:firstLine="0"/>
              <w:rPr>
                <w:rFonts w:eastAsia="仿宋_GB2312"/>
                <w:color w:val="000000" w:themeColor="text1"/>
                <w:sz w:val="18"/>
                <w:szCs w:val="18"/>
              </w:rPr>
            </w:pPr>
            <w:r>
              <w:rPr>
                <w:rFonts w:eastAsia="仿宋_GB2312" w:hint="eastAsia"/>
                <w:color w:val="000000" w:themeColor="text1"/>
                <w:sz w:val="18"/>
                <w:szCs w:val="18"/>
              </w:rPr>
              <w:t>项</w:t>
            </w:r>
            <w:r>
              <w:rPr>
                <w:rFonts w:eastAsia="仿宋_GB2312"/>
                <w:color w:val="000000" w:themeColor="text1"/>
                <w:sz w:val="18"/>
                <w:szCs w:val="18"/>
              </w:rPr>
              <w:t xml:space="preserve">  </w:t>
            </w:r>
            <w:r>
              <w:rPr>
                <w:rFonts w:eastAsia="仿宋_GB2312" w:hint="eastAsia"/>
                <w:color w:val="000000" w:themeColor="text1"/>
                <w:sz w:val="18"/>
                <w:szCs w:val="18"/>
              </w:rPr>
              <w:t>目</w:t>
            </w:r>
          </w:p>
        </w:tc>
        <w:tc>
          <w:tcPr>
            <w:tcW w:w="4122" w:type="dxa"/>
            <w:gridSpan w:val="5"/>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体重阶段，</w:t>
            </w:r>
            <w:r>
              <w:rPr>
                <w:rFonts w:eastAsia="仿宋_GB2312"/>
                <w:color w:val="000000" w:themeColor="text1"/>
                <w:sz w:val="18"/>
                <w:szCs w:val="18"/>
              </w:rPr>
              <w:t>kg</w:t>
            </w:r>
          </w:p>
        </w:tc>
        <w:tc>
          <w:tcPr>
            <w:tcW w:w="2983" w:type="dxa"/>
            <w:gridSpan w:val="4"/>
            <w:tcBorders>
              <w:top w:val="single" w:sz="4" w:space="0" w:color="auto"/>
              <w:left w:val="single" w:sz="4" w:space="0" w:color="auto"/>
              <w:bottom w:val="single" w:sz="4" w:space="0" w:color="auto"/>
              <w:right w:val="single" w:sz="4" w:space="0" w:color="auto"/>
            </w:tcBorders>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妊娠母猪</w:t>
            </w:r>
          </w:p>
        </w:tc>
        <w:tc>
          <w:tcPr>
            <w:tcW w:w="1534" w:type="dxa"/>
            <w:gridSpan w:val="2"/>
            <w:tcBorders>
              <w:top w:val="single" w:sz="4" w:space="0" w:color="auto"/>
              <w:left w:val="single" w:sz="4" w:space="0" w:color="auto"/>
              <w:bottom w:val="single" w:sz="4" w:space="0" w:color="auto"/>
              <w:right w:val="single" w:sz="4" w:space="0" w:color="auto"/>
            </w:tcBorders>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哺乳母猪</w:t>
            </w:r>
          </w:p>
        </w:tc>
      </w:tr>
      <w:tr w:rsidR="00DB2E31">
        <w:trPr>
          <w:trHeight w:val="625"/>
          <w:jc w:val="center"/>
        </w:trPr>
        <w:tc>
          <w:tcPr>
            <w:tcW w:w="1239" w:type="dxa"/>
            <w:vMerge/>
            <w:tcBorders>
              <w:top w:val="single" w:sz="4" w:space="0" w:color="auto"/>
              <w:left w:val="single" w:sz="4" w:space="0" w:color="auto"/>
              <w:bottom w:val="single" w:sz="4" w:space="0" w:color="auto"/>
              <w:right w:val="single" w:sz="4" w:space="0" w:color="auto"/>
            </w:tcBorders>
            <w:vAlign w:val="center"/>
          </w:tcPr>
          <w:p w:rsidR="00DB2E31" w:rsidRDefault="00DB2E31">
            <w:pPr>
              <w:widowControl/>
              <w:spacing w:line="240" w:lineRule="auto"/>
              <w:ind w:firstLineChars="0" w:firstLine="0"/>
              <w:jc w:val="left"/>
              <w:rPr>
                <w:rFonts w:eastAsia="仿宋_GB2312"/>
                <w:color w:val="000000" w:themeColor="text1"/>
                <w:sz w:val="18"/>
                <w:szCs w:val="18"/>
              </w:rPr>
            </w:pPr>
          </w:p>
        </w:tc>
        <w:tc>
          <w:tcPr>
            <w:tcW w:w="805"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rPr>
                <w:rFonts w:eastAsia="仿宋_GB2312"/>
                <w:color w:val="000000" w:themeColor="text1"/>
                <w:sz w:val="18"/>
                <w:szCs w:val="18"/>
              </w:rPr>
            </w:pPr>
            <w:r>
              <w:rPr>
                <w:rFonts w:eastAsia="仿宋_GB2312"/>
                <w:color w:val="000000" w:themeColor="text1"/>
                <w:sz w:val="18"/>
                <w:szCs w:val="18"/>
              </w:rPr>
              <w:t>3</w:t>
            </w:r>
            <w:r>
              <w:rPr>
                <w:rFonts w:eastAsia="仿宋_GB2312" w:hint="eastAsia"/>
                <w:color w:val="000000" w:themeColor="text1"/>
                <w:sz w:val="18"/>
                <w:szCs w:val="18"/>
              </w:rPr>
              <w:t>～</w:t>
            </w:r>
            <w:r>
              <w:rPr>
                <w:rFonts w:eastAsia="仿宋_GB2312" w:hint="eastAsia"/>
                <w:color w:val="000000" w:themeColor="text1"/>
                <w:sz w:val="18"/>
                <w:szCs w:val="18"/>
              </w:rPr>
              <w:t>8</w:t>
            </w:r>
          </w:p>
        </w:tc>
        <w:tc>
          <w:tcPr>
            <w:tcW w:w="76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rPr>
                <w:rFonts w:eastAsia="仿宋_GB2312"/>
                <w:color w:val="000000" w:themeColor="text1"/>
                <w:sz w:val="18"/>
                <w:szCs w:val="18"/>
              </w:rPr>
            </w:pPr>
            <w:r>
              <w:rPr>
                <w:rFonts w:eastAsia="仿宋_GB2312" w:hint="eastAsia"/>
                <w:color w:val="000000" w:themeColor="text1"/>
                <w:sz w:val="18"/>
                <w:szCs w:val="18"/>
              </w:rPr>
              <w:t>8</w:t>
            </w:r>
            <w:r>
              <w:rPr>
                <w:rFonts w:eastAsia="仿宋_GB2312" w:hint="eastAsia"/>
                <w:color w:val="000000" w:themeColor="text1"/>
                <w:sz w:val="18"/>
                <w:szCs w:val="18"/>
              </w:rPr>
              <w:t>～</w:t>
            </w:r>
            <w:r>
              <w:rPr>
                <w:rFonts w:eastAsia="仿宋_GB2312"/>
                <w:color w:val="000000" w:themeColor="text1"/>
                <w:sz w:val="18"/>
                <w:szCs w:val="18"/>
              </w:rPr>
              <w:t>2</w:t>
            </w:r>
            <w:r>
              <w:rPr>
                <w:rFonts w:eastAsia="仿宋_GB2312" w:hint="eastAsia"/>
                <w:color w:val="000000" w:themeColor="text1"/>
                <w:sz w:val="18"/>
                <w:szCs w:val="18"/>
              </w:rPr>
              <w:t>0</w:t>
            </w:r>
          </w:p>
        </w:tc>
        <w:tc>
          <w:tcPr>
            <w:tcW w:w="76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rPr>
                <w:rFonts w:eastAsia="仿宋_GB2312"/>
                <w:color w:val="000000" w:themeColor="text1"/>
                <w:sz w:val="18"/>
                <w:szCs w:val="18"/>
              </w:rPr>
            </w:pPr>
            <w:r>
              <w:rPr>
                <w:rFonts w:eastAsia="仿宋_GB2312"/>
                <w:color w:val="000000" w:themeColor="text1"/>
                <w:sz w:val="18"/>
                <w:szCs w:val="18"/>
              </w:rPr>
              <w:t>2</w:t>
            </w:r>
            <w:r>
              <w:rPr>
                <w:rFonts w:eastAsia="仿宋_GB2312" w:hint="eastAsia"/>
                <w:color w:val="000000" w:themeColor="text1"/>
                <w:sz w:val="18"/>
                <w:szCs w:val="18"/>
              </w:rPr>
              <w:t>0</w:t>
            </w:r>
            <w:r>
              <w:rPr>
                <w:rFonts w:eastAsia="仿宋_GB2312" w:hint="eastAsia"/>
                <w:color w:val="000000" w:themeColor="text1"/>
                <w:sz w:val="18"/>
                <w:szCs w:val="18"/>
              </w:rPr>
              <w:t>～</w:t>
            </w:r>
            <w:r>
              <w:rPr>
                <w:rFonts w:eastAsia="仿宋_GB2312" w:hint="eastAsia"/>
                <w:color w:val="000000" w:themeColor="text1"/>
                <w:sz w:val="18"/>
                <w:szCs w:val="18"/>
              </w:rPr>
              <w:t>35</w:t>
            </w:r>
          </w:p>
        </w:tc>
        <w:tc>
          <w:tcPr>
            <w:tcW w:w="76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rPr>
                <w:rFonts w:eastAsia="仿宋_GB2312"/>
                <w:color w:val="000000" w:themeColor="text1"/>
                <w:sz w:val="18"/>
                <w:szCs w:val="18"/>
              </w:rPr>
            </w:pPr>
            <w:r>
              <w:rPr>
                <w:rFonts w:eastAsia="仿宋_GB2312" w:hint="eastAsia"/>
                <w:color w:val="000000" w:themeColor="text1"/>
                <w:sz w:val="18"/>
                <w:szCs w:val="18"/>
              </w:rPr>
              <w:t>36</w:t>
            </w:r>
            <w:r>
              <w:rPr>
                <w:rFonts w:eastAsia="仿宋_GB2312" w:hint="eastAsia"/>
                <w:color w:val="000000" w:themeColor="text1"/>
                <w:sz w:val="18"/>
                <w:szCs w:val="18"/>
              </w:rPr>
              <w:t>～</w:t>
            </w:r>
            <w:r>
              <w:rPr>
                <w:rFonts w:eastAsia="仿宋_GB2312" w:hint="eastAsia"/>
                <w:color w:val="000000" w:themeColor="text1"/>
                <w:sz w:val="18"/>
                <w:szCs w:val="18"/>
              </w:rPr>
              <w:t>60</w:t>
            </w:r>
          </w:p>
        </w:tc>
        <w:tc>
          <w:tcPr>
            <w:tcW w:w="1037"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rPr>
                <w:rFonts w:eastAsia="仿宋_GB2312"/>
                <w:color w:val="000000" w:themeColor="text1"/>
                <w:sz w:val="18"/>
                <w:szCs w:val="18"/>
              </w:rPr>
            </w:pPr>
            <w:r>
              <w:rPr>
                <w:rFonts w:eastAsia="仿宋_GB2312" w:hint="eastAsia"/>
                <w:color w:val="000000" w:themeColor="text1"/>
                <w:sz w:val="18"/>
                <w:szCs w:val="18"/>
              </w:rPr>
              <w:t>60</w:t>
            </w:r>
            <w:r>
              <w:rPr>
                <w:rFonts w:eastAsia="仿宋_GB2312" w:hint="eastAsia"/>
                <w:color w:val="000000" w:themeColor="text1"/>
                <w:sz w:val="18"/>
                <w:szCs w:val="18"/>
              </w:rPr>
              <w:t>～</w:t>
            </w:r>
            <w:r>
              <w:rPr>
                <w:rFonts w:eastAsia="仿宋_GB2312"/>
                <w:color w:val="000000" w:themeColor="text1"/>
                <w:sz w:val="18"/>
                <w:szCs w:val="18"/>
              </w:rPr>
              <w:t>100</w:t>
            </w:r>
          </w:p>
        </w:tc>
        <w:tc>
          <w:tcPr>
            <w:tcW w:w="760" w:type="dxa"/>
            <w:tcBorders>
              <w:top w:val="single" w:sz="4" w:space="0" w:color="auto"/>
              <w:left w:val="single" w:sz="4" w:space="0" w:color="auto"/>
              <w:bottom w:val="single" w:sz="4" w:space="0" w:color="auto"/>
              <w:right w:val="single" w:sz="4" w:space="0" w:color="auto"/>
            </w:tcBorders>
          </w:tcPr>
          <w:p w:rsidR="00DB2E31" w:rsidRDefault="009575FC">
            <w:pPr>
              <w:snapToGrid w:val="0"/>
              <w:spacing w:line="220" w:lineRule="exact"/>
              <w:ind w:firstLineChars="0" w:firstLine="0"/>
              <w:rPr>
                <w:rFonts w:eastAsia="仿宋_GB2312"/>
                <w:color w:val="000000" w:themeColor="text1"/>
                <w:sz w:val="18"/>
                <w:szCs w:val="18"/>
              </w:rPr>
            </w:pPr>
            <w:r>
              <w:rPr>
                <w:rFonts w:eastAsia="仿宋_GB2312" w:hint="eastAsia"/>
                <w:color w:val="000000" w:themeColor="text1"/>
                <w:sz w:val="18"/>
                <w:szCs w:val="18"/>
              </w:rPr>
              <w:t>1</w:t>
            </w:r>
            <w:r>
              <w:rPr>
                <w:rFonts w:eastAsia="仿宋_GB2312" w:hint="eastAsia"/>
                <w:color w:val="000000" w:themeColor="text1"/>
                <w:sz w:val="18"/>
                <w:szCs w:val="18"/>
              </w:rPr>
              <w:t>胎，＜</w:t>
            </w:r>
            <w:r>
              <w:rPr>
                <w:rFonts w:eastAsia="仿宋_GB2312" w:hint="eastAsia"/>
                <w:color w:val="000000" w:themeColor="text1"/>
                <w:sz w:val="18"/>
                <w:szCs w:val="18"/>
              </w:rPr>
              <w:t>90</w:t>
            </w:r>
            <w:r>
              <w:rPr>
                <w:rFonts w:eastAsia="仿宋_GB2312"/>
                <w:color w:val="000000" w:themeColor="text1"/>
                <w:sz w:val="18"/>
                <w:szCs w:val="18"/>
              </w:rPr>
              <w:t>天</w:t>
            </w:r>
          </w:p>
        </w:tc>
        <w:tc>
          <w:tcPr>
            <w:tcW w:w="687" w:type="dxa"/>
            <w:tcBorders>
              <w:top w:val="single" w:sz="4" w:space="0" w:color="auto"/>
              <w:left w:val="single" w:sz="4" w:space="0" w:color="auto"/>
              <w:bottom w:val="single" w:sz="4" w:space="0" w:color="auto"/>
              <w:right w:val="single" w:sz="4" w:space="0" w:color="auto"/>
            </w:tcBorders>
          </w:tcPr>
          <w:p w:rsidR="00DB2E31" w:rsidRDefault="009575FC">
            <w:pPr>
              <w:snapToGrid w:val="0"/>
              <w:spacing w:line="220" w:lineRule="exact"/>
              <w:ind w:firstLineChars="0" w:firstLine="0"/>
              <w:rPr>
                <w:rFonts w:eastAsia="仿宋_GB2312"/>
                <w:color w:val="000000" w:themeColor="text1"/>
                <w:sz w:val="18"/>
                <w:szCs w:val="18"/>
              </w:rPr>
            </w:pPr>
            <w:r>
              <w:rPr>
                <w:rFonts w:eastAsia="仿宋_GB2312" w:hint="eastAsia"/>
                <w:color w:val="000000" w:themeColor="text1"/>
                <w:sz w:val="18"/>
                <w:szCs w:val="18"/>
              </w:rPr>
              <w:t>1</w:t>
            </w:r>
            <w:r>
              <w:rPr>
                <w:rFonts w:eastAsia="仿宋_GB2312" w:hint="eastAsia"/>
                <w:color w:val="000000" w:themeColor="text1"/>
                <w:sz w:val="18"/>
                <w:szCs w:val="18"/>
              </w:rPr>
              <w:t>胎，≥</w:t>
            </w:r>
            <w:r>
              <w:rPr>
                <w:rFonts w:eastAsia="仿宋_GB2312" w:hint="eastAsia"/>
                <w:color w:val="000000" w:themeColor="text1"/>
                <w:sz w:val="18"/>
                <w:szCs w:val="18"/>
              </w:rPr>
              <w:t>90</w:t>
            </w:r>
            <w:r>
              <w:rPr>
                <w:rFonts w:eastAsia="仿宋_GB2312" w:hint="eastAsia"/>
                <w:color w:val="000000" w:themeColor="text1"/>
                <w:sz w:val="18"/>
                <w:szCs w:val="18"/>
              </w:rPr>
              <w:t>天</w:t>
            </w:r>
          </w:p>
        </w:tc>
        <w:tc>
          <w:tcPr>
            <w:tcW w:w="766" w:type="dxa"/>
            <w:tcBorders>
              <w:top w:val="single" w:sz="4" w:space="0" w:color="auto"/>
              <w:left w:val="single" w:sz="4" w:space="0" w:color="auto"/>
              <w:bottom w:val="single" w:sz="4" w:space="0" w:color="auto"/>
              <w:right w:val="single" w:sz="4" w:space="0" w:color="auto"/>
            </w:tcBorders>
          </w:tcPr>
          <w:p w:rsidR="00DB2E31" w:rsidRDefault="009575FC">
            <w:pPr>
              <w:snapToGrid w:val="0"/>
              <w:spacing w:line="220" w:lineRule="exact"/>
              <w:ind w:firstLineChars="0" w:firstLine="0"/>
              <w:rPr>
                <w:rFonts w:eastAsia="仿宋_GB2312"/>
                <w:color w:val="000000" w:themeColor="text1"/>
                <w:sz w:val="18"/>
                <w:szCs w:val="18"/>
              </w:rPr>
            </w:pPr>
            <w:r>
              <w:rPr>
                <w:rFonts w:eastAsia="仿宋_GB2312" w:hint="eastAsia"/>
                <w:color w:val="000000" w:themeColor="text1"/>
                <w:sz w:val="18"/>
                <w:szCs w:val="18"/>
              </w:rPr>
              <w:t>2</w:t>
            </w:r>
            <w:r>
              <w:rPr>
                <w:rFonts w:eastAsia="仿宋_GB2312" w:hint="eastAsia"/>
                <w:color w:val="000000" w:themeColor="text1"/>
                <w:sz w:val="18"/>
                <w:szCs w:val="18"/>
              </w:rPr>
              <w:t>胎，＜</w:t>
            </w:r>
            <w:r>
              <w:rPr>
                <w:rFonts w:eastAsia="仿宋_GB2312" w:hint="eastAsia"/>
                <w:color w:val="000000" w:themeColor="text1"/>
                <w:sz w:val="18"/>
                <w:szCs w:val="18"/>
              </w:rPr>
              <w:t>90</w:t>
            </w:r>
            <w:r>
              <w:rPr>
                <w:rFonts w:eastAsia="仿宋_GB2312"/>
                <w:color w:val="000000" w:themeColor="text1"/>
                <w:sz w:val="18"/>
                <w:szCs w:val="18"/>
              </w:rPr>
              <w:t>天</w:t>
            </w:r>
          </w:p>
        </w:tc>
        <w:tc>
          <w:tcPr>
            <w:tcW w:w="770" w:type="dxa"/>
            <w:tcBorders>
              <w:top w:val="single" w:sz="4" w:space="0" w:color="auto"/>
              <w:left w:val="single" w:sz="4" w:space="0" w:color="auto"/>
              <w:bottom w:val="single" w:sz="4" w:space="0" w:color="auto"/>
              <w:right w:val="single" w:sz="4" w:space="0" w:color="auto"/>
            </w:tcBorders>
          </w:tcPr>
          <w:p w:rsidR="00DB2E31" w:rsidRDefault="009575FC">
            <w:pPr>
              <w:snapToGrid w:val="0"/>
              <w:spacing w:line="220" w:lineRule="exact"/>
              <w:ind w:firstLineChars="0" w:firstLine="0"/>
              <w:rPr>
                <w:rFonts w:eastAsia="仿宋_GB2312"/>
                <w:color w:val="000000" w:themeColor="text1"/>
                <w:sz w:val="18"/>
                <w:szCs w:val="18"/>
              </w:rPr>
            </w:pPr>
            <w:r>
              <w:rPr>
                <w:rFonts w:eastAsia="仿宋_GB2312" w:hint="eastAsia"/>
                <w:color w:val="000000" w:themeColor="text1"/>
                <w:sz w:val="18"/>
                <w:szCs w:val="18"/>
              </w:rPr>
              <w:t>2</w:t>
            </w:r>
            <w:r>
              <w:rPr>
                <w:rFonts w:eastAsia="仿宋_GB2312" w:hint="eastAsia"/>
                <w:color w:val="000000" w:themeColor="text1"/>
                <w:sz w:val="18"/>
                <w:szCs w:val="18"/>
              </w:rPr>
              <w:t>胎，≥</w:t>
            </w:r>
            <w:r>
              <w:rPr>
                <w:rFonts w:eastAsia="仿宋_GB2312" w:hint="eastAsia"/>
                <w:color w:val="000000" w:themeColor="text1"/>
                <w:sz w:val="18"/>
                <w:szCs w:val="18"/>
              </w:rPr>
              <w:t>90</w:t>
            </w:r>
            <w:r>
              <w:rPr>
                <w:rFonts w:eastAsia="仿宋_GB2312" w:hint="eastAsia"/>
                <w:color w:val="000000" w:themeColor="text1"/>
                <w:sz w:val="18"/>
                <w:szCs w:val="18"/>
              </w:rPr>
              <w:t>天</w:t>
            </w:r>
          </w:p>
        </w:tc>
        <w:tc>
          <w:tcPr>
            <w:tcW w:w="766" w:type="dxa"/>
            <w:tcBorders>
              <w:top w:val="single" w:sz="4" w:space="0" w:color="auto"/>
              <w:left w:val="single" w:sz="4" w:space="0" w:color="auto"/>
              <w:bottom w:val="single" w:sz="4" w:space="0" w:color="auto"/>
              <w:right w:val="single" w:sz="4" w:space="0" w:color="auto"/>
            </w:tcBorders>
          </w:tcPr>
          <w:p w:rsidR="00DB2E31" w:rsidRDefault="009575FC">
            <w:pPr>
              <w:widowControl/>
              <w:spacing w:line="240" w:lineRule="auto"/>
              <w:ind w:firstLineChars="0" w:firstLine="0"/>
              <w:jc w:val="left"/>
              <w:rPr>
                <w:rFonts w:eastAsia="仿宋_GB2312"/>
                <w:color w:val="000000" w:themeColor="text1"/>
                <w:sz w:val="18"/>
                <w:szCs w:val="18"/>
              </w:rPr>
            </w:pPr>
            <w:r>
              <w:rPr>
                <w:rFonts w:eastAsia="仿宋_GB2312" w:hint="eastAsia"/>
                <w:color w:val="000000" w:themeColor="text1"/>
                <w:sz w:val="18"/>
                <w:szCs w:val="18"/>
              </w:rPr>
              <w:t>1</w:t>
            </w:r>
            <w:r>
              <w:rPr>
                <w:rFonts w:eastAsia="仿宋_GB2312" w:hint="eastAsia"/>
                <w:color w:val="000000" w:themeColor="text1"/>
                <w:sz w:val="18"/>
                <w:szCs w:val="18"/>
              </w:rPr>
              <w:t>胎</w:t>
            </w:r>
          </w:p>
        </w:tc>
        <w:tc>
          <w:tcPr>
            <w:tcW w:w="768" w:type="dxa"/>
            <w:tcBorders>
              <w:top w:val="single" w:sz="4" w:space="0" w:color="auto"/>
              <w:left w:val="single" w:sz="4" w:space="0" w:color="auto"/>
              <w:bottom w:val="single" w:sz="4" w:space="0" w:color="auto"/>
              <w:right w:val="single" w:sz="4" w:space="0" w:color="auto"/>
            </w:tcBorders>
          </w:tcPr>
          <w:p w:rsidR="00DB2E31" w:rsidRDefault="009575FC">
            <w:pPr>
              <w:widowControl/>
              <w:spacing w:line="240" w:lineRule="auto"/>
              <w:ind w:firstLineChars="0" w:firstLine="0"/>
              <w:jc w:val="left"/>
              <w:rPr>
                <w:rFonts w:eastAsia="仿宋_GB2312"/>
                <w:color w:val="000000" w:themeColor="text1"/>
                <w:sz w:val="18"/>
                <w:szCs w:val="18"/>
              </w:rPr>
            </w:pPr>
            <w:r>
              <w:rPr>
                <w:rFonts w:eastAsia="仿宋_GB2312" w:hint="eastAsia"/>
                <w:color w:val="000000" w:themeColor="text1"/>
                <w:sz w:val="18"/>
                <w:szCs w:val="18"/>
              </w:rPr>
              <w:t>2</w:t>
            </w:r>
            <w:r>
              <w:rPr>
                <w:rFonts w:eastAsia="仿宋_GB2312" w:hint="eastAsia"/>
                <w:color w:val="000000" w:themeColor="text1"/>
                <w:sz w:val="18"/>
                <w:szCs w:val="18"/>
              </w:rPr>
              <w:t>胎</w:t>
            </w:r>
            <w:r>
              <w:rPr>
                <w:rFonts w:eastAsia="仿宋_GB2312" w:hint="eastAsia"/>
                <w:color w:val="000000" w:themeColor="text1"/>
                <w:sz w:val="18"/>
                <w:szCs w:val="18"/>
              </w:rPr>
              <w:t>+</w:t>
            </w:r>
          </w:p>
        </w:tc>
      </w:tr>
      <w:tr w:rsidR="00DB2E31">
        <w:trPr>
          <w:trHeight w:val="562"/>
          <w:jc w:val="center"/>
        </w:trPr>
        <w:tc>
          <w:tcPr>
            <w:tcW w:w="1239" w:type="dxa"/>
            <w:tcBorders>
              <w:top w:val="single" w:sz="4" w:space="0" w:color="auto"/>
              <w:left w:val="single" w:sz="4" w:space="0" w:color="auto"/>
              <w:bottom w:val="single" w:sz="4" w:space="0" w:color="auto"/>
              <w:right w:val="single" w:sz="4" w:space="0" w:color="auto"/>
            </w:tcBorders>
            <w:noWrap/>
            <w:vAlign w:val="center"/>
          </w:tcPr>
          <w:p w:rsidR="00DB2E31" w:rsidRDefault="009575FC">
            <w:pPr>
              <w:snapToGrid w:val="0"/>
              <w:spacing w:line="220" w:lineRule="exact"/>
              <w:ind w:firstLineChars="0" w:firstLine="0"/>
              <w:jc w:val="left"/>
              <w:rPr>
                <w:rFonts w:eastAsia="仿宋_GB2312"/>
                <w:color w:val="000000" w:themeColor="text1"/>
                <w:sz w:val="18"/>
                <w:szCs w:val="18"/>
              </w:rPr>
            </w:pPr>
            <w:r>
              <w:rPr>
                <w:rFonts w:eastAsia="仿宋_GB2312" w:hint="eastAsia"/>
                <w:color w:val="000000" w:themeColor="text1"/>
                <w:sz w:val="18"/>
                <w:szCs w:val="18"/>
              </w:rPr>
              <w:t>消化能，</w:t>
            </w:r>
            <w:r>
              <w:rPr>
                <w:rFonts w:eastAsia="仿宋_GB2312"/>
                <w:color w:val="000000" w:themeColor="text1"/>
                <w:sz w:val="18"/>
                <w:szCs w:val="18"/>
              </w:rPr>
              <w:t>Kcal/kg</w:t>
            </w:r>
          </w:p>
        </w:tc>
        <w:tc>
          <w:tcPr>
            <w:tcW w:w="805"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35</w:t>
            </w:r>
            <w:r>
              <w:rPr>
                <w:rFonts w:eastAsia="仿宋_GB2312" w:hint="eastAsia"/>
                <w:color w:val="000000" w:themeColor="text1"/>
                <w:sz w:val="18"/>
                <w:szCs w:val="18"/>
              </w:rPr>
              <w:t>30</w:t>
            </w:r>
          </w:p>
        </w:tc>
        <w:tc>
          <w:tcPr>
            <w:tcW w:w="76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34</w:t>
            </w:r>
            <w:r>
              <w:rPr>
                <w:rFonts w:eastAsia="仿宋_GB2312" w:hint="eastAsia"/>
                <w:color w:val="000000" w:themeColor="text1"/>
                <w:sz w:val="18"/>
                <w:szCs w:val="18"/>
              </w:rPr>
              <w:t>75</w:t>
            </w:r>
          </w:p>
        </w:tc>
        <w:tc>
          <w:tcPr>
            <w:tcW w:w="76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3400</w:t>
            </w:r>
          </w:p>
        </w:tc>
        <w:tc>
          <w:tcPr>
            <w:tcW w:w="76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3</w:t>
            </w:r>
            <w:r>
              <w:rPr>
                <w:rFonts w:eastAsia="仿宋_GB2312" w:hint="eastAsia"/>
                <w:color w:val="000000" w:themeColor="text1"/>
                <w:sz w:val="18"/>
                <w:szCs w:val="18"/>
              </w:rPr>
              <w:t>3</w:t>
            </w:r>
            <w:r>
              <w:rPr>
                <w:rFonts w:eastAsia="仿宋_GB2312"/>
                <w:color w:val="000000" w:themeColor="text1"/>
                <w:sz w:val="18"/>
                <w:szCs w:val="18"/>
              </w:rPr>
              <w:t>00</w:t>
            </w:r>
          </w:p>
        </w:tc>
        <w:tc>
          <w:tcPr>
            <w:tcW w:w="1037"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3</w:t>
            </w:r>
            <w:r>
              <w:rPr>
                <w:rFonts w:eastAsia="仿宋_GB2312" w:hint="eastAsia"/>
                <w:color w:val="000000" w:themeColor="text1"/>
                <w:sz w:val="18"/>
                <w:szCs w:val="18"/>
              </w:rPr>
              <w:t>215</w:t>
            </w:r>
          </w:p>
        </w:tc>
        <w:tc>
          <w:tcPr>
            <w:tcW w:w="76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3200</w:t>
            </w:r>
          </w:p>
        </w:tc>
        <w:tc>
          <w:tcPr>
            <w:tcW w:w="687"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32</w:t>
            </w:r>
            <w:r>
              <w:rPr>
                <w:rFonts w:eastAsia="仿宋_GB2312" w:hint="eastAsia"/>
                <w:color w:val="000000" w:themeColor="text1"/>
                <w:sz w:val="18"/>
                <w:szCs w:val="18"/>
              </w:rPr>
              <w:t>00</w:t>
            </w:r>
          </w:p>
        </w:tc>
        <w:tc>
          <w:tcPr>
            <w:tcW w:w="766"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3200</w:t>
            </w:r>
          </w:p>
        </w:tc>
        <w:tc>
          <w:tcPr>
            <w:tcW w:w="77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3200</w:t>
            </w:r>
          </w:p>
        </w:tc>
        <w:tc>
          <w:tcPr>
            <w:tcW w:w="766"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3400</w:t>
            </w:r>
          </w:p>
        </w:tc>
        <w:tc>
          <w:tcPr>
            <w:tcW w:w="768"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3400</w:t>
            </w:r>
          </w:p>
        </w:tc>
      </w:tr>
      <w:tr w:rsidR="00DB2E31">
        <w:trPr>
          <w:trHeight w:val="566"/>
          <w:jc w:val="center"/>
        </w:trPr>
        <w:tc>
          <w:tcPr>
            <w:tcW w:w="1239" w:type="dxa"/>
            <w:tcBorders>
              <w:top w:val="single" w:sz="4" w:space="0" w:color="auto"/>
              <w:left w:val="single" w:sz="4" w:space="0" w:color="auto"/>
              <w:bottom w:val="single" w:sz="4" w:space="0" w:color="auto"/>
              <w:right w:val="single" w:sz="4" w:space="0" w:color="auto"/>
            </w:tcBorders>
            <w:noWrap/>
            <w:vAlign w:val="center"/>
          </w:tcPr>
          <w:p w:rsidR="00DB2E31" w:rsidRDefault="009575FC">
            <w:pPr>
              <w:snapToGrid w:val="0"/>
              <w:spacing w:line="220" w:lineRule="exact"/>
              <w:ind w:firstLineChars="0" w:firstLine="0"/>
              <w:jc w:val="left"/>
              <w:rPr>
                <w:rFonts w:eastAsia="仿宋_GB2312"/>
                <w:color w:val="000000" w:themeColor="text1"/>
                <w:sz w:val="18"/>
                <w:szCs w:val="18"/>
              </w:rPr>
            </w:pPr>
            <w:r>
              <w:rPr>
                <w:rFonts w:eastAsia="仿宋_GB2312" w:hint="eastAsia"/>
                <w:color w:val="000000" w:themeColor="text1"/>
                <w:sz w:val="18"/>
                <w:szCs w:val="18"/>
              </w:rPr>
              <w:t>净能，</w:t>
            </w:r>
            <w:r>
              <w:rPr>
                <w:rFonts w:eastAsia="仿宋_GB2312"/>
                <w:color w:val="000000" w:themeColor="text1"/>
                <w:sz w:val="18"/>
                <w:szCs w:val="18"/>
              </w:rPr>
              <w:t>Kcal/kg</w:t>
            </w:r>
          </w:p>
        </w:tc>
        <w:tc>
          <w:tcPr>
            <w:tcW w:w="805"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2</w:t>
            </w:r>
            <w:r>
              <w:rPr>
                <w:rFonts w:eastAsia="仿宋_GB2312" w:hint="eastAsia"/>
                <w:color w:val="000000" w:themeColor="text1"/>
                <w:sz w:val="18"/>
                <w:szCs w:val="18"/>
              </w:rPr>
              <w:t>575</w:t>
            </w:r>
          </w:p>
        </w:tc>
        <w:tc>
          <w:tcPr>
            <w:tcW w:w="76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2</w:t>
            </w:r>
            <w:r>
              <w:rPr>
                <w:rFonts w:eastAsia="仿宋_GB2312" w:hint="eastAsia"/>
                <w:color w:val="000000" w:themeColor="text1"/>
                <w:sz w:val="18"/>
                <w:szCs w:val="18"/>
              </w:rPr>
              <w:t>535</w:t>
            </w:r>
          </w:p>
        </w:tc>
        <w:tc>
          <w:tcPr>
            <w:tcW w:w="76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2480</w:t>
            </w:r>
          </w:p>
        </w:tc>
        <w:tc>
          <w:tcPr>
            <w:tcW w:w="76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2</w:t>
            </w:r>
            <w:r>
              <w:rPr>
                <w:rFonts w:eastAsia="仿宋_GB2312" w:hint="eastAsia"/>
                <w:color w:val="000000" w:themeColor="text1"/>
                <w:sz w:val="18"/>
                <w:szCs w:val="18"/>
              </w:rPr>
              <w:t>405</w:t>
            </w:r>
          </w:p>
        </w:tc>
        <w:tc>
          <w:tcPr>
            <w:tcW w:w="1037"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2</w:t>
            </w:r>
            <w:r>
              <w:rPr>
                <w:rFonts w:eastAsia="仿宋_GB2312" w:hint="eastAsia"/>
                <w:color w:val="000000" w:themeColor="text1"/>
                <w:sz w:val="18"/>
                <w:szCs w:val="18"/>
              </w:rPr>
              <w:t>345</w:t>
            </w:r>
          </w:p>
        </w:tc>
        <w:tc>
          <w:tcPr>
            <w:tcW w:w="76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2</w:t>
            </w:r>
            <w:r>
              <w:rPr>
                <w:rFonts w:eastAsia="仿宋_GB2312" w:hint="eastAsia"/>
                <w:color w:val="000000" w:themeColor="text1"/>
                <w:sz w:val="18"/>
                <w:szCs w:val="18"/>
              </w:rPr>
              <w:t>335</w:t>
            </w:r>
          </w:p>
        </w:tc>
        <w:tc>
          <w:tcPr>
            <w:tcW w:w="687"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2</w:t>
            </w:r>
            <w:r>
              <w:rPr>
                <w:rFonts w:eastAsia="仿宋_GB2312" w:hint="eastAsia"/>
                <w:color w:val="000000" w:themeColor="text1"/>
                <w:sz w:val="18"/>
                <w:szCs w:val="18"/>
              </w:rPr>
              <w:t>335</w:t>
            </w:r>
          </w:p>
        </w:tc>
        <w:tc>
          <w:tcPr>
            <w:tcW w:w="766"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2335</w:t>
            </w:r>
          </w:p>
        </w:tc>
        <w:tc>
          <w:tcPr>
            <w:tcW w:w="77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2335</w:t>
            </w:r>
          </w:p>
        </w:tc>
        <w:tc>
          <w:tcPr>
            <w:tcW w:w="766"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2480</w:t>
            </w:r>
          </w:p>
        </w:tc>
        <w:tc>
          <w:tcPr>
            <w:tcW w:w="768"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2480</w:t>
            </w:r>
          </w:p>
        </w:tc>
      </w:tr>
      <w:tr w:rsidR="00DB2E31">
        <w:trPr>
          <w:trHeight w:val="496"/>
          <w:jc w:val="center"/>
        </w:trPr>
        <w:tc>
          <w:tcPr>
            <w:tcW w:w="1239" w:type="dxa"/>
            <w:tcBorders>
              <w:top w:val="single" w:sz="4" w:space="0" w:color="auto"/>
              <w:left w:val="single" w:sz="4" w:space="0" w:color="auto"/>
              <w:bottom w:val="single" w:sz="4" w:space="0" w:color="auto"/>
              <w:right w:val="single" w:sz="4" w:space="0" w:color="auto"/>
            </w:tcBorders>
            <w:noWrap/>
            <w:vAlign w:val="center"/>
          </w:tcPr>
          <w:p w:rsidR="00DB2E31" w:rsidRDefault="009575FC">
            <w:pPr>
              <w:snapToGrid w:val="0"/>
              <w:spacing w:line="220" w:lineRule="exact"/>
              <w:ind w:firstLineChars="0" w:firstLine="0"/>
              <w:jc w:val="left"/>
              <w:rPr>
                <w:rFonts w:eastAsia="仿宋_GB2312"/>
                <w:color w:val="000000" w:themeColor="text1"/>
                <w:sz w:val="18"/>
                <w:szCs w:val="18"/>
              </w:rPr>
            </w:pPr>
            <w:r>
              <w:rPr>
                <w:rFonts w:eastAsia="仿宋_GB2312" w:hint="eastAsia"/>
                <w:color w:val="000000" w:themeColor="text1"/>
                <w:sz w:val="18"/>
                <w:szCs w:val="18"/>
              </w:rPr>
              <w:t>粗蛋白，</w:t>
            </w:r>
            <w:r>
              <w:rPr>
                <w:rFonts w:eastAsia="仿宋_GB2312"/>
                <w:color w:val="000000" w:themeColor="text1"/>
                <w:sz w:val="18"/>
                <w:szCs w:val="18"/>
              </w:rPr>
              <w:t>%</w:t>
            </w:r>
          </w:p>
        </w:tc>
        <w:tc>
          <w:tcPr>
            <w:tcW w:w="805"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19.50</w:t>
            </w:r>
          </w:p>
        </w:tc>
        <w:tc>
          <w:tcPr>
            <w:tcW w:w="76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18.</w:t>
            </w:r>
            <w:r>
              <w:rPr>
                <w:rFonts w:eastAsia="仿宋_GB2312" w:hint="eastAsia"/>
                <w:color w:val="000000" w:themeColor="text1"/>
                <w:sz w:val="18"/>
                <w:szCs w:val="18"/>
              </w:rPr>
              <w:t>00</w:t>
            </w:r>
          </w:p>
        </w:tc>
        <w:tc>
          <w:tcPr>
            <w:tcW w:w="76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1</w:t>
            </w:r>
            <w:r>
              <w:rPr>
                <w:rFonts w:eastAsia="仿宋_GB2312" w:hint="eastAsia"/>
                <w:color w:val="000000" w:themeColor="text1"/>
                <w:sz w:val="18"/>
                <w:szCs w:val="18"/>
              </w:rPr>
              <w:t>6</w:t>
            </w:r>
            <w:r>
              <w:rPr>
                <w:rFonts w:eastAsia="仿宋_GB2312"/>
                <w:color w:val="000000" w:themeColor="text1"/>
                <w:sz w:val="18"/>
                <w:szCs w:val="18"/>
              </w:rPr>
              <w:t>.</w:t>
            </w:r>
            <w:r>
              <w:rPr>
                <w:rFonts w:eastAsia="仿宋_GB2312" w:hint="eastAsia"/>
                <w:color w:val="000000" w:themeColor="text1"/>
                <w:sz w:val="18"/>
                <w:szCs w:val="18"/>
              </w:rPr>
              <w:t>00</w:t>
            </w:r>
          </w:p>
        </w:tc>
        <w:tc>
          <w:tcPr>
            <w:tcW w:w="76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1</w:t>
            </w:r>
            <w:r>
              <w:rPr>
                <w:rFonts w:eastAsia="仿宋_GB2312" w:hint="eastAsia"/>
                <w:color w:val="000000" w:themeColor="text1"/>
                <w:sz w:val="18"/>
                <w:szCs w:val="18"/>
              </w:rPr>
              <w:t>4</w:t>
            </w:r>
            <w:r>
              <w:rPr>
                <w:rFonts w:eastAsia="仿宋_GB2312"/>
                <w:color w:val="000000" w:themeColor="text1"/>
                <w:sz w:val="18"/>
                <w:szCs w:val="18"/>
              </w:rPr>
              <w:t>.5</w:t>
            </w:r>
            <w:r>
              <w:rPr>
                <w:rFonts w:eastAsia="仿宋_GB2312" w:hint="eastAsia"/>
                <w:color w:val="000000" w:themeColor="text1"/>
                <w:sz w:val="18"/>
                <w:szCs w:val="18"/>
              </w:rPr>
              <w:t>0</w:t>
            </w:r>
          </w:p>
        </w:tc>
        <w:tc>
          <w:tcPr>
            <w:tcW w:w="1037"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1</w:t>
            </w:r>
            <w:r>
              <w:rPr>
                <w:rFonts w:eastAsia="仿宋_GB2312" w:hint="eastAsia"/>
                <w:color w:val="000000" w:themeColor="text1"/>
                <w:sz w:val="18"/>
                <w:szCs w:val="18"/>
              </w:rPr>
              <w:t>3</w:t>
            </w:r>
            <w:r>
              <w:rPr>
                <w:rFonts w:eastAsia="仿宋_GB2312"/>
                <w:color w:val="000000" w:themeColor="text1"/>
                <w:sz w:val="18"/>
                <w:szCs w:val="18"/>
              </w:rPr>
              <w:t>.</w:t>
            </w:r>
            <w:r>
              <w:rPr>
                <w:rFonts w:eastAsia="仿宋_GB2312" w:hint="eastAsia"/>
                <w:color w:val="000000" w:themeColor="text1"/>
                <w:sz w:val="18"/>
                <w:szCs w:val="18"/>
              </w:rPr>
              <w:t>00</w:t>
            </w:r>
          </w:p>
        </w:tc>
        <w:tc>
          <w:tcPr>
            <w:tcW w:w="76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1</w:t>
            </w:r>
            <w:r>
              <w:rPr>
                <w:rFonts w:eastAsia="仿宋_GB2312" w:hint="eastAsia"/>
                <w:color w:val="000000" w:themeColor="text1"/>
                <w:sz w:val="18"/>
                <w:szCs w:val="18"/>
              </w:rPr>
              <w:t>2.00</w:t>
            </w:r>
          </w:p>
        </w:tc>
        <w:tc>
          <w:tcPr>
            <w:tcW w:w="687"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1</w:t>
            </w:r>
            <w:r>
              <w:rPr>
                <w:rFonts w:eastAsia="仿宋_GB2312" w:hint="eastAsia"/>
                <w:color w:val="000000" w:themeColor="text1"/>
                <w:sz w:val="18"/>
                <w:szCs w:val="18"/>
              </w:rPr>
              <w:t>4</w:t>
            </w:r>
            <w:r>
              <w:rPr>
                <w:rFonts w:eastAsia="仿宋_GB2312"/>
                <w:color w:val="000000" w:themeColor="text1"/>
                <w:sz w:val="18"/>
                <w:szCs w:val="18"/>
              </w:rPr>
              <w:t>.</w:t>
            </w:r>
            <w:r>
              <w:rPr>
                <w:rFonts w:eastAsia="仿宋_GB2312" w:hint="eastAsia"/>
                <w:color w:val="000000" w:themeColor="text1"/>
                <w:sz w:val="18"/>
                <w:szCs w:val="18"/>
              </w:rPr>
              <w:t>50</w:t>
            </w:r>
          </w:p>
        </w:tc>
        <w:tc>
          <w:tcPr>
            <w:tcW w:w="766"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10.50</w:t>
            </w:r>
          </w:p>
        </w:tc>
        <w:tc>
          <w:tcPr>
            <w:tcW w:w="77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12.00</w:t>
            </w:r>
          </w:p>
        </w:tc>
        <w:tc>
          <w:tcPr>
            <w:tcW w:w="766"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15.50</w:t>
            </w:r>
          </w:p>
        </w:tc>
        <w:tc>
          <w:tcPr>
            <w:tcW w:w="768"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16.00</w:t>
            </w:r>
          </w:p>
        </w:tc>
      </w:tr>
      <w:tr w:rsidR="00DB2E31">
        <w:trPr>
          <w:trHeight w:val="496"/>
          <w:jc w:val="center"/>
        </w:trPr>
        <w:tc>
          <w:tcPr>
            <w:tcW w:w="1239" w:type="dxa"/>
            <w:tcBorders>
              <w:top w:val="single" w:sz="4" w:space="0" w:color="auto"/>
              <w:left w:val="single" w:sz="4" w:space="0" w:color="auto"/>
              <w:bottom w:val="single" w:sz="4" w:space="0" w:color="auto"/>
              <w:right w:val="single" w:sz="4" w:space="0" w:color="auto"/>
            </w:tcBorders>
            <w:noWrap/>
            <w:vAlign w:val="center"/>
          </w:tcPr>
          <w:p w:rsidR="00DB2E31" w:rsidRDefault="009575FC">
            <w:pPr>
              <w:snapToGrid w:val="0"/>
              <w:spacing w:line="220" w:lineRule="exact"/>
              <w:ind w:firstLineChars="0" w:firstLine="0"/>
              <w:jc w:val="left"/>
              <w:rPr>
                <w:rFonts w:eastAsia="仿宋_GB2312"/>
                <w:color w:val="000000" w:themeColor="text1"/>
                <w:sz w:val="18"/>
                <w:szCs w:val="18"/>
              </w:rPr>
            </w:pPr>
            <w:r>
              <w:rPr>
                <w:rFonts w:eastAsia="仿宋_GB2312" w:hint="eastAsia"/>
                <w:color w:val="000000" w:themeColor="text1"/>
                <w:sz w:val="18"/>
                <w:szCs w:val="18"/>
              </w:rPr>
              <w:t>钙，</w:t>
            </w:r>
            <w:r>
              <w:rPr>
                <w:rFonts w:eastAsia="仿宋_GB2312"/>
                <w:color w:val="000000" w:themeColor="text1"/>
                <w:sz w:val="18"/>
                <w:szCs w:val="18"/>
              </w:rPr>
              <w:t>%</w:t>
            </w:r>
          </w:p>
        </w:tc>
        <w:tc>
          <w:tcPr>
            <w:tcW w:w="805"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0.85</w:t>
            </w:r>
          </w:p>
        </w:tc>
        <w:tc>
          <w:tcPr>
            <w:tcW w:w="76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0.70</w:t>
            </w:r>
          </w:p>
        </w:tc>
        <w:tc>
          <w:tcPr>
            <w:tcW w:w="76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0.6</w:t>
            </w:r>
            <w:r>
              <w:rPr>
                <w:rFonts w:eastAsia="仿宋_GB2312" w:hint="eastAsia"/>
                <w:color w:val="000000" w:themeColor="text1"/>
                <w:sz w:val="18"/>
                <w:szCs w:val="18"/>
              </w:rPr>
              <w:t>0</w:t>
            </w:r>
          </w:p>
        </w:tc>
        <w:tc>
          <w:tcPr>
            <w:tcW w:w="76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0.5</w:t>
            </w:r>
            <w:r>
              <w:rPr>
                <w:rFonts w:eastAsia="仿宋_GB2312" w:hint="eastAsia"/>
                <w:color w:val="000000" w:themeColor="text1"/>
                <w:sz w:val="18"/>
                <w:szCs w:val="18"/>
              </w:rPr>
              <w:t>5</w:t>
            </w:r>
          </w:p>
        </w:tc>
        <w:tc>
          <w:tcPr>
            <w:tcW w:w="1037"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0.5</w:t>
            </w:r>
            <w:r>
              <w:rPr>
                <w:rFonts w:eastAsia="仿宋_GB2312" w:hint="eastAsia"/>
                <w:color w:val="000000" w:themeColor="text1"/>
                <w:sz w:val="18"/>
                <w:szCs w:val="18"/>
              </w:rPr>
              <w:t>0</w:t>
            </w:r>
          </w:p>
        </w:tc>
        <w:tc>
          <w:tcPr>
            <w:tcW w:w="76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w:t>
            </w:r>
            <w:r>
              <w:rPr>
                <w:rFonts w:eastAsia="仿宋_GB2312" w:hint="eastAsia"/>
                <w:color w:val="000000" w:themeColor="text1"/>
                <w:sz w:val="18"/>
                <w:szCs w:val="18"/>
              </w:rPr>
              <w:t>54</w:t>
            </w:r>
          </w:p>
        </w:tc>
        <w:tc>
          <w:tcPr>
            <w:tcW w:w="687"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w:t>
            </w:r>
            <w:r>
              <w:rPr>
                <w:rFonts w:eastAsia="仿宋_GB2312" w:hint="eastAsia"/>
                <w:color w:val="000000" w:themeColor="text1"/>
                <w:sz w:val="18"/>
                <w:szCs w:val="18"/>
              </w:rPr>
              <w:t>67</w:t>
            </w:r>
          </w:p>
        </w:tc>
        <w:tc>
          <w:tcPr>
            <w:tcW w:w="766"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0.45</w:t>
            </w:r>
          </w:p>
        </w:tc>
        <w:tc>
          <w:tcPr>
            <w:tcW w:w="77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0.58</w:t>
            </w:r>
          </w:p>
        </w:tc>
        <w:tc>
          <w:tcPr>
            <w:tcW w:w="766"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0.68</w:t>
            </w:r>
          </w:p>
        </w:tc>
        <w:tc>
          <w:tcPr>
            <w:tcW w:w="768"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0.65</w:t>
            </w:r>
          </w:p>
        </w:tc>
      </w:tr>
      <w:tr w:rsidR="00DB2E31">
        <w:trPr>
          <w:trHeight w:val="496"/>
          <w:jc w:val="center"/>
        </w:trPr>
        <w:tc>
          <w:tcPr>
            <w:tcW w:w="1239" w:type="dxa"/>
            <w:tcBorders>
              <w:top w:val="single" w:sz="4" w:space="0" w:color="auto"/>
              <w:left w:val="single" w:sz="4" w:space="0" w:color="auto"/>
              <w:bottom w:val="single" w:sz="4" w:space="0" w:color="auto"/>
              <w:right w:val="single" w:sz="4" w:space="0" w:color="auto"/>
            </w:tcBorders>
            <w:noWrap/>
            <w:vAlign w:val="center"/>
          </w:tcPr>
          <w:p w:rsidR="00DB2E31" w:rsidRDefault="009575FC">
            <w:pPr>
              <w:snapToGrid w:val="0"/>
              <w:spacing w:line="220" w:lineRule="exact"/>
              <w:ind w:firstLineChars="0" w:firstLine="0"/>
              <w:jc w:val="left"/>
              <w:rPr>
                <w:rFonts w:eastAsia="仿宋_GB2312"/>
                <w:color w:val="000000" w:themeColor="text1"/>
                <w:sz w:val="18"/>
                <w:szCs w:val="18"/>
              </w:rPr>
            </w:pPr>
            <w:r>
              <w:rPr>
                <w:rFonts w:eastAsia="仿宋_GB2312" w:hint="eastAsia"/>
                <w:color w:val="000000" w:themeColor="text1"/>
                <w:sz w:val="18"/>
                <w:szCs w:val="18"/>
              </w:rPr>
              <w:t>总磷，</w:t>
            </w:r>
            <w:r>
              <w:rPr>
                <w:rFonts w:eastAsia="仿宋_GB2312"/>
                <w:color w:val="000000" w:themeColor="text1"/>
                <w:sz w:val="18"/>
                <w:szCs w:val="18"/>
              </w:rPr>
              <w:t>%</w:t>
            </w:r>
          </w:p>
        </w:tc>
        <w:tc>
          <w:tcPr>
            <w:tcW w:w="805"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0.7</w:t>
            </w:r>
            <w:r>
              <w:rPr>
                <w:rFonts w:eastAsia="仿宋_GB2312" w:hint="eastAsia"/>
                <w:color w:val="000000" w:themeColor="text1"/>
                <w:sz w:val="18"/>
                <w:szCs w:val="18"/>
              </w:rPr>
              <w:t>5</w:t>
            </w:r>
          </w:p>
        </w:tc>
        <w:tc>
          <w:tcPr>
            <w:tcW w:w="76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0.60</w:t>
            </w:r>
          </w:p>
        </w:tc>
        <w:tc>
          <w:tcPr>
            <w:tcW w:w="76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0.5</w:t>
            </w:r>
            <w:r>
              <w:rPr>
                <w:rFonts w:eastAsia="仿宋_GB2312" w:hint="eastAsia"/>
                <w:color w:val="000000" w:themeColor="text1"/>
                <w:sz w:val="18"/>
                <w:szCs w:val="18"/>
              </w:rPr>
              <w:t>0</w:t>
            </w:r>
          </w:p>
        </w:tc>
        <w:tc>
          <w:tcPr>
            <w:tcW w:w="76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w:t>
            </w:r>
            <w:r>
              <w:rPr>
                <w:rFonts w:eastAsia="仿宋_GB2312" w:hint="eastAsia"/>
                <w:color w:val="000000" w:themeColor="text1"/>
                <w:sz w:val="18"/>
                <w:szCs w:val="18"/>
              </w:rPr>
              <w:t>45</w:t>
            </w:r>
          </w:p>
        </w:tc>
        <w:tc>
          <w:tcPr>
            <w:tcW w:w="1037"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0.4</w:t>
            </w:r>
            <w:r>
              <w:rPr>
                <w:rFonts w:eastAsia="仿宋_GB2312" w:hint="eastAsia"/>
                <w:color w:val="000000" w:themeColor="text1"/>
                <w:sz w:val="18"/>
                <w:szCs w:val="18"/>
              </w:rPr>
              <w:t>0</w:t>
            </w:r>
          </w:p>
        </w:tc>
        <w:tc>
          <w:tcPr>
            <w:tcW w:w="76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w:t>
            </w:r>
            <w:r>
              <w:rPr>
                <w:rFonts w:eastAsia="仿宋_GB2312" w:hint="eastAsia"/>
                <w:color w:val="000000" w:themeColor="text1"/>
                <w:sz w:val="18"/>
                <w:szCs w:val="18"/>
              </w:rPr>
              <w:t>43</w:t>
            </w:r>
          </w:p>
        </w:tc>
        <w:tc>
          <w:tcPr>
            <w:tcW w:w="687"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w:t>
            </w:r>
            <w:r>
              <w:rPr>
                <w:rFonts w:eastAsia="仿宋_GB2312" w:hint="eastAsia"/>
                <w:color w:val="000000" w:themeColor="text1"/>
                <w:sz w:val="18"/>
                <w:szCs w:val="18"/>
              </w:rPr>
              <w:t>51</w:t>
            </w:r>
          </w:p>
        </w:tc>
        <w:tc>
          <w:tcPr>
            <w:tcW w:w="766"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0.38</w:t>
            </w:r>
          </w:p>
        </w:tc>
        <w:tc>
          <w:tcPr>
            <w:tcW w:w="77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0.45</w:t>
            </w:r>
          </w:p>
        </w:tc>
        <w:tc>
          <w:tcPr>
            <w:tcW w:w="766"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0.59</w:t>
            </w:r>
          </w:p>
        </w:tc>
        <w:tc>
          <w:tcPr>
            <w:tcW w:w="768"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0.56</w:t>
            </w:r>
          </w:p>
        </w:tc>
      </w:tr>
      <w:tr w:rsidR="00DB2E31">
        <w:trPr>
          <w:trHeight w:val="496"/>
          <w:jc w:val="center"/>
        </w:trPr>
        <w:tc>
          <w:tcPr>
            <w:tcW w:w="1239" w:type="dxa"/>
            <w:tcBorders>
              <w:top w:val="single" w:sz="4" w:space="0" w:color="auto"/>
              <w:left w:val="single" w:sz="4" w:space="0" w:color="auto"/>
              <w:bottom w:val="single" w:sz="4" w:space="0" w:color="auto"/>
              <w:right w:val="single" w:sz="4" w:space="0" w:color="auto"/>
            </w:tcBorders>
            <w:noWrap/>
            <w:vAlign w:val="center"/>
          </w:tcPr>
          <w:p w:rsidR="00DB2E31" w:rsidRDefault="009575FC">
            <w:pPr>
              <w:snapToGrid w:val="0"/>
              <w:spacing w:line="220" w:lineRule="exact"/>
              <w:ind w:firstLineChars="0" w:firstLine="0"/>
              <w:jc w:val="left"/>
              <w:rPr>
                <w:rFonts w:eastAsia="仿宋_GB2312"/>
                <w:color w:val="000000" w:themeColor="text1"/>
                <w:sz w:val="18"/>
                <w:szCs w:val="18"/>
              </w:rPr>
            </w:pPr>
            <w:r>
              <w:rPr>
                <w:rFonts w:eastAsia="仿宋_GB2312" w:hint="eastAsia"/>
                <w:color w:val="000000" w:themeColor="text1"/>
                <w:sz w:val="18"/>
                <w:szCs w:val="18"/>
              </w:rPr>
              <w:t>有效磷，</w:t>
            </w:r>
            <w:r>
              <w:rPr>
                <w:rFonts w:eastAsia="仿宋_GB2312"/>
                <w:color w:val="000000" w:themeColor="text1"/>
                <w:sz w:val="18"/>
                <w:szCs w:val="18"/>
              </w:rPr>
              <w:t>%</w:t>
            </w:r>
          </w:p>
        </w:tc>
        <w:tc>
          <w:tcPr>
            <w:tcW w:w="805"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w:t>
            </w:r>
            <w:r>
              <w:rPr>
                <w:rFonts w:eastAsia="仿宋_GB2312" w:hint="eastAsia"/>
                <w:color w:val="000000" w:themeColor="text1"/>
                <w:sz w:val="18"/>
                <w:szCs w:val="18"/>
              </w:rPr>
              <w:t>55</w:t>
            </w:r>
          </w:p>
        </w:tc>
        <w:tc>
          <w:tcPr>
            <w:tcW w:w="76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0.3</w:t>
            </w:r>
            <w:r>
              <w:rPr>
                <w:rFonts w:eastAsia="仿宋_GB2312" w:hint="eastAsia"/>
                <w:color w:val="000000" w:themeColor="text1"/>
                <w:sz w:val="18"/>
                <w:szCs w:val="18"/>
              </w:rPr>
              <w:t>5</w:t>
            </w:r>
          </w:p>
        </w:tc>
        <w:tc>
          <w:tcPr>
            <w:tcW w:w="76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w:t>
            </w:r>
            <w:r>
              <w:rPr>
                <w:rFonts w:eastAsia="仿宋_GB2312" w:hint="eastAsia"/>
                <w:color w:val="000000" w:themeColor="text1"/>
                <w:sz w:val="18"/>
                <w:szCs w:val="18"/>
              </w:rPr>
              <w:t>25</w:t>
            </w:r>
          </w:p>
        </w:tc>
        <w:tc>
          <w:tcPr>
            <w:tcW w:w="76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0.2</w:t>
            </w:r>
            <w:r>
              <w:rPr>
                <w:rFonts w:eastAsia="仿宋_GB2312" w:hint="eastAsia"/>
                <w:color w:val="000000" w:themeColor="text1"/>
                <w:sz w:val="18"/>
                <w:szCs w:val="18"/>
              </w:rPr>
              <w:t>0</w:t>
            </w:r>
          </w:p>
        </w:tc>
        <w:tc>
          <w:tcPr>
            <w:tcW w:w="1037"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w:t>
            </w:r>
            <w:r>
              <w:rPr>
                <w:rFonts w:eastAsia="仿宋_GB2312" w:hint="eastAsia"/>
                <w:color w:val="000000" w:themeColor="text1"/>
                <w:sz w:val="18"/>
                <w:szCs w:val="18"/>
              </w:rPr>
              <w:t>18</w:t>
            </w:r>
          </w:p>
        </w:tc>
        <w:tc>
          <w:tcPr>
            <w:tcW w:w="76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w:t>
            </w:r>
            <w:r>
              <w:rPr>
                <w:rFonts w:eastAsia="仿宋_GB2312" w:hint="eastAsia"/>
                <w:color w:val="000000" w:themeColor="text1"/>
                <w:sz w:val="18"/>
                <w:szCs w:val="18"/>
              </w:rPr>
              <w:t>24</w:t>
            </w:r>
          </w:p>
        </w:tc>
        <w:tc>
          <w:tcPr>
            <w:tcW w:w="687"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w:t>
            </w:r>
            <w:r>
              <w:rPr>
                <w:rFonts w:eastAsia="仿宋_GB2312" w:hint="eastAsia"/>
                <w:color w:val="000000" w:themeColor="text1"/>
                <w:sz w:val="18"/>
                <w:szCs w:val="18"/>
              </w:rPr>
              <w:t>29</w:t>
            </w:r>
          </w:p>
        </w:tc>
        <w:tc>
          <w:tcPr>
            <w:tcW w:w="766"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0.20</w:t>
            </w:r>
          </w:p>
        </w:tc>
        <w:tc>
          <w:tcPr>
            <w:tcW w:w="77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0.25</w:t>
            </w:r>
          </w:p>
        </w:tc>
        <w:tc>
          <w:tcPr>
            <w:tcW w:w="766"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0.34</w:t>
            </w:r>
          </w:p>
        </w:tc>
        <w:tc>
          <w:tcPr>
            <w:tcW w:w="768"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0.32</w:t>
            </w:r>
          </w:p>
        </w:tc>
      </w:tr>
      <w:tr w:rsidR="00DB2E31">
        <w:trPr>
          <w:trHeight w:val="536"/>
          <w:jc w:val="center"/>
        </w:trPr>
        <w:tc>
          <w:tcPr>
            <w:tcW w:w="9878" w:type="dxa"/>
            <w:gridSpan w:val="12"/>
            <w:tcBorders>
              <w:top w:val="single" w:sz="4" w:space="0" w:color="auto"/>
              <w:left w:val="single" w:sz="4" w:space="0" w:color="auto"/>
              <w:bottom w:val="single" w:sz="4" w:space="0" w:color="auto"/>
              <w:right w:val="single" w:sz="4" w:space="0" w:color="auto"/>
            </w:tcBorders>
            <w:noWrap/>
            <w:vAlign w:val="center"/>
          </w:tcPr>
          <w:p w:rsidR="00DB2E31" w:rsidRDefault="009575FC">
            <w:pPr>
              <w:snapToGrid w:val="0"/>
              <w:spacing w:line="24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标准回肠可消化氨基酸，</w:t>
            </w:r>
            <w:r>
              <w:rPr>
                <w:rFonts w:eastAsia="仿宋_GB2312"/>
                <w:color w:val="000000" w:themeColor="text1"/>
                <w:sz w:val="18"/>
                <w:szCs w:val="18"/>
              </w:rPr>
              <w:t>%</w:t>
            </w:r>
          </w:p>
        </w:tc>
      </w:tr>
      <w:tr w:rsidR="00DB2E31">
        <w:trPr>
          <w:trHeight w:val="496"/>
          <w:jc w:val="center"/>
        </w:trPr>
        <w:tc>
          <w:tcPr>
            <w:tcW w:w="1239" w:type="dxa"/>
            <w:tcBorders>
              <w:top w:val="single" w:sz="4" w:space="0" w:color="auto"/>
              <w:left w:val="single" w:sz="4" w:space="0" w:color="auto"/>
              <w:bottom w:val="single" w:sz="4" w:space="0" w:color="auto"/>
              <w:right w:val="single" w:sz="4" w:space="0" w:color="auto"/>
            </w:tcBorders>
            <w:noWrap/>
            <w:vAlign w:val="center"/>
          </w:tcPr>
          <w:p w:rsidR="00DB2E31" w:rsidRDefault="009575FC">
            <w:pPr>
              <w:snapToGrid w:val="0"/>
              <w:spacing w:line="220" w:lineRule="exact"/>
              <w:ind w:firstLineChars="0" w:firstLine="0"/>
              <w:jc w:val="left"/>
              <w:rPr>
                <w:rFonts w:eastAsia="仿宋_GB2312"/>
                <w:color w:val="000000" w:themeColor="text1"/>
                <w:sz w:val="18"/>
                <w:szCs w:val="18"/>
              </w:rPr>
            </w:pPr>
            <w:r>
              <w:rPr>
                <w:rFonts w:eastAsia="仿宋_GB2312" w:hint="eastAsia"/>
                <w:color w:val="000000" w:themeColor="text1"/>
                <w:sz w:val="18"/>
                <w:szCs w:val="18"/>
              </w:rPr>
              <w:t>赖氨酸</w:t>
            </w:r>
          </w:p>
        </w:tc>
        <w:tc>
          <w:tcPr>
            <w:tcW w:w="805"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1.</w:t>
            </w:r>
            <w:r>
              <w:rPr>
                <w:rFonts w:eastAsia="仿宋_GB2312" w:hint="eastAsia"/>
                <w:color w:val="000000" w:themeColor="text1"/>
                <w:sz w:val="18"/>
                <w:szCs w:val="18"/>
              </w:rPr>
              <w:t>30</w:t>
            </w:r>
          </w:p>
        </w:tc>
        <w:tc>
          <w:tcPr>
            <w:tcW w:w="76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1.</w:t>
            </w:r>
            <w:r>
              <w:rPr>
                <w:rFonts w:eastAsia="仿宋_GB2312" w:hint="eastAsia"/>
                <w:color w:val="000000" w:themeColor="text1"/>
                <w:sz w:val="18"/>
                <w:szCs w:val="18"/>
              </w:rPr>
              <w:t>17</w:t>
            </w:r>
          </w:p>
        </w:tc>
        <w:tc>
          <w:tcPr>
            <w:tcW w:w="76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w:t>
            </w:r>
            <w:r>
              <w:rPr>
                <w:rFonts w:eastAsia="仿宋_GB2312"/>
                <w:color w:val="000000" w:themeColor="text1"/>
                <w:sz w:val="18"/>
                <w:szCs w:val="18"/>
              </w:rPr>
              <w:t>.</w:t>
            </w:r>
            <w:r>
              <w:rPr>
                <w:rFonts w:eastAsia="仿宋_GB2312" w:hint="eastAsia"/>
                <w:color w:val="000000" w:themeColor="text1"/>
                <w:sz w:val="18"/>
                <w:szCs w:val="18"/>
              </w:rPr>
              <w:t>80</w:t>
            </w:r>
          </w:p>
        </w:tc>
        <w:tc>
          <w:tcPr>
            <w:tcW w:w="76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w:t>
            </w:r>
            <w:r>
              <w:rPr>
                <w:rFonts w:eastAsia="仿宋_GB2312" w:hint="eastAsia"/>
                <w:color w:val="000000" w:themeColor="text1"/>
                <w:sz w:val="18"/>
                <w:szCs w:val="18"/>
              </w:rPr>
              <w:t>63</w:t>
            </w:r>
          </w:p>
        </w:tc>
        <w:tc>
          <w:tcPr>
            <w:tcW w:w="1037"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w:t>
            </w:r>
            <w:r>
              <w:rPr>
                <w:rFonts w:eastAsia="仿宋_GB2312" w:hint="eastAsia"/>
                <w:color w:val="000000" w:themeColor="text1"/>
                <w:sz w:val="18"/>
                <w:szCs w:val="18"/>
              </w:rPr>
              <w:t>55</w:t>
            </w:r>
          </w:p>
        </w:tc>
        <w:tc>
          <w:tcPr>
            <w:tcW w:w="76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w:t>
            </w:r>
            <w:r>
              <w:rPr>
                <w:rFonts w:eastAsia="仿宋_GB2312" w:hint="eastAsia"/>
                <w:color w:val="000000" w:themeColor="text1"/>
                <w:sz w:val="18"/>
                <w:szCs w:val="18"/>
              </w:rPr>
              <w:t>46</w:t>
            </w:r>
          </w:p>
        </w:tc>
        <w:tc>
          <w:tcPr>
            <w:tcW w:w="687"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w:t>
            </w:r>
            <w:r>
              <w:rPr>
                <w:rFonts w:eastAsia="仿宋_GB2312" w:hint="eastAsia"/>
                <w:color w:val="000000" w:themeColor="text1"/>
                <w:sz w:val="18"/>
                <w:szCs w:val="18"/>
              </w:rPr>
              <w:t>63</w:t>
            </w:r>
          </w:p>
        </w:tc>
        <w:tc>
          <w:tcPr>
            <w:tcW w:w="766"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0.33</w:t>
            </w:r>
          </w:p>
        </w:tc>
        <w:tc>
          <w:tcPr>
            <w:tcW w:w="77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0.45</w:t>
            </w:r>
          </w:p>
        </w:tc>
        <w:tc>
          <w:tcPr>
            <w:tcW w:w="766"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0.70</w:t>
            </w:r>
          </w:p>
        </w:tc>
        <w:tc>
          <w:tcPr>
            <w:tcW w:w="768"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0.68</w:t>
            </w:r>
          </w:p>
        </w:tc>
      </w:tr>
      <w:tr w:rsidR="00DB2E31">
        <w:trPr>
          <w:trHeight w:val="496"/>
          <w:jc w:val="center"/>
        </w:trPr>
        <w:tc>
          <w:tcPr>
            <w:tcW w:w="1239" w:type="dxa"/>
            <w:tcBorders>
              <w:top w:val="single" w:sz="4" w:space="0" w:color="auto"/>
              <w:left w:val="single" w:sz="4" w:space="0" w:color="auto"/>
              <w:bottom w:val="single" w:sz="4" w:space="0" w:color="auto"/>
              <w:right w:val="single" w:sz="4" w:space="0" w:color="auto"/>
            </w:tcBorders>
            <w:noWrap/>
            <w:vAlign w:val="center"/>
          </w:tcPr>
          <w:p w:rsidR="00DB2E31" w:rsidRDefault="009575FC">
            <w:pPr>
              <w:snapToGrid w:val="0"/>
              <w:spacing w:line="220" w:lineRule="exact"/>
              <w:ind w:firstLineChars="0" w:firstLine="0"/>
              <w:jc w:val="left"/>
              <w:rPr>
                <w:rFonts w:eastAsia="仿宋_GB2312"/>
                <w:color w:val="000000" w:themeColor="text1"/>
                <w:sz w:val="18"/>
                <w:szCs w:val="18"/>
              </w:rPr>
            </w:pPr>
            <w:r>
              <w:rPr>
                <w:rFonts w:eastAsia="仿宋_GB2312" w:hint="eastAsia"/>
                <w:color w:val="000000" w:themeColor="text1"/>
                <w:sz w:val="18"/>
                <w:szCs w:val="18"/>
              </w:rPr>
              <w:t>蛋氨酸</w:t>
            </w:r>
          </w:p>
        </w:tc>
        <w:tc>
          <w:tcPr>
            <w:tcW w:w="805"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w:t>
            </w:r>
            <w:r>
              <w:rPr>
                <w:rFonts w:eastAsia="仿宋_GB2312" w:hint="eastAsia"/>
                <w:color w:val="000000" w:themeColor="text1"/>
                <w:sz w:val="18"/>
                <w:szCs w:val="18"/>
              </w:rPr>
              <w:t>35</w:t>
            </w:r>
          </w:p>
        </w:tc>
        <w:tc>
          <w:tcPr>
            <w:tcW w:w="76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0.3</w:t>
            </w:r>
            <w:r>
              <w:rPr>
                <w:rFonts w:eastAsia="仿宋_GB2312" w:hint="eastAsia"/>
                <w:color w:val="000000" w:themeColor="text1"/>
                <w:sz w:val="18"/>
                <w:szCs w:val="18"/>
              </w:rPr>
              <w:t>1</w:t>
            </w:r>
          </w:p>
        </w:tc>
        <w:tc>
          <w:tcPr>
            <w:tcW w:w="76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w:t>
            </w:r>
            <w:r>
              <w:rPr>
                <w:rFonts w:eastAsia="仿宋_GB2312" w:hint="eastAsia"/>
                <w:color w:val="000000" w:themeColor="text1"/>
                <w:sz w:val="18"/>
                <w:szCs w:val="18"/>
              </w:rPr>
              <w:t>21</w:t>
            </w:r>
          </w:p>
        </w:tc>
        <w:tc>
          <w:tcPr>
            <w:tcW w:w="76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w:t>
            </w:r>
            <w:r>
              <w:rPr>
                <w:rFonts w:eastAsia="仿宋_GB2312" w:hint="eastAsia"/>
                <w:color w:val="000000" w:themeColor="text1"/>
                <w:sz w:val="18"/>
                <w:szCs w:val="18"/>
              </w:rPr>
              <w:t>17</w:t>
            </w:r>
          </w:p>
        </w:tc>
        <w:tc>
          <w:tcPr>
            <w:tcW w:w="1037"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w:t>
            </w:r>
            <w:r>
              <w:rPr>
                <w:rFonts w:eastAsia="仿宋_GB2312" w:hint="eastAsia"/>
                <w:color w:val="000000" w:themeColor="text1"/>
                <w:sz w:val="18"/>
                <w:szCs w:val="18"/>
              </w:rPr>
              <w:t>15</w:t>
            </w:r>
          </w:p>
        </w:tc>
        <w:tc>
          <w:tcPr>
            <w:tcW w:w="76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0.1</w:t>
            </w:r>
            <w:r>
              <w:rPr>
                <w:rFonts w:eastAsia="仿宋_GB2312" w:hint="eastAsia"/>
                <w:color w:val="000000" w:themeColor="text1"/>
                <w:sz w:val="18"/>
                <w:szCs w:val="18"/>
              </w:rPr>
              <w:t>3</w:t>
            </w:r>
          </w:p>
        </w:tc>
        <w:tc>
          <w:tcPr>
            <w:tcW w:w="687"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w:t>
            </w:r>
            <w:r>
              <w:rPr>
                <w:rFonts w:eastAsia="仿宋_GB2312" w:hint="eastAsia"/>
                <w:color w:val="000000" w:themeColor="text1"/>
                <w:sz w:val="18"/>
                <w:szCs w:val="18"/>
              </w:rPr>
              <w:t>18</w:t>
            </w:r>
          </w:p>
        </w:tc>
        <w:tc>
          <w:tcPr>
            <w:tcW w:w="766"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0.09</w:t>
            </w:r>
          </w:p>
        </w:tc>
        <w:tc>
          <w:tcPr>
            <w:tcW w:w="77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0.13</w:t>
            </w:r>
          </w:p>
        </w:tc>
        <w:tc>
          <w:tcPr>
            <w:tcW w:w="766"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0.18</w:t>
            </w:r>
          </w:p>
        </w:tc>
        <w:tc>
          <w:tcPr>
            <w:tcW w:w="768"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0.18</w:t>
            </w:r>
          </w:p>
        </w:tc>
      </w:tr>
      <w:tr w:rsidR="00DB2E31">
        <w:trPr>
          <w:trHeight w:val="542"/>
          <w:jc w:val="center"/>
        </w:trPr>
        <w:tc>
          <w:tcPr>
            <w:tcW w:w="1239" w:type="dxa"/>
            <w:tcBorders>
              <w:top w:val="single" w:sz="4" w:space="0" w:color="auto"/>
              <w:left w:val="single" w:sz="4" w:space="0" w:color="auto"/>
              <w:bottom w:val="single" w:sz="4" w:space="0" w:color="auto"/>
              <w:right w:val="single" w:sz="4" w:space="0" w:color="auto"/>
            </w:tcBorders>
            <w:noWrap/>
            <w:vAlign w:val="center"/>
          </w:tcPr>
          <w:p w:rsidR="00DB2E31" w:rsidRDefault="009575FC">
            <w:pPr>
              <w:snapToGrid w:val="0"/>
              <w:spacing w:line="220" w:lineRule="exact"/>
              <w:ind w:firstLineChars="0" w:firstLine="0"/>
              <w:jc w:val="left"/>
              <w:rPr>
                <w:rFonts w:eastAsia="仿宋_GB2312"/>
                <w:color w:val="000000" w:themeColor="text1"/>
                <w:sz w:val="18"/>
                <w:szCs w:val="18"/>
              </w:rPr>
            </w:pPr>
            <w:r>
              <w:rPr>
                <w:rFonts w:eastAsia="仿宋_GB2312" w:hint="eastAsia"/>
                <w:color w:val="000000" w:themeColor="text1"/>
                <w:sz w:val="18"/>
                <w:szCs w:val="18"/>
              </w:rPr>
              <w:t>蛋氨酸</w:t>
            </w:r>
            <w:r>
              <w:rPr>
                <w:rFonts w:eastAsia="仿宋_GB2312"/>
                <w:color w:val="000000" w:themeColor="text1"/>
                <w:sz w:val="18"/>
                <w:szCs w:val="18"/>
              </w:rPr>
              <w:t>+</w:t>
            </w:r>
            <w:r>
              <w:rPr>
                <w:rFonts w:eastAsia="仿宋_GB2312" w:hint="eastAsia"/>
                <w:color w:val="000000" w:themeColor="text1"/>
                <w:sz w:val="18"/>
                <w:szCs w:val="18"/>
              </w:rPr>
              <w:t>半胱氨酸</w:t>
            </w:r>
          </w:p>
        </w:tc>
        <w:tc>
          <w:tcPr>
            <w:tcW w:w="805"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w:t>
            </w:r>
            <w:r>
              <w:rPr>
                <w:rFonts w:eastAsia="仿宋_GB2312" w:hint="eastAsia"/>
                <w:color w:val="000000" w:themeColor="text1"/>
                <w:sz w:val="18"/>
                <w:szCs w:val="18"/>
              </w:rPr>
              <w:t>74</w:t>
            </w:r>
          </w:p>
        </w:tc>
        <w:tc>
          <w:tcPr>
            <w:tcW w:w="76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w:t>
            </w:r>
            <w:r>
              <w:rPr>
                <w:rFonts w:eastAsia="仿宋_GB2312" w:hint="eastAsia"/>
                <w:color w:val="000000" w:themeColor="text1"/>
                <w:sz w:val="18"/>
                <w:szCs w:val="18"/>
              </w:rPr>
              <w:t>67</w:t>
            </w:r>
          </w:p>
        </w:tc>
        <w:tc>
          <w:tcPr>
            <w:tcW w:w="76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w:t>
            </w:r>
            <w:r>
              <w:rPr>
                <w:rFonts w:eastAsia="仿宋_GB2312" w:hint="eastAsia"/>
                <w:color w:val="000000" w:themeColor="text1"/>
                <w:sz w:val="18"/>
                <w:szCs w:val="18"/>
              </w:rPr>
              <w:t>46</w:t>
            </w:r>
          </w:p>
        </w:tc>
        <w:tc>
          <w:tcPr>
            <w:tcW w:w="76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w:t>
            </w:r>
            <w:r>
              <w:rPr>
                <w:rFonts w:eastAsia="仿宋_GB2312" w:hint="eastAsia"/>
                <w:color w:val="000000" w:themeColor="text1"/>
                <w:sz w:val="18"/>
                <w:szCs w:val="18"/>
              </w:rPr>
              <w:t>36</w:t>
            </w:r>
          </w:p>
        </w:tc>
        <w:tc>
          <w:tcPr>
            <w:tcW w:w="1037"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w:t>
            </w:r>
            <w:r>
              <w:rPr>
                <w:rFonts w:eastAsia="仿宋_GB2312" w:hint="eastAsia"/>
                <w:color w:val="000000" w:themeColor="text1"/>
                <w:sz w:val="18"/>
                <w:szCs w:val="18"/>
              </w:rPr>
              <w:t>31</w:t>
            </w:r>
          </w:p>
        </w:tc>
        <w:tc>
          <w:tcPr>
            <w:tcW w:w="76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w:t>
            </w:r>
            <w:r>
              <w:rPr>
                <w:rFonts w:eastAsia="仿宋_GB2312" w:hint="eastAsia"/>
                <w:color w:val="000000" w:themeColor="text1"/>
                <w:sz w:val="18"/>
                <w:szCs w:val="18"/>
              </w:rPr>
              <w:t>30</w:t>
            </w:r>
          </w:p>
        </w:tc>
        <w:tc>
          <w:tcPr>
            <w:tcW w:w="687"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w:t>
            </w:r>
            <w:r>
              <w:rPr>
                <w:rFonts w:eastAsia="仿宋_GB2312" w:hint="eastAsia"/>
                <w:color w:val="000000" w:themeColor="text1"/>
                <w:sz w:val="18"/>
                <w:szCs w:val="18"/>
              </w:rPr>
              <w:t>41</w:t>
            </w:r>
          </w:p>
        </w:tc>
        <w:tc>
          <w:tcPr>
            <w:tcW w:w="766"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0.23</w:t>
            </w:r>
          </w:p>
        </w:tc>
        <w:tc>
          <w:tcPr>
            <w:tcW w:w="77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0.31</w:t>
            </w:r>
          </w:p>
        </w:tc>
        <w:tc>
          <w:tcPr>
            <w:tcW w:w="766"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0.37</w:t>
            </w:r>
          </w:p>
        </w:tc>
        <w:tc>
          <w:tcPr>
            <w:tcW w:w="768"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0.36</w:t>
            </w:r>
          </w:p>
        </w:tc>
      </w:tr>
      <w:tr w:rsidR="00DB2E31">
        <w:trPr>
          <w:trHeight w:val="676"/>
          <w:jc w:val="center"/>
        </w:trPr>
        <w:tc>
          <w:tcPr>
            <w:tcW w:w="1239" w:type="dxa"/>
            <w:tcBorders>
              <w:top w:val="single" w:sz="4" w:space="0" w:color="auto"/>
              <w:left w:val="single" w:sz="4" w:space="0" w:color="auto"/>
              <w:bottom w:val="single" w:sz="4" w:space="0" w:color="auto"/>
              <w:right w:val="single" w:sz="4" w:space="0" w:color="auto"/>
            </w:tcBorders>
            <w:noWrap/>
            <w:vAlign w:val="center"/>
          </w:tcPr>
          <w:p w:rsidR="00DB2E31" w:rsidRDefault="009575FC">
            <w:pPr>
              <w:snapToGrid w:val="0"/>
              <w:spacing w:line="220" w:lineRule="exact"/>
              <w:ind w:firstLineChars="0" w:firstLine="0"/>
              <w:jc w:val="left"/>
              <w:rPr>
                <w:rFonts w:eastAsia="仿宋_GB2312"/>
                <w:color w:val="000000" w:themeColor="text1"/>
                <w:sz w:val="18"/>
                <w:szCs w:val="18"/>
              </w:rPr>
            </w:pPr>
            <w:r>
              <w:rPr>
                <w:rFonts w:eastAsia="仿宋_GB2312" w:hint="eastAsia"/>
                <w:color w:val="000000" w:themeColor="text1"/>
                <w:sz w:val="18"/>
                <w:szCs w:val="18"/>
              </w:rPr>
              <w:t>苏氨酸</w:t>
            </w:r>
          </w:p>
        </w:tc>
        <w:tc>
          <w:tcPr>
            <w:tcW w:w="805"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0.8</w:t>
            </w:r>
            <w:r>
              <w:rPr>
                <w:rFonts w:eastAsia="仿宋_GB2312" w:hint="eastAsia"/>
                <w:color w:val="000000" w:themeColor="text1"/>
                <w:sz w:val="18"/>
                <w:szCs w:val="18"/>
              </w:rPr>
              <w:t>7</w:t>
            </w:r>
          </w:p>
        </w:tc>
        <w:tc>
          <w:tcPr>
            <w:tcW w:w="76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0.7</w:t>
            </w:r>
            <w:r>
              <w:rPr>
                <w:rFonts w:eastAsia="仿宋_GB2312" w:hint="eastAsia"/>
                <w:color w:val="000000" w:themeColor="text1"/>
                <w:sz w:val="18"/>
                <w:szCs w:val="18"/>
              </w:rPr>
              <w:t>9</w:t>
            </w:r>
          </w:p>
        </w:tc>
        <w:tc>
          <w:tcPr>
            <w:tcW w:w="76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w:t>
            </w:r>
            <w:r>
              <w:rPr>
                <w:rFonts w:eastAsia="仿宋_GB2312" w:hint="eastAsia"/>
                <w:color w:val="000000" w:themeColor="text1"/>
                <w:sz w:val="18"/>
                <w:szCs w:val="18"/>
              </w:rPr>
              <w:t>53</w:t>
            </w:r>
          </w:p>
        </w:tc>
        <w:tc>
          <w:tcPr>
            <w:tcW w:w="76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w:t>
            </w:r>
            <w:r>
              <w:rPr>
                <w:rFonts w:eastAsia="仿宋_GB2312" w:hint="eastAsia"/>
                <w:color w:val="000000" w:themeColor="text1"/>
                <w:sz w:val="18"/>
                <w:szCs w:val="18"/>
              </w:rPr>
              <w:t>42</w:t>
            </w:r>
          </w:p>
        </w:tc>
        <w:tc>
          <w:tcPr>
            <w:tcW w:w="1037"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w:t>
            </w:r>
            <w:r>
              <w:rPr>
                <w:rFonts w:eastAsia="仿宋_GB2312" w:hint="eastAsia"/>
                <w:color w:val="000000" w:themeColor="text1"/>
                <w:sz w:val="18"/>
                <w:szCs w:val="18"/>
              </w:rPr>
              <w:t>37</w:t>
            </w:r>
          </w:p>
        </w:tc>
        <w:tc>
          <w:tcPr>
            <w:tcW w:w="76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w:t>
            </w:r>
            <w:r>
              <w:rPr>
                <w:rFonts w:eastAsia="仿宋_GB2312" w:hint="eastAsia"/>
                <w:color w:val="000000" w:themeColor="text1"/>
                <w:sz w:val="18"/>
                <w:szCs w:val="18"/>
              </w:rPr>
              <w:t>33</w:t>
            </w:r>
          </w:p>
        </w:tc>
        <w:tc>
          <w:tcPr>
            <w:tcW w:w="687"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w:t>
            </w:r>
            <w:r>
              <w:rPr>
                <w:rFonts w:eastAsia="仿宋_GB2312" w:hint="eastAsia"/>
                <w:color w:val="000000" w:themeColor="text1"/>
                <w:sz w:val="18"/>
                <w:szCs w:val="18"/>
              </w:rPr>
              <w:t>44</w:t>
            </w:r>
          </w:p>
        </w:tc>
        <w:tc>
          <w:tcPr>
            <w:tcW w:w="766"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0.25</w:t>
            </w:r>
          </w:p>
        </w:tc>
        <w:tc>
          <w:tcPr>
            <w:tcW w:w="77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0.33</w:t>
            </w:r>
          </w:p>
        </w:tc>
        <w:tc>
          <w:tcPr>
            <w:tcW w:w="766"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0.44</w:t>
            </w:r>
          </w:p>
        </w:tc>
        <w:tc>
          <w:tcPr>
            <w:tcW w:w="768"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0.43</w:t>
            </w:r>
          </w:p>
        </w:tc>
      </w:tr>
      <w:tr w:rsidR="00DB2E31">
        <w:trPr>
          <w:trHeight w:val="496"/>
          <w:jc w:val="center"/>
        </w:trPr>
        <w:tc>
          <w:tcPr>
            <w:tcW w:w="1239" w:type="dxa"/>
            <w:tcBorders>
              <w:top w:val="single" w:sz="4" w:space="0" w:color="auto"/>
              <w:left w:val="single" w:sz="4" w:space="0" w:color="auto"/>
              <w:bottom w:val="single" w:sz="4" w:space="0" w:color="auto"/>
              <w:right w:val="single" w:sz="4" w:space="0" w:color="auto"/>
            </w:tcBorders>
            <w:noWrap/>
            <w:vAlign w:val="center"/>
          </w:tcPr>
          <w:p w:rsidR="00DB2E31" w:rsidRDefault="009575FC">
            <w:pPr>
              <w:snapToGrid w:val="0"/>
              <w:spacing w:line="220" w:lineRule="exact"/>
              <w:ind w:firstLineChars="0" w:firstLine="0"/>
              <w:jc w:val="left"/>
              <w:rPr>
                <w:rFonts w:eastAsia="仿宋_GB2312"/>
                <w:color w:val="000000" w:themeColor="text1"/>
                <w:sz w:val="18"/>
                <w:szCs w:val="18"/>
              </w:rPr>
            </w:pPr>
            <w:r>
              <w:rPr>
                <w:rFonts w:eastAsia="仿宋_GB2312" w:hint="eastAsia"/>
                <w:color w:val="000000" w:themeColor="text1"/>
                <w:sz w:val="18"/>
                <w:szCs w:val="18"/>
              </w:rPr>
              <w:t>色氨酸</w:t>
            </w:r>
          </w:p>
        </w:tc>
        <w:tc>
          <w:tcPr>
            <w:tcW w:w="805"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0.2</w:t>
            </w:r>
            <w:r>
              <w:rPr>
                <w:rFonts w:eastAsia="仿宋_GB2312" w:hint="eastAsia"/>
                <w:color w:val="000000" w:themeColor="text1"/>
                <w:sz w:val="18"/>
                <w:szCs w:val="18"/>
              </w:rPr>
              <w:t>4</w:t>
            </w:r>
          </w:p>
        </w:tc>
        <w:tc>
          <w:tcPr>
            <w:tcW w:w="76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w:t>
            </w:r>
            <w:r>
              <w:rPr>
                <w:rFonts w:eastAsia="仿宋_GB2312" w:hint="eastAsia"/>
                <w:color w:val="000000" w:themeColor="text1"/>
                <w:sz w:val="18"/>
                <w:szCs w:val="18"/>
              </w:rPr>
              <w:t>21</w:t>
            </w:r>
          </w:p>
        </w:tc>
        <w:tc>
          <w:tcPr>
            <w:tcW w:w="76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0.1</w:t>
            </w:r>
            <w:r>
              <w:rPr>
                <w:rFonts w:eastAsia="仿宋_GB2312" w:hint="eastAsia"/>
                <w:color w:val="000000" w:themeColor="text1"/>
                <w:sz w:val="18"/>
                <w:szCs w:val="18"/>
              </w:rPr>
              <w:t>5</w:t>
            </w:r>
          </w:p>
        </w:tc>
        <w:tc>
          <w:tcPr>
            <w:tcW w:w="76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0.1</w:t>
            </w:r>
            <w:r>
              <w:rPr>
                <w:rFonts w:eastAsia="仿宋_GB2312" w:hint="eastAsia"/>
                <w:color w:val="000000" w:themeColor="text1"/>
                <w:sz w:val="18"/>
                <w:szCs w:val="18"/>
              </w:rPr>
              <w:t>2</w:t>
            </w:r>
          </w:p>
        </w:tc>
        <w:tc>
          <w:tcPr>
            <w:tcW w:w="1037"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0.1</w:t>
            </w:r>
            <w:r>
              <w:rPr>
                <w:rFonts w:eastAsia="仿宋_GB2312" w:hint="eastAsia"/>
                <w:color w:val="000000" w:themeColor="text1"/>
                <w:sz w:val="18"/>
                <w:szCs w:val="18"/>
              </w:rPr>
              <w:t>0</w:t>
            </w:r>
          </w:p>
        </w:tc>
        <w:tc>
          <w:tcPr>
            <w:tcW w:w="76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w:t>
            </w:r>
            <w:r>
              <w:rPr>
                <w:rFonts w:eastAsia="仿宋_GB2312" w:hint="eastAsia"/>
                <w:color w:val="000000" w:themeColor="text1"/>
                <w:sz w:val="18"/>
                <w:szCs w:val="18"/>
              </w:rPr>
              <w:t>08</w:t>
            </w:r>
          </w:p>
        </w:tc>
        <w:tc>
          <w:tcPr>
            <w:tcW w:w="687"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0.1</w:t>
            </w:r>
            <w:r>
              <w:rPr>
                <w:rFonts w:eastAsia="仿宋_GB2312" w:hint="eastAsia"/>
                <w:color w:val="000000" w:themeColor="text1"/>
                <w:sz w:val="18"/>
                <w:szCs w:val="18"/>
              </w:rPr>
              <w:t>2</w:t>
            </w:r>
          </w:p>
        </w:tc>
        <w:tc>
          <w:tcPr>
            <w:tcW w:w="766"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0.06</w:t>
            </w:r>
          </w:p>
        </w:tc>
        <w:tc>
          <w:tcPr>
            <w:tcW w:w="77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0.09</w:t>
            </w:r>
          </w:p>
        </w:tc>
        <w:tc>
          <w:tcPr>
            <w:tcW w:w="766"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0.14</w:t>
            </w:r>
          </w:p>
        </w:tc>
        <w:tc>
          <w:tcPr>
            <w:tcW w:w="768"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0.13</w:t>
            </w:r>
          </w:p>
        </w:tc>
      </w:tr>
      <w:tr w:rsidR="00DB2E31">
        <w:trPr>
          <w:trHeight w:val="496"/>
          <w:jc w:val="center"/>
        </w:trPr>
        <w:tc>
          <w:tcPr>
            <w:tcW w:w="1239" w:type="dxa"/>
            <w:tcBorders>
              <w:top w:val="single" w:sz="4" w:space="0" w:color="auto"/>
              <w:left w:val="single" w:sz="4" w:space="0" w:color="auto"/>
              <w:bottom w:val="single" w:sz="4" w:space="0" w:color="auto"/>
              <w:right w:val="single" w:sz="4" w:space="0" w:color="auto"/>
            </w:tcBorders>
            <w:noWrap/>
            <w:vAlign w:val="center"/>
          </w:tcPr>
          <w:p w:rsidR="00DB2E31" w:rsidRDefault="009575FC">
            <w:pPr>
              <w:snapToGrid w:val="0"/>
              <w:spacing w:line="220" w:lineRule="exact"/>
              <w:ind w:firstLineChars="0" w:firstLine="0"/>
              <w:jc w:val="left"/>
              <w:rPr>
                <w:rFonts w:eastAsia="仿宋_GB2312"/>
                <w:color w:val="000000" w:themeColor="text1"/>
                <w:sz w:val="18"/>
                <w:szCs w:val="18"/>
              </w:rPr>
            </w:pPr>
            <w:r>
              <w:rPr>
                <w:rFonts w:eastAsia="仿宋_GB2312" w:hint="eastAsia"/>
                <w:color w:val="000000" w:themeColor="text1"/>
                <w:sz w:val="18"/>
                <w:szCs w:val="18"/>
              </w:rPr>
              <w:t>异亮氨酸</w:t>
            </w:r>
          </w:p>
        </w:tc>
        <w:tc>
          <w:tcPr>
            <w:tcW w:w="805"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0.7</w:t>
            </w:r>
            <w:r>
              <w:rPr>
                <w:rFonts w:eastAsia="仿宋_GB2312" w:hint="eastAsia"/>
                <w:color w:val="000000" w:themeColor="text1"/>
                <w:sz w:val="18"/>
                <w:szCs w:val="18"/>
              </w:rPr>
              <w:t>1</w:t>
            </w:r>
          </w:p>
        </w:tc>
        <w:tc>
          <w:tcPr>
            <w:tcW w:w="76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0.6</w:t>
            </w:r>
            <w:r>
              <w:rPr>
                <w:rFonts w:eastAsia="仿宋_GB2312" w:hint="eastAsia"/>
                <w:color w:val="000000" w:themeColor="text1"/>
                <w:sz w:val="18"/>
                <w:szCs w:val="18"/>
              </w:rPr>
              <w:t>4</w:t>
            </w:r>
          </w:p>
        </w:tc>
        <w:tc>
          <w:tcPr>
            <w:tcW w:w="76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w:t>
            </w:r>
            <w:r>
              <w:rPr>
                <w:rFonts w:eastAsia="仿宋_GB2312" w:hint="eastAsia"/>
                <w:color w:val="000000" w:themeColor="text1"/>
                <w:sz w:val="18"/>
                <w:szCs w:val="18"/>
              </w:rPr>
              <w:t>44</w:t>
            </w:r>
          </w:p>
        </w:tc>
        <w:tc>
          <w:tcPr>
            <w:tcW w:w="76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w:t>
            </w:r>
            <w:r>
              <w:rPr>
                <w:rFonts w:eastAsia="仿宋_GB2312" w:hint="eastAsia"/>
                <w:color w:val="000000" w:themeColor="text1"/>
                <w:sz w:val="18"/>
                <w:szCs w:val="18"/>
              </w:rPr>
              <w:t>35</w:t>
            </w:r>
          </w:p>
        </w:tc>
        <w:tc>
          <w:tcPr>
            <w:tcW w:w="1037"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w:t>
            </w:r>
            <w:r>
              <w:rPr>
                <w:rFonts w:eastAsia="仿宋_GB2312" w:hint="eastAsia"/>
                <w:color w:val="000000" w:themeColor="text1"/>
                <w:sz w:val="18"/>
                <w:szCs w:val="18"/>
              </w:rPr>
              <w:t>30</w:t>
            </w:r>
          </w:p>
        </w:tc>
        <w:tc>
          <w:tcPr>
            <w:tcW w:w="76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w:t>
            </w:r>
            <w:r>
              <w:rPr>
                <w:rFonts w:eastAsia="仿宋_GB2312" w:hint="eastAsia"/>
                <w:color w:val="000000" w:themeColor="text1"/>
                <w:sz w:val="18"/>
                <w:szCs w:val="18"/>
              </w:rPr>
              <w:t>26</w:t>
            </w:r>
          </w:p>
        </w:tc>
        <w:tc>
          <w:tcPr>
            <w:tcW w:w="687"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w:t>
            </w:r>
            <w:r>
              <w:rPr>
                <w:rFonts w:eastAsia="仿宋_GB2312" w:hint="eastAsia"/>
                <w:color w:val="000000" w:themeColor="text1"/>
                <w:sz w:val="18"/>
                <w:szCs w:val="18"/>
              </w:rPr>
              <w:t>33</w:t>
            </w:r>
          </w:p>
        </w:tc>
        <w:tc>
          <w:tcPr>
            <w:tcW w:w="766"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0.18</w:t>
            </w:r>
          </w:p>
        </w:tc>
        <w:tc>
          <w:tcPr>
            <w:tcW w:w="77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0.23</w:t>
            </w:r>
          </w:p>
        </w:tc>
        <w:tc>
          <w:tcPr>
            <w:tcW w:w="766"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0.41</w:t>
            </w:r>
          </w:p>
        </w:tc>
        <w:tc>
          <w:tcPr>
            <w:tcW w:w="768"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0.40</w:t>
            </w:r>
          </w:p>
        </w:tc>
      </w:tr>
      <w:tr w:rsidR="00DB2E31">
        <w:trPr>
          <w:trHeight w:val="496"/>
          <w:jc w:val="center"/>
        </w:trPr>
        <w:tc>
          <w:tcPr>
            <w:tcW w:w="1239" w:type="dxa"/>
            <w:tcBorders>
              <w:top w:val="single" w:sz="4" w:space="0" w:color="auto"/>
              <w:left w:val="single" w:sz="4" w:space="0" w:color="auto"/>
              <w:bottom w:val="single" w:sz="4" w:space="0" w:color="auto"/>
              <w:right w:val="single" w:sz="4" w:space="0" w:color="auto"/>
            </w:tcBorders>
            <w:noWrap/>
            <w:vAlign w:val="center"/>
          </w:tcPr>
          <w:p w:rsidR="00DB2E31" w:rsidRDefault="009575FC">
            <w:pPr>
              <w:snapToGrid w:val="0"/>
              <w:spacing w:line="220" w:lineRule="exact"/>
              <w:ind w:firstLineChars="0" w:firstLine="0"/>
              <w:jc w:val="left"/>
              <w:rPr>
                <w:rFonts w:eastAsia="仿宋_GB2312"/>
                <w:color w:val="000000" w:themeColor="text1"/>
                <w:sz w:val="18"/>
                <w:szCs w:val="18"/>
              </w:rPr>
            </w:pPr>
            <w:r>
              <w:rPr>
                <w:rFonts w:eastAsia="仿宋_GB2312" w:hint="eastAsia"/>
                <w:color w:val="000000" w:themeColor="text1"/>
                <w:sz w:val="18"/>
                <w:szCs w:val="18"/>
              </w:rPr>
              <w:t>亮氨酸</w:t>
            </w:r>
          </w:p>
        </w:tc>
        <w:tc>
          <w:tcPr>
            <w:tcW w:w="805"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1.</w:t>
            </w:r>
            <w:r>
              <w:rPr>
                <w:rFonts w:eastAsia="仿宋_GB2312" w:hint="eastAsia"/>
                <w:color w:val="000000" w:themeColor="text1"/>
                <w:sz w:val="18"/>
                <w:szCs w:val="18"/>
              </w:rPr>
              <w:t>21</w:t>
            </w:r>
          </w:p>
        </w:tc>
        <w:tc>
          <w:tcPr>
            <w:tcW w:w="76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1.</w:t>
            </w:r>
            <w:r>
              <w:rPr>
                <w:rFonts w:eastAsia="仿宋_GB2312" w:hint="eastAsia"/>
                <w:color w:val="000000" w:themeColor="text1"/>
                <w:sz w:val="18"/>
                <w:szCs w:val="18"/>
              </w:rPr>
              <w:t>09</w:t>
            </w:r>
          </w:p>
        </w:tc>
        <w:tc>
          <w:tcPr>
            <w:tcW w:w="76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0.74</w:t>
            </w:r>
          </w:p>
        </w:tc>
        <w:tc>
          <w:tcPr>
            <w:tcW w:w="76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w:t>
            </w:r>
            <w:r>
              <w:rPr>
                <w:rFonts w:eastAsia="仿宋_GB2312" w:hint="eastAsia"/>
                <w:color w:val="000000" w:themeColor="text1"/>
                <w:sz w:val="18"/>
                <w:szCs w:val="18"/>
              </w:rPr>
              <w:t>59</w:t>
            </w:r>
          </w:p>
        </w:tc>
        <w:tc>
          <w:tcPr>
            <w:tcW w:w="1037"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w:t>
            </w:r>
            <w:r>
              <w:rPr>
                <w:rFonts w:eastAsia="仿宋_GB2312" w:hint="eastAsia"/>
                <w:color w:val="000000" w:themeColor="text1"/>
                <w:sz w:val="18"/>
                <w:szCs w:val="18"/>
              </w:rPr>
              <w:t>51</w:t>
            </w:r>
          </w:p>
        </w:tc>
        <w:tc>
          <w:tcPr>
            <w:tcW w:w="76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w:t>
            </w:r>
            <w:r>
              <w:rPr>
                <w:rFonts w:eastAsia="仿宋_GB2312" w:hint="eastAsia"/>
                <w:color w:val="000000" w:themeColor="text1"/>
                <w:sz w:val="18"/>
                <w:szCs w:val="18"/>
              </w:rPr>
              <w:t>41</w:t>
            </w:r>
          </w:p>
        </w:tc>
        <w:tc>
          <w:tcPr>
            <w:tcW w:w="687"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w:t>
            </w:r>
            <w:r>
              <w:rPr>
                <w:rFonts w:eastAsia="仿宋_GB2312" w:hint="eastAsia"/>
                <w:color w:val="000000" w:themeColor="text1"/>
                <w:sz w:val="18"/>
                <w:szCs w:val="18"/>
              </w:rPr>
              <w:t>59</w:t>
            </w:r>
          </w:p>
        </w:tc>
        <w:tc>
          <w:tcPr>
            <w:tcW w:w="766"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0.31</w:t>
            </w:r>
          </w:p>
        </w:tc>
        <w:tc>
          <w:tcPr>
            <w:tcW w:w="77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0.43</w:t>
            </w:r>
          </w:p>
        </w:tc>
        <w:tc>
          <w:tcPr>
            <w:tcW w:w="766"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0.79</w:t>
            </w:r>
          </w:p>
        </w:tc>
        <w:tc>
          <w:tcPr>
            <w:tcW w:w="768"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0.77</w:t>
            </w:r>
          </w:p>
        </w:tc>
      </w:tr>
      <w:tr w:rsidR="00DB2E31">
        <w:trPr>
          <w:trHeight w:val="496"/>
          <w:jc w:val="center"/>
        </w:trPr>
        <w:tc>
          <w:tcPr>
            <w:tcW w:w="1239" w:type="dxa"/>
            <w:tcBorders>
              <w:top w:val="single" w:sz="4" w:space="0" w:color="auto"/>
              <w:left w:val="single" w:sz="4" w:space="0" w:color="auto"/>
              <w:bottom w:val="single" w:sz="4" w:space="0" w:color="auto"/>
              <w:right w:val="single" w:sz="4" w:space="0" w:color="auto"/>
            </w:tcBorders>
            <w:noWrap/>
            <w:vAlign w:val="center"/>
          </w:tcPr>
          <w:p w:rsidR="00DB2E31" w:rsidRDefault="009575FC">
            <w:pPr>
              <w:snapToGrid w:val="0"/>
              <w:spacing w:line="220" w:lineRule="exact"/>
              <w:ind w:firstLineChars="0" w:firstLine="0"/>
              <w:jc w:val="left"/>
              <w:rPr>
                <w:rFonts w:eastAsia="仿宋_GB2312"/>
                <w:color w:val="000000" w:themeColor="text1"/>
                <w:sz w:val="18"/>
                <w:szCs w:val="18"/>
              </w:rPr>
            </w:pPr>
            <w:r>
              <w:rPr>
                <w:rFonts w:eastAsia="仿宋_GB2312" w:hint="eastAsia"/>
                <w:color w:val="000000" w:themeColor="text1"/>
                <w:sz w:val="18"/>
                <w:szCs w:val="18"/>
              </w:rPr>
              <w:t>精氨酸</w:t>
            </w:r>
          </w:p>
        </w:tc>
        <w:tc>
          <w:tcPr>
            <w:tcW w:w="805"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w:t>
            </w:r>
            <w:r>
              <w:rPr>
                <w:rFonts w:eastAsia="仿宋_GB2312" w:hint="eastAsia"/>
                <w:color w:val="000000" w:themeColor="text1"/>
                <w:sz w:val="18"/>
                <w:szCs w:val="18"/>
              </w:rPr>
              <w:t>46</w:t>
            </w:r>
          </w:p>
        </w:tc>
        <w:tc>
          <w:tcPr>
            <w:tcW w:w="76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w:t>
            </w:r>
            <w:r>
              <w:rPr>
                <w:rFonts w:eastAsia="仿宋_GB2312" w:hint="eastAsia"/>
                <w:color w:val="000000" w:themeColor="text1"/>
                <w:sz w:val="18"/>
                <w:szCs w:val="18"/>
              </w:rPr>
              <w:t>41</w:t>
            </w:r>
          </w:p>
        </w:tc>
        <w:tc>
          <w:tcPr>
            <w:tcW w:w="76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w:t>
            </w:r>
            <w:r>
              <w:rPr>
                <w:rFonts w:eastAsia="仿宋_GB2312" w:hint="eastAsia"/>
                <w:color w:val="000000" w:themeColor="text1"/>
                <w:sz w:val="18"/>
                <w:szCs w:val="18"/>
              </w:rPr>
              <w:t>28</w:t>
            </w:r>
          </w:p>
        </w:tc>
        <w:tc>
          <w:tcPr>
            <w:tcW w:w="76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w:t>
            </w:r>
            <w:r>
              <w:rPr>
                <w:rFonts w:eastAsia="仿宋_GB2312" w:hint="eastAsia"/>
                <w:color w:val="000000" w:themeColor="text1"/>
                <w:sz w:val="18"/>
                <w:szCs w:val="18"/>
              </w:rPr>
              <w:t>22</w:t>
            </w:r>
          </w:p>
        </w:tc>
        <w:tc>
          <w:tcPr>
            <w:tcW w:w="1037"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w:t>
            </w:r>
            <w:r>
              <w:rPr>
                <w:rFonts w:eastAsia="仿宋_GB2312" w:hint="eastAsia"/>
                <w:color w:val="000000" w:themeColor="text1"/>
                <w:sz w:val="18"/>
                <w:szCs w:val="18"/>
              </w:rPr>
              <w:t>19</w:t>
            </w:r>
          </w:p>
        </w:tc>
        <w:tc>
          <w:tcPr>
            <w:tcW w:w="76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w:t>
            </w:r>
            <w:r>
              <w:rPr>
                <w:rFonts w:eastAsia="仿宋_GB2312" w:hint="eastAsia"/>
                <w:color w:val="000000" w:themeColor="text1"/>
                <w:sz w:val="18"/>
                <w:szCs w:val="18"/>
              </w:rPr>
              <w:t>24</w:t>
            </w:r>
          </w:p>
        </w:tc>
        <w:tc>
          <w:tcPr>
            <w:tcW w:w="687"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w:t>
            </w:r>
            <w:r>
              <w:rPr>
                <w:rFonts w:eastAsia="仿宋_GB2312" w:hint="eastAsia"/>
                <w:color w:val="000000" w:themeColor="text1"/>
                <w:sz w:val="18"/>
                <w:szCs w:val="18"/>
              </w:rPr>
              <w:t>34</w:t>
            </w:r>
          </w:p>
        </w:tc>
        <w:tc>
          <w:tcPr>
            <w:tcW w:w="766"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0.17</w:t>
            </w:r>
          </w:p>
        </w:tc>
        <w:tc>
          <w:tcPr>
            <w:tcW w:w="77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0.23</w:t>
            </w:r>
          </w:p>
        </w:tc>
        <w:tc>
          <w:tcPr>
            <w:tcW w:w="766"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0.38</w:t>
            </w:r>
          </w:p>
        </w:tc>
        <w:tc>
          <w:tcPr>
            <w:tcW w:w="768"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0.37</w:t>
            </w:r>
          </w:p>
        </w:tc>
      </w:tr>
      <w:tr w:rsidR="00DB2E31">
        <w:trPr>
          <w:trHeight w:val="496"/>
          <w:jc w:val="center"/>
        </w:trPr>
        <w:tc>
          <w:tcPr>
            <w:tcW w:w="1239" w:type="dxa"/>
            <w:tcBorders>
              <w:top w:val="single" w:sz="4" w:space="0" w:color="auto"/>
              <w:left w:val="single" w:sz="4" w:space="0" w:color="auto"/>
              <w:bottom w:val="single" w:sz="4" w:space="0" w:color="auto"/>
              <w:right w:val="single" w:sz="4" w:space="0" w:color="auto"/>
            </w:tcBorders>
            <w:noWrap/>
            <w:vAlign w:val="center"/>
          </w:tcPr>
          <w:p w:rsidR="00DB2E31" w:rsidRDefault="009575FC">
            <w:pPr>
              <w:snapToGrid w:val="0"/>
              <w:spacing w:line="220" w:lineRule="exact"/>
              <w:ind w:firstLineChars="0" w:firstLine="0"/>
              <w:jc w:val="left"/>
              <w:rPr>
                <w:rFonts w:eastAsia="仿宋_GB2312"/>
                <w:color w:val="000000" w:themeColor="text1"/>
                <w:sz w:val="18"/>
                <w:szCs w:val="18"/>
              </w:rPr>
            </w:pPr>
            <w:bookmarkStart w:id="210" w:name="_Hlk202112782"/>
            <w:r>
              <w:rPr>
                <w:rFonts w:eastAsia="仿宋_GB2312" w:hint="eastAsia"/>
                <w:color w:val="000000" w:themeColor="text1"/>
                <w:sz w:val="18"/>
                <w:szCs w:val="18"/>
              </w:rPr>
              <w:t>缬氨酸</w:t>
            </w:r>
          </w:p>
        </w:tc>
        <w:tc>
          <w:tcPr>
            <w:tcW w:w="805"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w:t>
            </w:r>
            <w:r>
              <w:rPr>
                <w:rFonts w:eastAsia="仿宋_GB2312" w:hint="eastAsia"/>
                <w:color w:val="000000" w:themeColor="text1"/>
                <w:sz w:val="18"/>
                <w:szCs w:val="18"/>
              </w:rPr>
              <w:t>88</w:t>
            </w:r>
          </w:p>
        </w:tc>
        <w:tc>
          <w:tcPr>
            <w:tcW w:w="76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w:t>
            </w:r>
            <w:r>
              <w:rPr>
                <w:rFonts w:eastAsia="仿宋_GB2312" w:hint="eastAsia"/>
                <w:color w:val="000000" w:themeColor="text1"/>
                <w:sz w:val="18"/>
                <w:szCs w:val="18"/>
              </w:rPr>
              <w:t>80</w:t>
            </w:r>
          </w:p>
        </w:tc>
        <w:tc>
          <w:tcPr>
            <w:tcW w:w="76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w:t>
            </w:r>
            <w:r>
              <w:rPr>
                <w:rFonts w:eastAsia="仿宋_GB2312" w:hint="eastAsia"/>
                <w:color w:val="000000" w:themeColor="text1"/>
                <w:sz w:val="18"/>
                <w:szCs w:val="18"/>
              </w:rPr>
              <w:t>54</w:t>
            </w:r>
          </w:p>
        </w:tc>
        <w:tc>
          <w:tcPr>
            <w:tcW w:w="76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w:t>
            </w:r>
            <w:r>
              <w:rPr>
                <w:rFonts w:eastAsia="仿宋_GB2312" w:hint="eastAsia"/>
                <w:color w:val="000000" w:themeColor="text1"/>
                <w:sz w:val="18"/>
                <w:szCs w:val="18"/>
              </w:rPr>
              <w:t>43</w:t>
            </w:r>
          </w:p>
        </w:tc>
        <w:tc>
          <w:tcPr>
            <w:tcW w:w="1037"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w:t>
            </w:r>
            <w:r>
              <w:rPr>
                <w:rFonts w:eastAsia="仿宋_GB2312" w:hint="eastAsia"/>
                <w:color w:val="000000" w:themeColor="text1"/>
                <w:sz w:val="18"/>
                <w:szCs w:val="18"/>
              </w:rPr>
              <w:t>37</w:t>
            </w:r>
          </w:p>
        </w:tc>
        <w:tc>
          <w:tcPr>
            <w:tcW w:w="76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w:t>
            </w:r>
            <w:r>
              <w:rPr>
                <w:rFonts w:eastAsia="仿宋_GB2312" w:hint="eastAsia"/>
                <w:color w:val="000000" w:themeColor="text1"/>
                <w:sz w:val="18"/>
                <w:szCs w:val="18"/>
              </w:rPr>
              <w:t>33</w:t>
            </w:r>
          </w:p>
        </w:tc>
        <w:tc>
          <w:tcPr>
            <w:tcW w:w="687"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w:t>
            </w:r>
            <w:r>
              <w:rPr>
                <w:rFonts w:eastAsia="仿宋_GB2312" w:hint="eastAsia"/>
                <w:color w:val="000000" w:themeColor="text1"/>
                <w:sz w:val="18"/>
                <w:szCs w:val="18"/>
              </w:rPr>
              <w:t>45</w:t>
            </w:r>
          </w:p>
        </w:tc>
        <w:tc>
          <w:tcPr>
            <w:tcW w:w="766"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0.24</w:t>
            </w:r>
          </w:p>
        </w:tc>
        <w:tc>
          <w:tcPr>
            <w:tcW w:w="77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0.33</w:t>
            </w:r>
          </w:p>
        </w:tc>
        <w:tc>
          <w:tcPr>
            <w:tcW w:w="766"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0.59</w:t>
            </w:r>
          </w:p>
        </w:tc>
        <w:tc>
          <w:tcPr>
            <w:tcW w:w="768"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0.58</w:t>
            </w:r>
          </w:p>
        </w:tc>
      </w:tr>
      <w:bookmarkEnd w:id="210"/>
      <w:tr w:rsidR="00DB2E31">
        <w:trPr>
          <w:trHeight w:val="496"/>
          <w:jc w:val="center"/>
        </w:trPr>
        <w:tc>
          <w:tcPr>
            <w:tcW w:w="1239" w:type="dxa"/>
            <w:tcBorders>
              <w:top w:val="single" w:sz="4" w:space="0" w:color="auto"/>
              <w:left w:val="single" w:sz="4" w:space="0" w:color="auto"/>
              <w:bottom w:val="single" w:sz="4" w:space="0" w:color="auto"/>
              <w:right w:val="single" w:sz="4" w:space="0" w:color="auto"/>
            </w:tcBorders>
            <w:noWrap/>
            <w:vAlign w:val="center"/>
          </w:tcPr>
          <w:p w:rsidR="00DB2E31" w:rsidRDefault="009575FC">
            <w:pPr>
              <w:snapToGrid w:val="0"/>
              <w:spacing w:line="220" w:lineRule="exact"/>
              <w:ind w:firstLineChars="0" w:firstLine="0"/>
              <w:jc w:val="left"/>
              <w:rPr>
                <w:rFonts w:eastAsia="仿宋_GB2312"/>
                <w:color w:val="000000" w:themeColor="text1"/>
                <w:sz w:val="18"/>
                <w:szCs w:val="18"/>
              </w:rPr>
            </w:pPr>
            <w:r>
              <w:rPr>
                <w:rFonts w:eastAsia="仿宋_GB2312" w:hint="eastAsia"/>
                <w:color w:val="000000" w:themeColor="text1"/>
                <w:sz w:val="18"/>
                <w:szCs w:val="18"/>
              </w:rPr>
              <w:t>组氨酸</w:t>
            </w:r>
          </w:p>
        </w:tc>
        <w:tc>
          <w:tcPr>
            <w:tcW w:w="805"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0.4</w:t>
            </w:r>
            <w:r>
              <w:rPr>
                <w:rFonts w:eastAsia="仿宋_GB2312" w:hint="eastAsia"/>
                <w:color w:val="000000" w:themeColor="text1"/>
                <w:sz w:val="18"/>
                <w:szCs w:val="18"/>
              </w:rPr>
              <w:t>0</w:t>
            </w:r>
          </w:p>
        </w:tc>
        <w:tc>
          <w:tcPr>
            <w:tcW w:w="76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w:t>
            </w:r>
            <w:r>
              <w:rPr>
                <w:rFonts w:eastAsia="仿宋_GB2312" w:hint="eastAsia"/>
                <w:color w:val="000000" w:themeColor="text1"/>
                <w:sz w:val="18"/>
                <w:szCs w:val="18"/>
              </w:rPr>
              <w:t>36</w:t>
            </w:r>
          </w:p>
        </w:tc>
        <w:tc>
          <w:tcPr>
            <w:tcW w:w="76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w:t>
            </w:r>
            <w:r>
              <w:rPr>
                <w:rFonts w:eastAsia="仿宋_GB2312" w:hint="eastAsia"/>
                <w:color w:val="000000" w:themeColor="text1"/>
                <w:sz w:val="18"/>
                <w:szCs w:val="18"/>
              </w:rPr>
              <w:t>25</w:t>
            </w:r>
          </w:p>
        </w:tc>
        <w:tc>
          <w:tcPr>
            <w:tcW w:w="76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w:t>
            </w:r>
            <w:r>
              <w:rPr>
                <w:rFonts w:eastAsia="仿宋_GB2312" w:hint="eastAsia"/>
                <w:color w:val="000000" w:themeColor="text1"/>
                <w:sz w:val="18"/>
                <w:szCs w:val="18"/>
              </w:rPr>
              <w:t>20</w:t>
            </w:r>
          </w:p>
        </w:tc>
        <w:tc>
          <w:tcPr>
            <w:tcW w:w="1037"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w:t>
            </w:r>
            <w:r>
              <w:rPr>
                <w:rFonts w:eastAsia="仿宋_GB2312" w:hint="eastAsia"/>
                <w:color w:val="000000" w:themeColor="text1"/>
                <w:sz w:val="18"/>
                <w:szCs w:val="18"/>
              </w:rPr>
              <w:t>17</w:t>
            </w:r>
          </w:p>
        </w:tc>
        <w:tc>
          <w:tcPr>
            <w:tcW w:w="76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w:t>
            </w:r>
            <w:r>
              <w:rPr>
                <w:rFonts w:eastAsia="仿宋_GB2312" w:hint="eastAsia"/>
                <w:color w:val="000000" w:themeColor="text1"/>
                <w:sz w:val="18"/>
                <w:szCs w:val="18"/>
              </w:rPr>
              <w:t>16</w:t>
            </w:r>
          </w:p>
        </w:tc>
        <w:tc>
          <w:tcPr>
            <w:tcW w:w="687"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0.2</w:t>
            </w:r>
            <w:r>
              <w:rPr>
                <w:rFonts w:eastAsia="仿宋_GB2312" w:hint="eastAsia"/>
                <w:color w:val="000000" w:themeColor="text1"/>
                <w:sz w:val="18"/>
                <w:szCs w:val="18"/>
              </w:rPr>
              <w:t>0</w:t>
            </w:r>
          </w:p>
        </w:tc>
        <w:tc>
          <w:tcPr>
            <w:tcW w:w="766"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0.11</w:t>
            </w:r>
          </w:p>
        </w:tc>
        <w:tc>
          <w:tcPr>
            <w:tcW w:w="77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0.14</w:t>
            </w:r>
          </w:p>
        </w:tc>
        <w:tc>
          <w:tcPr>
            <w:tcW w:w="766"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0.28</w:t>
            </w:r>
          </w:p>
        </w:tc>
        <w:tc>
          <w:tcPr>
            <w:tcW w:w="768"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0.27</w:t>
            </w:r>
          </w:p>
        </w:tc>
      </w:tr>
      <w:tr w:rsidR="00DB2E31">
        <w:trPr>
          <w:trHeight w:val="496"/>
          <w:jc w:val="center"/>
        </w:trPr>
        <w:tc>
          <w:tcPr>
            <w:tcW w:w="1239" w:type="dxa"/>
            <w:tcBorders>
              <w:top w:val="single" w:sz="4" w:space="0" w:color="auto"/>
              <w:left w:val="single" w:sz="4" w:space="0" w:color="auto"/>
              <w:bottom w:val="single" w:sz="4" w:space="0" w:color="auto"/>
              <w:right w:val="single" w:sz="4" w:space="0" w:color="auto"/>
            </w:tcBorders>
            <w:noWrap/>
            <w:vAlign w:val="center"/>
          </w:tcPr>
          <w:p w:rsidR="00DB2E31" w:rsidRDefault="009575FC">
            <w:pPr>
              <w:snapToGrid w:val="0"/>
              <w:spacing w:line="220" w:lineRule="exact"/>
              <w:ind w:firstLineChars="0" w:firstLine="0"/>
              <w:jc w:val="left"/>
              <w:rPr>
                <w:rFonts w:eastAsia="仿宋_GB2312"/>
                <w:color w:val="000000" w:themeColor="text1"/>
                <w:sz w:val="18"/>
                <w:szCs w:val="18"/>
              </w:rPr>
            </w:pPr>
            <w:r>
              <w:rPr>
                <w:rFonts w:eastAsia="仿宋_GB2312" w:hint="eastAsia"/>
                <w:color w:val="000000" w:themeColor="text1"/>
                <w:sz w:val="18"/>
                <w:szCs w:val="18"/>
              </w:rPr>
              <w:t>苯丙氨酸</w:t>
            </w:r>
          </w:p>
        </w:tc>
        <w:tc>
          <w:tcPr>
            <w:tcW w:w="805"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w:t>
            </w:r>
            <w:r>
              <w:rPr>
                <w:rFonts w:eastAsia="仿宋_GB2312" w:hint="eastAsia"/>
                <w:color w:val="000000" w:themeColor="text1"/>
                <w:sz w:val="18"/>
                <w:szCs w:val="18"/>
              </w:rPr>
              <w:t>75</w:t>
            </w:r>
          </w:p>
        </w:tc>
        <w:tc>
          <w:tcPr>
            <w:tcW w:w="76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w:t>
            </w:r>
            <w:r>
              <w:rPr>
                <w:rFonts w:eastAsia="仿宋_GB2312" w:hint="eastAsia"/>
                <w:color w:val="000000" w:themeColor="text1"/>
                <w:sz w:val="18"/>
                <w:szCs w:val="18"/>
              </w:rPr>
              <w:t>68</w:t>
            </w:r>
          </w:p>
        </w:tc>
        <w:tc>
          <w:tcPr>
            <w:tcW w:w="76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w:t>
            </w:r>
            <w:r>
              <w:rPr>
                <w:rFonts w:eastAsia="仿宋_GB2312" w:hint="eastAsia"/>
                <w:color w:val="000000" w:themeColor="text1"/>
                <w:sz w:val="18"/>
                <w:szCs w:val="18"/>
              </w:rPr>
              <w:t>46</w:t>
            </w:r>
          </w:p>
        </w:tc>
        <w:tc>
          <w:tcPr>
            <w:tcW w:w="76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w:t>
            </w:r>
            <w:r>
              <w:rPr>
                <w:rFonts w:eastAsia="仿宋_GB2312" w:hint="eastAsia"/>
                <w:color w:val="000000" w:themeColor="text1"/>
                <w:sz w:val="18"/>
                <w:szCs w:val="18"/>
              </w:rPr>
              <w:t>37</w:t>
            </w:r>
          </w:p>
        </w:tc>
        <w:tc>
          <w:tcPr>
            <w:tcW w:w="1037"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w:t>
            </w:r>
            <w:r>
              <w:rPr>
                <w:rFonts w:eastAsia="仿宋_GB2312" w:hint="eastAsia"/>
                <w:color w:val="000000" w:themeColor="text1"/>
                <w:sz w:val="18"/>
                <w:szCs w:val="18"/>
              </w:rPr>
              <w:t>32</w:t>
            </w:r>
          </w:p>
        </w:tc>
        <w:tc>
          <w:tcPr>
            <w:tcW w:w="76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w:t>
            </w:r>
            <w:r>
              <w:rPr>
                <w:rFonts w:eastAsia="仿宋_GB2312" w:hint="eastAsia"/>
                <w:color w:val="000000" w:themeColor="text1"/>
                <w:sz w:val="18"/>
                <w:szCs w:val="18"/>
              </w:rPr>
              <w:t>25</w:t>
            </w:r>
          </w:p>
        </w:tc>
        <w:tc>
          <w:tcPr>
            <w:tcW w:w="687"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w:t>
            </w:r>
            <w:r>
              <w:rPr>
                <w:rFonts w:eastAsia="仿宋_GB2312" w:hint="eastAsia"/>
                <w:color w:val="000000" w:themeColor="text1"/>
                <w:sz w:val="18"/>
                <w:szCs w:val="18"/>
              </w:rPr>
              <w:t>35</w:t>
            </w:r>
          </w:p>
        </w:tc>
        <w:tc>
          <w:tcPr>
            <w:tcW w:w="766"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0.19</w:t>
            </w:r>
          </w:p>
        </w:tc>
        <w:tc>
          <w:tcPr>
            <w:tcW w:w="77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0.26</w:t>
            </w:r>
          </w:p>
        </w:tc>
        <w:tc>
          <w:tcPr>
            <w:tcW w:w="766"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0.38</w:t>
            </w:r>
          </w:p>
        </w:tc>
        <w:tc>
          <w:tcPr>
            <w:tcW w:w="768"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0.37</w:t>
            </w:r>
          </w:p>
        </w:tc>
      </w:tr>
      <w:tr w:rsidR="00DB2E31">
        <w:trPr>
          <w:trHeight w:val="516"/>
          <w:jc w:val="center"/>
        </w:trPr>
        <w:tc>
          <w:tcPr>
            <w:tcW w:w="1239" w:type="dxa"/>
            <w:tcBorders>
              <w:top w:val="single" w:sz="4" w:space="0" w:color="auto"/>
              <w:left w:val="single" w:sz="4" w:space="0" w:color="auto"/>
              <w:bottom w:val="single" w:sz="4" w:space="0" w:color="auto"/>
              <w:right w:val="single" w:sz="4" w:space="0" w:color="auto"/>
            </w:tcBorders>
            <w:noWrap/>
            <w:vAlign w:val="center"/>
          </w:tcPr>
          <w:p w:rsidR="00DB2E31" w:rsidRDefault="009575FC">
            <w:pPr>
              <w:snapToGrid w:val="0"/>
              <w:spacing w:line="220" w:lineRule="exact"/>
              <w:ind w:firstLineChars="0" w:firstLine="0"/>
              <w:jc w:val="left"/>
              <w:rPr>
                <w:rFonts w:eastAsia="仿宋_GB2312"/>
                <w:color w:val="000000" w:themeColor="text1"/>
                <w:sz w:val="18"/>
                <w:szCs w:val="18"/>
              </w:rPr>
            </w:pPr>
            <w:r>
              <w:rPr>
                <w:rFonts w:eastAsia="仿宋_GB2312" w:hint="eastAsia"/>
                <w:color w:val="000000" w:themeColor="text1"/>
                <w:sz w:val="18"/>
                <w:szCs w:val="18"/>
              </w:rPr>
              <w:t>苯丙氨酸</w:t>
            </w:r>
            <w:r>
              <w:rPr>
                <w:rFonts w:eastAsia="仿宋_GB2312"/>
                <w:color w:val="000000" w:themeColor="text1"/>
                <w:sz w:val="18"/>
                <w:szCs w:val="18"/>
              </w:rPr>
              <w:t>+</w:t>
            </w:r>
            <w:r>
              <w:rPr>
                <w:rFonts w:eastAsia="仿宋_GB2312" w:hint="eastAsia"/>
                <w:color w:val="000000" w:themeColor="text1"/>
                <w:sz w:val="18"/>
                <w:szCs w:val="18"/>
              </w:rPr>
              <w:t>酪氨酸</w:t>
            </w:r>
          </w:p>
        </w:tc>
        <w:tc>
          <w:tcPr>
            <w:tcW w:w="805"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1.</w:t>
            </w:r>
            <w:r>
              <w:rPr>
                <w:rFonts w:eastAsia="仿宋_GB2312" w:hint="eastAsia"/>
                <w:color w:val="000000" w:themeColor="text1"/>
                <w:sz w:val="18"/>
                <w:szCs w:val="18"/>
              </w:rPr>
              <w:t>20</w:t>
            </w:r>
          </w:p>
        </w:tc>
        <w:tc>
          <w:tcPr>
            <w:tcW w:w="76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1.</w:t>
            </w:r>
            <w:r>
              <w:rPr>
                <w:rFonts w:eastAsia="仿宋_GB2312" w:hint="eastAsia"/>
                <w:color w:val="000000" w:themeColor="text1"/>
                <w:sz w:val="18"/>
                <w:szCs w:val="18"/>
              </w:rPr>
              <w:t>08</w:t>
            </w:r>
          </w:p>
        </w:tc>
        <w:tc>
          <w:tcPr>
            <w:tcW w:w="76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0.73</w:t>
            </w:r>
          </w:p>
        </w:tc>
        <w:tc>
          <w:tcPr>
            <w:tcW w:w="76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w:t>
            </w:r>
            <w:r>
              <w:rPr>
                <w:rFonts w:eastAsia="仿宋_GB2312" w:hint="eastAsia"/>
                <w:color w:val="000000" w:themeColor="text1"/>
                <w:sz w:val="18"/>
                <w:szCs w:val="18"/>
              </w:rPr>
              <w:t>58</w:t>
            </w:r>
          </w:p>
        </w:tc>
        <w:tc>
          <w:tcPr>
            <w:tcW w:w="1037"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w:t>
            </w:r>
            <w:r>
              <w:rPr>
                <w:rFonts w:eastAsia="仿宋_GB2312" w:hint="eastAsia"/>
                <w:color w:val="000000" w:themeColor="text1"/>
                <w:sz w:val="18"/>
                <w:szCs w:val="18"/>
              </w:rPr>
              <w:t>50</w:t>
            </w:r>
          </w:p>
        </w:tc>
        <w:tc>
          <w:tcPr>
            <w:tcW w:w="76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w:t>
            </w:r>
            <w:r>
              <w:rPr>
                <w:rFonts w:eastAsia="仿宋_GB2312" w:hint="eastAsia"/>
                <w:color w:val="000000" w:themeColor="text1"/>
                <w:sz w:val="18"/>
                <w:szCs w:val="18"/>
              </w:rPr>
              <w:t>44</w:t>
            </w:r>
          </w:p>
        </w:tc>
        <w:tc>
          <w:tcPr>
            <w:tcW w:w="687"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w:t>
            </w:r>
            <w:r>
              <w:rPr>
                <w:rFonts w:eastAsia="仿宋_GB2312" w:hint="eastAsia"/>
                <w:color w:val="000000" w:themeColor="text1"/>
                <w:sz w:val="18"/>
                <w:szCs w:val="18"/>
              </w:rPr>
              <w:t>60</w:t>
            </w:r>
          </w:p>
        </w:tc>
        <w:tc>
          <w:tcPr>
            <w:tcW w:w="766"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0.32</w:t>
            </w:r>
          </w:p>
        </w:tc>
        <w:tc>
          <w:tcPr>
            <w:tcW w:w="77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0.44</w:t>
            </w:r>
          </w:p>
        </w:tc>
        <w:tc>
          <w:tcPr>
            <w:tcW w:w="766"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0.78</w:t>
            </w:r>
          </w:p>
        </w:tc>
        <w:tc>
          <w:tcPr>
            <w:tcW w:w="768"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0.76</w:t>
            </w:r>
          </w:p>
        </w:tc>
      </w:tr>
    </w:tbl>
    <w:p w:rsidR="00DB2E31" w:rsidRDefault="009575FC">
      <w:pPr>
        <w:spacing w:line="400" w:lineRule="exact"/>
        <w:ind w:firstLineChars="0" w:firstLine="0"/>
        <w:rPr>
          <w:rFonts w:ascii="仿宋" w:eastAsia="仿宋" w:hAnsi="仿宋" w:cs="仿宋"/>
          <w:sz w:val="24"/>
          <w:szCs w:val="24"/>
        </w:rPr>
      </w:pPr>
      <w:r>
        <w:rPr>
          <w:rFonts w:ascii="仿宋" w:eastAsia="仿宋" w:hAnsi="仿宋" w:cs="仿宋" w:hint="eastAsia"/>
          <w:sz w:val="24"/>
          <w:szCs w:val="24"/>
        </w:rPr>
        <w:t>注：</w:t>
      </w:r>
      <w:r>
        <w:rPr>
          <w:rFonts w:ascii="仿宋" w:eastAsia="仿宋" w:hAnsi="仿宋" w:cs="仿宋" w:hint="eastAsia"/>
          <w:sz w:val="24"/>
          <w:szCs w:val="24"/>
          <w:vertAlign w:val="superscript"/>
        </w:rPr>
        <w:t>*</w:t>
      </w:r>
      <w:r>
        <w:rPr>
          <w:rFonts w:ascii="仿宋" w:eastAsia="仿宋" w:hAnsi="仿宋" w:cs="仿宋" w:hint="eastAsia"/>
          <w:sz w:val="24"/>
          <w:szCs w:val="24"/>
        </w:rPr>
        <w:t>数据来源于猪营养需要（GB/T 39235-2020。</w:t>
      </w:r>
    </w:p>
    <w:p w:rsidR="00DB2E31" w:rsidRDefault="00DB2E31">
      <w:pPr>
        <w:ind w:firstLineChars="0" w:firstLine="0"/>
        <w:jc w:val="center"/>
        <w:rPr>
          <w:rFonts w:asciiTheme="minorEastAsia" w:hAnsiTheme="minorEastAsia"/>
          <w:sz w:val="24"/>
          <w:szCs w:val="24"/>
        </w:rPr>
      </w:pPr>
    </w:p>
    <w:p w:rsidR="00DB2E31" w:rsidRDefault="00DB2E31">
      <w:pPr>
        <w:pStyle w:val="a5"/>
        <w:ind w:firstLine="480"/>
        <w:rPr>
          <w:rFonts w:asciiTheme="minorEastAsia" w:hAnsiTheme="minorEastAsia"/>
          <w:sz w:val="24"/>
          <w:szCs w:val="24"/>
        </w:rPr>
      </w:pPr>
    </w:p>
    <w:p w:rsidR="00DB2E31" w:rsidRDefault="00DB2E31">
      <w:pPr>
        <w:pStyle w:val="8"/>
        <w:ind w:firstLine="480"/>
        <w:rPr>
          <w:rFonts w:asciiTheme="minorEastAsia" w:hAnsiTheme="minorEastAsia"/>
          <w:sz w:val="24"/>
          <w:szCs w:val="24"/>
        </w:rPr>
      </w:pPr>
    </w:p>
    <w:p w:rsidR="00DB2E31" w:rsidRDefault="009575FC">
      <w:pPr>
        <w:ind w:firstLineChars="0" w:firstLine="0"/>
        <w:jc w:val="center"/>
        <w:outlineLvl w:val="1"/>
        <w:rPr>
          <w:rFonts w:ascii="黑体" w:eastAsia="黑体" w:hAnsi="黑体" w:cs="黑体"/>
          <w:sz w:val="24"/>
          <w:szCs w:val="24"/>
        </w:rPr>
      </w:pPr>
      <w:bookmarkStart w:id="211" w:name="_Toc204716188"/>
      <w:bookmarkStart w:id="212" w:name="_Toc5705"/>
      <w:r>
        <w:rPr>
          <w:rFonts w:ascii="黑体" w:eastAsia="黑体" w:hAnsi="黑体" w:cs="黑体" w:hint="eastAsia"/>
          <w:sz w:val="24"/>
          <w:szCs w:val="24"/>
        </w:rPr>
        <w:lastRenderedPageBreak/>
        <w:t xml:space="preserve">表A.3 </w:t>
      </w:r>
      <w:proofErr w:type="gramStart"/>
      <w:r>
        <w:rPr>
          <w:rFonts w:ascii="黑体" w:eastAsia="黑体" w:hAnsi="黑体" w:cs="黑体" w:hint="eastAsia"/>
          <w:sz w:val="24"/>
          <w:szCs w:val="24"/>
        </w:rPr>
        <w:t>脂肪型猪营养</w:t>
      </w:r>
      <w:proofErr w:type="gramEnd"/>
      <w:r>
        <w:rPr>
          <w:rFonts w:ascii="黑体" w:eastAsia="黑体" w:hAnsi="黑体" w:cs="黑体" w:hint="eastAsia"/>
          <w:sz w:val="24"/>
          <w:szCs w:val="24"/>
        </w:rPr>
        <w:t>需要量</w:t>
      </w:r>
      <w:r>
        <w:rPr>
          <w:rFonts w:ascii="黑体" w:eastAsia="黑体" w:hAnsi="黑体" w:cs="黑体" w:hint="eastAsia"/>
          <w:sz w:val="24"/>
          <w:szCs w:val="24"/>
          <w:vertAlign w:val="superscript"/>
        </w:rPr>
        <w:t>*</w:t>
      </w:r>
      <w:bookmarkEnd w:id="211"/>
      <w:bookmarkEnd w:id="212"/>
    </w:p>
    <w:tbl>
      <w:tblPr>
        <w:tblW w:w="9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2"/>
        <w:gridCol w:w="793"/>
        <w:gridCol w:w="750"/>
        <w:gridCol w:w="750"/>
        <w:gridCol w:w="750"/>
        <w:gridCol w:w="1019"/>
        <w:gridCol w:w="750"/>
        <w:gridCol w:w="678"/>
        <w:gridCol w:w="756"/>
        <w:gridCol w:w="757"/>
        <w:gridCol w:w="756"/>
        <w:gridCol w:w="756"/>
      </w:tblGrid>
      <w:tr w:rsidR="00DB2E31">
        <w:trPr>
          <w:trHeight w:val="360"/>
          <w:jc w:val="center"/>
        </w:trPr>
        <w:tc>
          <w:tcPr>
            <w:tcW w:w="1222" w:type="dxa"/>
            <w:vMerge w:val="restart"/>
            <w:tcBorders>
              <w:top w:val="single" w:sz="4" w:space="0" w:color="auto"/>
              <w:left w:val="single" w:sz="4" w:space="0" w:color="auto"/>
              <w:bottom w:val="single" w:sz="4" w:space="0" w:color="auto"/>
              <w:right w:val="single" w:sz="4" w:space="0" w:color="auto"/>
            </w:tcBorders>
            <w:noWrap/>
            <w:vAlign w:val="center"/>
          </w:tcPr>
          <w:p w:rsidR="00DB2E31" w:rsidRDefault="009575FC">
            <w:pPr>
              <w:snapToGrid w:val="0"/>
              <w:spacing w:line="220" w:lineRule="exact"/>
              <w:ind w:firstLineChars="0" w:firstLine="0"/>
              <w:rPr>
                <w:rFonts w:eastAsia="仿宋_GB2312"/>
                <w:color w:val="000000" w:themeColor="text1"/>
                <w:sz w:val="18"/>
                <w:szCs w:val="18"/>
              </w:rPr>
            </w:pPr>
            <w:r>
              <w:rPr>
                <w:rFonts w:eastAsia="仿宋_GB2312" w:hint="eastAsia"/>
                <w:color w:val="000000" w:themeColor="text1"/>
                <w:sz w:val="18"/>
                <w:szCs w:val="18"/>
              </w:rPr>
              <w:t>项</w:t>
            </w:r>
            <w:r>
              <w:rPr>
                <w:rFonts w:eastAsia="仿宋_GB2312"/>
                <w:color w:val="000000" w:themeColor="text1"/>
                <w:sz w:val="18"/>
                <w:szCs w:val="18"/>
              </w:rPr>
              <w:t xml:space="preserve">  </w:t>
            </w:r>
            <w:r>
              <w:rPr>
                <w:rFonts w:eastAsia="仿宋_GB2312" w:hint="eastAsia"/>
                <w:color w:val="000000" w:themeColor="text1"/>
                <w:sz w:val="18"/>
                <w:szCs w:val="18"/>
              </w:rPr>
              <w:t>目</w:t>
            </w:r>
          </w:p>
        </w:tc>
        <w:tc>
          <w:tcPr>
            <w:tcW w:w="793" w:type="dxa"/>
            <w:tcBorders>
              <w:top w:val="single" w:sz="4" w:space="0" w:color="auto"/>
              <w:left w:val="single" w:sz="4" w:space="0" w:color="auto"/>
              <w:bottom w:val="single" w:sz="4" w:space="0" w:color="auto"/>
              <w:right w:val="single" w:sz="4" w:space="0" w:color="auto"/>
            </w:tcBorders>
            <w:vAlign w:val="center"/>
          </w:tcPr>
          <w:p w:rsidR="00DB2E31" w:rsidRDefault="00DB2E31">
            <w:pPr>
              <w:snapToGrid w:val="0"/>
              <w:spacing w:line="220" w:lineRule="exact"/>
              <w:ind w:firstLineChars="0" w:firstLine="0"/>
              <w:jc w:val="center"/>
              <w:rPr>
                <w:rFonts w:eastAsia="仿宋_GB2312"/>
                <w:color w:val="000000" w:themeColor="text1"/>
                <w:sz w:val="18"/>
                <w:szCs w:val="18"/>
              </w:rPr>
            </w:pPr>
          </w:p>
        </w:tc>
        <w:tc>
          <w:tcPr>
            <w:tcW w:w="3269" w:type="dxa"/>
            <w:gridSpan w:val="4"/>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体重阶段，</w:t>
            </w:r>
            <w:r>
              <w:rPr>
                <w:rFonts w:eastAsia="仿宋_GB2312"/>
                <w:color w:val="000000" w:themeColor="text1"/>
                <w:sz w:val="18"/>
                <w:szCs w:val="18"/>
              </w:rPr>
              <w:t>kg</w:t>
            </w:r>
          </w:p>
        </w:tc>
        <w:tc>
          <w:tcPr>
            <w:tcW w:w="2941" w:type="dxa"/>
            <w:gridSpan w:val="4"/>
            <w:tcBorders>
              <w:top w:val="single" w:sz="4" w:space="0" w:color="auto"/>
              <w:left w:val="single" w:sz="4" w:space="0" w:color="auto"/>
              <w:bottom w:val="single" w:sz="4" w:space="0" w:color="auto"/>
              <w:right w:val="single" w:sz="4" w:space="0" w:color="auto"/>
            </w:tcBorders>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妊娠母猪</w:t>
            </w:r>
          </w:p>
        </w:tc>
        <w:tc>
          <w:tcPr>
            <w:tcW w:w="1512" w:type="dxa"/>
            <w:gridSpan w:val="2"/>
            <w:tcBorders>
              <w:top w:val="single" w:sz="4" w:space="0" w:color="auto"/>
              <w:left w:val="single" w:sz="4" w:space="0" w:color="auto"/>
              <w:bottom w:val="single" w:sz="4" w:space="0" w:color="auto"/>
              <w:right w:val="single" w:sz="4" w:space="0" w:color="auto"/>
            </w:tcBorders>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哺乳母猪</w:t>
            </w:r>
          </w:p>
        </w:tc>
      </w:tr>
      <w:tr w:rsidR="00DB2E31">
        <w:trPr>
          <w:trHeight w:val="1050"/>
          <w:jc w:val="center"/>
        </w:trPr>
        <w:tc>
          <w:tcPr>
            <w:tcW w:w="1222" w:type="dxa"/>
            <w:vMerge/>
            <w:tcBorders>
              <w:top w:val="single" w:sz="4" w:space="0" w:color="auto"/>
              <w:left w:val="single" w:sz="4" w:space="0" w:color="auto"/>
              <w:bottom w:val="single" w:sz="4" w:space="0" w:color="auto"/>
              <w:right w:val="single" w:sz="4" w:space="0" w:color="auto"/>
            </w:tcBorders>
            <w:vAlign w:val="center"/>
          </w:tcPr>
          <w:p w:rsidR="00DB2E31" w:rsidRDefault="00DB2E31">
            <w:pPr>
              <w:widowControl/>
              <w:spacing w:line="240" w:lineRule="auto"/>
              <w:ind w:firstLineChars="0" w:firstLine="0"/>
              <w:jc w:val="left"/>
              <w:rPr>
                <w:rFonts w:eastAsia="仿宋_GB2312"/>
                <w:color w:val="000000" w:themeColor="text1"/>
                <w:sz w:val="18"/>
                <w:szCs w:val="18"/>
              </w:rPr>
            </w:pPr>
          </w:p>
        </w:tc>
        <w:tc>
          <w:tcPr>
            <w:tcW w:w="793"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rPr>
                <w:rFonts w:eastAsia="仿宋_GB2312"/>
                <w:color w:val="000000" w:themeColor="text1"/>
                <w:sz w:val="18"/>
                <w:szCs w:val="18"/>
              </w:rPr>
            </w:pPr>
            <w:r>
              <w:rPr>
                <w:rFonts w:eastAsia="仿宋_GB2312"/>
                <w:color w:val="000000" w:themeColor="text1"/>
                <w:sz w:val="18"/>
                <w:szCs w:val="18"/>
              </w:rPr>
              <w:t>3</w:t>
            </w:r>
            <w:r>
              <w:rPr>
                <w:rFonts w:eastAsia="仿宋_GB2312" w:hint="eastAsia"/>
                <w:color w:val="000000" w:themeColor="text1"/>
                <w:sz w:val="18"/>
                <w:szCs w:val="18"/>
              </w:rPr>
              <w:t>～</w:t>
            </w:r>
            <w:r>
              <w:rPr>
                <w:rFonts w:eastAsia="仿宋_GB2312" w:hint="eastAsia"/>
                <w:color w:val="000000" w:themeColor="text1"/>
                <w:sz w:val="18"/>
                <w:szCs w:val="18"/>
              </w:rPr>
              <w:t>6</w:t>
            </w:r>
          </w:p>
        </w:tc>
        <w:tc>
          <w:tcPr>
            <w:tcW w:w="75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rPr>
                <w:rFonts w:eastAsia="仿宋_GB2312"/>
                <w:color w:val="000000" w:themeColor="text1"/>
                <w:sz w:val="18"/>
                <w:szCs w:val="18"/>
              </w:rPr>
            </w:pPr>
            <w:r>
              <w:rPr>
                <w:rFonts w:eastAsia="仿宋_GB2312" w:hint="eastAsia"/>
                <w:color w:val="000000" w:themeColor="text1"/>
                <w:sz w:val="18"/>
                <w:szCs w:val="18"/>
              </w:rPr>
              <w:t>6</w:t>
            </w:r>
            <w:r>
              <w:rPr>
                <w:rFonts w:eastAsia="仿宋_GB2312" w:hint="eastAsia"/>
                <w:color w:val="000000" w:themeColor="text1"/>
                <w:sz w:val="18"/>
                <w:szCs w:val="18"/>
              </w:rPr>
              <w:t>～</w:t>
            </w:r>
            <w:r>
              <w:rPr>
                <w:rFonts w:eastAsia="仿宋_GB2312" w:hint="eastAsia"/>
                <w:color w:val="000000" w:themeColor="text1"/>
                <w:sz w:val="18"/>
                <w:szCs w:val="18"/>
              </w:rPr>
              <w:t>15</w:t>
            </w:r>
          </w:p>
        </w:tc>
        <w:tc>
          <w:tcPr>
            <w:tcW w:w="75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rPr>
                <w:rFonts w:eastAsia="仿宋_GB2312"/>
                <w:color w:val="000000" w:themeColor="text1"/>
                <w:sz w:val="18"/>
                <w:szCs w:val="18"/>
              </w:rPr>
            </w:pPr>
            <w:r>
              <w:rPr>
                <w:rFonts w:eastAsia="仿宋_GB2312" w:hint="eastAsia"/>
                <w:color w:val="000000" w:themeColor="text1"/>
                <w:sz w:val="18"/>
                <w:szCs w:val="18"/>
              </w:rPr>
              <w:t>15</w:t>
            </w:r>
            <w:r>
              <w:rPr>
                <w:rFonts w:eastAsia="仿宋_GB2312" w:hint="eastAsia"/>
                <w:color w:val="000000" w:themeColor="text1"/>
                <w:sz w:val="18"/>
                <w:szCs w:val="18"/>
              </w:rPr>
              <w:t>～</w:t>
            </w:r>
            <w:r>
              <w:rPr>
                <w:rFonts w:eastAsia="仿宋_GB2312" w:hint="eastAsia"/>
                <w:color w:val="000000" w:themeColor="text1"/>
                <w:sz w:val="18"/>
                <w:szCs w:val="18"/>
              </w:rPr>
              <w:t>30</w:t>
            </w:r>
          </w:p>
        </w:tc>
        <w:tc>
          <w:tcPr>
            <w:tcW w:w="75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rPr>
                <w:rFonts w:eastAsia="仿宋_GB2312"/>
                <w:color w:val="000000" w:themeColor="text1"/>
                <w:sz w:val="18"/>
                <w:szCs w:val="18"/>
              </w:rPr>
            </w:pPr>
            <w:r>
              <w:rPr>
                <w:rFonts w:eastAsia="仿宋_GB2312" w:hint="eastAsia"/>
                <w:color w:val="000000" w:themeColor="text1"/>
                <w:sz w:val="18"/>
                <w:szCs w:val="18"/>
              </w:rPr>
              <w:t>30</w:t>
            </w:r>
            <w:r>
              <w:rPr>
                <w:rFonts w:eastAsia="仿宋_GB2312" w:hint="eastAsia"/>
                <w:color w:val="000000" w:themeColor="text1"/>
                <w:sz w:val="18"/>
                <w:szCs w:val="18"/>
              </w:rPr>
              <w:t>～</w:t>
            </w:r>
            <w:r>
              <w:rPr>
                <w:rFonts w:eastAsia="仿宋_GB2312" w:hint="eastAsia"/>
                <w:color w:val="000000" w:themeColor="text1"/>
                <w:sz w:val="18"/>
                <w:szCs w:val="18"/>
              </w:rPr>
              <w:t>50</w:t>
            </w:r>
          </w:p>
        </w:tc>
        <w:tc>
          <w:tcPr>
            <w:tcW w:w="1019"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rPr>
                <w:rFonts w:eastAsia="仿宋_GB2312"/>
                <w:color w:val="000000" w:themeColor="text1"/>
                <w:sz w:val="18"/>
                <w:szCs w:val="18"/>
              </w:rPr>
            </w:pPr>
            <w:r>
              <w:rPr>
                <w:rFonts w:eastAsia="仿宋_GB2312" w:hint="eastAsia"/>
                <w:color w:val="000000" w:themeColor="text1"/>
                <w:sz w:val="18"/>
                <w:szCs w:val="18"/>
              </w:rPr>
              <w:t>50</w:t>
            </w:r>
            <w:r>
              <w:rPr>
                <w:rFonts w:eastAsia="仿宋_GB2312" w:hint="eastAsia"/>
                <w:color w:val="000000" w:themeColor="text1"/>
                <w:sz w:val="18"/>
                <w:szCs w:val="18"/>
              </w:rPr>
              <w:t>～</w:t>
            </w:r>
            <w:r>
              <w:rPr>
                <w:rFonts w:eastAsia="仿宋_GB2312" w:hint="eastAsia"/>
                <w:color w:val="000000" w:themeColor="text1"/>
                <w:sz w:val="18"/>
                <w:szCs w:val="18"/>
              </w:rPr>
              <w:t>80</w:t>
            </w:r>
          </w:p>
        </w:tc>
        <w:tc>
          <w:tcPr>
            <w:tcW w:w="750" w:type="dxa"/>
            <w:tcBorders>
              <w:top w:val="single" w:sz="4" w:space="0" w:color="auto"/>
              <w:left w:val="single" w:sz="4" w:space="0" w:color="auto"/>
              <w:bottom w:val="single" w:sz="4" w:space="0" w:color="auto"/>
              <w:right w:val="single" w:sz="4" w:space="0" w:color="auto"/>
            </w:tcBorders>
          </w:tcPr>
          <w:p w:rsidR="00DB2E31" w:rsidRDefault="009575FC">
            <w:pPr>
              <w:snapToGrid w:val="0"/>
              <w:spacing w:line="220" w:lineRule="exact"/>
              <w:ind w:firstLineChars="0" w:firstLine="0"/>
              <w:rPr>
                <w:rFonts w:eastAsia="仿宋_GB2312"/>
                <w:color w:val="000000" w:themeColor="text1"/>
                <w:sz w:val="18"/>
                <w:szCs w:val="18"/>
              </w:rPr>
            </w:pPr>
            <w:r>
              <w:rPr>
                <w:rFonts w:eastAsia="仿宋_GB2312" w:hint="eastAsia"/>
                <w:color w:val="000000" w:themeColor="text1"/>
                <w:sz w:val="18"/>
                <w:szCs w:val="18"/>
              </w:rPr>
              <w:t>1</w:t>
            </w:r>
            <w:r>
              <w:rPr>
                <w:rFonts w:eastAsia="仿宋_GB2312" w:hint="eastAsia"/>
                <w:color w:val="000000" w:themeColor="text1"/>
                <w:sz w:val="18"/>
                <w:szCs w:val="18"/>
              </w:rPr>
              <w:t>胎，＜</w:t>
            </w:r>
            <w:r>
              <w:rPr>
                <w:rFonts w:eastAsia="仿宋_GB2312" w:hint="eastAsia"/>
                <w:color w:val="000000" w:themeColor="text1"/>
                <w:sz w:val="18"/>
                <w:szCs w:val="18"/>
              </w:rPr>
              <w:t>90</w:t>
            </w:r>
            <w:r>
              <w:rPr>
                <w:rFonts w:eastAsia="仿宋_GB2312"/>
                <w:color w:val="000000" w:themeColor="text1"/>
                <w:sz w:val="18"/>
                <w:szCs w:val="18"/>
              </w:rPr>
              <w:t>天</w:t>
            </w:r>
          </w:p>
        </w:tc>
        <w:tc>
          <w:tcPr>
            <w:tcW w:w="678" w:type="dxa"/>
            <w:tcBorders>
              <w:top w:val="single" w:sz="4" w:space="0" w:color="auto"/>
              <w:left w:val="single" w:sz="4" w:space="0" w:color="auto"/>
              <w:bottom w:val="single" w:sz="4" w:space="0" w:color="auto"/>
              <w:right w:val="single" w:sz="4" w:space="0" w:color="auto"/>
            </w:tcBorders>
          </w:tcPr>
          <w:p w:rsidR="00DB2E31" w:rsidRDefault="009575FC">
            <w:pPr>
              <w:snapToGrid w:val="0"/>
              <w:spacing w:line="220" w:lineRule="exact"/>
              <w:ind w:firstLineChars="0" w:firstLine="0"/>
              <w:rPr>
                <w:rFonts w:eastAsia="仿宋_GB2312"/>
                <w:color w:val="000000" w:themeColor="text1"/>
                <w:sz w:val="18"/>
                <w:szCs w:val="18"/>
              </w:rPr>
            </w:pPr>
            <w:r>
              <w:rPr>
                <w:rFonts w:eastAsia="仿宋_GB2312" w:hint="eastAsia"/>
                <w:color w:val="000000" w:themeColor="text1"/>
                <w:sz w:val="18"/>
                <w:szCs w:val="18"/>
              </w:rPr>
              <w:t>1</w:t>
            </w:r>
            <w:r>
              <w:rPr>
                <w:rFonts w:eastAsia="仿宋_GB2312" w:hint="eastAsia"/>
                <w:color w:val="000000" w:themeColor="text1"/>
                <w:sz w:val="18"/>
                <w:szCs w:val="18"/>
              </w:rPr>
              <w:t>胎，≥</w:t>
            </w:r>
            <w:r>
              <w:rPr>
                <w:rFonts w:eastAsia="仿宋_GB2312" w:hint="eastAsia"/>
                <w:color w:val="000000" w:themeColor="text1"/>
                <w:sz w:val="18"/>
                <w:szCs w:val="18"/>
              </w:rPr>
              <w:t>90</w:t>
            </w:r>
            <w:r>
              <w:rPr>
                <w:rFonts w:eastAsia="仿宋_GB2312" w:hint="eastAsia"/>
                <w:color w:val="000000" w:themeColor="text1"/>
                <w:sz w:val="18"/>
                <w:szCs w:val="18"/>
              </w:rPr>
              <w:t>天</w:t>
            </w:r>
          </w:p>
        </w:tc>
        <w:tc>
          <w:tcPr>
            <w:tcW w:w="756" w:type="dxa"/>
            <w:tcBorders>
              <w:top w:val="single" w:sz="4" w:space="0" w:color="auto"/>
              <w:left w:val="single" w:sz="4" w:space="0" w:color="auto"/>
              <w:bottom w:val="single" w:sz="4" w:space="0" w:color="auto"/>
              <w:right w:val="single" w:sz="4" w:space="0" w:color="auto"/>
            </w:tcBorders>
          </w:tcPr>
          <w:p w:rsidR="00DB2E31" w:rsidRDefault="009575FC">
            <w:pPr>
              <w:snapToGrid w:val="0"/>
              <w:spacing w:line="220" w:lineRule="exact"/>
              <w:ind w:firstLineChars="0" w:firstLine="0"/>
              <w:rPr>
                <w:rFonts w:eastAsia="仿宋_GB2312"/>
                <w:color w:val="000000" w:themeColor="text1"/>
                <w:sz w:val="18"/>
                <w:szCs w:val="18"/>
              </w:rPr>
            </w:pPr>
            <w:r>
              <w:rPr>
                <w:rFonts w:eastAsia="仿宋_GB2312" w:hint="eastAsia"/>
                <w:color w:val="000000" w:themeColor="text1"/>
                <w:sz w:val="18"/>
                <w:szCs w:val="18"/>
              </w:rPr>
              <w:t>2</w:t>
            </w:r>
            <w:r>
              <w:rPr>
                <w:rFonts w:eastAsia="仿宋_GB2312" w:hint="eastAsia"/>
                <w:color w:val="000000" w:themeColor="text1"/>
                <w:sz w:val="18"/>
                <w:szCs w:val="18"/>
              </w:rPr>
              <w:t>胎，＜</w:t>
            </w:r>
            <w:r>
              <w:rPr>
                <w:rFonts w:eastAsia="仿宋_GB2312" w:hint="eastAsia"/>
                <w:color w:val="000000" w:themeColor="text1"/>
                <w:sz w:val="18"/>
                <w:szCs w:val="18"/>
              </w:rPr>
              <w:t>90</w:t>
            </w:r>
            <w:r>
              <w:rPr>
                <w:rFonts w:eastAsia="仿宋_GB2312"/>
                <w:color w:val="000000" w:themeColor="text1"/>
                <w:sz w:val="18"/>
                <w:szCs w:val="18"/>
              </w:rPr>
              <w:t>天</w:t>
            </w:r>
          </w:p>
        </w:tc>
        <w:tc>
          <w:tcPr>
            <w:tcW w:w="757" w:type="dxa"/>
            <w:tcBorders>
              <w:top w:val="single" w:sz="4" w:space="0" w:color="auto"/>
              <w:left w:val="single" w:sz="4" w:space="0" w:color="auto"/>
              <w:bottom w:val="single" w:sz="4" w:space="0" w:color="auto"/>
              <w:right w:val="single" w:sz="4" w:space="0" w:color="auto"/>
            </w:tcBorders>
          </w:tcPr>
          <w:p w:rsidR="00DB2E31" w:rsidRDefault="009575FC">
            <w:pPr>
              <w:snapToGrid w:val="0"/>
              <w:spacing w:line="220" w:lineRule="exact"/>
              <w:ind w:firstLineChars="0" w:firstLine="0"/>
              <w:rPr>
                <w:rFonts w:eastAsia="仿宋_GB2312"/>
                <w:color w:val="000000" w:themeColor="text1"/>
                <w:sz w:val="18"/>
                <w:szCs w:val="18"/>
              </w:rPr>
            </w:pPr>
            <w:r>
              <w:rPr>
                <w:rFonts w:eastAsia="仿宋_GB2312" w:hint="eastAsia"/>
                <w:color w:val="000000" w:themeColor="text1"/>
                <w:sz w:val="18"/>
                <w:szCs w:val="18"/>
              </w:rPr>
              <w:t>2</w:t>
            </w:r>
            <w:r>
              <w:rPr>
                <w:rFonts w:eastAsia="仿宋_GB2312" w:hint="eastAsia"/>
                <w:color w:val="000000" w:themeColor="text1"/>
                <w:sz w:val="18"/>
                <w:szCs w:val="18"/>
              </w:rPr>
              <w:t>胎，≥</w:t>
            </w:r>
            <w:r>
              <w:rPr>
                <w:rFonts w:eastAsia="仿宋_GB2312" w:hint="eastAsia"/>
                <w:color w:val="000000" w:themeColor="text1"/>
                <w:sz w:val="18"/>
                <w:szCs w:val="18"/>
              </w:rPr>
              <w:t>90</w:t>
            </w:r>
            <w:r>
              <w:rPr>
                <w:rFonts w:eastAsia="仿宋_GB2312" w:hint="eastAsia"/>
                <w:color w:val="000000" w:themeColor="text1"/>
                <w:sz w:val="18"/>
                <w:szCs w:val="18"/>
              </w:rPr>
              <w:t>天</w:t>
            </w:r>
          </w:p>
        </w:tc>
        <w:tc>
          <w:tcPr>
            <w:tcW w:w="756" w:type="dxa"/>
            <w:tcBorders>
              <w:top w:val="single" w:sz="4" w:space="0" w:color="auto"/>
              <w:left w:val="single" w:sz="4" w:space="0" w:color="auto"/>
              <w:bottom w:val="single" w:sz="4" w:space="0" w:color="auto"/>
              <w:right w:val="single" w:sz="4" w:space="0" w:color="auto"/>
            </w:tcBorders>
          </w:tcPr>
          <w:p w:rsidR="00DB2E31" w:rsidRDefault="009575FC">
            <w:pPr>
              <w:widowControl/>
              <w:spacing w:line="240" w:lineRule="auto"/>
              <w:ind w:firstLineChars="0" w:firstLine="0"/>
              <w:jc w:val="left"/>
              <w:rPr>
                <w:rFonts w:eastAsia="仿宋_GB2312"/>
                <w:color w:val="000000" w:themeColor="text1"/>
                <w:sz w:val="18"/>
                <w:szCs w:val="18"/>
              </w:rPr>
            </w:pPr>
            <w:r>
              <w:rPr>
                <w:rFonts w:eastAsia="仿宋_GB2312" w:hint="eastAsia"/>
                <w:color w:val="000000" w:themeColor="text1"/>
                <w:sz w:val="18"/>
                <w:szCs w:val="18"/>
              </w:rPr>
              <w:t>1</w:t>
            </w:r>
            <w:r>
              <w:rPr>
                <w:rFonts w:eastAsia="仿宋_GB2312" w:hint="eastAsia"/>
                <w:color w:val="000000" w:themeColor="text1"/>
                <w:sz w:val="18"/>
                <w:szCs w:val="18"/>
              </w:rPr>
              <w:t>胎</w:t>
            </w:r>
          </w:p>
        </w:tc>
        <w:tc>
          <w:tcPr>
            <w:tcW w:w="756" w:type="dxa"/>
            <w:tcBorders>
              <w:top w:val="single" w:sz="4" w:space="0" w:color="auto"/>
              <w:left w:val="single" w:sz="4" w:space="0" w:color="auto"/>
              <w:bottom w:val="single" w:sz="4" w:space="0" w:color="auto"/>
              <w:right w:val="single" w:sz="4" w:space="0" w:color="auto"/>
            </w:tcBorders>
          </w:tcPr>
          <w:p w:rsidR="00DB2E31" w:rsidRDefault="009575FC">
            <w:pPr>
              <w:widowControl/>
              <w:spacing w:line="240" w:lineRule="auto"/>
              <w:ind w:firstLineChars="0" w:firstLine="0"/>
              <w:jc w:val="left"/>
              <w:rPr>
                <w:rFonts w:eastAsia="仿宋_GB2312"/>
                <w:color w:val="000000" w:themeColor="text1"/>
                <w:sz w:val="18"/>
                <w:szCs w:val="18"/>
              </w:rPr>
            </w:pPr>
            <w:r>
              <w:rPr>
                <w:rFonts w:eastAsia="仿宋_GB2312" w:hint="eastAsia"/>
                <w:color w:val="000000" w:themeColor="text1"/>
                <w:sz w:val="18"/>
                <w:szCs w:val="18"/>
              </w:rPr>
              <w:t>2</w:t>
            </w:r>
            <w:r>
              <w:rPr>
                <w:rFonts w:eastAsia="仿宋_GB2312" w:hint="eastAsia"/>
                <w:color w:val="000000" w:themeColor="text1"/>
                <w:sz w:val="18"/>
                <w:szCs w:val="18"/>
              </w:rPr>
              <w:t>胎</w:t>
            </w:r>
            <w:r>
              <w:rPr>
                <w:rFonts w:eastAsia="仿宋_GB2312" w:hint="eastAsia"/>
                <w:color w:val="000000" w:themeColor="text1"/>
                <w:sz w:val="18"/>
                <w:szCs w:val="18"/>
              </w:rPr>
              <w:t>+</w:t>
            </w:r>
          </w:p>
        </w:tc>
      </w:tr>
      <w:tr w:rsidR="00DB2E31">
        <w:trPr>
          <w:trHeight w:val="928"/>
          <w:jc w:val="center"/>
        </w:trPr>
        <w:tc>
          <w:tcPr>
            <w:tcW w:w="1222" w:type="dxa"/>
            <w:tcBorders>
              <w:top w:val="single" w:sz="4" w:space="0" w:color="auto"/>
              <w:left w:val="single" w:sz="4" w:space="0" w:color="auto"/>
              <w:bottom w:val="single" w:sz="4" w:space="0" w:color="auto"/>
              <w:right w:val="single" w:sz="4" w:space="0" w:color="auto"/>
            </w:tcBorders>
            <w:noWrap/>
            <w:vAlign w:val="center"/>
          </w:tcPr>
          <w:p w:rsidR="00DB2E31" w:rsidRDefault="009575FC">
            <w:pPr>
              <w:snapToGrid w:val="0"/>
              <w:spacing w:line="220" w:lineRule="exact"/>
              <w:ind w:firstLineChars="0" w:firstLine="0"/>
              <w:jc w:val="left"/>
              <w:rPr>
                <w:rFonts w:eastAsia="仿宋_GB2312"/>
                <w:color w:val="000000" w:themeColor="text1"/>
                <w:sz w:val="18"/>
                <w:szCs w:val="18"/>
              </w:rPr>
            </w:pPr>
            <w:r>
              <w:rPr>
                <w:rFonts w:eastAsia="仿宋_GB2312" w:hint="eastAsia"/>
                <w:color w:val="000000" w:themeColor="text1"/>
                <w:sz w:val="18"/>
                <w:szCs w:val="18"/>
              </w:rPr>
              <w:t>消化能，</w:t>
            </w:r>
            <w:r>
              <w:rPr>
                <w:rFonts w:eastAsia="仿宋_GB2312"/>
                <w:color w:val="000000" w:themeColor="text1"/>
                <w:sz w:val="18"/>
                <w:szCs w:val="18"/>
              </w:rPr>
              <w:t>Kcal/kg</w:t>
            </w:r>
          </w:p>
        </w:tc>
        <w:tc>
          <w:tcPr>
            <w:tcW w:w="793"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3</w:t>
            </w:r>
            <w:r>
              <w:rPr>
                <w:rFonts w:eastAsia="仿宋_GB2312" w:hint="eastAsia"/>
                <w:color w:val="000000" w:themeColor="text1"/>
                <w:sz w:val="18"/>
                <w:szCs w:val="18"/>
              </w:rPr>
              <w:t>450</w:t>
            </w:r>
          </w:p>
        </w:tc>
        <w:tc>
          <w:tcPr>
            <w:tcW w:w="75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3</w:t>
            </w:r>
            <w:r>
              <w:rPr>
                <w:rFonts w:eastAsia="仿宋_GB2312" w:hint="eastAsia"/>
                <w:color w:val="000000" w:themeColor="text1"/>
                <w:sz w:val="18"/>
                <w:szCs w:val="18"/>
              </w:rPr>
              <w:t>400</w:t>
            </w:r>
          </w:p>
        </w:tc>
        <w:tc>
          <w:tcPr>
            <w:tcW w:w="75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3</w:t>
            </w:r>
            <w:r>
              <w:rPr>
                <w:rFonts w:eastAsia="仿宋_GB2312" w:hint="eastAsia"/>
                <w:color w:val="000000" w:themeColor="text1"/>
                <w:sz w:val="18"/>
                <w:szCs w:val="18"/>
              </w:rPr>
              <w:t>320</w:t>
            </w:r>
          </w:p>
        </w:tc>
        <w:tc>
          <w:tcPr>
            <w:tcW w:w="75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3</w:t>
            </w:r>
            <w:r>
              <w:rPr>
                <w:rFonts w:eastAsia="仿宋_GB2312" w:hint="eastAsia"/>
                <w:color w:val="000000" w:themeColor="text1"/>
                <w:sz w:val="18"/>
                <w:szCs w:val="18"/>
              </w:rPr>
              <w:t>22</w:t>
            </w:r>
            <w:r>
              <w:rPr>
                <w:rFonts w:eastAsia="仿宋_GB2312"/>
                <w:color w:val="000000" w:themeColor="text1"/>
                <w:sz w:val="18"/>
                <w:szCs w:val="18"/>
              </w:rPr>
              <w:t>0</w:t>
            </w:r>
          </w:p>
        </w:tc>
        <w:tc>
          <w:tcPr>
            <w:tcW w:w="1019"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3</w:t>
            </w:r>
            <w:r>
              <w:rPr>
                <w:rFonts w:eastAsia="仿宋_GB2312" w:hint="eastAsia"/>
                <w:color w:val="000000" w:themeColor="text1"/>
                <w:sz w:val="18"/>
                <w:szCs w:val="18"/>
              </w:rPr>
              <w:t>115</w:t>
            </w:r>
          </w:p>
        </w:tc>
        <w:tc>
          <w:tcPr>
            <w:tcW w:w="75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3</w:t>
            </w:r>
            <w:r>
              <w:rPr>
                <w:rFonts w:eastAsia="仿宋_GB2312" w:hint="eastAsia"/>
                <w:color w:val="000000" w:themeColor="text1"/>
                <w:sz w:val="18"/>
                <w:szCs w:val="18"/>
              </w:rPr>
              <w:t>1</w:t>
            </w:r>
            <w:r>
              <w:rPr>
                <w:rFonts w:eastAsia="仿宋_GB2312"/>
                <w:color w:val="000000" w:themeColor="text1"/>
                <w:sz w:val="18"/>
                <w:szCs w:val="18"/>
              </w:rPr>
              <w:t>00</w:t>
            </w:r>
          </w:p>
        </w:tc>
        <w:tc>
          <w:tcPr>
            <w:tcW w:w="678"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3</w:t>
            </w:r>
            <w:r>
              <w:rPr>
                <w:rFonts w:eastAsia="仿宋_GB2312" w:hint="eastAsia"/>
                <w:color w:val="000000" w:themeColor="text1"/>
                <w:sz w:val="18"/>
                <w:szCs w:val="18"/>
              </w:rPr>
              <w:t>100</w:t>
            </w:r>
          </w:p>
        </w:tc>
        <w:tc>
          <w:tcPr>
            <w:tcW w:w="756"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3100</w:t>
            </w:r>
          </w:p>
        </w:tc>
        <w:tc>
          <w:tcPr>
            <w:tcW w:w="757"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3100</w:t>
            </w:r>
          </w:p>
        </w:tc>
        <w:tc>
          <w:tcPr>
            <w:tcW w:w="756"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3350</w:t>
            </w:r>
          </w:p>
        </w:tc>
        <w:tc>
          <w:tcPr>
            <w:tcW w:w="756"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3350</w:t>
            </w:r>
          </w:p>
        </w:tc>
      </w:tr>
      <w:tr w:rsidR="00DB2E31">
        <w:trPr>
          <w:trHeight w:val="705"/>
          <w:jc w:val="center"/>
        </w:trPr>
        <w:tc>
          <w:tcPr>
            <w:tcW w:w="1222" w:type="dxa"/>
            <w:tcBorders>
              <w:top w:val="single" w:sz="4" w:space="0" w:color="auto"/>
              <w:left w:val="single" w:sz="4" w:space="0" w:color="auto"/>
              <w:bottom w:val="single" w:sz="4" w:space="0" w:color="auto"/>
              <w:right w:val="single" w:sz="4" w:space="0" w:color="auto"/>
            </w:tcBorders>
            <w:noWrap/>
            <w:vAlign w:val="center"/>
          </w:tcPr>
          <w:p w:rsidR="00DB2E31" w:rsidRDefault="009575FC">
            <w:pPr>
              <w:snapToGrid w:val="0"/>
              <w:spacing w:line="220" w:lineRule="exact"/>
              <w:ind w:firstLineChars="0" w:firstLine="0"/>
              <w:jc w:val="left"/>
              <w:rPr>
                <w:rFonts w:eastAsia="仿宋_GB2312"/>
                <w:color w:val="000000" w:themeColor="text1"/>
                <w:sz w:val="18"/>
                <w:szCs w:val="18"/>
              </w:rPr>
            </w:pPr>
            <w:r>
              <w:rPr>
                <w:rFonts w:eastAsia="仿宋_GB2312" w:hint="eastAsia"/>
                <w:color w:val="000000" w:themeColor="text1"/>
                <w:sz w:val="18"/>
                <w:szCs w:val="18"/>
              </w:rPr>
              <w:t>净能，</w:t>
            </w:r>
            <w:r>
              <w:rPr>
                <w:rFonts w:eastAsia="仿宋_GB2312"/>
                <w:color w:val="000000" w:themeColor="text1"/>
                <w:sz w:val="18"/>
                <w:szCs w:val="18"/>
              </w:rPr>
              <w:t>Kcal/kg</w:t>
            </w:r>
          </w:p>
        </w:tc>
        <w:tc>
          <w:tcPr>
            <w:tcW w:w="793"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2</w:t>
            </w:r>
            <w:r>
              <w:rPr>
                <w:rFonts w:eastAsia="仿宋_GB2312" w:hint="eastAsia"/>
                <w:color w:val="000000" w:themeColor="text1"/>
                <w:sz w:val="18"/>
                <w:szCs w:val="18"/>
              </w:rPr>
              <w:t>515</w:t>
            </w:r>
          </w:p>
        </w:tc>
        <w:tc>
          <w:tcPr>
            <w:tcW w:w="75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2</w:t>
            </w:r>
            <w:r>
              <w:rPr>
                <w:rFonts w:eastAsia="仿宋_GB2312" w:hint="eastAsia"/>
                <w:color w:val="000000" w:themeColor="text1"/>
                <w:sz w:val="18"/>
                <w:szCs w:val="18"/>
              </w:rPr>
              <w:t>480</w:t>
            </w:r>
          </w:p>
        </w:tc>
        <w:tc>
          <w:tcPr>
            <w:tcW w:w="75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2</w:t>
            </w:r>
            <w:r>
              <w:rPr>
                <w:rFonts w:eastAsia="仿宋_GB2312" w:hint="eastAsia"/>
                <w:color w:val="000000" w:themeColor="text1"/>
                <w:sz w:val="18"/>
                <w:szCs w:val="18"/>
              </w:rPr>
              <w:t>420</w:t>
            </w:r>
          </w:p>
        </w:tc>
        <w:tc>
          <w:tcPr>
            <w:tcW w:w="75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2</w:t>
            </w:r>
            <w:r>
              <w:rPr>
                <w:rFonts w:eastAsia="仿宋_GB2312" w:hint="eastAsia"/>
                <w:color w:val="000000" w:themeColor="text1"/>
                <w:sz w:val="18"/>
                <w:szCs w:val="18"/>
              </w:rPr>
              <w:t>350</w:t>
            </w:r>
          </w:p>
        </w:tc>
        <w:tc>
          <w:tcPr>
            <w:tcW w:w="1019"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2</w:t>
            </w:r>
            <w:r>
              <w:rPr>
                <w:rFonts w:eastAsia="仿宋_GB2312" w:hint="eastAsia"/>
                <w:color w:val="000000" w:themeColor="text1"/>
                <w:sz w:val="18"/>
                <w:szCs w:val="18"/>
              </w:rPr>
              <w:t>275</w:t>
            </w:r>
          </w:p>
        </w:tc>
        <w:tc>
          <w:tcPr>
            <w:tcW w:w="75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2</w:t>
            </w:r>
            <w:r>
              <w:rPr>
                <w:rFonts w:eastAsia="仿宋_GB2312" w:hint="eastAsia"/>
                <w:color w:val="000000" w:themeColor="text1"/>
                <w:sz w:val="18"/>
                <w:szCs w:val="18"/>
              </w:rPr>
              <w:t>260</w:t>
            </w:r>
          </w:p>
        </w:tc>
        <w:tc>
          <w:tcPr>
            <w:tcW w:w="678"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2</w:t>
            </w:r>
            <w:r>
              <w:rPr>
                <w:rFonts w:eastAsia="仿宋_GB2312" w:hint="eastAsia"/>
                <w:color w:val="000000" w:themeColor="text1"/>
                <w:sz w:val="18"/>
                <w:szCs w:val="18"/>
              </w:rPr>
              <w:t>260</w:t>
            </w:r>
          </w:p>
        </w:tc>
        <w:tc>
          <w:tcPr>
            <w:tcW w:w="756"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2260</w:t>
            </w:r>
          </w:p>
        </w:tc>
        <w:tc>
          <w:tcPr>
            <w:tcW w:w="757"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2260</w:t>
            </w:r>
          </w:p>
        </w:tc>
        <w:tc>
          <w:tcPr>
            <w:tcW w:w="756"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2445</w:t>
            </w:r>
          </w:p>
        </w:tc>
        <w:tc>
          <w:tcPr>
            <w:tcW w:w="756"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2445</w:t>
            </w:r>
          </w:p>
        </w:tc>
      </w:tr>
      <w:tr w:rsidR="00DB2E31">
        <w:trPr>
          <w:trHeight w:val="360"/>
          <w:jc w:val="center"/>
        </w:trPr>
        <w:tc>
          <w:tcPr>
            <w:tcW w:w="1222" w:type="dxa"/>
            <w:tcBorders>
              <w:top w:val="single" w:sz="4" w:space="0" w:color="auto"/>
              <w:left w:val="single" w:sz="4" w:space="0" w:color="auto"/>
              <w:bottom w:val="single" w:sz="4" w:space="0" w:color="auto"/>
              <w:right w:val="single" w:sz="4" w:space="0" w:color="auto"/>
            </w:tcBorders>
            <w:noWrap/>
            <w:vAlign w:val="center"/>
          </w:tcPr>
          <w:p w:rsidR="00DB2E31" w:rsidRDefault="009575FC">
            <w:pPr>
              <w:snapToGrid w:val="0"/>
              <w:spacing w:line="220" w:lineRule="exact"/>
              <w:ind w:firstLineChars="0" w:firstLine="0"/>
              <w:jc w:val="left"/>
              <w:rPr>
                <w:rFonts w:eastAsia="仿宋_GB2312"/>
                <w:color w:val="000000" w:themeColor="text1"/>
                <w:sz w:val="18"/>
                <w:szCs w:val="18"/>
              </w:rPr>
            </w:pPr>
            <w:r>
              <w:rPr>
                <w:rFonts w:eastAsia="仿宋_GB2312" w:hint="eastAsia"/>
                <w:color w:val="000000" w:themeColor="text1"/>
                <w:sz w:val="18"/>
                <w:szCs w:val="18"/>
              </w:rPr>
              <w:t>粗蛋白，</w:t>
            </w:r>
            <w:r>
              <w:rPr>
                <w:rFonts w:eastAsia="仿宋_GB2312"/>
                <w:color w:val="000000" w:themeColor="text1"/>
                <w:sz w:val="18"/>
                <w:szCs w:val="18"/>
              </w:rPr>
              <w:t>%</w:t>
            </w:r>
          </w:p>
        </w:tc>
        <w:tc>
          <w:tcPr>
            <w:tcW w:w="793"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18.5</w:t>
            </w:r>
          </w:p>
        </w:tc>
        <w:tc>
          <w:tcPr>
            <w:tcW w:w="75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16.5</w:t>
            </w:r>
          </w:p>
        </w:tc>
        <w:tc>
          <w:tcPr>
            <w:tcW w:w="75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15.0</w:t>
            </w:r>
          </w:p>
        </w:tc>
        <w:tc>
          <w:tcPr>
            <w:tcW w:w="75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13.5</w:t>
            </w:r>
          </w:p>
        </w:tc>
        <w:tc>
          <w:tcPr>
            <w:tcW w:w="1019"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12.0</w:t>
            </w:r>
          </w:p>
        </w:tc>
        <w:tc>
          <w:tcPr>
            <w:tcW w:w="75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11.5</w:t>
            </w:r>
          </w:p>
        </w:tc>
        <w:tc>
          <w:tcPr>
            <w:tcW w:w="678"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14.0</w:t>
            </w:r>
          </w:p>
        </w:tc>
        <w:tc>
          <w:tcPr>
            <w:tcW w:w="756"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10.0</w:t>
            </w:r>
          </w:p>
        </w:tc>
        <w:tc>
          <w:tcPr>
            <w:tcW w:w="757"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11.5</w:t>
            </w:r>
          </w:p>
        </w:tc>
        <w:tc>
          <w:tcPr>
            <w:tcW w:w="756"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15.00</w:t>
            </w:r>
          </w:p>
        </w:tc>
        <w:tc>
          <w:tcPr>
            <w:tcW w:w="756"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15.50</w:t>
            </w:r>
          </w:p>
        </w:tc>
      </w:tr>
      <w:tr w:rsidR="00DB2E31">
        <w:trPr>
          <w:trHeight w:val="360"/>
          <w:jc w:val="center"/>
        </w:trPr>
        <w:tc>
          <w:tcPr>
            <w:tcW w:w="1222" w:type="dxa"/>
            <w:tcBorders>
              <w:top w:val="single" w:sz="4" w:space="0" w:color="auto"/>
              <w:left w:val="single" w:sz="4" w:space="0" w:color="auto"/>
              <w:bottom w:val="single" w:sz="4" w:space="0" w:color="auto"/>
              <w:right w:val="single" w:sz="4" w:space="0" w:color="auto"/>
            </w:tcBorders>
            <w:noWrap/>
            <w:vAlign w:val="center"/>
          </w:tcPr>
          <w:p w:rsidR="00DB2E31" w:rsidRDefault="009575FC">
            <w:pPr>
              <w:snapToGrid w:val="0"/>
              <w:spacing w:line="220" w:lineRule="exact"/>
              <w:ind w:firstLineChars="0" w:firstLine="0"/>
              <w:jc w:val="left"/>
              <w:rPr>
                <w:rFonts w:eastAsia="仿宋_GB2312"/>
                <w:color w:val="000000" w:themeColor="text1"/>
                <w:sz w:val="18"/>
                <w:szCs w:val="18"/>
              </w:rPr>
            </w:pPr>
            <w:r>
              <w:rPr>
                <w:rFonts w:eastAsia="仿宋_GB2312" w:hint="eastAsia"/>
                <w:color w:val="000000" w:themeColor="text1"/>
                <w:sz w:val="18"/>
                <w:szCs w:val="18"/>
              </w:rPr>
              <w:t>钙，</w:t>
            </w:r>
            <w:r>
              <w:rPr>
                <w:rFonts w:eastAsia="仿宋_GB2312"/>
                <w:color w:val="000000" w:themeColor="text1"/>
                <w:sz w:val="18"/>
                <w:szCs w:val="18"/>
              </w:rPr>
              <w:t>%</w:t>
            </w:r>
          </w:p>
        </w:tc>
        <w:tc>
          <w:tcPr>
            <w:tcW w:w="793"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0.85</w:t>
            </w:r>
          </w:p>
        </w:tc>
        <w:tc>
          <w:tcPr>
            <w:tcW w:w="75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0.7</w:t>
            </w:r>
          </w:p>
        </w:tc>
        <w:tc>
          <w:tcPr>
            <w:tcW w:w="75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0.60</w:t>
            </w:r>
          </w:p>
        </w:tc>
        <w:tc>
          <w:tcPr>
            <w:tcW w:w="75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0.52</w:t>
            </w:r>
          </w:p>
        </w:tc>
        <w:tc>
          <w:tcPr>
            <w:tcW w:w="1019"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0.48</w:t>
            </w:r>
          </w:p>
        </w:tc>
        <w:tc>
          <w:tcPr>
            <w:tcW w:w="75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0.52</w:t>
            </w:r>
          </w:p>
        </w:tc>
        <w:tc>
          <w:tcPr>
            <w:tcW w:w="678"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0.65</w:t>
            </w:r>
          </w:p>
        </w:tc>
        <w:tc>
          <w:tcPr>
            <w:tcW w:w="756"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0.43</w:t>
            </w:r>
          </w:p>
        </w:tc>
        <w:tc>
          <w:tcPr>
            <w:tcW w:w="757"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0.56</w:t>
            </w:r>
          </w:p>
        </w:tc>
        <w:tc>
          <w:tcPr>
            <w:tcW w:w="756"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0.66</w:t>
            </w:r>
          </w:p>
        </w:tc>
        <w:tc>
          <w:tcPr>
            <w:tcW w:w="756"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0.63</w:t>
            </w:r>
          </w:p>
        </w:tc>
      </w:tr>
      <w:tr w:rsidR="00DB2E31">
        <w:trPr>
          <w:trHeight w:val="360"/>
          <w:jc w:val="center"/>
        </w:trPr>
        <w:tc>
          <w:tcPr>
            <w:tcW w:w="1222" w:type="dxa"/>
            <w:tcBorders>
              <w:top w:val="single" w:sz="4" w:space="0" w:color="auto"/>
              <w:left w:val="single" w:sz="4" w:space="0" w:color="auto"/>
              <w:bottom w:val="single" w:sz="4" w:space="0" w:color="auto"/>
              <w:right w:val="single" w:sz="4" w:space="0" w:color="auto"/>
            </w:tcBorders>
            <w:noWrap/>
            <w:vAlign w:val="center"/>
          </w:tcPr>
          <w:p w:rsidR="00DB2E31" w:rsidRDefault="009575FC">
            <w:pPr>
              <w:snapToGrid w:val="0"/>
              <w:spacing w:line="220" w:lineRule="exact"/>
              <w:ind w:firstLineChars="0" w:firstLine="0"/>
              <w:jc w:val="left"/>
              <w:rPr>
                <w:rFonts w:eastAsia="仿宋_GB2312"/>
                <w:color w:val="000000" w:themeColor="text1"/>
                <w:sz w:val="18"/>
                <w:szCs w:val="18"/>
              </w:rPr>
            </w:pPr>
            <w:r>
              <w:rPr>
                <w:rFonts w:eastAsia="仿宋_GB2312" w:hint="eastAsia"/>
                <w:color w:val="000000" w:themeColor="text1"/>
                <w:sz w:val="18"/>
                <w:szCs w:val="18"/>
              </w:rPr>
              <w:t>总磷，</w:t>
            </w:r>
            <w:r>
              <w:rPr>
                <w:rFonts w:eastAsia="仿宋_GB2312"/>
                <w:color w:val="000000" w:themeColor="text1"/>
                <w:sz w:val="18"/>
                <w:szCs w:val="18"/>
              </w:rPr>
              <w:t>%</w:t>
            </w:r>
          </w:p>
        </w:tc>
        <w:tc>
          <w:tcPr>
            <w:tcW w:w="793"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0.75</w:t>
            </w:r>
          </w:p>
        </w:tc>
        <w:tc>
          <w:tcPr>
            <w:tcW w:w="75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0.6</w:t>
            </w:r>
          </w:p>
        </w:tc>
        <w:tc>
          <w:tcPr>
            <w:tcW w:w="75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0.50</w:t>
            </w:r>
          </w:p>
        </w:tc>
        <w:tc>
          <w:tcPr>
            <w:tcW w:w="75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0.42</w:t>
            </w:r>
          </w:p>
        </w:tc>
        <w:tc>
          <w:tcPr>
            <w:tcW w:w="1019"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0.38</w:t>
            </w:r>
          </w:p>
        </w:tc>
        <w:tc>
          <w:tcPr>
            <w:tcW w:w="75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0.42</w:t>
            </w:r>
          </w:p>
        </w:tc>
        <w:tc>
          <w:tcPr>
            <w:tcW w:w="678"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0.49</w:t>
            </w:r>
          </w:p>
        </w:tc>
        <w:tc>
          <w:tcPr>
            <w:tcW w:w="756"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0.36</w:t>
            </w:r>
          </w:p>
        </w:tc>
        <w:tc>
          <w:tcPr>
            <w:tcW w:w="757"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0.43</w:t>
            </w:r>
          </w:p>
        </w:tc>
        <w:tc>
          <w:tcPr>
            <w:tcW w:w="756"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0.57</w:t>
            </w:r>
          </w:p>
        </w:tc>
        <w:tc>
          <w:tcPr>
            <w:tcW w:w="756"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0.55</w:t>
            </w:r>
          </w:p>
        </w:tc>
      </w:tr>
      <w:tr w:rsidR="00DB2E31">
        <w:trPr>
          <w:trHeight w:val="360"/>
          <w:jc w:val="center"/>
        </w:trPr>
        <w:tc>
          <w:tcPr>
            <w:tcW w:w="1222" w:type="dxa"/>
            <w:tcBorders>
              <w:top w:val="single" w:sz="4" w:space="0" w:color="auto"/>
              <w:left w:val="single" w:sz="4" w:space="0" w:color="auto"/>
              <w:bottom w:val="single" w:sz="4" w:space="0" w:color="auto"/>
              <w:right w:val="single" w:sz="4" w:space="0" w:color="auto"/>
            </w:tcBorders>
            <w:noWrap/>
            <w:vAlign w:val="center"/>
          </w:tcPr>
          <w:p w:rsidR="00DB2E31" w:rsidRDefault="009575FC">
            <w:pPr>
              <w:snapToGrid w:val="0"/>
              <w:spacing w:line="220" w:lineRule="exact"/>
              <w:ind w:firstLineChars="0" w:firstLine="0"/>
              <w:jc w:val="left"/>
              <w:rPr>
                <w:rFonts w:eastAsia="仿宋_GB2312"/>
                <w:color w:val="000000" w:themeColor="text1"/>
                <w:sz w:val="18"/>
                <w:szCs w:val="18"/>
              </w:rPr>
            </w:pPr>
            <w:r>
              <w:rPr>
                <w:rFonts w:eastAsia="仿宋_GB2312" w:hint="eastAsia"/>
                <w:color w:val="000000" w:themeColor="text1"/>
                <w:sz w:val="18"/>
                <w:szCs w:val="18"/>
              </w:rPr>
              <w:t>有效磷，</w:t>
            </w:r>
            <w:r>
              <w:rPr>
                <w:rFonts w:eastAsia="仿宋_GB2312"/>
                <w:color w:val="000000" w:themeColor="text1"/>
                <w:sz w:val="18"/>
                <w:szCs w:val="18"/>
              </w:rPr>
              <w:t>%</w:t>
            </w:r>
          </w:p>
        </w:tc>
        <w:tc>
          <w:tcPr>
            <w:tcW w:w="793"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0.55</w:t>
            </w:r>
          </w:p>
        </w:tc>
        <w:tc>
          <w:tcPr>
            <w:tcW w:w="75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0.35</w:t>
            </w:r>
          </w:p>
        </w:tc>
        <w:tc>
          <w:tcPr>
            <w:tcW w:w="75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0.25</w:t>
            </w:r>
          </w:p>
        </w:tc>
        <w:tc>
          <w:tcPr>
            <w:tcW w:w="75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0.18</w:t>
            </w:r>
          </w:p>
        </w:tc>
        <w:tc>
          <w:tcPr>
            <w:tcW w:w="1019"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0.16</w:t>
            </w:r>
          </w:p>
        </w:tc>
        <w:tc>
          <w:tcPr>
            <w:tcW w:w="75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0.23</w:t>
            </w:r>
          </w:p>
        </w:tc>
        <w:tc>
          <w:tcPr>
            <w:tcW w:w="678"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0.28</w:t>
            </w:r>
          </w:p>
        </w:tc>
        <w:tc>
          <w:tcPr>
            <w:tcW w:w="756"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0.18</w:t>
            </w:r>
          </w:p>
        </w:tc>
        <w:tc>
          <w:tcPr>
            <w:tcW w:w="757"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0.24</w:t>
            </w:r>
          </w:p>
        </w:tc>
        <w:tc>
          <w:tcPr>
            <w:tcW w:w="756"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0.33</w:t>
            </w:r>
          </w:p>
        </w:tc>
        <w:tc>
          <w:tcPr>
            <w:tcW w:w="756"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0.31</w:t>
            </w:r>
          </w:p>
        </w:tc>
      </w:tr>
      <w:tr w:rsidR="00DB2E31">
        <w:trPr>
          <w:trHeight w:val="392"/>
          <w:jc w:val="center"/>
        </w:trPr>
        <w:tc>
          <w:tcPr>
            <w:tcW w:w="9737" w:type="dxa"/>
            <w:gridSpan w:val="12"/>
            <w:tcBorders>
              <w:top w:val="single" w:sz="4" w:space="0" w:color="auto"/>
              <w:left w:val="single" w:sz="4" w:space="0" w:color="auto"/>
              <w:bottom w:val="single" w:sz="4" w:space="0" w:color="auto"/>
              <w:right w:val="single" w:sz="4" w:space="0" w:color="auto"/>
            </w:tcBorders>
            <w:noWrap/>
            <w:vAlign w:val="center"/>
          </w:tcPr>
          <w:p w:rsidR="00DB2E31" w:rsidRDefault="009575FC">
            <w:pPr>
              <w:snapToGrid w:val="0"/>
              <w:spacing w:line="24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标准回肠可消化氨基酸，</w:t>
            </w:r>
            <w:r>
              <w:rPr>
                <w:rFonts w:eastAsia="仿宋_GB2312"/>
                <w:color w:val="000000" w:themeColor="text1"/>
                <w:sz w:val="18"/>
                <w:szCs w:val="18"/>
              </w:rPr>
              <w:t>%</w:t>
            </w:r>
          </w:p>
        </w:tc>
      </w:tr>
      <w:tr w:rsidR="00DB2E31">
        <w:trPr>
          <w:trHeight w:val="360"/>
          <w:jc w:val="center"/>
        </w:trPr>
        <w:tc>
          <w:tcPr>
            <w:tcW w:w="1222" w:type="dxa"/>
            <w:tcBorders>
              <w:top w:val="single" w:sz="4" w:space="0" w:color="auto"/>
              <w:left w:val="single" w:sz="4" w:space="0" w:color="auto"/>
              <w:bottom w:val="single" w:sz="4" w:space="0" w:color="auto"/>
              <w:right w:val="single" w:sz="4" w:space="0" w:color="auto"/>
            </w:tcBorders>
            <w:noWrap/>
            <w:vAlign w:val="center"/>
          </w:tcPr>
          <w:p w:rsidR="00DB2E31" w:rsidRDefault="009575FC">
            <w:pPr>
              <w:snapToGrid w:val="0"/>
              <w:spacing w:line="220" w:lineRule="exact"/>
              <w:ind w:firstLineChars="0" w:firstLine="0"/>
              <w:jc w:val="left"/>
              <w:rPr>
                <w:rFonts w:eastAsia="仿宋_GB2312"/>
                <w:color w:val="000000" w:themeColor="text1"/>
                <w:sz w:val="18"/>
                <w:szCs w:val="18"/>
              </w:rPr>
            </w:pPr>
            <w:bookmarkStart w:id="213" w:name="_Hlk202121303"/>
            <w:r>
              <w:rPr>
                <w:rFonts w:eastAsia="仿宋_GB2312" w:hint="eastAsia"/>
                <w:color w:val="000000" w:themeColor="text1"/>
                <w:sz w:val="18"/>
                <w:szCs w:val="18"/>
              </w:rPr>
              <w:t>赖氨酸</w:t>
            </w:r>
          </w:p>
        </w:tc>
        <w:tc>
          <w:tcPr>
            <w:tcW w:w="793"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1.17</w:t>
            </w:r>
          </w:p>
        </w:tc>
        <w:tc>
          <w:tcPr>
            <w:tcW w:w="75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0.99</w:t>
            </w:r>
          </w:p>
        </w:tc>
        <w:tc>
          <w:tcPr>
            <w:tcW w:w="75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0.67</w:t>
            </w:r>
          </w:p>
        </w:tc>
        <w:tc>
          <w:tcPr>
            <w:tcW w:w="75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0.50</w:t>
            </w:r>
          </w:p>
        </w:tc>
        <w:tc>
          <w:tcPr>
            <w:tcW w:w="1019"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0.40</w:t>
            </w:r>
          </w:p>
        </w:tc>
        <w:tc>
          <w:tcPr>
            <w:tcW w:w="75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0.44</w:t>
            </w:r>
          </w:p>
        </w:tc>
        <w:tc>
          <w:tcPr>
            <w:tcW w:w="678"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0.61</w:t>
            </w:r>
          </w:p>
        </w:tc>
        <w:tc>
          <w:tcPr>
            <w:tcW w:w="756"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0.31</w:t>
            </w:r>
          </w:p>
        </w:tc>
        <w:tc>
          <w:tcPr>
            <w:tcW w:w="757"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0.43</w:t>
            </w:r>
          </w:p>
        </w:tc>
        <w:tc>
          <w:tcPr>
            <w:tcW w:w="756"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0.67</w:t>
            </w:r>
          </w:p>
        </w:tc>
        <w:tc>
          <w:tcPr>
            <w:tcW w:w="756"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0.65</w:t>
            </w:r>
          </w:p>
        </w:tc>
      </w:tr>
      <w:tr w:rsidR="00DB2E31">
        <w:trPr>
          <w:trHeight w:val="360"/>
          <w:jc w:val="center"/>
        </w:trPr>
        <w:tc>
          <w:tcPr>
            <w:tcW w:w="1222" w:type="dxa"/>
            <w:tcBorders>
              <w:top w:val="single" w:sz="4" w:space="0" w:color="auto"/>
              <w:left w:val="single" w:sz="4" w:space="0" w:color="auto"/>
              <w:bottom w:val="single" w:sz="4" w:space="0" w:color="auto"/>
              <w:right w:val="single" w:sz="4" w:space="0" w:color="auto"/>
            </w:tcBorders>
            <w:noWrap/>
            <w:vAlign w:val="center"/>
          </w:tcPr>
          <w:p w:rsidR="00DB2E31" w:rsidRDefault="009575FC">
            <w:pPr>
              <w:snapToGrid w:val="0"/>
              <w:spacing w:line="220" w:lineRule="exact"/>
              <w:ind w:firstLineChars="0" w:firstLine="0"/>
              <w:jc w:val="left"/>
              <w:rPr>
                <w:rFonts w:eastAsia="仿宋_GB2312"/>
                <w:color w:val="000000" w:themeColor="text1"/>
                <w:sz w:val="18"/>
                <w:szCs w:val="18"/>
              </w:rPr>
            </w:pPr>
            <w:r>
              <w:rPr>
                <w:rFonts w:eastAsia="仿宋_GB2312" w:hint="eastAsia"/>
                <w:color w:val="000000" w:themeColor="text1"/>
                <w:sz w:val="18"/>
                <w:szCs w:val="18"/>
              </w:rPr>
              <w:t>蛋氨酸</w:t>
            </w:r>
          </w:p>
        </w:tc>
        <w:tc>
          <w:tcPr>
            <w:tcW w:w="793"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0.32</w:t>
            </w:r>
          </w:p>
        </w:tc>
        <w:tc>
          <w:tcPr>
            <w:tcW w:w="75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0.27</w:t>
            </w:r>
          </w:p>
        </w:tc>
        <w:tc>
          <w:tcPr>
            <w:tcW w:w="75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0.18</w:t>
            </w:r>
          </w:p>
        </w:tc>
        <w:tc>
          <w:tcPr>
            <w:tcW w:w="75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0.13</w:t>
            </w:r>
          </w:p>
        </w:tc>
        <w:tc>
          <w:tcPr>
            <w:tcW w:w="1019"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0.11</w:t>
            </w:r>
          </w:p>
        </w:tc>
        <w:tc>
          <w:tcPr>
            <w:tcW w:w="75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0.13</w:t>
            </w:r>
          </w:p>
        </w:tc>
        <w:tc>
          <w:tcPr>
            <w:tcW w:w="678"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0.17</w:t>
            </w:r>
          </w:p>
        </w:tc>
        <w:tc>
          <w:tcPr>
            <w:tcW w:w="756"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0.08</w:t>
            </w:r>
          </w:p>
        </w:tc>
        <w:tc>
          <w:tcPr>
            <w:tcW w:w="757"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0.12</w:t>
            </w:r>
          </w:p>
        </w:tc>
        <w:tc>
          <w:tcPr>
            <w:tcW w:w="756"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0.18</w:t>
            </w:r>
          </w:p>
        </w:tc>
        <w:tc>
          <w:tcPr>
            <w:tcW w:w="756"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0.17</w:t>
            </w:r>
          </w:p>
        </w:tc>
      </w:tr>
      <w:tr w:rsidR="00DB2E31">
        <w:trPr>
          <w:trHeight w:val="705"/>
          <w:jc w:val="center"/>
        </w:trPr>
        <w:tc>
          <w:tcPr>
            <w:tcW w:w="1222" w:type="dxa"/>
            <w:tcBorders>
              <w:top w:val="single" w:sz="4" w:space="0" w:color="auto"/>
              <w:left w:val="single" w:sz="4" w:space="0" w:color="auto"/>
              <w:bottom w:val="single" w:sz="4" w:space="0" w:color="auto"/>
              <w:right w:val="single" w:sz="4" w:space="0" w:color="auto"/>
            </w:tcBorders>
            <w:noWrap/>
            <w:vAlign w:val="center"/>
          </w:tcPr>
          <w:p w:rsidR="00DB2E31" w:rsidRDefault="009575FC">
            <w:pPr>
              <w:snapToGrid w:val="0"/>
              <w:spacing w:line="220" w:lineRule="exact"/>
              <w:ind w:firstLineChars="0" w:firstLine="0"/>
              <w:jc w:val="left"/>
              <w:rPr>
                <w:rFonts w:eastAsia="仿宋_GB2312"/>
                <w:color w:val="000000" w:themeColor="text1"/>
                <w:sz w:val="18"/>
                <w:szCs w:val="18"/>
              </w:rPr>
            </w:pPr>
            <w:r>
              <w:rPr>
                <w:rFonts w:eastAsia="仿宋_GB2312" w:hint="eastAsia"/>
                <w:color w:val="000000" w:themeColor="text1"/>
                <w:sz w:val="18"/>
                <w:szCs w:val="18"/>
              </w:rPr>
              <w:t>蛋氨酸</w:t>
            </w:r>
            <w:r>
              <w:rPr>
                <w:rFonts w:eastAsia="仿宋_GB2312"/>
                <w:color w:val="000000" w:themeColor="text1"/>
                <w:sz w:val="18"/>
                <w:szCs w:val="18"/>
              </w:rPr>
              <w:t>+</w:t>
            </w:r>
            <w:r>
              <w:rPr>
                <w:rFonts w:eastAsia="仿宋_GB2312" w:hint="eastAsia"/>
                <w:color w:val="000000" w:themeColor="text1"/>
                <w:sz w:val="18"/>
                <w:szCs w:val="18"/>
              </w:rPr>
              <w:t>半胱氨酸</w:t>
            </w:r>
          </w:p>
        </w:tc>
        <w:tc>
          <w:tcPr>
            <w:tcW w:w="793"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0.67</w:t>
            </w:r>
          </w:p>
        </w:tc>
        <w:tc>
          <w:tcPr>
            <w:tcW w:w="75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0.57</w:t>
            </w:r>
          </w:p>
        </w:tc>
        <w:tc>
          <w:tcPr>
            <w:tcW w:w="75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0.39</w:t>
            </w:r>
          </w:p>
        </w:tc>
        <w:tc>
          <w:tcPr>
            <w:tcW w:w="75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0.29</w:t>
            </w:r>
          </w:p>
        </w:tc>
        <w:tc>
          <w:tcPr>
            <w:tcW w:w="1019"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0.23</w:t>
            </w:r>
          </w:p>
        </w:tc>
        <w:tc>
          <w:tcPr>
            <w:tcW w:w="75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0.29</w:t>
            </w:r>
          </w:p>
        </w:tc>
        <w:tc>
          <w:tcPr>
            <w:tcW w:w="678"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0.40</w:t>
            </w:r>
          </w:p>
        </w:tc>
        <w:tc>
          <w:tcPr>
            <w:tcW w:w="756"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0.21</w:t>
            </w:r>
          </w:p>
        </w:tc>
        <w:tc>
          <w:tcPr>
            <w:tcW w:w="757"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0.29</w:t>
            </w:r>
          </w:p>
        </w:tc>
        <w:tc>
          <w:tcPr>
            <w:tcW w:w="756"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0.36</w:t>
            </w:r>
          </w:p>
        </w:tc>
        <w:tc>
          <w:tcPr>
            <w:tcW w:w="756"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0.34</w:t>
            </w:r>
          </w:p>
        </w:tc>
      </w:tr>
      <w:tr w:rsidR="00DB2E31">
        <w:trPr>
          <w:trHeight w:val="503"/>
          <w:jc w:val="center"/>
        </w:trPr>
        <w:tc>
          <w:tcPr>
            <w:tcW w:w="1222" w:type="dxa"/>
            <w:tcBorders>
              <w:top w:val="single" w:sz="4" w:space="0" w:color="auto"/>
              <w:left w:val="single" w:sz="4" w:space="0" w:color="auto"/>
              <w:bottom w:val="single" w:sz="4" w:space="0" w:color="auto"/>
              <w:right w:val="single" w:sz="4" w:space="0" w:color="auto"/>
            </w:tcBorders>
            <w:noWrap/>
            <w:vAlign w:val="center"/>
          </w:tcPr>
          <w:p w:rsidR="00DB2E31" w:rsidRDefault="009575FC">
            <w:pPr>
              <w:snapToGrid w:val="0"/>
              <w:spacing w:line="220" w:lineRule="exact"/>
              <w:ind w:firstLineChars="0" w:firstLine="0"/>
              <w:jc w:val="left"/>
              <w:rPr>
                <w:rFonts w:eastAsia="仿宋_GB2312"/>
                <w:color w:val="000000" w:themeColor="text1"/>
                <w:sz w:val="18"/>
                <w:szCs w:val="18"/>
              </w:rPr>
            </w:pPr>
            <w:r>
              <w:rPr>
                <w:rFonts w:eastAsia="仿宋_GB2312" w:hint="eastAsia"/>
                <w:color w:val="000000" w:themeColor="text1"/>
                <w:sz w:val="18"/>
                <w:szCs w:val="18"/>
              </w:rPr>
              <w:t>苏氨酸</w:t>
            </w:r>
          </w:p>
        </w:tc>
        <w:tc>
          <w:tcPr>
            <w:tcW w:w="793"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0.79</w:t>
            </w:r>
          </w:p>
        </w:tc>
        <w:tc>
          <w:tcPr>
            <w:tcW w:w="75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0.67</w:t>
            </w:r>
          </w:p>
        </w:tc>
        <w:tc>
          <w:tcPr>
            <w:tcW w:w="75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0.45</w:t>
            </w:r>
          </w:p>
        </w:tc>
        <w:tc>
          <w:tcPr>
            <w:tcW w:w="75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0.34</w:t>
            </w:r>
          </w:p>
        </w:tc>
        <w:tc>
          <w:tcPr>
            <w:tcW w:w="1019"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0.27</w:t>
            </w:r>
          </w:p>
        </w:tc>
        <w:tc>
          <w:tcPr>
            <w:tcW w:w="75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0.31</w:t>
            </w:r>
          </w:p>
        </w:tc>
        <w:tc>
          <w:tcPr>
            <w:tcW w:w="678"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0.43</w:t>
            </w:r>
          </w:p>
        </w:tc>
        <w:tc>
          <w:tcPr>
            <w:tcW w:w="756"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0.23</w:t>
            </w:r>
          </w:p>
        </w:tc>
        <w:tc>
          <w:tcPr>
            <w:tcW w:w="757"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0.32</w:t>
            </w:r>
          </w:p>
        </w:tc>
        <w:tc>
          <w:tcPr>
            <w:tcW w:w="756"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0.42</w:t>
            </w:r>
          </w:p>
        </w:tc>
        <w:tc>
          <w:tcPr>
            <w:tcW w:w="756"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0.41</w:t>
            </w:r>
          </w:p>
        </w:tc>
      </w:tr>
      <w:tr w:rsidR="00DB2E31">
        <w:trPr>
          <w:trHeight w:val="360"/>
          <w:jc w:val="center"/>
        </w:trPr>
        <w:tc>
          <w:tcPr>
            <w:tcW w:w="1222" w:type="dxa"/>
            <w:tcBorders>
              <w:top w:val="single" w:sz="4" w:space="0" w:color="auto"/>
              <w:left w:val="single" w:sz="4" w:space="0" w:color="auto"/>
              <w:bottom w:val="single" w:sz="4" w:space="0" w:color="auto"/>
              <w:right w:val="single" w:sz="4" w:space="0" w:color="auto"/>
            </w:tcBorders>
            <w:noWrap/>
            <w:vAlign w:val="center"/>
          </w:tcPr>
          <w:p w:rsidR="00DB2E31" w:rsidRDefault="009575FC">
            <w:pPr>
              <w:snapToGrid w:val="0"/>
              <w:spacing w:line="220" w:lineRule="exact"/>
              <w:ind w:firstLineChars="0" w:firstLine="0"/>
              <w:jc w:val="left"/>
              <w:rPr>
                <w:rFonts w:eastAsia="仿宋_GB2312"/>
                <w:color w:val="000000" w:themeColor="text1"/>
                <w:sz w:val="18"/>
                <w:szCs w:val="18"/>
              </w:rPr>
            </w:pPr>
            <w:r>
              <w:rPr>
                <w:rFonts w:eastAsia="仿宋_GB2312" w:hint="eastAsia"/>
                <w:color w:val="000000" w:themeColor="text1"/>
                <w:sz w:val="18"/>
                <w:szCs w:val="18"/>
              </w:rPr>
              <w:t>色氨酸</w:t>
            </w:r>
          </w:p>
        </w:tc>
        <w:tc>
          <w:tcPr>
            <w:tcW w:w="793"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0.21</w:t>
            </w:r>
          </w:p>
        </w:tc>
        <w:tc>
          <w:tcPr>
            <w:tcW w:w="75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0.18</w:t>
            </w:r>
          </w:p>
        </w:tc>
        <w:tc>
          <w:tcPr>
            <w:tcW w:w="75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0.12</w:t>
            </w:r>
          </w:p>
        </w:tc>
        <w:tc>
          <w:tcPr>
            <w:tcW w:w="75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0.09</w:t>
            </w:r>
          </w:p>
        </w:tc>
        <w:tc>
          <w:tcPr>
            <w:tcW w:w="1019"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0.07</w:t>
            </w:r>
          </w:p>
        </w:tc>
        <w:tc>
          <w:tcPr>
            <w:tcW w:w="75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0.07</w:t>
            </w:r>
          </w:p>
        </w:tc>
        <w:tc>
          <w:tcPr>
            <w:tcW w:w="678"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0.12</w:t>
            </w:r>
          </w:p>
        </w:tc>
        <w:tc>
          <w:tcPr>
            <w:tcW w:w="756"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0.06</w:t>
            </w:r>
          </w:p>
        </w:tc>
        <w:tc>
          <w:tcPr>
            <w:tcW w:w="757"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0.09</w:t>
            </w:r>
          </w:p>
        </w:tc>
        <w:tc>
          <w:tcPr>
            <w:tcW w:w="756"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0.13</w:t>
            </w:r>
          </w:p>
        </w:tc>
        <w:tc>
          <w:tcPr>
            <w:tcW w:w="756"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0.13</w:t>
            </w:r>
          </w:p>
        </w:tc>
      </w:tr>
      <w:tr w:rsidR="00DB2E31">
        <w:trPr>
          <w:trHeight w:val="360"/>
          <w:jc w:val="center"/>
        </w:trPr>
        <w:tc>
          <w:tcPr>
            <w:tcW w:w="1222" w:type="dxa"/>
            <w:tcBorders>
              <w:top w:val="single" w:sz="4" w:space="0" w:color="auto"/>
              <w:left w:val="single" w:sz="4" w:space="0" w:color="auto"/>
              <w:bottom w:val="single" w:sz="4" w:space="0" w:color="auto"/>
              <w:right w:val="single" w:sz="4" w:space="0" w:color="auto"/>
            </w:tcBorders>
            <w:noWrap/>
            <w:vAlign w:val="center"/>
          </w:tcPr>
          <w:p w:rsidR="00DB2E31" w:rsidRDefault="009575FC">
            <w:pPr>
              <w:snapToGrid w:val="0"/>
              <w:spacing w:line="220" w:lineRule="exact"/>
              <w:ind w:firstLineChars="0" w:firstLine="0"/>
              <w:jc w:val="left"/>
              <w:rPr>
                <w:rFonts w:eastAsia="仿宋_GB2312"/>
                <w:color w:val="000000" w:themeColor="text1"/>
                <w:sz w:val="18"/>
                <w:szCs w:val="18"/>
              </w:rPr>
            </w:pPr>
            <w:r>
              <w:rPr>
                <w:rFonts w:eastAsia="仿宋_GB2312" w:hint="eastAsia"/>
                <w:color w:val="000000" w:themeColor="text1"/>
                <w:sz w:val="18"/>
                <w:szCs w:val="18"/>
              </w:rPr>
              <w:t>异亮氨酸</w:t>
            </w:r>
          </w:p>
        </w:tc>
        <w:tc>
          <w:tcPr>
            <w:tcW w:w="793"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0.65</w:t>
            </w:r>
          </w:p>
        </w:tc>
        <w:tc>
          <w:tcPr>
            <w:tcW w:w="75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0.55</w:t>
            </w:r>
          </w:p>
        </w:tc>
        <w:tc>
          <w:tcPr>
            <w:tcW w:w="75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0.37</w:t>
            </w:r>
          </w:p>
        </w:tc>
        <w:tc>
          <w:tcPr>
            <w:tcW w:w="75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0.28</w:t>
            </w:r>
          </w:p>
        </w:tc>
        <w:tc>
          <w:tcPr>
            <w:tcW w:w="1019"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0.22</w:t>
            </w:r>
          </w:p>
        </w:tc>
        <w:tc>
          <w:tcPr>
            <w:tcW w:w="75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0.25</w:t>
            </w:r>
          </w:p>
        </w:tc>
        <w:tc>
          <w:tcPr>
            <w:tcW w:w="678"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0.32</w:t>
            </w:r>
          </w:p>
        </w:tc>
        <w:tc>
          <w:tcPr>
            <w:tcW w:w="756"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0.17</w:t>
            </w:r>
          </w:p>
        </w:tc>
        <w:tc>
          <w:tcPr>
            <w:tcW w:w="757"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0.22</w:t>
            </w:r>
          </w:p>
        </w:tc>
        <w:tc>
          <w:tcPr>
            <w:tcW w:w="756"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0.40</w:t>
            </w:r>
          </w:p>
        </w:tc>
        <w:tc>
          <w:tcPr>
            <w:tcW w:w="756"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0.38</w:t>
            </w:r>
          </w:p>
        </w:tc>
      </w:tr>
      <w:tr w:rsidR="00DB2E31">
        <w:trPr>
          <w:trHeight w:val="360"/>
          <w:jc w:val="center"/>
        </w:trPr>
        <w:tc>
          <w:tcPr>
            <w:tcW w:w="1222" w:type="dxa"/>
            <w:tcBorders>
              <w:top w:val="single" w:sz="4" w:space="0" w:color="auto"/>
              <w:left w:val="single" w:sz="4" w:space="0" w:color="auto"/>
              <w:bottom w:val="single" w:sz="4" w:space="0" w:color="auto"/>
              <w:right w:val="single" w:sz="4" w:space="0" w:color="auto"/>
            </w:tcBorders>
            <w:noWrap/>
            <w:vAlign w:val="center"/>
          </w:tcPr>
          <w:p w:rsidR="00DB2E31" w:rsidRDefault="009575FC">
            <w:pPr>
              <w:snapToGrid w:val="0"/>
              <w:spacing w:line="220" w:lineRule="exact"/>
              <w:ind w:firstLineChars="0" w:firstLine="0"/>
              <w:jc w:val="left"/>
              <w:rPr>
                <w:rFonts w:eastAsia="仿宋_GB2312"/>
                <w:color w:val="000000" w:themeColor="text1"/>
                <w:sz w:val="18"/>
                <w:szCs w:val="18"/>
              </w:rPr>
            </w:pPr>
            <w:r>
              <w:rPr>
                <w:rFonts w:eastAsia="仿宋_GB2312" w:hint="eastAsia"/>
                <w:color w:val="000000" w:themeColor="text1"/>
                <w:sz w:val="18"/>
                <w:szCs w:val="18"/>
              </w:rPr>
              <w:t>亮氨酸</w:t>
            </w:r>
          </w:p>
        </w:tc>
        <w:tc>
          <w:tcPr>
            <w:tcW w:w="793"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1.09</w:t>
            </w:r>
          </w:p>
        </w:tc>
        <w:tc>
          <w:tcPr>
            <w:tcW w:w="75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0.92</w:t>
            </w:r>
          </w:p>
        </w:tc>
        <w:tc>
          <w:tcPr>
            <w:tcW w:w="75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0.63</w:t>
            </w:r>
          </w:p>
        </w:tc>
        <w:tc>
          <w:tcPr>
            <w:tcW w:w="75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0.47</w:t>
            </w:r>
          </w:p>
        </w:tc>
        <w:tc>
          <w:tcPr>
            <w:tcW w:w="1019"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0.38</w:t>
            </w:r>
          </w:p>
        </w:tc>
        <w:tc>
          <w:tcPr>
            <w:tcW w:w="75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0.40</w:t>
            </w:r>
          </w:p>
        </w:tc>
        <w:tc>
          <w:tcPr>
            <w:tcW w:w="678"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0.57</w:t>
            </w:r>
          </w:p>
        </w:tc>
        <w:tc>
          <w:tcPr>
            <w:tcW w:w="756"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0.29</w:t>
            </w:r>
          </w:p>
        </w:tc>
        <w:tc>
          <w:tcPr>
            <w:tcW w:w="757"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0.41</w:t>
            </w:r>
          </w:p>
        </w:tc>
        <w:tc>
          <w:tcPr>
            <w:tcW w:w="756"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0.76</w:t>
            </w:r>
          </w:p>
        </w:tc>
        <w:tc>
          <w:tcPr>
            <w:tcW w:w="756"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0.73</w:t>
            </w:r>
          </w:p>
        </w:tc>
      </w:tr>
      <w:bookmarkEnd w:id="213"/>
      <w:tr w:rsidR="00DB2E31">
        <w:trPr>
          <w:trHeight w:val="360"/>
          <w:jc w:val="center"/>
        </w:trPr>
        <w:tc>
          <w:tcPr>
            <w:tcW w:w="1222" w:type="dxa"/>
            <w:tcBorders>
              <w:top w:val="single" w:sz="4" w:space="0" w:color="auto"/>
              <w:left w:val="single" w:sz="4" w:space="0" w:color="auto"/>
              <w:bottom w:val="single" w:sz="4" w:space="0" w:color="auto"/>
              <w:right w:val="single" w:sz="4" w:space="0" w:color="auto"/>
            </w:tcBorders>
            <w:noWrap/>
            <w:vAlign w:val="center"/>
          </w:tcPr>
          <w:p w:rsidR="00DB2E31" w:rsidRDefault="009575FC">
            <w:pPr>
              <w:snapToGrid w:val="0"/>
              <w:spacing w:line="220" w:lineRule="exact"/>
              <w:ind w:firstLineChars="0" w:firstLine="0"/>
              <w:jc w:val="left"/>
              <w:rPr>
                <w:rFonts w:eastAsia="仿宋_GB2312"/>
                <w:color w:val="000000" w:themeColor="text1"/>
                <w:sz w:val="18"/>
                <w:szCs w:val="18"/>
              </w:rPr>
            </w:pPr>
            <w:r>
              <w:rPr>
                <w:rFonts w:eastAsia="仿宋_GB2312" w:hint="eastAsia"/>
                <w:color w:val="000000" w:themeColor="text1"/>
                <w:sz w:val="18"/>
                <w:szCs w:val="18"/>
              </w:rPr>
              <w:t>精氨酸</w:t>
            </w:r>
          </w:p>
        </w:tc>
        <w:tc>
          <w:tcPr>
            <w:tcW w:w="793"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0.41</w:t>
            </w:r>
          </w:p>
        </w:tc>
        <w:tc>
          <w:tcPr>
            <w:tcW w:w="75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0.35</w:t>
            </w:r>
          </w:p>
        </w:tc>
        <w:tc>
          <w:tcPr>
            <w:tcW w:w="75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0.24</w:t>
            </w:r>
          </w:p>
        </w:tc>
        <w:tc>
          <w:tcPr>
            <w:tcW w:w="75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0.18</w:t>
            </w:r>
          </w:p>
        </w:tc>
        <w:tc>
          <w:tcPr>
            <w:tcW w:w="1019"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0.14</w:t>
            </w:r>
          </w:p>
        </w:tc>
        <w:tc>
          <w:tcPr>
            <w:tcW w:w="75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0.23</w:t>
            </w:r>
          </w:p>
        </w:tc>
        <w:tc>
          <w:tcPr>
            <w:tcW w:w="678"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0.33</w:t>
            </w:r>
          </w:p>
        </w:tc>
        <w:tc>
          <w:tcPr>
            <w:tcW w:w="756"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0.16</w:t>
            </w:r>
          </w:p>
        </w:tc>
        <w:tc>
          <w:tcPr>
            <w:tcW w:w="757"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0.22</w:t>
            </w:r>
          </w:p>
        </w:tc>
        <w:tc>
          <w:tcPr>
            <w:tcW w:w="756"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0.37</w:t>
            </w:r>
          </w:p>
        </w:tc>
        <w:tc>
          <w:tcPr>
            <w:tcW w:w="756"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0.36</w:t>
            </w:r>
          </w:p>
        </w:tc>
      </w:tr>
      <w:tr w:rsidR="00DB2E31">
        <w:trPr>
          <w:trHeight w:val="360"/>
          <w:jc w:val="center"/>
        </w:trPr>
        <w:tc>
          <w:tcPr>
            <w:tcW w:w="1222" w:type="dxa"/>
            <w:tcBorders>
              <w:top w:val="single" w:sz="4" w:space="0" w:color="auto"/>
              <w:left w:val="single" w:sz="4" w:space="0" w:color="auto"/>
              <w:bottom w:val="single" w:sz="4" w:space="0" w:color="auto"/>
              <w:right w:val="single" w:sz="4" w:space="0" w:color="auto"/>
            </w:tcBorders>
            <w:noWrap/>
            <w:vAlign w:val="center"/>
          </w:tcPr>
          <w:p w:rsidR="00DB2E31" w:rsidRDefault="009575FC">
            <w:pPr>
              <w:snapToGrid w:val="0"/>
              <w:spacing w:line="220" w:lineRule="exact"/>
              <w:ind w:firstLineChars="0" w:firstLine="0"/>
              <w:jc w:val="left"/>
              <w:rPr>
                <w:rFonts w:eastAsia="仿宋_GB2312"/>
                <w:color w:val="000000" w:themeColor="text1"/>
                <w:sz w:val="18"/>
                <w:szCs w:val="18"/>
              </w:rPr>
            </w:pPr>
            <w:bookmarkStart w:id="214" w:name="_Hlk202121593"/>
            <w:r>
              <w:rPr>
                <w:rFonts w:eastAsia="仿宋_GB2312" w:hint="eastAsia"/>
                <w:color w:val="000000" w:themeColor="text1"/>
                <w:sz w:val="18"/>
                <w:szCs w:val="18"/>
              </w:rPr>
              <w:t>缬氨酸</w:t>
            </w:r>
          </w:p>
        </w:tc>
        <w:tc>
          <w:tcPr>
            <w:tcW w:w="793"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0.80</w:t>
            </w:r>
          </w:p>
        </w:tc>
        <w:tc>
          <w:tcPr>
            <w:tcW w:w="75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0.68</w:t>
            </w:r>
          </w:p>
        </w:tc>
        <w:tc>
          <w:tcPr>
            <w:tcW w:w="75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0.46</w:t>
            </w:r>
          </w:p>
        </w:tc>
        <w:tc>
          <w:tcPr>
            <w:tcW w:w="75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0.34</w:t>
            </w:r>
          </w:p>
        </w:tc>
        <w:tc>
          <w:tcPr>
            <w:tcW w:w="1019"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0.27</w:t>
            </w:r>
          </w:p>
        </w:tc>
        <w:tc>
          <w:tcPr>
            <w:tcW w:w="75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0.31</w:t>
            </w:r>
          </w:p>
        </w:tc>
        <w:tc>
          <w:tcPr>
            <w:tcW w:w="678"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0.44</w:t>
            </w:r>
          </w:p>
        </w:tc>
        <w:tc>
          <w:tcPr>
            <w:tcW w:w="756"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0.23</w:t>
            </w:r>
          </w:p>
        </w:tc>
        <w:tc>
          <w:tcPr>
            <w:tcW w:w="757"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0.32</w:t>
            </w:r>
          </w:p>
        </w:tc>
        <w:tc>
          <w:tcPr>
            <w:tcW w:w="756"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0.57</w:t>
            </w:r>
          </w:p>
        </w:tc>
        <w:tc>
          <w:tcPr>
            <w:tcW w:w="756"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0.55</w:t>
            </w:r>
          </w:p>
        </w:tc>
      </w:tr>
      <w:bookmarkEnd w:id="214"/>
      <w:tr w:rsidR="00DB2E31">
        <w:trPr>
          <w:trHeight w:val="360"/>
          <w:jc w:val="center"/>
        </w:trPr>
        <w:tc>
          <w:tcPr>
            <w:tcW w:w="1222" w:type="dxa"/>
            <w:tcBorders>
              <w:top w:val="single" w:sz="4" w:space="0" w:color="auto"/>
              <w:left w:val="single" w:sz="4" w:space="0" w:color="auto"/>
              <w:bottom w:val="single" w:sz="4" w:space="0" w:color="auto"/>
              <w:right w:val="single" w:sz="4" w:space="0" w:color="auto"/>
            </w:tcBorders>
            <w:noWrap/>
            <w:vAlign w:val="center"/>
          </w:tcPr>
          <w:p w:rsidR="00DB2E31" w:rsidRDefault="009575FC">
            <w:pPr>
              <w:snapToGrid w:val="0"/>
              <w:spacing w:line="220" w:lineRule="exact"/>
              <w:ind w:firstLineChars="0" w:firstLine="0"/>
              <w:jc w:val="left"/>
              <w:rPr>
                <w:rFonts w:eastAsia="仿宋_GB2312"/>
                <w:color w:val="000000" w:themeColor="text1"/>
                <w:sz w:val="18"/>
                <w:szCs w:val="18"/>
              </w:rPr>
            </w:pPr>
            <w:r>
              <w:rPr>
                <w:rFonts w:eastAsia="仿宋_GB2312" w:hint="eastAsia"/>
                <w:color w:val="000000" w:themeColor="text1"/>
                <w:sz w:val="18"/>
                <w:szCs w:val="18"/>
              </w:rPr>
              <w:t>组氨酸</w:t>
            </w:r>
          </w:p>
        </w:tc>
        <w:tc>
          <w:tcPr>
            <w:tcW w:w="793"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0.36</w:t>
            </w:r>
          </w:p>
        </w:tc>
        <w:tc>
          <w:tcPr>
            <w:tcW w:w="75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0.31</w:t>
            </w:r>
          </w:p>
        </w:tc>
        <w:tc>
          <w:tcPr>
            <w:tcW w:w="75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0.21</w:t>
            </w:r>
          </w:p>
        </w:tc>
        <w:tc>
          <w:tcPr>
            <w:tcW w:w="75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0.15</w:t>
            </w:r>
          </w:p>
        </w:tc>
        <w:tc>
          <w:tcPr>
            <w:tcW w:w="1019"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0.12</w:t>
            </w:r>
          </w:p>
        </w:tc>
        <w:tc>
          <w:tcPr>
            <w:tcW w:w="75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0.15</w:t>
            </w:r>
          </w:p>
        </w:tc>
        <w:tc>
          <w:tcPr>
            <w:tcW w:w="678"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0.19</w:t>
            </w:r>
          </w:p>
        </w:tc>
        <w:tc>
          <w:tcPr>
            <w:tcW w:w="756"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0.10</w:t>
            </w:r>
          </w:p>
        </w:tc>
        <w:tc>
          <w:tcPr>
            <w:tcW w:w="757"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0.13</w:t>
            </w:r>
          </w:p>
        </w:tc>
        <w:tc>
          <w:tcPr>
            <w:tcW w:w="756"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0.27</w:t>
            </w:r>
          </w:p>
        </w:tc>
        <w:tc>
          <w:tcPr>
            <w:tcW w:w="756"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0.26</w:t>
            </w:r>
          </w:p>
        </w:tc>
      </w:tr>
      <w:tr w:rsidR="00DB2E31">
        <w:trPr>
          <w:trHeight w:val="360"/>
          <w:jc w:val="center"/>
        </w:trPr>
        <w:tc>
          <w:tcPr>
            <w:tcW w:w="1222" w:type="dxa"/>
            <w:tcBorders>
              <w:top w:val="single" w:sz="4" w:space="0" w:color="auto"/>
              <w:left w:val="single" w:sz="4" w:space="0" w:color="auto"/>
              <w:bottom w:val="single" w:sz="4" w:space="0" w:color="auto"/>
              <w:right w:val="single" w:sz="4" w:space="0" w:color="auto"/>
            </w:tcBorders>
            <w:noWrap/>
            <w:vAlign w:val="center"/>
          </w:tcPr>
          <w:p w:rsidR="00DB2E31" w:rsidRDefault="009575FC">
            <w:pPr>
              <w:snapToGrid w:val="0"/>
              <w:spacing w:line="220" w:lineRule="exact"/>
              <w:ind w:firstLineChars="0" w:firstLine="0"/>
              <w:jc w:val="left"/>
              <w:rPr>
                <w:rFonts w:eastAsia="仿宋_GB2312"/>
                <w:color w:val="000000" w:themeColor="text1"/>
                <w:sz w:val="18"/>
                <w:szCs w:val="18"/>
              </w:rPr>
            </w:pPr>
            <w:r>
              <w:rPr>
                <w:rFonts w:eastAsia="仿宋_GB2312" w:hint="eastAsia"/>
                <w:color w:val="000000" w:themeColor="text1"/>
                <w:sz w:val="18"/>
                <w:szCs w:val="18"/>
              </w:rPr>
              <w:t>苯丙氨酸</w:t>
            </w:r>
          </w:p>
        </w:tc>
        <w:tc>
          <w:tcPr>
            <w:tcW w:w="793"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0.68</w:t>
            </w:r>
          </w:p>
        </w:tc>
        <w:tc>
          <w:tcPr>
            <w:tcW w:w="75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0.57</w:t>
            </w:r>
          </w:p>
        </w:tc>
        <w:tc>
          <w:tcPr>
            <w:tcW w:w="75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0.39</w:t>
            </w:r>
          </w:p>
        </w:tc>
        <w:tc>
          <w:tcPr>
            <w:tcW w:w="75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0.29</w:t>
            </w:r>
          </w:p>
        </w:tc>
        <w:tc>
          <w:tcPr>
            <w:tcW w:w="1019"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0.23</w:t>
            </w:r>
          </w:p>
        </w:tc>
        <w:tc>
          <w:tcPr>
            <w:tcW w:w="75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0.24</w:t>
            </w:r>
          </w:p>
        </w:tc>
        <w:tc>
          <w:tcPr>
            <w:tcW w:w="678"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0.34</w:t>
            </w:r>
          </w:p>
        </w:tc>
        <w:tc>
          <w:tcPr>
            <w:tcW w:w="756"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0.18</w:t>
            </w:r>
          </w:p>
        </w:tc>
        <w:tc>
          <w:tcPr>
            <w:tcW w:w="757"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0.25</w:t>
            </w:r>
          </w:p>
        </w:tc>
        <w:tc>
          <w:tcPr>
            <w:tcW w:w="756"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0.36</w:t>
            </w:r>
          </w:p>
        </w:tc>
        <w:tc>
          <w:tcPr>
            <w:tcW w:w="756"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0.35</w:t>
            </w:r>
          </w:p>
        </w:tc>
      </w:tr>
      <w:tr w:rsidR="00DB2E31">
        <w:trPr>
          <w:trHeight w:val="721"/>
          <w:jc w:val="center"/>
        </w:trPr>
        <w:tc>
          <w:tcPr>
            <w:tcW w:w="1222" w:type="dxa"/>
            <w:tcBorders>
              <w:top w:val="single" w:sz="4" w:space="0" w:color="auto"/>
              <w:left w:val="single" w:sz="4" w:space="0" w:color="auto"/>
              <w:bottom w:val="single" w:sz="4" w:space="0" w:color="auto"/>
              <w:right w:val="single" w:sz="4" w:space="0" w:color="auto"/>
            </w:tcBorders>
            <w:noWrap/>
            <w:vAlign w:val="center"/>
          </w:tcPr>
          <w:p w:rsidR="00DB2E31" w:rsidRDefault="009575FC">
            <w:pPr>
              <w:snapToGrid w:val="0"/>
              <w:spacing w:line="220" w:lineRule="exact"/>
              <w:ind w:firstLineChars="0" w:firstLine="0"/>
              <w:jc w:val="left"/>
              <w:rPr>
                <w:rFonts w:eastAsia="仿宋_GB2312"/>
                <w:color w:val="000000" w:themeColor="text1"/>
                <w:sz w:val="18"/>
                <w:szCs w:val="18"/>
              </w:rPr>
            </w:pPr>
            <w:r>
              <w:rPr>
                <w:rFonts w:eastAsia="仿宋_GB2312" w:hint="eastAsia"/>
                <w:color w:val="000000" w:themeColor="text1"/>
                <w:sz w:val="18"/>
                <w:szCs w:val="18"/>
              </w:rPr>
              <w:t>苯丙氨酸</w:t>
            </w:r>
            <w:r>
              <w:rPr>
                <w:rFonts w:eastAsia="仿宋_GB2312"/>
                <w:color w:val="000000" w:themeColor="text1"/>
                <w:sz w:val="18"/>
                <w:szCs w:val="18"/>
              </w:rPr>
              <w:t>+</w:t>
            </w:r>
            <w:r>
              <w:rPr>
                <w:rFonts w:eastAsia="仿宋_GB2312" w:hint="eastAsia"/>
                <w:color w:val="000000" w:themeColor="text1"/>
                <w:sz w:val="18"/>
                <w:szCs w:val="18"/>
              </w:rPr>
              <w:t>酪氨酸</w:t>
            </w:r>
          </w:p>
        </w:tc>
        <w:tc>
          <w:tcPr>
            <w:tcW w:w="793"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1.08</w:t>
            </w:r>
          </w:p>
        </w:tc>
        <w:tc>
          <w:tcPr>
            <w:tcW w:w="75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0.91</w:t>
            </w:r>
          </w:p>
        </w:tc>
        <w:tc>
          <w:tcPr>
            <w:tcW w:w="75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0.62</w:t>
            </w:r>
          </w:p>
        </w:tc>
        <w:tc>
          <w:tcPr>
            <w:tcW w:w="75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0.46</w:t>
            </w:r>
          </w:p>
        </w:tc>
        <w:tc>
          <w:tcPr>
            <w:tcW w:w="1019"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0.37</w:t>
            </w:r>
          </w:p>
        </w:tc>
        <w:tc>
          <w:tcPr>
            <w:tcW w:w="750"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0.42</w:t>
            </w:r>
          </w:p>
        </w:tc>
        <w:tc>
          <w:tcPr>
            <w:tcW w:w="678"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0.58</w:t>
            </w:r>
          </w:p>
        </w:tc>
        <w:tc>
          <w:tcPr>
            <w:tcW w:w="756"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0.30</w:t>
            </w:r>
          </w:p>
        </w:tc>
        <w:tc>
          <w:tcPr>
            <w:tcW w:w="757"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0.42</w:t>
            </w:r>
          </w:p>
        </w:tc>
        <w:tc>
          <w:tcPr>
            <w:tcW w:w="756"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0.75</w:t>
            </w:r>
          </w:p>
        </w:tc>
        <w:tc>
          <w:tcPr>
            <w:tcW w:w="756" w:type="dxa"/>
            <w:tcBorders>
              <w:top w:val="single" w:sz="4" w:space="0" w:color="auto"/>
              <w:left w:val="single" w:sz="4" w:space="0" w:color="auto"/>
              <w:bottom w:val="single" w:sz="4" w:space="0" w:color="auto"/>
              <w:right w:val="single" w:sz="4" w:space="0" w:color="auto"/>
            </w:tcBorders>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0.73</w:t>
            </w:r>
          </w:p>
        </w:tc>
      </w:tr>
    </w:tbl>
    <w:p w:rsidR="00DB2E31" w:rsidRDefault="009575FC">
      <w:pPr>
        <w:spacing w:line="400" w:lineRule="exact"/>
        <w:ind w:firstLineChars="0" w:firstLine="0"/>
        <w:rPr>
          <w:rFonts w:ascii="仿宋" w:eastAsia="仿宋" w:hAnsi="仿宋" w:cs="仿宋"/>
          <w:sz w:val="24"/>
          <w:szCs w:val="24"/>
        </w:rPr>
      </w:pPr>
      <w:r>
        <w:rPr>
          <w:rFonts w:ascii="仿宋" w:eastAsia="仿宋" w:hAnsi="仿宋" w:cs="仿宋" w:hint="eastAsia"/>
          <w:sz w:val="24"/>
          <w:szCs w:val="24"/>
        </w:rPr>
        <w:t>注：</w:t>
      </w:r>
      <w:r>
        <w:rPr>
          <w:rFonts w:ascii="仿宋" w:eastAsia="仿宋" w:hAnsi="仿宋" w:cs="仿宋" w:hint="eastAsia"/>
          <w:sz w:val="24"/>
          <w:szCs w:val="24"/>
          <w:vertAlign w:val="superscript"/>
        </w:rPr>
        <w:t>*</w:t>
      </w:r>
      <w:r>
        <w:rPr>
          <w:rFonts w:ascii="仿宋" w:eastAsia="仿宋" w:hAnsi="仿宋" w:cs="仿宋" w:hint="eastAsia"/>
          <w:sz w:val="24"/>
          <w:szCs w:val="24"/>
        </w:rPr>
        <w:t>数据来源于猪营养需要（GB/T 39235-2020。</w:t>
      </w:r>
    </w:p>
    <w:p w:rsidR="00DB2E31" w:rsidRDefault="00DB2E31">
      <w:pPr>
        <w:ind w:firstLine="420"/>
      </w:pPr>
    </w:p>
    <w:p w:rsidR="00DB2E31" w:rsidRDefault="00DB2E31">
      <w:pPr>
        <w:ind w:firstLineChars="0" w:firstLine="0"/>
        <w:jc w:val="center"/>
      </w:pPr>
    </w:p>
    <w:p w:rsidR="00DB2E31" w:rsidRDefault="00DB2E31">
      <w:pPr>
        <w:ind w:firstLineChars="0" w:firstLine="0"/>
        <w:jc w:val="center"/>
      </w:pPr>
    </w:p>
    <w:p w:rsidR="00DB2E31" w:rsidRDefault="00DB2E31">
      <w:pPr>
        <w:ind w:firstLineChars="0" w:firstLine="0"/>
        <w:jc w:val="center"/>
      </w:pPr>
    </w:p>
    <w:p w:rsidR="00DB2E31" w:rsidRDefault="00DB2E31">
      <w:pPr>
        <w:ind w:firstLineChars="0" w:firstLine="0"/>
        <w:jc w:val="center"/>
      </w:pPr>
    </w:p>
    <w:p w:rsidR="00DB2E31" w:rsidRDefault="00DB2E31">
      <w:pPr>
        <w:pStyle w:val="20"/>
      </w:pPr>
    </w:p>
    <w:p w:rsidR="00DB2E31" w:rsidRDefault="009575FC">
      <w:pPr>
        <w:spacing w:line="600" w:lineRule="exact"/>
        <w:ind w:firstLineChars="0" w:firstLine="0"/>
        <w:outlineLvl w:val="0"/>
        <w:rPr>
          <w:rFonts w:ascii="黑体" w:eastAsia="黑体" w:hAnsi="黑体" w:cs="黑体"/>
          <w:sz w:val="32"/>
          <w:szCs w:val="32"/>
        </w:rPr>
      </w:pPr>
      <w:r>
        <w:rPr>
          <w:rFonts w:ascii="黑体" w:eastAsia="黑体" w:hAnsi="黑体" w:cs="黑体" w:hint="eastAsia"/>
          <w:sz w:val="32"/>
          <w:szCs w:val="32"/>
        </w:rPr>
        <w:lastRenderedPageBreak/>
        <w:t xml:space="preserve"> </w:t>
      </w:r>
      <w:bookmarkStart w:id="215" w:name="_Toc27712"/>
      <w:bookmarkStart w:id="216" w:name="_Toc204716189"/>
      <w:bookmarkStart w:id="217" w:name="OLE_LINK274"/>
      <w:bookmarkStart w:id="218" w:name="OLE_LINK160"/>
      <w:bookmarkStart w:id="219" w:name="OLE_LINK273"/>
      <w:r>
        <w:rPr>
          <w:rFonts w:ascii="黑体" w:eastAsia="黑体" w:hAnsi="黑体" w:cs="黑体" w:hint="eastAsia"/>
          <w:sz w:val="32"/>
          <w:szCs w:val="32"/>
        </w:rPr>
        <w:t>附录B</w:t>
      </w:r>
      <w:bookmarkEnd w:id="215"/>
      <w:bookmarkEnd w:id="216"/>
    </w:p>
    <w:p w:rsidR="00DB2E31" w:rsidRDefault="00DB2E31">
      <w:pPr>
        <w:pStyle w:val="a5"/>
        <w:spacing w:after="0" w:line="600" w:lineRule="exact"/>
        <w:ind w:firstLine="420"/>
      </w:pPr>
    </w:p>
    <w:p w:rsidR="00DB2E31" w:rsidRDefault="009575FC">
      <w:pPr>
        <w:spacing w:line="600" w:lineRule="exact"/>
        <w:ind w:left="420" w:firstLineChars="0" w:firstLine="0"/>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（资料性附录）</w:t>
      </w:r>
    </w:p>
    <w:p w:rsidR="00DB2E31" w:rsidRDefault="009575FC">
      <w:pPr>
        <w:spacing w:line="600" w:lineRule="exact"/>
        <w:ind w:left="420" w:firstLineChars="0" w:firstLine="0"/>
        <w:jc w:val="center"/>
        <w:rPr>
          <w:rFonts w:ascii="方正小标宋_GBK" w:eastAsia="方正小标宋_GBK" w:hAnsi="方正小标宋_GBK" w:cs="方正小标宋_GBK"/>
          <w:spacing w:val="-11"/>
          <w:sz w:val="44"/>
          <w:szCs w:val="44"/>
        </w:rPr>
      </w:pPr>
      <w:r>
        <w:rPr>
          <w:rFonts w:ascii="方正小标宋_GBK" w:eastAsia="方正小标宋_GBK" w:hAnsi="方正小标宋_GBK" w:cs="方正小标宋_GBK" w:hint="eastAsia"/>
          <w:spacing w:val="-11"/>
          <w:sz w:val="44"/>
          <w:szCs w:val="44"/>
        </w:rPr>
        <w:t>四川地源性及常用饲料原料营养价值数据库</w:t>
      </w:r>
    </w:p>
    <w:p w:rsidR="00DB2E31" w:rsidRDefault="009575FC">
      <w:pPr>
        <w:ind w:firstLine="480"/>
        <w:rPr>
          <w:rFonts w:ascii="仿宋" w:eastAsia="仿宋" w:hAnsi="仿宋" w:cs="仿宋"/>
          <w:sz w:val="24"/>
          <w:szCs w:val="24"/>
        </w:rPr>
      </w:pPr>
      <w:bookmarkStart w:id="220" w:name="OLE_LINK161"/>
      <w:bookmarkStart w:id="221" w:name="OLE_LINK187"/>
      <w:bookmarkEnd w:id="217"/>
      <w:bookmarkEnd w:id="218"/>
      <w:bookmarkEnd w:id="219"/>
      <w:r>
        <w:rPr>
          <w:rFonts w:ascii="仿宋" w:eastAsia="仿宋" w:hAnsi="仿宋" w:cs="仿宋" w:hint="eastAsia"/>
          <w:sz w:val="24"/>
          <w:szCs w:val="24"/>
        </w:rPr>
        <w:t>B.1  表B.1给出了四川地源性及部分猪常用饲料原料列表。</w:t>
      </w:r>
    </w:p>
    <w:bookmarkEnd w:id="220"/>
    <w:bookmarkEnd w:id="221"/>
    <w:p w:rsidR="00DB2E31" w:rsidRDefault="009575FC">
      <w:pPr>
        <w:ind w:firstLine="480"/>
        <w:rPr>
          <w:rFonts w:ascii="仿宋" w:eastAsia="仿宋" w:hAnsi="仿宋" w:cs="仿宋"/>
          <w:sz w:val="24"/>
          <w:szCs w:val="24"/>
        </w:rPr>
      </w:pPr>
      <w:r>
        <w:rPr>
          <w:rFonts w:ascii="仿宋" w:eastAsia="仿宋" w:hAnsi="仿宋" w:cs="仿宋" w:hint="eastAsia"/>
          <w:sz w:val="24"/>
          <w:szCs w:val="24"/>
        </w:rPr>
        <w:t>表B.2-1至B.2-38给出了</w:t>
      </w:r>
      <w:bookmarkStart w:id="222" w:name="OLE_LINK60"/>
      <w:bookmarkStart w:id="223" w:name="OLE_LINK61"/>
      <w:r>
        <w:rPr>
          <w:rFonts w:ascii="仿宋" w:eastAsia="仿宋" w:hAnsi="仿宋" w:cs="仿宋" w:hint="eastAsia"/>
          <w:sz w:val="24"/>
          <w:szCs w:val="24"/>
        </w:rPr>
        <w:t>33种、189个样品的四川地源性及部分猪常用饲料原料描述及营养价值</w:t>
      </w:r>
      <w:bookmarkEnd w:id="222"/>
      <w:bookmarkEnd w:id="223"/>
      <w:r>
        <w:rPr>
          <w:rFonts w:ascii="仿宋" w:eastAsia="仿宋" w:hAnsi="仿宋" w:cs="仿宋" w:hint="eastAsia"/>
          <w:sz w:val="24"/>
          <w:szCs w:val="24"/>
        </w:rPr>
        <w:t>。使用者没有自己检测数据的情况下可以根据原料产地或工艺来选用表中数据。</w:t>
      </w:r>
    </w:p>
    <w:p w:rsidR="00DB2E31" w:rsidRDefault="009575FC">
      <w:pPr>
        <w:ind w:firstLineChars="300" w:firstLine="720"/>
        <w:jc w:val="center"/>
        <w:outlineLvl w:val="1"/>
        <w:rPr>
          <w:rFonts w:ascii="黑体" w:eastAsia="黑体" w:hAnsi="黑体" w:cs="黑体"/>
          <w:sz w:val="24"/>
          <w:szCs w:val="24"/>
        </w:rPr>
      </w:pPr>
      <w:bookmarkStart w:id="224" w:name="_Toc204716190"/>
      <w:bookmarkStart w:id="225" w:name="_Toc17468"/>
      <w:bookmarkEnd w:id="205"/>
      <w:bookmarkEnd w:id="206"/>
      <w:r>
        <w:rPr>
          <w:rFonts w:ascii="黑体" w:eastAsia="黑体" w:hAnsi="黑体" w:cs="黑体" w:hint="eastAsia"/>
          <w:sz w:val="24"/>
          <w:szCs w:val="24"/>
        </w:rPr>
        <w:t>表B.1 四川地源性及猪常用饲料原料列表</w:t>
      </w:r>
      <w:bookmarkEnd w:id="224"/>
      <w:bookmarkEnd w:id="225"/>
    </w:p>
    <w:tbl>
      <w:tblPr>
        <w:tblW w:w="995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969"/>
        <w:gridCol w:w="2946"/>
        <w:gridCol w:w="769"/>
        <w:gridCol w:w="1138"/>
        <w:gridCol w:w="3458"/>
      </w:tblGrid>
      <w:tr w:rsidR="00DB2E31">
        <w:trPr>
          <w:trHeight w:val="101"/>
        </w:trPr>
        <w:tc>
          <w:tcPr>
            <w:tcW w:w="670" w:type="dxa"/>
            <w:vAlign w:val="center"/>
          </w:tcPr>
          <w:p w:rsidR="00DB2E31" w:rsidRDefault="009575FC">
            <w:pPr>
              <w:widowControl/>
              <w:spacing w:line="240" w:lineRule="exact"/>
              <w:ind w:firstLineChars="0" w:firstLine="0"/>
              <w:jc w:val="center"/>
              <w:rPr>
                <w:kern w:val="0"/>
                <w:sz w:val="18"/>
                <w:szCs w:val="18"/>
              </w:rPr>
            </w:pPr>
            <w:r>
              <w:rPr>
                <w:rFonts w:hint="eastAsia"/>
                <w:kern w:val="0"/>
                <w:sz w:val="18"/>
                <w:szCs w:val="18"/>
              </w:rPr>
              <w:t>序号</w:t>
            </w:r>
          </w:p>
        </w:tc>
        <w:tc>
          <w:tcPr>
            <w:tcW w:w="969" w:type="dxa"/>
            <w:vAlign w:val="center"/>
          </w:tcPr>
          <w:p w:rsidR="00DB2E31" w:rsidRDefault="009575FC">
            <w:pPr>
              <w:widowControl/>
              <w:spacing w:line="240" w:lineRule="exact"/>
              <w:ind w:firstLineChars="0" w:firstLine="0"/>
              <w:jc w:val="center"/>
              <w:rPr>
                <w:kern w:val="0"/>
                <w:sz w:val="18"/>
                <w:szCs w:val="18"/>
              </w:rPr>
            </w:pPr>
            <w:bookmarkStart w:id="226" w:name="OLE_LINK456"/>
            <w:bookmarkStart w:id="227" w:name="OLE_LINK455"/>
            <w:r>
              <w:rPr>
                <w:kern w:val="0"/>
                <w:sz w:val="18"/>
                <w:szCs w:val="18"/>
              </w:rPr>
              <w:t>表编号</w:t>
            </w:r>
            <w:bookmarkEnd w:id="226"/>
            <w:bookmarkEnd w:id="227"/>
          </w:p>
        </w:tc>
        <w:tc>
          <w:tcPr>
            <w:tcW w:w="2946" w:type="dxa"/>
            <w:vAlign w:val="center"/>
          </w:tcPr>
          <w:p w:rsidR="00DB2E31" w:rsidRDefault="009575FC">
            <w:pPr>
              <w:widowControl/>
              <w:spacing w:line="240" w:lineRule="exact"/>
              <w:ind w:firstLineChars="0" w:firstLine="0"/>
              <w:jc w:val="center"/>
              <w:rPr>
                <w:kern w:val="0"/>
                <w:sz w:val="18"/>
                <w:szCs w:val="18"/>
              </w:rPr>
            </w:pPr>
            <w:bookmarkStart w:id="228" w:name="OLE_LINK553"/>
            <w:bookmarkStart w:id="229" w:name="OLE_LINK360"/>
            <w:r>
              <w:rPr>
                <w:rFonts w:hint="eastAsia"/>
                <w:kern w:val="0"/>
                <w:sz w:val="18"/>
                <w:szCs w:val="18"/>
              </w:rPr>
              <w:t>饲料原料</w:t>
            </w:r>
            <w:bookmarkEnd w:id="228"/>
            <w:bookmarkEnd w:id="229"/>
          </w:p>
        </w:tc>
        <w:tc>
          <w:tcPr>
            <w:tcW w:w="769" w:type="dxa"/>
            <w:vAlign w:val="center"/>
          </w:tcPr>
          <w:p w:rsidR="00DB2E31" w:rsidRDefault="009575FC">
            <w:pPr>
              <w:widowControl/>
              <w:spacing w:line="240" w:lineRule="exact"/>
              <w:ind w:firstLineChars="0" w:firstLine="0"/>
              <w:jc w:val="center"/>
              <w:rPr>
                <w:kern w:val="0"/>
                <w:sz w:val="18"/>
                <w:szCs w:val="18"/>
              </w:rPr>
            </w:pPr>
            <w:r>
              <w:rPr>
                <w:kern w:val="0"/>
                <w:sz w:val="18"/>
                <w:szCs w:val="18"/>
              </w:rPr>
              <w:t>序号</w:t>
            </w:r>
          </w:p>
        </w:tc>
        <w:tc>
          <w:tcPr>
            <w:tcW w:w="1138" w:type="dxa"/>
            <w:vAlign w:val="center"/>
          </w:tcPr>
          <w:p w:rsidR="00DB2E31" w:rsidRDefault="009575FC">
            <w:pPr>
              <w:widowControl/>
              <w:spacing w:line="240" w:lineRule="exact"/>
              <w:ind w:firstLineChars="0" w:firstLine="0"/>
              <w:jc w:val="center"/>
              <w:rPr>
                <w:kern w:val="0"/>
                <w:sz w:val="18"/>
                <w:szCs w:val="18"/>
              </w:rPr>
            </w:pPr>
            <w:r>
              <w:rPr>
                <w:rFonts w:hint="eastAsia"/>
                <w:kern w:val="0"/>
                <w:sz w:val="18"/>
                <w:szCs w:val="18"/>
              </w:rPr>
              <w:t>表编号</w:t>
            </w:r>
          </w:p>
        </w:tc>
        <w:tc>
          <w:tcPr>
            <w:tcW w:w="3458" w:type="dxa"/>
            <w:vAlign w:val="center"/>
          </w:tcPr>
          <w:p w:rsidR="00DB2E31" w:rsidRDefault="009575FC">
            <w:pPr>
              <w:widowControl/>
              <w:spacing w:line="240" w:lineRule="exact"/>
              <w:ind w:firstLineChars="0" w:firstLine="0"/>
              <w:jc w:val="center"/>
              <w:rPr>
                <w:kern w:val="0"/>
                <w:sz w:val="18"/>
                <w:szCs w:val="18"/>
              </w:rPr>
            </w:pPr>
            <w:r>
              <w:rPr>
                <w:rFonts w:hint="eastAsia"/>
                <w:kern w:val="0"/>
                <w:sz w:val="18"/>
                <w:szCs w:val="18"/>
              </w:rPr>
              <w:t>饲料原料</w:t>
            </w:r>
          </w:p>
        </w:tc>
      </w:tr>
      <w:tr w:rsidR="00DB2E31">
        <w:trPr>
          <w:trHeight w:val="143"/>
        </w:trPr>
        <w:tc>
          <w:tcPr>
            <w:tcW w:w="670" w:type="dxa"/>
            <w:vAlign w:val="center"/>
          </w:tcPr>
          <w:p w:rsidR="00DB2E31" w:rsidRDefault="009575FC">
            <w:pPr>
              <w:widowControl/>
              <w:spacing w:line="220" w:lineRule="exact"/>
              <w:ind w:firstLineChars="0" w:firstLine="0"/>
              <w:jc w:val="center"/>
              <w:rPr>
                <w:kern w:val="0"/>
                <w:sz w:val="18"/>
                <w:szCs w:val="18"/>
              </w:rPr>
            </w:pPr>
            <w:bookmarkStart w:id="230" w:name="_Hlk192154805"/>
            <w:r>
              <w:rPr>
                <w:rFonts w:hint="eastAsia"/>
                <w:kern w:val="0"/>
                <w:sz w:val="18"/>
                <w:szCs w:val="18"/>
              </w:rPr>
              <w:t>1</w:t>
            </w:r>
          </w:p>
        </w:tc>
        <w:tc>
          <w:tcPr>
            <w:tcW w:w="969" w:type="dxa"/>
            <w:vAlign w:val="center"/>
          </w:tcPr>
          <w:p w:rsidR="00DB2E31" w:rsidRDefault="009575FC">
            <w:pPr>
              <w:widowControl/>
              <w:spacing w:line="220" w:lineRule="exact"/>
              <w:ind w:firstLineChars="0" w:firstLine="0"/>
              <w:jc w:val="left"/>
              <w:rPr>
                <w:kern w:val="0"/>
                <w:sz w:val="18"/>
                <w:szCs w:val="18"/>
              </w:rPr>
            </w:pPr>
            <w:r>
              <w:rPr>
                <w:rFonts w:hint="eastAsia"/>
                <w:kern w:val="0"/>
                <w:sz w:val="18"/>
                <w:szCs w:val="18"/>
              </w:rPr>
              <w:t>表</w:t>
            </w:r>
            <w:r>
              <w:rPr>
                <w:rFonts w:hint="eastAsia"/>
                <w:kern w:val="0"/>
                <w:sz w:val="18"/>
                <w:szCs w:val="18"/>
              </w:rPr>
              <w:t>B.2-1</w:t>
            </w:r>
          </w:p>
        </w:tc>
        <w:tc>
          <w:tcPr>
            <w:tcW w:w="2946" w:type="dxa"/>
            <w:vAlign w:val="center"/>
          </w:tcPr>
          <w:p w:rsidR="00DB2E31" w:rsidRDefault="009575FC">
            <w:pPr>
              <w:widowControl/>
              <w:spacing w:line="220" w:lineRule="exact"/>
              <w:ind w:firstLineChars="0" w:firstLine="0"/>
              <w:jc w:val="center"/>
              <w:rPr>
                <w:kern w:val="0"/>
                <w:sz w:val="18"/>
                <w:szCs w:val="18"/>
              </w:rPr>
            </w:pPr>
            <w:r>
              <w:rPr>
                <w:rFonts w:hint="eastAsia"/>
                <w:kern w:val="0"/>
                <w:sz w:val="18"/>
                <w:szCs w:val="18"/>
              </w:rPr>
              <w:t>25</w:t>
            </w:r>
            <w:r>
              <w:rPr>
                <w:rFonts w:hint="eastAsia"/>
                <w:kern w:val="0"/>
                <w:sz w:val="18"/>
                <w:szCs w:val="18"/>
              </w:rPr>
              <w:t>个玉米样品营养成分</w:t>
            </w:r>
          </w:p>
        </w:tc>
        <w:tc>
          <w:tcPr>
            <w:tcW w:w="769" w:type="dxa"/>
            <w:vAlign w:val="center"/>
          </w:tcPr>
          <w:p w:rsidR="00DB2E31" w:rsidRDefault="009575FC">
            <w:pPr>
              <w:widowControl/>
              <w:spacing w:line="220" w:lineRule="exact"/>
              <w:ind w:firstLineChars="0" w:firstLine="0"/>
              <w:jc w:val="center"/>
              <w:rPr>
                <w:kern w:val="0"/>
                <w:sz w:val="18"/>
                <w:szCs w:val="18"/>
              </w:rPr>
            </w:pPr>
            <w:r>
              <w:rPr>
                <w:kern w:val="0"/>
                <w:sz w:val="18"/>
                <w:szCs w:val="18"/>
              </w:rPr>
              <w:t>2</w:t>
            </w:r>
            <w:r>
              <w:rPr>
                <w:rFonts w:hint="eastAsia"/>
                <w:kern w:val="0"/>
                <w:sz w:val="18"/>
                <w:szCs w:val="18"/>
              </w:rPr>
              <w:t>1</w:t>
            </w:r>
          </w:p>
        </w:tc>
        <w:tc>
          <w:tcPr>
            <w:tcW w:w="1138" w:type="dxa"/>
            <w:vAlign w:val="center"/>
          </w:tcPr>
          <w:p w:rsidR="00DB2E31" w:rsidRDefault="009575FC">
            <w:pPr>
              <w:widowControl/>
              <w:spacing w:line="220" w:lineRule="exact"/>
              <w:ind w:firstLineChars="0" w:firstLine="0"/>
              <w:jc w:val="center"/>
              <w:rPr>
                <w:kern w:val="0"/>
                <w:sz w:val="18"/>
                <w:szCs w:val="18"/>
              </w:rPr>
            </w:pPr>
            <w:r>
              <w:rPr>
                <w:rFonts w:hint="eastAsia"/>
                <w:kern w:val="0"/>
                <w:sz w:val="18"/>
                <w:szCs w:val="18"/>
              </w:rPr>
              <w:t>表</w:t>
            </w:r>
            <w:r>
              <w:rPr>
                <w:kern w:val="0"/>
                <w:sz w:val="18"/>
                <w:szCs w:val="18"/>
              </w:rPr>
              <w:t>B.2-21</w:t>
            </w:r>
          </w:p>
        </w:tc>
        <w:tc>
          <w:tcPr>
            <w:tcW w:w="3458" w:type="dxa"/>
            <w:vAlign w:val="center"/>
          </w:tcPr>
          <w:p w:rsidR="00DB2E31" w:rsidRDefault="009575FC">
            <w:pPr>
              <w:widowControl/>
              <w:spacing w:line="220" w:lineRule="exact"/>
              <w:ind w:firstLineChars="0" w:firstLine="0"/>
              <w:jc w:val="center"/>
              <w:rPr>
                <w:kern w:val="0"/>
                <w:sz w:val="18"/>
                <w:szCs w:val="18"/>
              </w:rPr>
            </w:pPr>
            <w:r>
              <w:rPr>
                <w:kern w:val="0"/>
                <w:sz w:val="18"/>
                <w:szCs w:val="18"/>
              </w:rPr>
              <w:t>5</w:t>
            </w:r>
            <w:r>
              <w:rPr>
                <w:rFonts w:hint="eastAsia"/>
                <w:kern w:val="0"/>
                <w:sz w:val="18"/>
                <w:szCs w:val="18"/>
              </w:rPr>
              <w:t>个甘薯藤叶副产物及青贮料、花椒叶样品营养成分</w:t>
            </w:r>
          </w:p>
        </w:tc>
      </w:tr>
      <w:bookmarkEnd w:id="230"/>
      <w:tr w:rsidR="00DB2E31">
        <w:trPr>
          <w:trHeight w:val="235"/>
        </w:trPr>
        <w:tc>
          <w:tcPr>
            <w:tcW w:w="670" w:type="dxa"/>
            <w:vAlign w:val="center"/>
          </w:tcPr>
          <w:p w:rsidR="00DB2E31" w:rsidRDefault="009575FC">
            <w:pPr>
              <w:widowControl/>
              <w:spacing w:line="220" w:lineRule="exact"/>
              <w:ind w:firstLineChars="0" w:firstLine="0"/>
              <w:jc w:val="center"/>
              <w:rPr>
                <w:kern w:val="0"/>
                <w:sz w:val="18"/>
                <w:szCs w:val="18"/>
              </w:rPr>
            </w:pPr>
            <w:r>
              <w:rPr>
                <w:rFonts w:hint="eastAsia"/>
                <w:kern w:val="0"/>
                <w:sz w:val="18"/>
                <w:szCs w:val="18"/>
              </w:rPr>
              <w:t>2</w:t>
            </w:r>
          </w:p>
        </w:tc>
        <w:tc>
          <w:tcPr>
            <w:tcW w:w="969" w:type="dxa"/>
            <w:vAlign w:val="center"/>
          </w:tcPr>
          <w:p w:rsidR="00DB2E31" w:rsidRDefault="009575FC">
            <w:pPr>
              <w:widowControl/>
              <w:spacing w:line="220" w:lineRule="exact"/>
              <w:ind w:firstLineChars="0" w:firstLine="0"/>
              <w:jc w:val="left"/>
              <w:rPr>
                <w:kern w:val="0"/>
                <w:sz w:val="18"/>
                <w:szCs w:val="18"/>
              </w:rPr>
            </w:pPr>
            <w:r>
              <w:rPr>
                <w:rFonts w:hint="eastAsia"/>
                <w:kern w:val="0"/>
                <w:sz w:val="18"/>
                <w:szCs w:val="18"/>
              </w:rPr>
              <w:t>表</w:t>
            </w:r>
            <w:r>
              <w:rPr>
                <w:kern w:val="0"/>
                <w:sz w:val="18"/>
                <w:szCs w:val="18"/>
              </w:rPr>
              <w:t>B.2-</w:t>
            </w:r>
            <w:r>
              <w:rPr>
                <w:rFonts w:hint="eastAsia"/>
                <w:kern w:val="0"/>
                <w:sz w:val="18"/>
                <w:szCs w:val="18"/>
              </w:rPr>
              <w:t>2</w:t>
            </w:r>
          </w:p>
        </w:tc>
        <w:tc>
          <w:tcPr>
            <w:tcW w:w="2946" w:type="dxa"/>
            <w:vAlign w:val="center"/>
          </w:tcPr>
          <w:p w:rsidR="00DB2E31" w:rsidRDefault="009575FC">
            <w:pPr>
              <w:widowControl/>
              <w:spacing w:line="220" w:lineRule="exact"/>
              <w:ind w:firstLineChars="0" w:firstLine="0"/>
              <w:jc w:val="center"/>
              <w:rPr>
                <w:kern w:val="0"/>
                <w:sz w:val="18"/>
                <w:szCs w:val="18"/>
              </w:rPr>
            </w:pPr>
            <w:r>
              <w:rPr>
                <w:rFonts w:hint="eastAsia"/>
                <w:kern w:val="0"/>
                <w:sz w:val="18"/>
                <w:szCs w:val="18"/>
              </w:rPr>
              <w:t>10</w:t>
            </w:r>
            <w:r>
              <w:rPr>
                <w:rFonts w:hint="eastAsia"/>
                <w:kern w:val="0"/>
                <w:sz w:val="18"/>
                <w:szCs w:val="18"/>
              </w:rPr>
              <w:t>个玉米副产物样品（玉米胚芽</w:t>
            </w:r>
            <w:proofErr w:type="gramStart"/>
            <w:r>
              <w:rPr>
                <w:rFonts w:hint="eastAsia"/>
                <w:kern w:val="0"/>
                <w:sz w:val="18"/>
                <w:szCs w:val="18"/>
              </w:rPr>
              <w:t>粕</w:t>
            </w:r>
            <w:proofErr w:type="gramEnd"/>
            <w:r>
              <w:rPr>
                <w:rFonts w:hint="eastAsia"/>
                <w:kern w:val="0"/>
                <w:sz w:val="18"/>
                <w:szCs w:val="18"/>
              </w:rPr>
              <w:t>、玉米皮、</w:t>
            </w:r>
            <w:r>
              <w:rPr>
                <w:kern w:val="0"/>
                <w:sz w:val="18"/>
                <w:szCs w:val="18"/>
              </w:rPr>
              <w:t>玉米皮（喷浆）、玉米次粉</w:t>
            </w:r>
            <w:r>
              <w:rPr>
                <w:rFonts w:hint="eastAsia"/>
                <w:kern w:val="0"/>
                <w:sz w:val="18"/>
                <w:szCs w:val="18"/>
              </w:rPr>
              <w:t>）营养成分</w:t>
            </w:r>
          </w:p>
        </w:tc>
        <w:tc>
          <w:tcPr>
            <w:tcW w:w="769" w:type="dxa"/>
            <w:vAlign w:val="center"/>
          </w:tcPr>
          <w:p w:rsidR="00DB2E31" w:rsidRDefault="009575FC">
            <w:pPr>
              <w:widowControl/>
              <w:spacing w:line="220" w:lineRule="exact"/>
              <w:ind w:firstLineChars="0" w:firstLine="0"/>
              <w:jc w:val="center"/>
              <w:rPr>
                <w:kern w:val="0"/>
                <w:sz w:val="18"/>
                <w:szCs w:val="18"/>
              </w:rPr>
            </w:pPr>
            <w:r>
              <w:rPr>
                <w:kern w:val="0"/>
                <w:sz w:val="18"/>
                <w:szCs w:val="18"/>
              </w:rPr>
              <w:t>2</w:t>
            </w:r>
            <w:r>
              <w:rPr>
                <w:rFonts w:hint="eastAsia"/>
                <w:kern w:val="0"/>
                <w:sz w:val="18"/>
                <w:szCs w:val="18"/>
              </w:rPr>
              <w:t>2</w:t>
            </w:r>
          </w:p>
        </w:tc>
        <w:tc>
          <w:tcPr>
            <w:tcW w:w="1138" w:type="dxa"/>
            <w:vAlign w:val="center"/>
          </w:tcPr>
          <w:p w:rsidR="00DB2E31" w:rsidRDefault="009575FC">
            <w:pPr>
              <w:widowControl/>
              <w:spacing w:line="220" w:lineRule="exact"/>
              <w:ind w:firstLineChars="0" w:firstLine="0"/>
              <w:jc w:val="center"/>
              <w:rPr>
                <w:kern w:val="0"/>
                <w:sz w:val="18"/>
                <w:szCs w:val="18"/>
              </w:rPr>
            </w:pPr>
            <w:r>
              <w:rPr>
                <w:rFonts w:hint="eastAsia"/>
                <w:kern w:val="0"/>
                <w:sz w:val="18"/>
                <w:szCs w:val="18"/>
              </w:rPr>
              <w:t>表</w:t>
            </w:r>
            <w:r>
              <w:rPr>
                <w:kern w:val="0"/>
                <w:sz w:val="18"/>
                <w:szCs w:val="18"/>
              </w:rPr>
              <w:t>B.2-22</w:t>
            </w:r>
          </w:p>
        </w:tc>
        <w:tc>
          <w:tcPr>
            <w:tcW w:w="3458" w:type="dxa"/>
            <w:vAlign w:val="center"/>
          </w:tcPr>
          <w:p w:rsidR="00DB2E31" w:rsidRDefault="009575FC">
            <w:pPr>
              <w:widowControl/>
              <w:spacing w:line="220" w:lineRule="exact"/>
              <w:ind w:firstLineChars="0" w:firstLine="0"/>
              <w:jc w:val="center"/>
              <w:rPr>
                <w:kern w:val="0"/>
                <w:sz w:val="18"/>
                <w:szCs w:val="18"/>
              </w:rPr>
            </w:pPr>
            <w:r>
              <w:rPr>
                <w:kern w:val="0"/>
                <w:sz w:val="18"/>
                <w:szCs w:val="18"/>
              </w:rPr>
              <w:t>3</w:t>
            </w:r>
            <w:r>
              <w:rPr>
                <w:rFonts w:hint="eastAsia"/>
                <w:kern w:val="0"/>
                <w:sz w:val="18"/>
                <w:szCs w:val="18"/>
              </w:rPr>
              <w:t>个豆渣样品营养成分</w:t>
            </w:r>
          </w:p>
        </w:tc>
      </w:tr>
      <w:tr w:rsidR="00DB2E31">
        <w:trPr>
          <w:trHeight w:val="122"/>
        </w:trPr>
        <w:tc>
          <w:tcPr>
            <w:tcW w:w="670" w:type="dxa"/>
            <w:vAlign w:val="center"/>
          </w:tcPr>
          <w:p w:rsidR="00DB2E31" w:rsidRDefault="009575FC">
            <w:pPr>
              <w:widowControl/>
              <w:spacing w:line="220" w:lineRule="exact"/>
              <w:ind w:firstLineChars="0" w:firstLine="0"/>
              <w:jc w:val="center"/>
              <w:rPr>
                <w:kern w:val="0"/>
                <w:sz w:val="18"/>
                <w:szCs w:val="18"/>
              </w:rPr>
            </w:pPr>
            <w:r>
              <w:rPr>
                <w:rFonts w:hint="eastAsia"/>
                <w:kern w:val="0"/>
                <w:sz w:val="18"/>
                <w:szCs w:val="18"/>
              </w:rPr>
              <w:t>3</w:t>
            </w:r>
          </w:p>
        </w:tc>
        <w:tc>
          <w:tcPr>
            <w:tcW w:w="969" w:type="dxa"/>
            <w:vAlign w:val="center"/>
          </w:tcPr>
          <w:p w:rsidR="00DB2E31" w:rsidRDefault="009575FC">
            <w:pPr>
              <w:widowControl/>
              <w:spacing w:line="220" w:lineRule="exact"/>
              <w:ind w:firstLineChars="0" w:firstLine="0"/>
              <w:jc w:val="left"/>
              <w:rPr>
                <w:kern w:val="0"/>
                <w:sz w:val="18"/>
                <w:szCs w:val="18"/>
              </w:rPr>
            </w:pPr>
            <w:r>
              <w:rPr>
                <w:rFonts w:hint="eastAsia"/>
                <w:kern w:val="0"/>
                <w:sz w:val="18"/>
                <w:szCs w:val="18"/>
              </w:rPr>
              <w:t>表</w:t>
            </w:r>
            <w:r>
              <w:rPr>
                <w:kern w:val="0"/>
                <w:sz w:val="18"/>
                <w:szCs w:val="18"/>
              </w:rPr>
              <w:t>B.2-</w:t>
            </w:r>
            <w:r>
              <w:rPr>
                <w:rFonts w:hint="eastAsia"/>
                <w:kern w:val="0"/>
                <w:sz w:val="18"/>
                <w:szCs w:val="18"/>
              </w:rPr>
              <w:t>3</w:t>
            </w:r>
          </w:p>
        </w:tc>
        <w:tc>
          <w:tcPr>
            <w:tcW w:w="2946" w:type="dxa"/>
            <w:vAlign w:val="center"/>
          </w:tcPr>
          <w:p w:rsidR="00DB2E31" w:rsidRDefault="009575FC">
            <w:pPr>
              <w:widowControl/>
              <w:spacing w:line="220" w:lineRule="exact"/>
              <w:ind w:firstLineChars="0" w:firstLine="0"/>
              <w:jc w:val="center"/>
              <w:rPr>
                <w:kern w:val="0"/>
                <w:sz w:val="18"/>
                <w:szCs w:val="18"/>
              </w:rPr>
            </w:pPr>
            <w:r>
              <w:rPr>
                <w:rFonts w:hint="eastAsia"/>
                <w:kern w:val="0"/>
                <w:sz w:val="18"/>
                <w:szCs w:val="18"/>
              </w:rPr>
              <w:t>9</w:t>
            </w:r>
            <w:r>
              <w:rPr>
                <w:rFonts w:hint="eastAsia"/>
                <w:kern w:val="0"/>
                <w:sz w:val="18"/>
                <w:szCs w:val="18"/>
              </w:rPr>
              <w:t>个</w:t>
            </w:r>
            <w:r>
              <w:rPr>
                <w:kern w:val="0"/>
                <w:sz w:val="18"/>
                <w:szCs w:val="18"/>
              </w:rPr>
              <w:t>玉米淀粉渣样品营养成分</w:t>
            </w:r>
          </w:p>
        </w:tc>
        <w:tc>
          <w:tcPr>
            <w:tcW w:w="769" w:type="dxa"/>
            <w:vAlign w:val="center"/>
          </w:tcPr>
          <w:p w:rsidR="00DB2E31" w:rsidRDefault="009575FC">
            <w:pPr>
              <w:widowControl/>
              <w:spacing w:line="220" w:lineRule="exact"/>
              <w:ind w:firstLineChars="0" w:firstLine="0"/>
              <w:jc w:val="center"/>
              <w:rPr>
                <w:kern w:val="0"/>
                <w:sz w:val="18"/>
                <w:szCs w:val="18"/>
              </w:rPr>
            </w:pPr>
            <w:r>
              <w:rPr>
                <w:rFonts w:hint="eastAsia"/>
                <w:kern w:val="0"/>
                <w:sz w:val="18"/>
                <w:szCs w:val="18"/>
              </w:rPr>
              <w:t>23</w:t>
            </w:r>
          </w:p>
        </w:tc>
        <w:tc>
          <w:tcPr>
            <w:tcW w:w="1138" w:type="dxa"/>
            <w:vAlign w:val="center"/>
          </w:tcPr>
          <w:p w:rsidR="00DB2E31" w:rsidRDefault="009575FC">
            <w:pPr>
              <w:widowControl/>
              <w:spacing w:line="220" w:lineRule="exact"/>
              <w:ind w:firstLineChars="0" w:firstLine="0"/>
              <w:jc w:val="center"/>
              <w:rPr>
                <w:kern w:val="0"/>
                <w:sz w:val="18"/>
                <w:szCs w:val="18"/>
              </w:rPr>
            </w:pPr>
            <w:r>
              <w:rPr>
                <w:rFonts w:hint="eastAsia"/>
                <w:kern w:val="0"/>
                <w:sz w:val="18"/>
                <w:szCs w:val="18"/>
              </w:rPr>
              <w:t>表</w:t>
            </w:r>
            <w:r>
              <w:rPr>
                <w:rFonts w:hint="eastAsia"/>
                <w:kern w:val="0"/>
                <w:sz w:val="18"/>
                <w:szCs w:val="18"/>
              </w:rPr>
              <w:t>B.2-23</w:t>
            </w:r>
          </w:p>
        </w:tc>
        <w:tc>
          <w:tcPr>
            <w:tcW w:w="3458" w:type="dxa"/>
            <w:vAlign w:val="center"/>
          </w:tcPr>
          <w:p w:rsidR="00DB2E31" w:rsidRDefault="009575FC">
            <w:pPr>
              <w:widowControl/>
              <w:spacing w:line="220" w:lineRule="exact"/>
              <w:ind w:firstLineChars="0" w:firstLine="0"/>
              <w:jc w:val="center"/>
              <w:rPr>
                <w:kern w:val="0"/>
                <w:sz w:val="18"/>
                <w:szCs w:val="18"/>
              </w:rPr>
            </w:pPr>
            <w:r>
              <w:rPr>
                <w:rFonts w:hint="eastAsia"/>
                <w:kern w:val="0"/>
                <w:sz w:val="18"/>
                <w:szCs w:val="18"/>
              </w:rPr>
              <w:t>2</w:t>
            </w:r>
            <w:r>
              <w:rPr>
                <w:rFonts w:hint="eastAsia"/>
                <w:kern w:val="0"/>
                <w:sz w:val="18"/>
                <w:szCs w:val="18"/>
              </w:rPr>
              <w:t>个豆渣样品氨基酸消化率</w:t>
            </w:r>
          </w:p>
        </w:tc>
      </w:tr>
      <w:tr w:rsidR="00DB2E31">
        <w:trPr>
          <w:trHeight w:val="122"/>
        </w:trPr>
        <w:tc>
          <w:tcPr>
            <w:tcW w:w="670" w:type="dxa"/>
            <w:vAlign w:val="center"/>
          </w:tcPr>
          <w:p w:rsidR="00DB2E31" w:rsidRDefault="009575FC">
            <w:pPr>
              <w:widowControl/>
              <w:spacing w:line="220" w:lineRule="exact"/>
              <w:ind w:firstLineChars="0" w:firstLine="0"/>
              <w:jc w:val="center"/>
              <w:rPr>
                <w:kern w:val="0"/>
                <w:sz w:val="18"/>
                <w:szCs w:val="18"/>
              </w:rPr>
            </w:pPr>
            <w:r>
              <w:rPr>
                <w:rFonts w:hint="eastAsia"/>
                <w:kern w:val="0"/>
                <w:sz w:val="18"/>
                <w:szCs w:val="18"/>
              </w:rPr>
              <w:t>4</w:t>
            </w:r>
          </w:p>
        </w:tc>
        <w:tc>
          <w:tcPr>
            <w:tcW w:w="969" w:type="dxa"/>
            <w:vAlign w:val="center"/>
          </w:tcPr>
          <w:p w:rsidR="00DB2E31" w:rsidRDefault="009575FC">
            <w:pPr>
              <w:widowControl/>
              <w:spacing w:line="220" w:lineRule="exact"/>
              <w:ind w:firstLineChars="0" w:firstLine="0"/>
              <w:jc w:val="left"/>
              <w:rPr>
                <w:kern w:val="0"/>
                <w:sz w:val="18"/>
                <w:szCs w:val="18"/>
              </w:rPr>
            </w:pPr>
            <w:r>
              <w:rPr>
                <w:rFonts w:hint="eastAsia"/>
                <w:kern w:val="0"/>
                <w:sz w:val="18"/>
                <w:szCs w:val="18"/>
              </w:rPr>
              <w:t>表</w:t>
            </w:r>
            <w:r>
              <w:rPr>
                <w:rFonts w:hint="eastAsia"/>
                <w:kern w:val="0"/>
                <w:sz w:val="18"/>
                <w:szCs w:val="18"/>
              </w:rPr>
              <w:t>B</w:t>
            </w:r>
            <w:r>
              <w:rPr>
                <w:kern w:val="0"/>
                <w:sz w:val="18"/>
                <w:szCs w:val="18"/>
              </w:rPr>
              <w:t>.2-</w:t>
            </w:r>
            <w:r>
              <w:rPr>
                <w:rFonts w:hint="eastAsia"/>
                <w:kern w:val="0"/>
                <w:sz w:val="18"/>
                <w:szCs w:val="18"/>
              </w:rPr>
              <w:t>4</w:t>
            </w:r>
          </w:p>
        </w:tc>
        <w:tc>
          <w:tcPr>
            <w:tcW w:w="2946" w:type="dxa"/>
            <w:vAlign w:val="center"/>
          </w:tcPr>
          <w:p w:rsidR="00DB2E31" w:rsidRDefault="009575FC">
            <w:pPr>
              <w:widowControl/>
              <w:spacing w:line="220" w:lineRule="exact"/>
              <w:ind w:firstLineChars="0" w:firstLine="0"/>
              <w:jc w:val="center"/>
              <w:rPr>
                <w:kern w:val="0"/>
                <w:sz w:val="18"/>
                <w:szCs w:val="18"/>
              </w:rPr>
            </w:pPr>
            <w:r>
              <w:rPr>
                <w:rFonts w:hint="eastAsia"/>
                <w:kern w:val="0"/>
                <w:sz w:val="18"/>
                <w:szCs w:val="18"/>
              </w:rPr>
              <w:t>10</w:t>
            </w:r>
            <w:r>
              <w:rPr>
                <w:rFonts w:hint="eastAsia"/>
                <w:kern w:val="0"/>
                <w:sz w:val="18"/>
                <w:szCs w:val="18"/>
              </w:rPr>
              <w:t>个</w:t>
            </w:r>
            <w:r>
              <w:rPr>
                <w:kern w:val="0"/>
                <w:sz w:val="18"/>
                <w:szCs w:val="18"/>
              </w:rPr>
              <w:t>小麦次粉样品营养成分</w:t>
            </w:r>
          </w:p>
        </w:tc>
        <w:tc>
          <w:tcPr>
            <w:tcW w:w="769" w:type="dxa"/>
            <w:vAlign w:val="center"/>
          </w:tcPr>
          <w:p w:rsidR="00DB2E31" w:rsidRDefault="009575FC">
            <w:pPr>
              <w:widowControl/>
              <w:spacing w:line="220" w:lineRule="exact"/>
              <w:ind w:firstLineChars="0" w:firstLine="0"/>
              <w:jc w:val="center"/>
              <w:rPr>
                <w:kern w:val="0"/>
                <w:sz w:val="18"/>
                <w:szCs w:val="18"/>
              </w:rPr>
            </w:pPr>
            <w:r>
              <w:rPr>
                <w:rFonts w:hint="eastAsia"/>
                <w:kern w:val="0"/>
                <w:sz w:val="18"/>
                <w:szCs w:val="18"/>
              </w:rPr>
              <w:t>24</w:t>
            </w:r>
          </w:p>
        </w:tc>
        <w:tc>
          <w:tcPr>
            <w:tcW w:w="1138" w:type="dxa"/>
            <w:vAlign w:val="center"/>
          </w:tcPr>
          <w:p w:rsidR="00DB2E31" w:rsidRDefault="009575FC">
            <w:pPr>
              <w:widowControl/>
              <w:spacing w:line="220" w:lineRule="exact"/>
              <w:ind w:firstLineChars="0" w:firstLine="0"/>
              <w:jc w:val="center"/>
              <w:rPr>
                <w:kern w:val="0"/>
                <w:sz w:val="18"/>
                <w:szCs w:val="18"/>
              </w:rPr>
            </w:pPr>
            <w:r>
              <w:rPr>
                <w:rFonts w:hint="eastAsia"/>
                <w:kern w:val="0"/>
                <w:sz w:val="18"/>
                <w:szCs w:val="18"/>
              </w:rPr>
              <w:t>表</w:t>
            </w:r>
            <w:r>
              <w:rPr>
                <w:kern w:val="0"/>
                <w:sz w:val="18"/>
                <w:szCs w:val="18"/>
              </w:rPr>
              <w:t>B.2-</w:t>
            </w:r>
            <w:r>
              <w:rPr>
                <w:rFonts w:hint="eastAsia"/>
                <w:kern w:val="0"/>
                <w:sz w:val="18"/>
                <w:szCs w:val="18"/>
              </w:rPr>
              <w:t>24</w:t>
            </w:r>
          </w:p>
        </w:tc>
        <w:tc>
          <w:tcPr>
            <w:tcW w:w="3458" w:type="dxa"/>
            <w:vAlign w:val="center"/>
          </w:tcPr>
          <w:p w:rsidR="00DB2E31" w:rsidRDefault="009575FC">
            <w:pPr>
              <w:widowControl/>
              <w:spacing w:line="220" w:lineRule="exact"/>
              <w:ind w:firstLineChars="0" w:firstLine="0"/>
              <w:jc w:val="center"/>
              <w:rPr>
                <w:kern w:val="0"/>
                <w:sz w:val="18"/>
                <w:szCs w:val="18"/>
              </w:rPr>
            </w:pPr>
            <w:r>
              <w:rPr>
                <w:rFonts w:hint="eastAsia"/>
                <w:kern w:val="0"/>
                <w:sz w:val="18"/>
                <w:szCs w:val="18"/>
              </w:rPr>
              <w:t>1</w:t>
            </w:r>
            <w:r>
              <w:rPr>
                <w:rFonts w:hint="eastAsia"/>
                <w:kern w:val="0"/>
                <w:sz w:val="18"/>
                <w:szCs w:val="18"/>
              </w:rPr>
              <w:t>个啤酒</w:t>
            </w:r>
            <w:proofErr w:type="gramStart"/>
            <w:r>
              <w:rPr>
                <w:rFonts w:hint="eastAsia"/>
                <w:kern w:val="0"/>
                <w:sz w:val="18"/>
                <w:szCs w:val="18"/>
              </w:rPr>
              <w:t>糟</w:t>
            </w:r>
            <w:proofErr w:type="gramEnd"/>
            <w:r>
              <w:rPr>
                <w:rFonts w:hint="eastAsia"/>
                <w:kern w:val="0"/>
                <w:sz w:val="18"/>
                <w:szCs w:val="18"/>
              </w:rPr>
              <w:t>样品营养成分及氨基酸消化率</w:t>
            </w:r>
          </w:p>
        </w:tc>
      </w:tr>
      <w:tr w:rsidR="00DB2E31">
        <w:trPr>
          <w:trHeight w:val="179"/>
        </w:trPr>
        <w:tc>
          <w:tcPr>
            <w:tcW w:w="670" w:type="dxa"/>
            <w:vAlign w:val="center"/>
          </w:tcPr>
          <w:p w:rsidR="00DB2E31" w:rsidRDefault="009575FC">
            <w:pPr>
              <w:widowControl/>
              <w:spacing w:line="220" w:lineRule="exact"/>
              <w:ind w:firstLineChars="0" w:firstLine="0"/>
              <w:jc w:val="center"/>
              <w:rPr>
                <w:kern w:val="0"/>
                <w:sz w:val="18"/>
                <w:szCs w:val="18"/>
              </w:rPr>
            </w:pPr>
            <w:r>
              <w:rPr>
                <w:rFonts w:hint="eastAsia"/>
                <w:kern w:val="0"/>
                <w:sz w:val="18"/>
                <w:szCs w:val="18"/>
              </w:rPr>
              <w:t>5</w:t>
            </w:r>
          </w:p>
        </w:tc>
        <w:tc>
          <w:tcPr>
            <w:tcW w:w="969" w:type="dxa"/>
            <w:vAlign w:val="center"/>
          </w:tcPr>
          <w:p w:rsidR="00DB2E31" w:rsidRDefault="009575FC">
            <w:pPr>
              <w:widowControl/>
              <w:spacing w:line="220" w:lineRule="exact"/>
              <w:ind w:firstLineChars="0" w:firstLine="0"/>
              <w:jc w:val="left"/>
              <w:rPr>
                <w:kern w:val="0"/>
                <w:sz w:val="18"/>
                <w:szCs w:val="18"/>
              </w:rPr>
            </w:pPr>
            <w:r>
              <w:rPr>
                <w:rFonts w:hint="eastAsia"/>
                <w:kern w:val="0"/>
                <w:sz w:val="18"/>
                <w:szCs w:val="18"/>
              </w:rPr>
              <w:t>表</w:t>
            </w:r>
            <w:r>
              <w:rPr>
                <w:kern w:val="0"/>
                <w:sz w:val="18"/>
                <w:szCs w:val="18"/>
              </w:rPr>
              <w:t>B.2-</w:t>
            </w:r>
            <w:r>
              <w:rPr>
                <w:rFonts w:hint="eastAsia"/>
                <w:kern w:val="0"/>
                <w:sz w:val="18"/>
                <w:szCs w:val="18"/>
              </w:rPr>
              <w:t>5</w:t>
            </w:r>
          </w:p>
        </w:tc>
        <w:tc>
          <w:tcPr>
            <w:tcW w:w="2946" w:type="dxa"/>
            <w:vAlign w:val="center"/>
          </w:tcPr>
          <w:p w:rsidR="00DB2E31" w:rsidRDefault="009575FC">
            <w:pPr>
              <w:widowControl/>
              <w:spacing w:line="220" w:lineRule="exact"/>
              <w:ind w:firstLineChars="0" w:firstLine="0"/>
              <w:jc w:val="center"/>
              <w:rPr>
                <w:kern w:val="0"/>
                <w:sz w:val="18"/>
                <w:szCs w:val="18"/>
              </w:rPr>
            </w:pPr>
            <w:r>
              <w:rPr>
                <w:rFonts w:hint="eastAsia"/>
                <w:kern w:val="0"/>
                <w:sz w:val="18"/>
                <w:szCs w:val="18"/>
              </w:rPr>
              <w:t>6</w:t>
            </w:r>
            <w:r>
              <w:rPr>
                <w:rFonts w:hint="eastAsia"/>
                <w:kern w:val="0"/>
                <w:sz w:val="18"/>
                <w:szCs w:val="18"/>
              </w:rPr>
              <w:t>个小</w:t>
            </w:r>
            <w:r>
              <w:rPr>
                <w:kern w:val="0"/>
                <w:sz w:val="18"/>
                <w:szCs w:val="18"/>
              </w:rPr>
              <w:t>麦及其副产物样品（面粉、小麦、标准粉、麦麸）营养成分</w:t>
            </w:r>
          </w:p>
        </w:tc>
        <w:tc>
          <w:tcPr>
            <w:tcW w:w="769" w:type="dxa"/>
            <w:vAlign w:val="center"/>
          </w:tcPr>
          <w:p w:rsidR="00DB2E31" w:rsidRDefault="009575FC">
            <w:pPr>
              <w:widowControl/>
              <w:spacing w:line="220" w:lineRule="exact"/>
              <w:ind w:firstLineChars="0" w:firstLine="0"/>
              <w:jc w:val="center"/>
              <w:rPr>
                <w:kern w:val="0"/>
                <w:sz w:val="18"/>
                <w:szCs w:val="18"/>
              </w:rPr>
            </w:pPr>
            <w:r>
              <w:rPr>
                <w:rFonts w:hint="eastAsia"/>
                <w:kern w:val="0"/>
                <w:sz w:val="18"/>
                <w:szCs w:val="18"/>
              </w:rPr>
              <w:t>25</w:t>
            </w:r>
          </w:p>
        </w:tc>
        <w:tc>
          <w:tcPr>
            <w:tcW w:w="1138" w:type="dxa"/>
            <w:vAlign w:val="center"/>
          </w:tcPr>
          <w:p w:rsidR="00DB2E31" w:rsidRDefault="009575FC">
            <w:pPr>
              <w:widowControl/>
              <w:spacing w:line="220" w:lineRule="exact"/>
              <w:ind w:firstLineChars="0" w:firstLine="0"/>
              <w:jc w:val="center"/>
              <w:rPr>
                <w:kern w:val="0"/>
                <w:sz w:val="18"/>
                <w:szCs w:val="18"/>
              </w:rPr>
            </w:pPr>
            <w:r>
              <w:rPr>
                <w:rFonts w:hint="eastAsia"/>
                <w:kern w:val="0"/>
                <w:sz w:val="18"/>
                <w:szCs w:val="18"/>
              </w:rPr>
              <w:t>表</w:t>
            </w:r>
            <w:r>
              <w:rPr>
                <w:kern w:val="0"/>
                <w:sz w:val="18"/>
                <w:szCs w:val="18"/>
              </w:rPr>
              <w:t>B.2-</w:t>
            </w:r>
            <w:r>
              <w:rPr>
                <w:rFonts w:hint="eastAsia"/>
                <w:kern w:val="0"/>
                <w:sz w:val="18"/>
                <w:szCs w:val="18"/>
              </w:rPr>
              <w:t>25</w:t>
            </w:r>
          </w:p>
        </w:tc>
        <w:tc>
          <w:tcPr>
            <w:tcW w:w="3458" w:type="dxa"/>
            <w:vAlign w:val="center"/>
          </w:tcPr>
          <w:p w:rsidR="00DB2E31" w:rsidRDefault="009575FC">
            <w:pPr>
              <w:spacing w:line="220" w:lineRule="exact"/>
              <w:ind w:firstLineChars="0" w:firstLine="0"/>
              <w:jc w:val="center"/>
              <w:rPr>
                <w:kern w:val="0"/>
                <w:sz w:val="18"/>
                <w:szCs w:val="18"/>
              </w:rPr>
            </w:pPr>
            <w:r>
              <w:rPr>
                <w:rFonts w:hint="eastAsia"/>
                <w:kern w:val="0"/>
                <w:sz w:val="18"/>
                <w:szCs w:val="18"/>
              </w:rPr>
              <w:t>12</w:t>
            </w:r>
            <w:r>
              <w:rPr>
                <w:rFonts w:hint="eastAsia"/>
                <w:kern w:val="0"/>
                <w:sz w:val="18"/>
                <w:szCs w:val="18"/>
              </w:rPr>
              <w:t>个白酒糟样品营养成分</w:t>
            </w:r>
          </w:p>
        </w:tc>
      </w:tr>
      <w:tr w:rsidR="00DB2E31">
        <w:trPr>
          <w:trHeight w:val="134"/>
        </w:trPr>
        <w:tc>
          <w:tcPr>
            <w:tcW w:w="670" w:type="dxa"/>
            <w:vAlign w:val="center"/>
          </w:tcPr>
          <w:p w:rsidR="00DB2E31" w:rsidRDefault="009575FC">
            <w:pPr>
              <w:widowControl/>
              <w:spacing w:line="220" w:lineRule="exact"/>
              <w:ind w:firstLineChars="0" w:firstLine="0"/>
              <w:jc w:val="center"/>
              <w:rPr>
                <w:kern w:val="0"/>
                <w:sz w:val="18"/>
                <w:szCs w:val="18"/>
              </w:rPr>
            </w:pPr>
            <w:r>
              <w:rPr>
                <w:rFonts w:hint="eastAsia"/>
                <w:kern w:val="0"/>
                <w:sz w:val="18"/>
                <w:szCs w:val="18"/>
              </w:rPr>
              <w:t>6</w:t>
            </w:r>
          </w:p>
        </w:tc>
        <w:tc>
          <w:tcPr>
            <w:tcW w:w="969" w:type="dxa"/>
            <w:vAlign w:val="center"/>
          </w:tcPr>
          <w:p w:rsidR="00DB2E31" w:rsidRDefault="009575FC">
            <w:pPr>
              <w:widowControl/>
              <w:spacing w:line="220" w:lineRule="exact"/>
              <w:ind w:firstLineChars="0" w:firstLine="0"/>
              <w:jc w:val="left"/>
              <w:rPr>
                <w:kern w:val="0"/>
                <w:sz w:val="18"/>
                <w:szCs w:val="18"/>
              </w:rPr>
            </w:pPr>
            <w:r>
              <w:rPr>
                <w:rFonts w:hint="eastAsia"/>
                <w:kern w:val="0"/>
                <w:sz w:val="18"/>
                <w:szCs w:val="18"/>
              </w:rPr>
              <w:t>表</w:t>
            </w:r>
            <w:r>
              <w:rPr>
                <w:kern w:val="0"/>
                <w:sz w:val="18"/>
                <w:szCs w:val="18"/>
              </w:rPr>
              <w:t>B.2-</w:t>
            </w:r>
            <w:r>
              <w:rPr>
                <w:rFonts w:hint="eastAsia"/>
                <w:kern w:val="0"/>
                <w:sz w:val="18"/>
                <w:szCs w:val="18"/>
              </w:rPr>
              <w:t>6</w:t>
            </w:r>
          </w:p>
        </w:tc>
        <w:tc>
          <w:tcPr>
            <w:tcW w:w="2946" w:type="dxa"/>
            <w:vAlign w:val="center"/>
          </w:tcPr>
          <w:p w:rsidR="00DB2E31" w:rsidRDefault="009575FC">
            <w:pPr>
              <w:widowControl/>
              <w:spacing w:line="220" w:lineRule="exact"/>
              <w:ind w:firstLineChars="0" w:firstLine="0"/>
              <w:jc w:val="center"/>
              <w:rPr>
                <w:kern w:val="0"/>
                <w:sz w:val="18"/>
                <w:szCs w:val="18"/>
              </w:rPr>
            </w:pPr>
            <w:r>
              <w:rPr>
                <w:rFonts w:hint="eastAsia"/>
                <w:kern w:val="0"/>
                <w:sz w:val="18"/>
                <w:szCs w:val="18"/>
              </w:rPr>
              <w:t>6</w:t>
            </w:r>
            <w:r>
              <w:rPr>
                <w:rFonts w:hint="eastAsia"/>
                <w:kern w:val="0"/>
                <w:sz w:val="18"/>
                <w:szCs w:val="18"/>
              </w:rPr>
              <w:t>个</w:t>
            </w:r>
            <w:r>
              <w:rPr>
                <w:kern w:val="0"/>
                <w:sz w:val="18"/>
                <w:szCs w:val="18"/>
              </w:rPr>
              <w:t>稻谷及其副产物、竹纤维样品营养成分</w:t>
            </w:r>
          </w:p>
        </w:tc>
        <w:tc>
          <w:tcPr>
            <w:tcW w:w="769" w:type="dxa"/>
            <w:vAlign w:val="center"/>
          </w:tcPr>
          <w:p w:rsidR="00DB2E31" w:rsidRDefault="009575FC">
            <w:pPr>
              <w:widowControl/>
              <w:spacing w:line="220" w:lineRule="exact"/>
              <w:ind w:firstLineChars="0" w:firstLine="0"/>
              <w:jc w:val="center"/>
              <w:rPr>
                <w:kern w:val="0"/>
                <w:sz w:val="18"/>
                <w:szCs w:val="18"/>
              </w:rPr>
            </w:pPr>
            <w:r>
              <w:rPr>
                <w:rFonts w:hint="eastAsia"/>
                <w:kern w:val="0"/>
                <w:sz w:val="18"/>
                <w:szCs w:val="18"/>
              </w:rPr>
              <w:t>26</w:t>
            </w:r>
          </w:p>
        </w:tc>
        <w:tc>
          <w:tcPr>
            <w:tcW w:w="1138" w:type="dxa"/>
            <w:vAlign w:val="center"/>
          </w:tcPr>
          <w:p w:rsidR="00DB2E31" w:rsidRDefault="009575FC">
            <w:pPr>
              <w:widowControl/>
              <w:spacing w:line="220" w:lineRule="exact"/>
              <w:ind w:firstLineChars="0" w:firstLine="0"/>
              <w:jc w:val="center"/>
              <w:rPr>
                <w:kern w:val="0"/>
                <w:sz w:val="18"/>
                <w:szCs w:val="18"/>
              </w:rPr>
            </w:pPr>
            <w:r>
              <w:rPr>
                <w:rFonts w:hint="eastAsia"/>
                <w:kern w:val="0"/>
                <w:sz w:val="18"/>
                <w:szCs w:val="18"/>
              </w:rPr>
              <w:t>表</w:t>
            </w:r>
            <w:r>
              <w:rPr>
                <w:kern w:val="0"/>
                <w:sz w:val="18"/>
                <w:szCs w:val="18"/>
              </w:rPr>
              <w:t>B.2-</w:t>
            </w:r>
            <w:r>
              <w:rPr>
                <w:rFonts w:hint="eastAsia"/>
                <w:kern w:val="0"/>
                <w:sz w:val="18"/>
                <w:szCs w:val="18"/>
              </w:rPr>
              <w:t>26</w:t>
            </w:r>
          </w:p>
        </w:tc>
        <w:tc>
          <w:tcPr>
            <w:tcW w:w="3458" w:type="dxa"/>
            <w:vAlign w:val="center"/>
          </w:tcPr>
          <w:p w:rsidR="00DB2E31" w:rsidRDefault="009575FC">
            <w:pPr>
              <w:spacing w:line="220" w:lineRule="exact"/>
              <w:ind w:firstLineChars="0" w:firstLine="0"/>
              <w:jc w:val="center"/>
              <w:rPr>
                <w:kern w:val="0"/>
                <w:sz w:val="18"/>
                <w:szCs w:val="18"/>
              </w:rPr>
            </w:pPr>
            <w:r>
              <w:rPr>
                <w:rFonts w:hint="eastAsia"/>
                <w:kern w:val="0"/>
                <w:sz w:val="18"/>
                <w:szCs w:val="18"/>
              </w:rPr>
              <w:t>11</w:t>
            </w:r>
            <w:r>
              <w:rPr>
                <w:rFonts w:hint="eastAsia"/>
                <w:kern w:val="0"/>
                <w:sz w:val="18"/>
                <w:szCs w:val="18"/>
              </w:rPr>
              <w:t>个白酒糟样品氨基酸</w:t>
            </w:r>
            <w:proofErr w:type="gramStart"/>
            <w:r>
              <w:rPr>
                <w:rFonts w:hint="eastAsia"/>
                <w:kern w:val="0"/>
                <w:sz w:val="18"/>
                <w:szCs w:val="18"/>
              </w:rPr>
              <w:t>回肠真</w:t>
            </w:r>
            <w:proofErr w:type="gramEnd"/>
            <w:r>
              <w:rPr>
                <w:rFonts w:hint="eastAsia"/>
                <w:kern w:val="0"/>
                <w:sz w:val="18"/>
                <w:szCs w:val="18"/>
              </w:rPr>
              <w:t>消化率</w:t>
            </w:r>
          </w:p>
        </w:tc>
      </w:tr>
      <w:tr w:rsidR="00DB2E31">
        <w:trPr>
          <w:trHeight w:val="122"/>
        </w:trPr>
        <w:tc>
          <w:tcPr>
            <w:tcW w:w="670" w:type="dxa"/>
            <w:vAlign w:val="center"/>
          </w:tcPr>
          <w:p w:rsidR="00DB2E31" w:rsidRDefault="009575FC">
            <w:pPr>
              <w:widowControl/>
              <w:spacing w:line="220" w:lineRule="exact"/>
              <w:ind w:firstLineChars="0" w:firstLine="0"/>
              <w:jc w:val="center"/>
              <w:rPr>
                <w:kern w:val="0"/>
                <w:sz w:val="18"/>
                <w:szCs w:val="18"/>
              </w:rPr>
            </w:pPr>
            <w:r>
              <w:rPr>
                <w:rFonts w:hint="eastAsia"/>
                <w:kern w:val="0"/>
                <w:sz w:val="18"/>
                <w:szCs w:val="18"/>
              </w:rPr>
              <w:t>7</w:t>
            </w:r>
          </w:p>
        </w:tc>
        <w:tc>
          <w:tcPr>
            <w:tcW w:w="969" w:type="dxa"/>
            <w:vAlign w:val="center"/>
          </w:tcPr>
          <w:p w:rsidR="00DB2E31" w:rsidRDefault="009575FC">
            <w:pPr>
              <w:widowControl/>
              <w:spacing w:line="220" w:lineRule="exact"/>
              <w:ind w:firstLineChars="0" w:firstLine="0"/>
              <w:jc w:val="left"/>
              <w:rPr>
                <w:kern w:val="0"/>
                <w:sz w:val="18"/>
                <w:szCs w:val="18"/>
              </w:rPr>
            </w:pPr>
            <w:r>
              <w:rPr>
                <w:rFonts w:hint="eastAsia"/>
                <w:kern w:val="0"/>
                <w:sz w:val="18"/>
                <w:szCs w:val="18"/>
              </w:rPr>
              <w:t>表</w:t>
            </w:r>
            <w:r>
              <w:rPr>
                <w:kern w:val="0"/>
                <w:sz w:val="18"/>
                <w:szCs w:val="18"/>
              </w:rPr>
              <w:t>B.2-</w:t>
            </w:r>
            <w:r>
              <w:rPr>
                <w:rFonts w:hint="eastAsia"/>
                <w:kern w:val="0"/>
                <w:sz w:val="18"/>
                <w:szCs w:val="18"/>
              </w:rPr>
              <w:t>7</w:t>
            </w:r>
          </w:p>
        </w:tc>
        <w:tc>
          <w:tcPr>
            <w:tcW w:w="2946" w:type="dxa"/>
            <w:vAlign w:val="center"/>
          </w:tcPr>
          <w:p w:rsidR="00DB2E31" w:rsidRDefault="009575FC">
            <w:pPr>
              <w:widowControl/>
              <w:spacing w:line="220" w:lineRule="exact"/>
              <w:ind w:firstLineChars="0" w:firstLine="0"/>
              <w:jc w:val="center"/>
              <w:rPr>
                <w:kern w:val="0"/>
                <w:sz w:val="18"/>
                <w:szCs w:val="18"/>
              </w:rPr>
            </w:pPr>
            <w:r>
              <w:rPr>
                <w:rFonts w:hint="eastAsia"/>
                <w:kern w:val="0"/>
                <w:sz w:val="18"/>
                <w:szCs w:val="18"/>
              </w:rPr>
              <w:t>15</w:t>
            </w:r>
            <w:r>
              <w:rPr>
                <w:rFonts w:hint="eastAsia"/>
                <w:kern w:val="0"/>
                <w:sz w:val="18"/>
                <w:szCs w:val="18"/>
              </w:rPr>
              <w:t>个</w:t>
            </w:r>
            <w:r>
              <w:rPr>
                <w:kern w:val="0"/>
                <w:sz w:val="18"/>
                <w:szCs w:val="18"/>
              </w:rPr>
              <w:t>菜籽饼</w:t>
            </w:r>
            <w:proofErr w:type="gramStart"/>
            <w:r>
              <w:rPr>
                <w:kern w:val="0"/>
                <w:sz w:val="18"/>
                <w:szCs w:val="18"/>
              </w:rPr>
              <w:t>粕</w:t>
            </w:r>
            <w:proofErr w:type="gramEnd"/>
            <w:r>
              <w:rPr>
                <w:kern w:val="0"/>
                <w:sz w:val="18"/>
                <w:szCs w:val="18"/>
              </w:rPr>
              <w:t>样品营养成分</w:t>
            </w:r>
          </w:p>
        </w:tc>
        <w:tc>
          <w:tcPr>
            <w:tcW w:w="769" w:type="dxa"/>
            <w:vAlign w:val="center"/>
          </w:tcPr>
          <w:p w:rsidR="00DB2E31" w:rsidRDefault="009575FC">
            <w:pPr>
              <w:widowControl/>
              <w:spacing w:line="220" w:lineRule="exact"/>
              <w:ind w:firstLineChars="0" w:firstLine="0"/>
              <w:jc w:val="center"/>
              <w:rPr>
                <w:kern w:val="0"/>
                <w:sz w:val="18"/>
                <w:szCs w:val="18"/>
              </w:rPr>
            </w:pPr>
            <w:r>
              <w:rPr>
                <w:rFonts w:hint="eastAsia"/>
                <w:kern w:val="0"/>
                <w:sz w:val="18"/>
                <w:szCs w:val="18"/>
              </w:rPr>
              <w:t>27</w:t>
            </w:r>
          </w:p>
        </w:tc>
        <w:tc>
          <w:tcPr>
            <w:tcW w:w="1138" w:type="dxa"/>
            <w:vAlign w:val="center"/>
          </w:tcPr>
          <w:p w:rsidR="00DB2E31" w:rsidRDefault="009575FC">
            <w:pPr>
              <w:widowControl/>
              <w:spacing w:line="220" w:lineRule="exact"/>
              <w:ind w:firstLineChars="0" w:firstLine="0"/>
              <w:jc w:val="center"/>
              <w:rPr>
                <w:kern w:val="0"/>
                <w:sz w:val="18"/>
                <w:szCs w:val="18"/>
              </w:rPr>
            </w:pPr>
            <w:r>
              <w:rPr>
                <w:rFonts w:hint="eastAsia"/>
                <w:kern w:val="0"/>
                <w:sz w:val="18"/>
                <w:szCs w:val="18"/>
              </w:rPr>
              <w:t>表</w:t>
            </w:r>
            <w:r>
              <w:rPr>
                <w:kern w:val="0"/>
                <w:sz w:val="18"/>
                <w:szCs w:val="18"/>
              </w:rPr>
              <w:t>B.2-</w:t>
            </w:r>
            <w:r>
              <w:rPr>
                <w:rFonts w:hint="eastAsia"/>
                <w:kern w:val="0"/>
                <w:sz w:val="18"/>
                <w:szCs w:val="18"/>
              </w:rPr>
              <w:t>27</w:t>
            </w:r>
          </w:p>
        </w:tc>
        <w:tc>
          <w:tcPr>
            <w:tcW w:w="3458" w:type="dxa"/>
            <w:vAlign w:val="center"/>
          </w:tcPr>
          <w:p w:rsidR="00DB2E31" w:rsidRDefault="009575FC">
            <w:pPr>
              <w:widowControl/>
              <w:spacing w:line="220" w:lineRule="exact"/>
              <w:ind w:firstLineChars="0" w:firstLine="0"/>
              <w:jc w:val="center"/>
              <w:rPr>
                <w:kern w:val="0"/>
                <w:sz w:val="18"/>
                <w:szCs w:val="18"/>
              </w:rPr>
            </w:pPr>
            <w:r>
              <w:rPr>
                <w:rFonts w:hint="eastAsia"/>
                <w:kern w:val="0"/>
                <w:sz w:val="18"/>
                <w:szCs w:val="18"/>
              </w:rPr>
              <w:t>10</w:t>
            </w:r>
            <w:r>
              <w:rPr>
                <w:rFonts w:hint="eastAsia"/>
                <w:kern w:val="0"/>
                <w:sz w:val="18"/>
                <w:szCs w:val="18"/>
              </w:rPr>
              <w:t>个膨化大豆粉样品（母猪）营养成分</w:t>
            </w:r>
          </w:p>
        </w:tc>
      </w:tr>
      <w:tr w:rsidR="00DB2E31">
        <w:trPr>
          <w:trHeight w:val="179"/>
        </w:trPr>
        <w:tc>
          <w:tcPr>
            <w:tcW w:w="670" w:type="dxa"/>
            <w:vAlign w:val="center"/>
          </w:tcPr>
          <w:p w:rsidR="00DB2E31" w:rsidRDefault="009575FC">
            <w:pPr>
              <w:widowControl/>
              <w:spacing w:line="220" w:lineRule="exact"/>
              <w:ind w:firstLineChars="0" w:firstLine="0"/>
              <w:jc w:val="center"/>
              <w:rPr>
                <w:kern w:val="0"/>
                <w:sz w:val="18"/>
                <w:szCs w:val="18"/>
              </w:rPr>
            </w:pPr>
            <w:r>
              <w:rPr>
                <w:rFonts w:hint="eastAsia"/>
                <w:kern w:val="0"/>
                <w:sz w:val="18"/>
                <w:szCs w:val="18"/>
              </w:rPr>
              <w:t>8</w:t>
            </w:r>
          </w:p>
        </w:tc>
        <w:tc>
          <w:tcPr>
            <w:tcW w:w="969" w:type="dxa"/>
            <w:vAlign w:val="center"/>
          </w:tcPr>
          <w:p w:rsidR="00DB2E31" w:rsidRDefault="009575FC">
            <w:pPr>
              <w:widowControl/>
              <w:spacing w:line="220" w:lineRule="exact"/>
              <w:ind w:firstLineChars="0" w:firstLine="0"/>
              <w:jc w:val="left"/>
              <w:rPr>
                <w:kern w:val="0"/>
                <w:sz w:val="18"/>
                <w:szCs w:val="18"/>
              </w:rPr>
            </w:pPr>
            <w:r>
              <w:rPr>
                <w:rFonts w:hint="eastAsia"/>
                <w:kern w:val="0"/>
                <w:sz w:val="18"/>
                <w:szCs w:val="18"/>
              </w:rPr>
              <w:t>表</w:t>
            </w:r>
            <w:r>
              <w:rPr>
                <w:kern w:val="0"/>
                <w:sz w:val="18"/>
                <w:szCs w:val="18"/>
              </w:rPr>
              <w:t>B.2-</w:t>
            </w:r>
            <w:r>
              <w:rPr>
                <w:rFonts w:hint="eastAsia"/>
                <w:kern w:val="0"/>
                <w:sz w:val="18"/>
                <w:szCs w:val="18"/>
              </w:rPr>
              <w:t>8</w:t>
            </w:r>
          </w:p>
        </w:tc>
        <w:tc>
          <w:tcPr>
            <w:tcW w:w="2946" w:type="dxa"/>
            <w:vAlign w:val="center"/>
          </w:tcPr>
          <w:p w:rsidR="00DB2E31" w:rsidRDefault="009575FC">
            <w:pPr>
              <w:widowControl/>
              <w:spacing w:line="220" w:lineRule="exact"/>
              <w:ind w:firstLineChars="0" w:firstLine="0"/>
              <w:jc w:val="center"/>
              <w:rPr>
                <w:kern w:val="0"/>
                <w:sz w:val="18"/>
                <w:szCs w:val="18"/>
              </w:rPr>
            </w:pPr>
            <w:r>
              <w:rPr>
                <w:rFonts w:hint="eastAsia"/>
                <w:kern w:val="0"/>
                <w:sz w:val="18"/>
                <w:szCs w:val="18"/>
              </w:rPr>
              <w:t>5</w:t>
            </w:r>
            <w:r>
              <w:rPr>
                <w:rFonts w:hint="eastAsia"/>
                <w:kern w:val="0"/>
                <w:sz w:val="18"/>
                <w:szCs w:val="18"/>
              </w:rPr>
              <w:t>个发酵菜籽</w:t>
            </w:r>
            <w:proofErr w:type="gramStart"/>
            <w:r>
              <w:rPr>
                <w:rFonts w:hint="eastAsia"/>
                <w:kern w:val="0"/>
                <w:sz w:val="18"/>
                <w:szCs w:val="18"/>
              </w:rPr>
              <w:t>粕</w:t>
            </w:r>
            <w:proofErr w:type="gramEnd"/>
            <w:r>
              <w:rPr>
                <w:rFonts w:hint="eastAsia"/>
                <w:kern w:val="0"/>
                <w:sz w:val="18"/>
                <w:szCs w:val="18"/>
              </w:rPr>
              <w:t>样品营养成分</w:t>
            </w:r>
          </w:p>
        </w:tc>
        <w:tc>
          <w:tcPr>
            <w:tcW w:w="769" w:type="dxa"/>
            <w:vAlign w:val="center"/>
          </w:tcPr>
          <w:p w:rsidR="00DB2E31" w:rsidRDefault="009575FC">
            <w:pPr>
              <w:widowControl/>
              <w:spacing w:line="220" w:lineRule="exact"/>
              <w:ind w:firstLineChars="0" w:firstLine="0"/>
              <w:jc w:val="center"/>
              <w:rPr>
                <w:kern w:val="0"/>
                <w:sz w:val="18"/>
                <w:szCs w:val="18"/>
              </w:rPr>
            </w:pPr>
            <w:r>
              <w:rPr>
                <w:rFonts w:hint="eastAsia"/>
                <w:kern w:val="0"/>
                <w:sz w:val="18"/>
                <w:szCs w:val="18"/>
              </w:rPr>
              <w:t>28</w:t>
            </w:r>
          </w:p>
        </w:tc>
        <w:tc>
          <w:tcPr>
            <w:tcW w:w="1138" w:type="dxa"/>
            <w:vAlign w:val="center"/>
          </w:tcPr>
          <w:p w:rsidR="00DB2E31" w:rsidRDefault="009575FC">
            <w:pPr>
              <w:widowControl/>
              <w:spacing w:line="220" w:lineRule="exact"/>
              <w:ind w:firstLineChars="0" w:firstLine="0"/>
              <w:jc w:val="center"/>
              <w:rPr>
                <w:kern w:val="0"/>
                <w:sz w:val="18"/>
                <w:szCs w:val="18"/>
              </w:rPr>
            </w:pPr>
            <w:r>
              <w:rPr>
                <w:rFonts w:hint="eastAsia"/>
                <w:kern w:val="0"/>
                <w:sz w:val="18"/>
                <w:szCs w:val="18"/>
              </w:rPr>
              <w:t>表</w:t>
            </w:r>
            <w:r>
              <w:rPr>
                <w:kern w:val="0"/>
                <w:sz w:val="18"/>
                <w:szCs w:val="18"/>
              </w:rPr>
              <w:t>B.2-</w:t>
            </w:r>
            <w:r>
              <w:rPr>
                <w:rFonts w:hint="eastAsia"/>
                <w:kern w:val="0"/>
                <w:sz w:val="18"/>
                <w:szCs w:val="18"/>
              </w:rPr>
              <w:t>28</w:t>
            </w:r>
          </w:p>
        </w:tc>
        <w:tc>
          <w:tcPr>
            <w:tcW w:w="3458" w:type="dxa"/>
            <w:vAlign w:val="center"/>
          </w:tcPr>
          <w:p w:rsidR="00DB2E31" w:rsidRDefault="009575FC">
            <w:pPr>
              <w:widowControl/>
              <w:spacing w:line="220" w:lineRule="exact"/>
              <w:ind w:firstLineChars="0" w:firstLine="0"/>
              <w:jc w:val="center"/>
              <w:rPr>
                <w:kern w:val="0"/>
                <w:sz w:val="18"/>
                <w:szCs w:val="18"/>
              </w:rPr>
            </w:pPr>
            <w:r>
              <w:rPr>
                <w:rFonts w:hint="eastAsia"/>
                <w:kern w:val="0"/>
                <w:sz w:val="18"/>
                <w:szCs w:val="18"/>
              </w:rPr>
              <w:t>4</w:t>
            </w:r>
            <w:r>
              <w:rPr>
                <w:rFonts w:hint="eastAsia"/>
                <w:kern w:val="0"/>
                <w:sz w:val="18"/>
                <w:szCs w:val="18"/>
              </w:rPr>
              <w:t>个膨化大豆粉样品母猪妊娠期及</w:t>
            </w:r>
            <w:proofErr w:type="gramStart"/>
            <w:r>
              <w:rPr>
                <w:rFonts w:hint="eastAsia"/>
                <w:kern w:val="0"/>
                <w:sz w:val="18"/>
                <w:szCs w:val="18"/>
              </w:rPr>
              <w:t>泌</w:t>
            </w:r>
            <w:proofErr w:type="gramEnd"/>
            <w:r>
              <w:rPr>
                <w:rFonts w:hint="eastAsia"/>
                <w:kern w:val="0"/>
                <w:sz w:val="18"/>
                <w:szCs w:val="18"/>
              </w:rPr>
              <w:t>乳期氨基酸标准回肠末端消化率</w:t>
            </w:r>
          </w:p>
        </w:tc>
      </w:tr>
      <w:tr w:rsidR="00DB2E31">
        <w:trPr>
          <w:trHeight w:val="179"/>
        </w:trPr>
        <w:tc>
          <w:tcPr>
            <w:tcW w:w="670" w:type="dxa"/>
            <w:vAlign w:val="center"/>
          </w:tcPr>
          <w:p w:rsidR="00DB2E31" w:rsidRDefault="009575FC">
            <w:pPr>
              <w:widowControl/>
              <w:spacing w:line="220" w:lineRule="exact"/>
              <w:ind w:firstLineChars="0" w:firstLine="0"/>
              <w:jc w:val="center"/>
              <w:rPr>
                <w:kern w:val="0"/>
                <w:sz w:val="18"/>
                <w:szCs w:val="18"/>
              </w:rPr>
            </w:pPr>
            <w:r>
              <w:rPr>
                <w:rFonts w:hint="eastAsia"/>
                <w:kern w:val="0"/>
                <w:sz w:val="18"/>
                <w:szCs w:val="18"/>
              </w:rPr>
              <w:t>9</w:t>
            </w:r>
          </w:p>
        </w:tc>
        <w:tc>
          <w:tcPr>
            <w:tcW w:w="969" w:type="dxa"/>
            <w:vAlign w:val="center"/>
          </w:tcPr>
          <w:p w:rsidR="00DB2E31" w:rsidRDefault="009575FC">
            <w:pPr>
              <w:widowControl/>
              <w:spacing w:line="220" w:lineRule="exact"/>
              <w:ind w:firstLineChars="0" w:firstLine="0"/>
              <w:jc w:val="left"/>
              <w:rPr>
                <w:kern w:val="0"/>
                <w:sz w:val="18"/>
                <w:szCs w:val="18"/>
              </w:rPr>
            </w:pPr>
            <w:r>
              <w:rPr>
                <w:rFonts w:hint="eastAsia"/>
                <w:kern w:val="0"/>
                <w:sz w:val="18"/>
                <w:szCs w:val="18"/>
              </w:rPr>
              <w:t>表</w:t>
            </w:r>
            <w:r>
              <w:rPr>
                <w:kern w:val="0"/>
                <w:sz w:val="18"/>
                <w:szCs w:val="18"/>
              </w:rPr>
              <w:t>B.2-</w:t>
            </w:r>
            <w:r>
              <w:rPr>
                <w:rFonts w:hint="eastAsia"/>
                <w:kern w:val="0"/>
                <w:sz w:val="18"/>
                <w:szCs w:val="18"/>
              </w:rPr>
              <w:t>9</w:t>
            </w:r>
          </w:p>
        </w:tc>
        <w:tc>
          <w:tcPr>
            <w:tcW w:w="2946" w:type="dxa"/>
            <w:vAlign w:val="center"/>
          </w:tcPr>
          <w:p w:rsidR="00DB2E31" w:rsidRDefault="009575FC">
            <w:pPr>
              <w:widowControl/>
              <w:spacing w:line="220" w:lineRule="exact"/>
              <w:ind w:firstLineChars="0" w:firstLine="0"/>
              <w:jc w:val="center"/>
              <w:rPr>
                <w:kern w:val="0"/>
                <w:sz w:val="18"/>
                <w:szCs w:val="18"/>
              </w:rPr>
            </w:pPr>
            <w:r>
              <w:rPr>
                <w:rFonts w:hint="eastAsia"/>
                <w:kern w:val="0"/>
                <w:sz w:val="18"/>
                <w:szCs w:val="18"/>
              </w:rPr>
              <w:t>5</w:t>
            </w:r>
            <w:r>
              <w:rPr>
                <w:rFonts w:hint="eastAsia"/>
                <w:kern w:val="0"/>
                <w:sz w:val="18"/>
                <w:szCs w:val="18"/>
              </w:rPr>
              <w:t>个发酵菜籽</w:t>
            </w:r>
            <w:proofErr w:type="gramStart"/>
            <w:r>
              <w:rPr>
                <w:rFonts w:hint="eastAsia"/>
                <w:kern w:val="0"/>
                <w:sz w:val="18"/>
                <w:szCs w:val="18"/>
              </w:rPr>
              <w:t>粕</w:t>
            </w:r>
            <w:proofErr w:type="gramEnd"/>
            <w:r>
              <w:rPr>
                <w:rFonts w:hint="eastAsia"/>
                <w:kern w:val="0"/>
                <w:sz w:val="18"/>
                <w:szCs w:val="18"/>
              </w:rPr>
              <w:t>样品氨基酸消化率</w:t>
            </w:r>
          </w:p>
        </w:tc>
        <w:tc>
          <w:tcPr>
            <w:tcW w:w="769" w:type="dxa"/>
            <w:vAlign w:val="center"/>
          </w:tcPr>
          <w:p w:rsidR="00DB2E31" w:rsidRDefault="009575FC">
            <w:pPr>
              <w:widowControl/>
              <w:spacing w:line="220" w:lineRule="exact"/>
              <w:ind w:firstLineChars="0" w:firstLine="0"/>
              <w:jc w:val="center"/>
              <w:rPr>
                <w:kern w:val="0"/>
                <w:sz w:val="18"/>
                <w:szCs w:val="18"/>
              </w:rPr>
            </w:pPr>
            <w:r>
              <w:rPr>
                <w:rFonts w:hint="eastAsia"/>
                <w:kern w:val="0"/>
                <w:sz w:val="18"/>
                <w:szCs w:val="18"/>
              </w:rPr>
              <w:t>29</w:t>
            </w:r>
          </w:p>
        </w:tc>
        <w:tc>
          <w:tcPr>
            <w:tcW w:w="1138" w:type="dxa"/>
            <w:vAlign w:val="center"/>
          </w:tcPr>
          <w:p w:rsidR="00DB2E31" w:rsidRDefault="009575FC">
            <w:pPr>
              <w:widowControl/>
              <w:spacing w:line="220" w:lineRule="exact"/>
              <w:ind w:firstLineChars="0" w:firstLine="0"/>
              <w:jc w:val="center"/>
              <w:rPr>
                <w:kern w:val="0"/>
                <w:sz w:val="18"/>
                <w:szCs w:val="18"/>
              </w:rPr>
            </w:pPr>
            <w:r>
              <w:rPr>
                <w:rFonts w:hint="eastAsia"/>
                <w:kern w:val="0"/>
                <w:sz w:val="18"/>
                <w:szCs w:val="18"/>
              </w:rPr>
              <w:t>表</w:t>
            </w:r>
            <w:r>
              <w:rPr>
                <w:rFonts w:hint="eastAsia"/>
                <w:kern w:val="0"/>
                <w:sz w:val="18"/>
                <w:szCs w:val="18"/>
              </w:rPr>
              <w:t>B.2-29</w:t>
            </w:r>
          </w:p>
        </w:tc>
        <w:tc>
          <w:tcPr>
            <w:tcW w:w="3458" w:type="dxa"/>
            <w:vAlign w:val="center"/>
          </w:tcPr>
          <w:p w:rsidR="00DB2E31" w:rsidRDefault="009575FC">
            <w:pPr>
              <w:widowControl/>
              <w:spacing w:line="220" w:lineRule="exact"/>
              <w:ind w:firstLineChars="0" w:firstLine="0"/>
              <w:rPr>
                <w:kern w:val="0"/>
                <w:sz w:val="18"/>
                <w:szCs w:val="18"/>
              </w:rPr>
            </w:pPr>
            <w:r>
              <w:rPr>
                <w:rFonts w:hint="eastAsia"/>
                <w:kern w:val="0"/>
                <w:sz w:val="18"/>
                <w:szCs w:val="18"/>
              </w:rPr>
              <w:t>6</w:t>
            </w:r>
            <w:r>
              <w:rPr>
                <w:rFonts w:hint="eastAsia"/>
                <w:kern w:val="0"/>
                <w:sz w:val="18"/>
                <w:szCs w:val="18"/>
              </w:rPr>
              <w:t>个膨化大豆粉样品母猪空怀期氨基酸标准回肠末端消化率</w:t>
            </w:r>
          </w:p>
        </w:tc>
      </w:tr>
      <w:tr w:rsidR="00DB2E31">
        <w:trPr>
          <w:trHeight w:val="122"/>
        </w:trPr>
        <w:tc>
          <w:tcPr>
            <w:tcW w:w="670" w:type="dxa"/>
            <w:vAlign w:val="center"/>
          </w:tcPr>
          <w:p w:rsidR="00DB2E31" w:rsidRDefault="009575FC">
            <w:pPr>
              <w:widowControl/>
              <w:spacing w:line="220" w:lineRule="exact"/>
              <w:ind w:firstLineChars="0" w:firstLine="0"/>
              <w:jc w:val="center"/>
              <w:rPr>
                <w:kern w:val="0"/>
                <w:sz w:val="18"/>
                <w:szCs w:val="18"/>
              </w:rPr>
            </w:pPr>
            <w:r>
              <w:rPr>
                <w:rFonts w:hint="eastAsia"/>
                <w:kern w:val="0"/>
                <w:sz w:val="18"/>
                <w:szCs w:val="18"/>
              </w:rPr>
              <w:t>10</w:t>
            </w:r>
          </w:p>
        </w:tc>
        <w:tc>
          <w:tcPr>
            <w:tcW w:w="969" w:type="dxa"/>
            <w:vAlign w:val="center"/>
          </w:tcPr>
          <w:p w:rsidR="00DB2E31" w:rsidRDefault="009575FC">
            <w:pPr>
              <w:widowControl/>
              <w:spacing w:line="220" w:lineRule="exact"/>
              <w:ind w:firstLineChars="0" w:firstLine="0"/>
              <w:jc w:val="left"/>
              <w:rPr>
                <w:kern w:val="0"/>
                <w:sz w:val="18"/>
                <w:szCs w:val="18"/>
              </w:rPr>
            </w:pPr>
            <w:r>
              <w:rPr>
                <w:rFonts w:hint="eastAsia"/>
                <w:kern w:val="0"/>
                <w:sz w:val="18"/>
                <w:szCs w:val="18"/>
              </w:rPr>
              <w:t>表</w:t>
            </w:r>
            <w:r>
              <w:rPr>
                <w:kern w:val="0"/>
                <w:sz w:val="18"/>
                <w:szCs w:val="18"/>
              </w:rPr>
              <w:t>B.2-</w:t>
            </w:r>
            <w:r>
              <w:rPr>
                <w:rFonts w:hint="eastAsia"/>
                <w:kern w:val="0"/>
                <w:sz w:val="18"/>
                <w:szCs w:val="18"/>
              </w:rPr>
              <w:t>10</w:t>
            </w:r>
          </w:p>
        </w:tc>
        <w:tc>
          <w:tcPr>
            <w:tcW w:w="2946" w:type="dxa"/>
            <w:vAlign w:val="center"/>
          </w:tcPr>
          <w:p w:rsidR="00DB2E31" w:rsidRDefault="009575FC">
            <w:pPr>
              <w:widowControl/>
              <w:spacing w:line="220" w:lineRule="exact"/>
              <w:ind w:firstLineChars="0" w:firstLine="0"/>
              <w:jc w:val="center"/>
              <w:rPr>
                <w:kern w:val="0"/>
                <w:sz w:val="18"/>
                <w:szCs w:val="18"/>
              </w:rPr>
            </w:pPr>
            <w:r>
              <w:rPr>
                <w:rFonts w:hint="eastAsia"/>
                <w:kern w:val="0"/>
                <w:sz w:val="18"/>
                <w:szCs w:val="18"/>
              </w:rPr>
              <w:t>5</w:t>
            </w:r>
            <w:r>
              <w:rPr>
                <w:rFonts w:hint="eastAsia"/>
                <w:kern w:val="0"/>
                <w:sz w:val="18"/>
                <w:szCs w:val="18"/>
              </w:rPr>
              <w:t>个</w:t>
            </w:r>
            <w:r>
              <w:rPr>
                <w:kern w:val="0"/>
                <w:sz w:val="18"/>
                <w:szCs w:val="18"/>
              </w:rPr>
              <w:t>棉</w:t>
            </w:r>
            <w:bookmarkStart w:id="231" w:name="OLE_LINK538"/>
            <w:bookmarkStart w:id="232" w:name="OLE_LINK537"/>
            <w:r>
              <w:rPr>
                <w:kern w:val="0"/>
                <w:sz w:val="18"/>
                <w:szCs w:val="18"/>
              </w:rPr>
              <w:t>籽</w:t>
            </w:r>
            <w:bookmarkEnd w:id="231"/>
            <w:bookmarkEnd w:id="232"/>
            <w:proofErr w:type="gramStart"/>
            <w:r>
              <w:rPr>
                <w:kern w:val="0"/>
                <w:sz w:val="18"/>
                <w:szCs w:val="18"/>
              </w:rPr>
              <w:t>粕</w:t>
            </w:r>
            <w:proofErr w:type="gramEnd"/>
            <w:r>
              <w:rPr>
                <w:kern w:val="0"/>
                <w:sz w:val="18"/>
                <w:szCs w:val="18"/>
              </w:rPr>
              <w:t>样品营养成分</w:t>
            </w:r>
          </w:p>
        </w:tc>
        <w:tc>
          <w:tcPr>
            <w:tcW w:w="769" w:type="dxa"/>
            <w:vAlign w:val="center"/>
          </w:tcPr>
          <w:p w:rsidR="00DB2E31" w:rsidRDefault="009575FC">
            <w:pPr>
              <w:widowControl/>
              <w:spacing w:line="220" w:lineRule="exact"/>
              <w:ind w:firstLineChars="0" w:firstLine="0"/>
              <w:jc w:val="center"/>
              <w:rPr>
                <w:kern w:val="0"/>
                <w:sz w:val="18"/>
                <w:szCs w:val="18"/>
              </w:rPr>
            </w:pPr>
            <w:r>
              <w:rPr>
                <w:rFonts w:hint="eastAsia"/>
                <w:kern w:val="0"/>
                <w:sz w:val="18"/>
                <w:szCs w:val="18"/>
              </w:rPr>
              <w:t>30</w:t>
            </w:r>
          </w:p>
        </w:tc>
        <w:tc>
          <w:tcPr>
            <w:tcW w:w="1138" w:type="dxa"/>
            <w:vAlign w:val="center"/>
          </w:tcPr>
          <w:p w:rsidR="00DB2E31" w:rsidRDefault="009575FC">
            <w:pPr>
              <w:widowControl/>
              <w:spacing w:line="220" w:lineRule="exact"/>
              <w:ind w:firstLineChars="0" w:firstLine="0"/>
              <w:jc w:val="center"/>
              <w:rPr>
                <w:kern w:val="0"/>
                <w:sz w:val="18"/>
                <w:szCs w:val="18"/>
              </w:rPr>
            </w:pPr>
            <w:r>
              <w:rPr>
                <w:rFonts w:hint="eastAsia"/>
                <w:kern w:val="0"/>
                <w:sz w:val="18"/>
                <w:szCs w:val="18"/>
              </w:rPr>
              <w:t>表</w:t>
            </w:r>
            <w:r>
              <w:rPr>
                <w:rFonts w:hint="eastAsia"/>
                <w:kern w:val="0"/>
                <w:sz w:val="18"/>
                <w:szCs w:val="18"/>
              </w:rPr>
              <w:t>B.2-30</w:t>
            </w:r>
          </w:p>
        </w:tc>
        <w:tc>
          <w:tcPr>
            <w:tcW w:w="3458" w:type="dxa"/>
            <w:vAlign w:val="center"/>
          </w:tcPr>
          <w:p w:rsidR="00DB2E31" w:rsidRDefault="009575FC">
            <w:pPr>
              <w:widowControl/>
              <w:spacing w:line="220" w:lineRule="exact"/>
              <w:ind w:firstLineChars="0" w:firstLine="0"/>
              <w:jc w:val="center"/>
              <w:rPr>
                <w:kern w:val="0"/>
                <w:sz w:val="18"/>
                <w:szCs w:val="18"/>
              </w:rPr>
            </w:pPr>
            <w:r>
              <w:rPr>
                <w:rFonts w:hint="eastAsia"/>
                <w:kern w:val="0"/>
                <w:sz w:val="18"/>
                <w:szCs w:val="18"/>
              </w:rPr>
              <w:t>10</w:t>
            </w:r>
            <w:r>
              <w:rPr>
                <w:rFonts w:hint="eastAsia"/>
                <w:kern w:val="0"/>
                <w:sz w:val="18"/>
                <w:szCs w:val="18"/>
              </w:rPr>
              <w:t>个棉</w:t>
            </w:r>
            <w:r>
              <w:rPr>
                <w:kern w:val="0"/>
                <w:sz w:val="18"/>
                <w:szCs w:val="18"/>
              </w:rPr>
              <w:t>籽</w:t>
            </w:r>
            <w:proofErr w:type="gramStart"/>
            <w:r>
              <w:rPr>
                <w:rFonts w:hint="eastAsia"/>
                <w:kern w:val="0"/>
                <w:sz w:val="18"/>
                <w:szCs w:val="18"/>
              </w:rPr>
              <w:t>粕</w:t>
            </w:r>
            <w:proofErr w:type="gramEnd"/>
            <w:r>
              <w:rPr>
                <w:rFonts w:hint="eastAsia"/>
                <w:kern w:val="0"/>
                <w:sz w:val="18"/>
                <w:szCs w:val="18"/>
              </w:rPr>
              <w:t>样品（母猪）营养成分</w:t>
            </w:r>
          </w:p>
        </w:tc>
      </w:tr>
      <w:tr w:rsidR="00DB2E31">
        <w:trPr>
          <w:trHeight w:val="134"/>
        </w:trPr>
        <w:tc>
          <w:tcPr>
            <w:tcW w:w="670" w:type="dxa"/>
            <w:vAlign w:val="center"/>
          </w:tcPr>
          <w:p w:rsidR="00DB2E31" w:rsidRDefault="009575FC">
            <w:pPr>
              <w:widowControl/>
              <w:spacing w:line="220" w:lineRule="exact"/>
              <w:ind w:firstLineChars="0" w:firstLine="0"/>
              <w:jc w:val="center"/>
              <w:rPr>
                <w:kern w:val="0"/>
                <w:sz w:val="18"/>
                <w:szCs w:val="18"/>
              </w:rPr>
            </w:pPr>
            <w:r>
              <w:rPr>
                <w:rFonts w:hint="eastAsia"/>
                <w:kern w:val="0"/>
                <w:sz w:val="18"/>
                <w:szCs w:val="18"/>
              </w:rPr>
              <w:t>11</w:t>
            </w:r>
          </w:p>
        </w:tc>
        <w:tc>
          <w:tcPr>
            <w:tcW w:w="969" w:type="dxa"/>
            <w:vAlign w:val="center"/>
          </w:tcPr>
          <w:p w:rsidR="00DB2E31" w:rsidRDefault="009575FC">
            <w:pPr>
              <w:widowControl/>
              <w:spacing w:line="220" w:lineRule="exact"/>
              <w:ind w:firstLineChars="0" w:firstLine="0"/>
              <w:jc w:val="left"/>
              <w:rPr>
                <w:kern w:val="0"/>
                <w:sz w:val="18"/>
                <w:szCs w:val="18"/>
              </w:rPr>
            </w:pPr>
            <w:bookmarkStart w:id="233" w:name="OLE_LINK436"/>
            <w:bookmarkStart w:id="234" w:name="OLE_LINK435"/>
            <w:r>
              <w:rPr>
                <w:rFonts w:hint="eastAsia"/>
                <w:kern w:val="0"/>
                <w:sz w:val="18"/>
                <w:szCs w:val="18"/>
              </w:rPr>
              <w:t>表</w:t>
            </w:r>
            <w:r>
              <w:rPr>
                <w:kern w:val="0"/>
                <w:sz w:val="18"/>
                <w:szCs w:val="18"/>
              </w:rPr>
              <w:t>B.2-1</w:t>
            </w:r>
            <w:r>
              <w:rPr>
                <w:rFonts w:hint="eastAsia"/>
                <w:kern w:val="0"/>
                <w:sz w:val="18"/>
                <w:szCs w:val="18"/>
              </w:rPr>
              <w:t>1</w:t>
            </w:r>
            <w:bookmarkEnd w:id="233"/>
            <w:bookmarkEnd w:id="234"/>
          </w:p>
        </w:tc>
        <w:tc>
          <w:tcPr>
            <w:tcW w:w="2946" w:type="dxa"/>
            <w:vAlign w:val="center"/>
          </w:tcPr>
          <w:p w:rsidR="00DB2E31" w:rsidRDefault="009575FC">
            <w:pPr>
              <w:widowControl/>
              <w:spacing w:line="220" w:lineRule="exact"/>
              <w:ind w:firstLineChars="0" w:firstLine="0"/>
              <w:jc w:val="center"/>
              <w:rPr>
                <w:kern w:val="0"/>
                <w:sz w:val="18"/>
                <w:szCs w:val="18"/>
              </w:rPr>
            </w:pPr>
            <w:r>
              <w:rPr>
                <w:rFonts w:hint="eastAsia"/>
                <w:kern w:val="0"/>
                <w:sz w:val="18"/>
                <w:szCs w:val="18"/>
              </w:rPr>
              <w:t>5</w:t>
            </w:r>
            <w:r>
              <w:rPr>
                <w:rFonts w:hint="eastAsia"/>
                <w:kern w:val="0"/>
                <w:sz w:val="18"/>
                <w:szCs w:val="18"/>
              </w:rPr>
              <w:t>个棉籽</w:t>
            </w:r>
            <w:proofErr w:type="gramStart"/>
            <w:r>
              <w:rPr>
                <w:rFonts w:hint="eastAsia"/>
                <w:kern w:val="0"/>
                <w:sz w:val="18"/>
                <w:szCs w:val="18"/>
              </w:rPr>
              <w:t>粕</w:t>
            </w:r>
            <w:proofErr w:type="gramEnd"/>
            <w:r>
              <w:rPr>
                <w:rFonts w:hint="eastAsia"/>
                <w:kern w:val="0"/>
                <w:sz w:val="18"/>
                <w:szCs w:val="18"/>
              </w:rPr>
              <w:t>样品氨基酸消化率</w:t>
            </w:r>
          </w:p>
        </w:tc>
        <w:tc>
          <w:tcPr>
            <w:tcW w:w="769" w:type="dxa"/>
            <w:vAlign w:val="center"/>
          </w:tcPr>
          <w:p w:rsidR="00DB2E31" w:rsidRDefault="009575FC">
            <w:pPr>
              <w:widowControl/>
              <w:spacing w:line="220" w:lineRule="exact"/>
              <w:ind w:firstLineChars="0" w:firstLine="0"/>
              <w:jc w:val="center"/>
              <w:rPr>
                <w:kern w:val="0"/>
                <w:sz w:val="18"/>
                <w:szCs w:val="18"/>
              </w:rPr>
            </w:pPr>
            <w:r>
              <w:rPr>
                <w:rFonts w:hint="eastAsia"/>
                <w:kern w:val="0"/>
                <w:sz w:val="18"/>
                <w:szCs w:val="18"/>
              </w:rPr>
              <w:t>31</w:t>
            </w:r>
          </w:p>
        </w:tc>
        <w:tc>
          <w:tcPr>
            <w:tcW w:w="1138" w:type="dxa"/>
            <w:vAlign w:val="center"/>
          </w:tcPr>
          <w:p w:rsidR="00DB2E31" w:rsidRDefault="009575FC">
            <w:pPr>
              <w:widowControl/>
              <w:spacing w:line="220" w:lineRule="exact"/>
              <w:ind w:firstLineChars="0" w:firstLine="0"/>
              <w:jc w:val="center"/>
              <w:rPr>
                <w:kern w:val="0"/>
                <w:sz w:val="18"/>
                <w:szCs w:val="18"/>
              </w:rPr>
            </w:pPr>
            <w:r>
              <w:rPr>
                <w:rFonts w:hint="eastAsia"/>
                <w:kern w:val="0"/>
                <w:sz w:val="18"/>
                <w:szCs w:val="18"/>
              </w:rPr>
              <w:t>表</w:t>
            </w:r>
            <w:r>
              <w:rPr>
                <w:rFonts w:hint="eastAsia"/>
                <w:kern w:val="0"/>
                <w:sz w:val="18"/>
                <w:szCs w:val="18"/>
              </w:rPr>
              <w:t>B.2-31</w:t>
            </w:r>
          </w:p>
        </w:tc>
        <w:tc>
          <w:tcPr>
            <w:tcW w:w="3458" w:type="dxa"/>
            <w:vAlign w:val="center"/>
          </w:tcPr>
          <w:p w:rsidR="00DB2E31" w:rsidRDefault="009575FC">
            <w:pPr>
              <w:widowControl/>
              <w:spacing w:line="220" w:lineRule="exact"/>
              <w:ind w:firstLineChars="0" w:firstLine="0"/>
              <w:jc w:val="center"/>
              <w:rPr>
                <w:sz w:val="18"/>
                <w:szCs w:val="18"/>
              </w:rPr>
            </w:pPr>
            <w:r>
              <w:rPr>
                <w:rFonts w:hint="eastAsia"/>
                <w:kern w:val="0"/>
                <w:sz w:val="18"/>
                <w:szCs w:val="18"/>
              </w:rPr>
              <w:t>6</w:t>
            </w:r>
            <w:r>
              <w:rPr>
                <w:rFonts w:hint="eastAsia"/>
                <w:kern w:val="0"/>
                <w:sz w:val="18"/>
                <w:szCs w:val="18"/>
              </w:rPr>
              <w:t>个棉</w:t>
            </w:r>
            <w:r>
              <w:rPr>
                <w:kern w:val="0"/>
                <w:sz w:val="18"/>
                <w:szCs w:val="18"/>
              </w:rPr>
              <w:t>籽</w:t>
            </w:r>
            <w:proofErr w:type="gramStart"/>
            <w:r>
              <w:rPr>
                <w:rFonts w:hint="eastAsia"/>
                <w:kern w:val="0"/>
                <w:sz w:val="18"/>
                <w:szCs w:val="18"/>
              </w:rPr>
              <w:t>粕</w:t>
            </w:r>
            <w:proofErr w:type="gramEnd"/>
            <w:r>
              <w:rPr>
                <w:rFonts w:hint="eastAsia"/>
                <w:kern w:val="0"/>
                <w:sz w:val="18"/>
                <w:szCs w:val="18"/>
              </w:rPr>
              <w:t>样品母猪妊娠中期氨基酸标准回肠末端消化率</w:t>
            </w:r>
          </w:p>
        </w:tc>
      </w:tr>
      <w:tr w:rsidR="00DB2E31">
        <w:trPr>
          <w:trHeight w:val="134"/>
        </w:trPr>
        <w:tc>
          <w:tcPr>
            <w:tcW w:w="670" w:type="dxa"/>
            <w:vAlign w:val="center"/>
          </w:tcPr>
          <w:p w:rsidR="00DB2E31" w:rsidRDefault="009575FC">
            <w:pPr>
              <w:widowControl/>
              <w:spacing w:line="220" w:lineRule="exact"/>
              <w:ind w:firstLineChars="0" w:firstLine="0"/>
              <w:jc w:val="center"/>
              <w:rPr>
                <w:kern w:val="0"/>
                <w:sz w:val="18"/>
                <w:szCs w:val="18"/>
              </w:rPr>
            </w:pPr>
            <w:r>
              <w:rPr>
                <w:rFonts w:hint="eastAsia"/>
                <w:kern w:val="0"/>
                <w:sz w:val="18"/>
                <w:szCs w:val="18"/>
              </w:rPr>
              <w:t>12</w:t>
            </w:r>
          </w:p>
        </w:tc>
        <w:tc>
          <w:tcPr>
            <w:tcW w:w="969" w:type="dxa"/>
            <w:vAlign w:val="center"/>
          </w:tcPr>
          <w:p w:rsidR="00DB2E31" w:rsidRDefault="009575FC">
            <w:pPr>
              <w:widowControl/>
              <w:spacing w:line="220" w:lineRule="exact"/>
              <w:ind w:firstLineChars="0" w:firstLine="0"/>
              <w:jc w:val="left"/>
              <w:rPr>
                <w:kern w:val="0"/>
                <w:sz w:val="18"/>
                <w:szCs w:val="18"/>
              </w:rPr>
            </w:pPr>
            <w:r>
              <w:rPr>
                <w:rFonts w:hint="eastAsia"/>
                <w:kern w:val="0"/>
                <w:sz w:val="18"/>
                <w:szCs w:val="18"/>
              </w:rPr>
              <w:t>表</w:t>
            </w:r>
            <w:r>
              <w:rPr>
                <w:kern w:val="0"/>
                <w:sz w:val="18"/>
                <w:szCs w:val="18"/>
              </w:rPr>
              <w:t>B.2-1</w:t>
            </w:r>
            <w:r>
              <w:rPr>
                <w:rFonts w:hint="eastAsia"/>
                <w:kern w:val="0"/>
                <w:sz w:val="18"/>
                <w:szCs w:val="18"/>
              </w:rPr>
              <w:t>2</w:t>
            </w:r>
          </w:p>
        </w:tc>
        <w:tc>
          <w:tcPr>
            <w:tcW w:w="2946" w:type="dxa"/>
            <w:vAlign w:val="center"/>
          </w:tcPr>
          <w:p w:rsidR="00DB2E31" w:rsidRDefault="009575FC">
            <w:pPr>
              <w:widowControl/>
              <w:spacing w:line="220" w:lineRule="exact"/>
              <w:ind w:firstLineChars="0" w:firstLine="0"/>
              <w:jc w:val="center"/>
              <w:rPr>
                <w:kern w:val="0"/>
                <w:sz w:val="18"/>
                <w:szCs w:val="18"/>
              </w:rPr>
            </w:pPr>
            <w:r>
              <w:rPr>
                <w:rFonts w:hint="eastAsia"/>
                <w:kern w:val="0"/>
                <w:sz w:val="18"/>
                <w:szCs w:val="18"/>
              </w:rPr>
              <w:t>1</w:t>
            </w:r>
            <w:r>
              <w:rPr>
                <w:rFonts w:hint="eastAsia"/>
                <w:kern w:val="0"/>
                <w:sz w:val="18"/>
                <w:szCs w:val="18"/>
              </w:rPr>
              <w:t>个发酵棉籽</w:t>
            </w:r>
            <w:proofErr w:type="gramStart"/>
            <w:r>
              <w:rPr>
                <w:rFonts w:hint="eastAsia"/>
                <w:kern w:val="0"/>
                <w:sz w:val="18"/>
                <w:szCs w:val="18"/>
              </w:rPr>
              <w:t>粕</w:t>
            </w:r>
            <w:proofErr w:type="gramEnd"/>
            <w:r>
              <w:rPr>
                <w:rFonts w:hint="eastAsia"/>
                <w:kern w:val="0"/>
                <w:sz w:val="18"/>
                <w:szCs w:val="18"/>
              </w:rPr>
              <w:t>样品营养成分及氨基酸消化率</w:t>
            </w:r>
          </w:p>
        </w:tc>
        <w:tc>
          <w:tcPr>
            <w:tcW w:w="769" w:type="dxa"/>
            <w:vAlign w:val="center"/>
          </w:tcPr>
          <w:p w:rsidR="00DB2E31" w:rsidRDefault="009575FC">
            <w:pPr>
              <w:widowControl/>
              <w:spacing w:line="220" w:lineRule="exact"/>
              <w:ind w:firstLineChars="0" w:firstLine="0"/>
              <w:jc w:val="center"/>
              <w:rPr>
                <w:kern w:val="0"/>
                <w:sz w:val="18"/>
                <w:szCs w:val="18"/>
              </w:rPr>
            </w:pPr>
            <w:r>
              <w:rPr>
                <w:rFonts w:hint="eastAsia"/>
                <w:kern w:val="0"/>
                <w:sz w:val="18"/>
                <w:szCs w:val="18"/>
              </w:rPr>
              <w:t>32</w:t>
            </w:r>
          </w:p>
        </w:tc>
        <w:tc>
          <w:tcPr>
            <w:tcW w:w="1138" w:type="dxa"/>
            <w:vAlign w:val="center"/>
          </w:tcPr>
          <w:p w:rsidR="00DB2E31" w:rsidRDefault="009575FC">
            <w:pPr>
              <w:widowControl/>
              <w:spacing w:line="220" w:lineRule="exact"/>
              <w:ind w:firstLineChars="0" w:firstLine="0"/>
              <w:jc w:val="center"/>
              <w:rPr>
                <w:kern w:val="0"/>
                <w:sz w:val="18"/>
                <w:szCs w:val="18"/>
              </w:rPr>
            </w:pPr>
            <w:r>
              <w:rPr>
                <w:rFonts w:hint="eastAsia"/>
                <w:kern w:val="0"/>
                <w:sz w:val="18"/>
                <w:szCs w:val="18"/>
              </w:rPr>
              <w:t>表</w:t>
            </w:r>
            <w:r>
              <w:rPr>
                <w:rFonts w:hint="eastAsia"/>
                <w:kern w:val="0"/>
                <w:sz w:val="18"/>
                <w:szCs w:val="18"/>
              </w:rPr>
              <w:t>B.2-32</w:t>
            </w:r>
          </w:p>
        </w:tc>
        <w:tc>
          <w:tcPr>
            <w:tcW w:w="3458" w:type="dxa"/>
            <w:vAlign w:val="center"/>
          </w:tcPr>
          <w:p w:rsidR="00DB2E31" w:rsidRDefault="009575FC">
            <w:pPr>
              <w:widowControl/>
              <w:spacing w:line="220" w:lineRule="exact"/>
              <w:ind w:firstLineChars="0" w:firstLine="0"/>
              <w:jc w:val="center"/>
              <w:rPr>
                <w:kern w:val="0"/>
                <w:sz w:val="18"/>
                <w:szCs w:val="18"/>
              </w:rPr>
            </w:pPr>
            <w:r>
              <w:rPr>
                <w:rFonts w:hint="eastAsia"/>
                <w:kern w:val="0"/>
                <w:sz w:val="18"/>
                <w:szCs w:val="18"/>
              </w:rPr>
              <w:t>6</w:t>
            </w:r>
            <w:r>
              <w:rPr>
                <w:rFonts w:hint="eastAsia"/>
                <w:kern w:val="0"/>
                <w:sz w:val="18"/>
                <w:szCs w:val="18"/>
              </w:rPr>
              <w:t>个棉</w:t>
            </w:r>
            <w:r>
              <w:rPr>
                <w:kern w:val="0"/>
                <w:sz w:val="18"/>
                <w:szCs w:val="18"/>
              </w:rPr>
              <w:t>籽</w:t>
            </w:r>
            <w:proofErr w:type="gramStart"/>
            <w:r>
              <w:rPr>
                <w:rFonts w:hint="eastAsia"/>
                <w:kern w:val="0"/>
                <w:sz w:val="18"/>
                <w:szCs w:val="18"/>
              </w:rPr>
              <w:t>粕</w:t>
            </w:r>
            <w:proofErr w:type="gramEnd"/>
            <w:r>
              <w:rPr>
                <w:rFonts w:hint="eastAsia"/>
                <w:kern w:val="0"/>
                <w:sz w:val="18"/>
                <w:szCs w:val="18"/>
              </w:rPr>
              <w:t>样品母猪空怀期氨基酸标准回肠末端消化率</w:t>
            </w:r>
          </w:p>
        </w:tc>
      </w:tr>
      <w:tr w:rsidR="00DB2E31">
        <w:trPr>
          <w:trHeight w:val="122"/>
        </w:trPr>
        <w:tc>
          <w:tcPr>
            <w:tcW w:w="670" w:type="dxa"/>
            <w:vAlign w:val="center"/>
          </w:tcPr>
          <w:p w:rsidR="00DB2E31" w:rsidRDefault="009575FC">
            <w:pPr>
              <w:widowControl/>
              <w:spacing w:line="220" w:lineRule="exact"/>
              <w:ind w:firstLineChars="0" w:firstLine="0"/>
              <w:jc w:val="center"/>
              <w:rPr>
                <w:kern w:val="0"/>
                <w:sz w:val="18"/>
                <w:szCs w:val="18"/>
              </w:rPr>
            </w:pPr>
            <w:r>
              <w:rPr>
                <w:rFonts w:hint="eastAsia"/>
                <w:kern w:val="0"/>
                <w:sz w:val="18"/>
                <w:szCs w:val="18"/>
              </w:rPr>
              <w:t>13</w:t>
            </w:r>
          </w:p>
        </w:tc>
        <w:tc>
          <w:tcPr>
            <w:tcW w:w="969" w:type="dxa"/>
            <w:vAlign w:val="center"/>
          </w:tcPr>
          <w:p w:rsidR="00DB2E31" w:rsidRDefault="009575FC">
            <w:pPr>
              <w:widowControl/>
              <w:spacing w:line="220" w:lineRule="exact"/>
              <w:ind w:firstLineChars="0" w:firstLine="0"/>
              <w:jc w:val="left"/>
              <w:rPr>
                <w:kern w:val="0"/>
                <w:sz w:val="18"/>
                <w:szCs w:val="18"/>
              </w:rPr>
            </w:pPr>
            <w:r>
              <w:rPr>
                <w:rFonts w:hint="eastAsia"/>
                <w:kern w:val="0"/>
                <w:sz w:val="18"/>
                <w:szCs w:val="18"/>
              </w:rPr>
              <w:t>表</w:t>
            </w:r>
            <w:r>
              <w:rPr>
                <w:kern w:val="0"/>
                <w:sz w:val="18"/>
                <w:szCs w:val="18"/>
              </w:rPr>
              <w:t>B.2-</w:t>
            </w:r>
            <w:r>
              <w:rPr>
                <w:rFonts w:hint="eastAsia"/>
                <w:kern w:val="0"/>
                <w:sz w:val="18"/>
                <w:szCs w:val="18"/>
              </w:rPr>
              <w:t>13</w:t>
            </w:r>
          </w:p>
        </w:tc>
        <w:tc>
          <w:tcPr>
            <w:tcW w:w="2946" w:type="dxa"/>
            <w:vAlign w:val="center"/>
          </w:tcPr>
          <w:p w:rsidR="00DB2E31" w:rsidRDefault="009575FC">
            <w:pPr>
              <w:widowControl/>
              <w:spacing w:line="220" w:lineRule="exact"/>
              <w:ind w:firstLineChars="0" w:firstLine="0"/>
              <w:jc w:val="center"/>
              <w:rPr>
                <w:kern w:val="0"/>
                <w:sz w:val="18"/>
                <w:szCs w:val="18"/>
              </w:rPr>
            </w:pPr>
            <w:r>
              <w:rPr>
                <w:rFonts w:hint="eastAsia"/>
                <w:kern w:val="0"/>
                <w:sz w:val="18"/>
                <w:szCs w:val="18"/>
              </w:rPr>
              <w:t>8</w:t>
            </w:r>
            <w:r>
              <w:rPr>
                <w:rFonts w:hint="eastAsia"/>
                <w:kern w:val="0"/>
                <w:sz w:val="18"/>
                <w:szCs w:val="18"/>
              </w:rPr>
              <w:t>个不同蛋白含量棉籽</w:t>
            </w:r>
            <w:proofErr w:type="gramStart"/>
            <w:r>
              <w:rPr>
                <w:rFonts w:hint="eastAsia"/>
                <w:kern w:val="0"/>
                <w:sz w:val="18"/>
                <w:szCs w:val="18"/>
              </w:rPr>
              <w:t>粕</w:t>
            </w:r>
            <w:proofErr w:type="gramEnd"/>
            <w:r>
              <w:rPr>
                <w:rFonts w:hint="eastAsia"/>
                <w:kern w:val="0"/>
                <w:sz w:val="18"/>
                <w:szCs w:val="18"/>
              </w:rPr>
              <w:t>营养成分</w:t>
            </w:r>
          </w:p>
        </w:tc>
        <w:tc>
          <w:tcPr>
            <w:tcW w:w="769" w:type="dxa"/>
            <w:vAlign w:val="center"/>
          </w:tcPr>
          <w:p w:rsidR="00DB2E31" w:rsidRDefault="009575FC">
            <w:pPr>
              <w:widowControl/>
              <w:spacing w:line="220" w:lineRule="exact"/>
              <w:ind w:firstLineChars="0" w:firstLine="0"/>
              <w:jc w:val="center"/>
              <w:rPr>
                <w:kern w:val="0"/>
                <w:sz w:val="18"/>
                <w:szCs w:val="18"/>
              </w:rPr>
            </w:pPr>
            <w:r>
              <w:rPr>
                <w:rFonts w:hint="eastAsia"/>
                <w:kern w:val="0"/>
                <w:sz w:val="18"/>
                <w:szCs w:val="18"/>
              </w:rPr>
              <w:t>33</w:t>
            </w:r>
          </w:p>
        </w:tc>
        <w:tc>
          <w:tcPr>
            <w:tcW w:w="1138" w:type="dxa"/>
            <w:vAlign w:val="center"/>
          </w:tcPr>
          <w:p w:rsidR="00DB2E31" w:rsidRDefault="009575FC">
            <w:pPr>
              <w:widowControl/>
              <w:spacing w:line="220" w:lineRule="exact"/>
              <w:ind w:firstLineChars="0" w:firstLine="0"/>
              <w:jc w:val="center"/>
              <w:rPr>
                <w:kern w:val="0"/>
                <w:sz w:val="18"/>
                <w:szCs w:val="18"/>
              </w:rPr>
            </w:pPr>
            <w:bookmarkStart w:id="235" w:name="OLE_LINK413"/>
            <w:bookmarkStart w:id="236" w:name="OLE_LINK416"/>
            <w:r>
              <w:rPr>
                <w:rFonts w:hint="eastAsia"/>
                <w:kern w:val="0"/>
                <w:sz w:val="18"/>
                <w:szCs w:val="18"/>
              </w:rPr>
              <w:t>表</w:t>
            </w:r>
            <w:r>
              <w:rPr>
                <w:rFonts w:hint="eastAsia"/>
                <w:kern w:val="0"/>
                <w:sz w:val="18"/>
                <w:szCs w:val="18"/>
              </w:rPr>
              <w:t>B.2-33</w:t>
            </w:r>
            <w:bookmarkEnd w:id="235"/>
            <w:bookmarkEnd w:id="236"/>
          </w:p>
        </w:tc>
        <w:tc>
          <w:tcPr>
            <w:tcW w:w="3458" w:type="dxa"/>
            <w:vAlign w:val="center"/>
          </w:tcPr>
          <w:p w:rsidR="00DB2E31" w:rsidRDefault="009575FC">
            <w:pPr>
              <w:widowControl/>
              <w:spacing w:line="220" w:lineRule="exact"/>
              <w:ind w:firstLineChars="0" w:firstLine="0"/>
              <w:jc w:val="center"/>
              <w:rPr>
                <w:kern w:val="0"/>
                <w:sz w:val="18"/>
                <w:szCs w:val="18"/>
              </w:rPr>
            </w:pPr>
            <w:r>
              <w:rPr>
                <w:rFonts w:hint="eastAsia"/>
                <w:kern w:val="0"/>
                <w:sz w:val="18"/>
                <w:szCs w:val="18"/>
              </w:rPr>
              <w:t>10</w:t>
            </w:r>
            <w:r>
              <w:rPr>
                <w:rFonts w:hint="eastAsia"/>
                <w:kern w:val="0"/>
                <w:sz w:val="18"/>
                <w:szCs w:val="18"/>
              </w:rPr>
              <w:t>个发酵豆</w:t>
            </w:r>
            <w:proofErr w:type="gramStart"/>
            <w:r>
              <w:rPr>
                <w:rFonts w:hint="eastAsia"/>
                <w:kern w:val="0"/>
                <w:sz w:val="18"/>
                <w:szCs w:val="18"/>
              </w:rPr>
              <w:t>粕</w:t>
            </w:r>
            <w:proofErr w:type="gramEnd"/>
            <w:r>
              <w:rPr>
                <w:rFonts w:hint="eastAsia"/>
                <w:kern w:val="0"/>
                <w:sz w:val="18"/>
                <w:szCs w:val="18"/>
              </w:rPr>
              <w:t>样品（母猪）营养成分</w:t>
            </w:r>
          </w:p>
        </w:tc>
      </w:tr>
      <w:tr w:rsidR="00DB2E31">
        <w:trPr>
          <w:trHeight w:val="179"/>
        </w:trPr>
        <w:tc>
          <w:tcPr>
            <w:tcW w:w="670" w:type="dxa"/>
            <w:vAlign w:val="center"/>
          </w:tcPr>
          <w:p w:rsidR="00DB2E31" w:rsidRDefault="009575FC">
            <w:pPr>
              <w:widowControl/>
              <w:spacing w:line="220" w:lineRule="exact"/>
              <w:ind w:firstLineChars="0" w:firstLine="0"/>
              <w:jc w:val="center"/>
              <w:rPr>
                <w:kern w:val="0"/>
                <w:sz w:val="18"/>
                <w:szCs w:val="18"/>
              </w:rPr>
            </w:pPr>
            <w:r>
              <w:rPr>
                <w:kern w:val="0"/>
                <w:sz w:val="18"/>
                <w:szCs w:val="18"/>
              </w:rPr>
              <w:t>14</w:t>
            </w:r>
          </w:p>
        </w:tc>
        <w:tc>
          <w:tcPr>
            <w:tcW w:w="969" w:type="dxa"/>
            <w:vAlign w:val="center"/>
          </w:tcPr>
          <w:p w:rsidR="00DB2E31" w:rsidRDefault="009575FC">
            <w:pPr>
              <w:widowControl/>
              <w:spacing w:line="220" w:lineRule="exact"/>
              <w:ind w:firstLineChars="0" w:firstLine="0"/>
              <w:jc w:val="left"/>
              <w:rPr>
                <w:kern w:val="0"/>
                <w:sz w:val="18"/>
                <w:szCs w:val="18"/>
              </w:rPr>
            </w:pPr>
            <w:r>
              <w:rPr>
                <w:rFonts w:hint="eastAsia"/>
                <w:kern w:val="0"/>
                <w:sz w:val="18"/>
                <w:szCs w:val="18"/>
              </w:rPr>
              <w:t>表</w:t>
            </w:r>
            <w:r>
              <w:rPr>
                <w:kern w:val="0"/>
                <w:sz w:val="18"/>
                <w:szCs w:val="18"/>
              </w:rPr>
              <w:t>B.2-</w:t>
            </w:r>
            <w:r>
              <w:rPr>
                <w:rFonts w:hint="eastAsia"/>
                <w:kern w:val="0"/>
                <w:sz w:val="18"/>
                <w:szCs w:val="18"/>
              </w:rPr>
              <w:t>14</w:t>
            </w:r>
          </w:p>
        </w:tc>
        <w:tc>
          <w:tcPr>
            <w:tcW w:w="2946" w:type="dxa"/>
            <w:vAlign w:val="center"/>
          </w:tcPr>
          <w:p w:rsidR="00DB2E31" w:rsidRDefault="009575FC">
            <w:pPr>
              <w:widowControl/>
              <w:spacing w:line="220" w:lineRule="exact"/>
              <w:ind w:firstLineChars="0" w:firstLine="0"/>
              <w:jc w:val="center"/>
              <w:rPr>
                <w:kern w:val="0"/>
                <w:sz w:val="18"/>
                <w:szCs w:val="18"/>
              </w:rPr>
            </w:pPr>
            <w:r>
              <w:rPr>
                <w:rFonts w:hint="eastAsia"/>
                <w:kern w:val="0"/>
                <w:sz w:val="18"/>
                <w:szCs w:val="18"/>
              </w:rPr>
              <w:t>5</w:t>
            </w:r>
            <w:r>
              <w:rPr>
                <w:rFonts w:hint="eastAsia"/>
                <w:kern w:val="0"/>
                <w:sz w:val="18"/>
                <w:szCs w:val="18"/>
              </w:rPr>
              <w:t>个酶解棉籽</w:t>
            </w:r>
            <w:proofErr w:type="gramStart"/>
            <w:r>
              <w:rPr>
                <w:rFonts w:hint="eastAsia"/>
                <w:kern w:val="0"/>
                <w:sz w:val="18"/>
                <w:szCs w:val="18"/>
              </w:rPr>
              <w:t>粕</w:t>
            </w:r>
            <w:proofErr w:type="gramEnd"/>
            <w:r>
              <w:rPr>
                <w:rFonts w:hint="eastAsia"/>
                <w:kern w:val="0"/>
                <w:sz w:val="18"/>
                <w:szCs w:val="18"/>
              </w:rPr>
              <w:t>样品营养成分</w:t>
            </w:r>
          </w:p>
        </w:tc>
        <w:tc>
          <w:tcPr>
            <w:tcW w:w="769" w:type="dxa"/>
            <w:vAlign w:val="center"/>
          </w:tcPr>
          <w:p w:rsidR="00DB2E31" w:rsidRDefault="009575FC">
            <w:pPr>
              <w:widowControl/>
              <w:spacing w:line="220" w:lineRule="exact"/>
              <w:ind w:firstLineChars="0" w:firstLine="0"/>
              <w:jc w:val="center"/>
              <w:rPr>
                <w:kern w:val="0"/>
                <w:sz w:val="18"/>
                <w:szCs w:val="18"/>
              </w:rPr>
            </w:pPr>
            <w:r>
              <w:rPr>
                <w:rFonts w:hint="eastAsia"/>
                <w:kern w:val="0"/>
                <w:sz w:val="18"/>
                <w:szCs w:val="18"/>
              </w:rPr>
              <w:t>34</w:t>
            </w:r>
          </w:p>
        </w:tc>
        <w:tc>
          <w:tcPr>
            <w:tcW w:w="1138" w:type="dxa"/>
            <w:vAlign w:val="center"/>
          </w:tcPr>
          <w:p w:rsidR="00DB2E31" w:rsidRDefault="009575FC">
            <w:pPr>
              <w:widowControl/>
              <w:spacing w:line="220" w:lineRule="exact"/>
              <w:ind w:firstLineChars="0" w:firstLine="0"/>
              <w:jc w:val="center"/>
              <w:rPr>
                <w:kern w:val="0"/>
                <w:sz w:val="18"/>
                <w:szCs w:val="18"/>
              </w:rPr>
            </w:pPr>
            <w:r>
              <w:rPr>
                <w:rFonts w:hint="eastAsia"/>
                <w:kern w:val="0"/>
                <w:sz w:val="18"/>
                <w:szCs w:val="18"/>
              </w:rPr>
              <w:t>表</w:t>
            </w:r>
            <w:r>
              <w:rPr>
                <w:rFonts w:hint="eastAsia"/>
                <w:kern w:val="0"/>
                <w:sz w:val="18"/>
                <w:szCs w:val="18"/>
              </w:rPr>
              <w:t>B.2-33</w:t>
            </w:r>
            <w:r>
              <w:rPr>
                <w:rFonts w:hint="eastAsia"/>
                <w:kern w:val="0"/>
                <w:sz w:val="18"/>
                <w:szCs w:val="18"/>
              </w:rPr>
              <w:t>（续）</w:t>
            </w:r>
          </w:p>
        </w:tc>
        <w:tc>
          <w:tcPr>
            <w:tcW w:w="3458" w:type="dxa"/>
            <w:vAlign w:val="center"/>
          </w:tcPr>
          <w:p w:rsidR="00DB2E31" w:rsidRDefault="009575FC">
            <w:pPr>
              <w:widowControl/>
              <w:spacing w:line="220" w:lineRule="exact"/>
              <w:ind w:firstLineChars="0" w:firstLine="0"/>
              <w:jc w:val="center"/>
              <w:rPr>
                <w:kern w:val="0"/>
                <w:sz w:val="18"/>
                <w:szCs w:val="18"/>
              </w:rPr>
            </w:pPr>
            <w:r>
              <w:rPr>
                <w:rFonts w:hint="eastAsia"/>
                <w:kern w:val="0"/>
                <w:sz w:val="18"/>
                <w:szCs w:val="18"/>
              </w:rPr>
              <w:t>10</w:t>
            </w:r>
            <w:r>
              <w:rPr>
                <w:rFonts w:hint="eastAsia"/>
                <w:kern w:val="0"/>
                <w:sz w:val="18"/>
                <w:szCs w:val="18"/>
              </w:rPr>
              <w:t>个发酵豆</w:t>
            </w:r>
            <w:proofErr w:type="gramStart"/>
            <w:r>
              <w:rPr>
                <w:rFonts w:hint="eastAsia"/>
                <w:kern w:val="0"/>
                <w:sz w:val="18"/>
                <w:szCs w:val="18"/>
              </w:rPr>
              <w:t>粕</w:t>
            </w:r>
            <w:proofErr w:type="gramEnd"/>
            <w:r>
              <w:rPr>
                <w:rFonts w:hint="eastAsia"/>
                <w:kern w:val="0"/>
                <w:sz w:val="18"/>
                <w:szCs w:val="18"/>
              </w:rPr>
              <w:t>样品（母猪）营养成分及妊娠中期氨基酸标准回肠末端消化率</w:t>
            </w:r>
          </w:p>
        </w:tc>
      </w:tr>
      <w:tr w:rsidR="00DB2E31">
        <w:trPr>
          <w:trHeight w:val="179"/>
        </w:trPr>
        <w:tc>
          <w:tcPr>
            <w:tcW w:w="670" w:type="dxa"/>
            <w:vAlign w:val="center"/>
          </w:tcPr>
          <w:p w:rsidR="00DB2E31" w:rsidRDefault="009575FC">
            <w:pPr>
              <w:widowControl/>
              <w:spacing w:line="220" w:lineRule="exact"/>
              <w:ind w:firstLineChars="0" w:firstLine="0"/>
              <w:jc w:val="center"/>
              <w:rPr>
                <w:kern w:val="0"/>
                <w:sz w:val="18"/>
                <w:szCs w:val="18"/>
              </w:rPr>
            </w:pPr>
            <w:r>
              <w:rPr>
                <w:kern w:val="0"/>
                <w:sz w:val="18"/>
                <w:szCs w:val="18"/>
              </w:rPr>
              <w:t>15</w:t>
            </w:r>
          </w:p>
        </w:tc>
        <w:tc>
          <w:tcPr>
            <w:tcW w:w="969" w:type="dxa"/>
            <w:vAlign w:val="center"/>
          </w:tcPr>
          <w:p w:rsidR="00DB2E31" w:rsidRDefault="009575FC">
            <w:pPr>
              <w:widowControl/>
              <w:spacing w:line="220" w:lineRule="exact"/>
              <w:ind w:firstLineChars="0" w:firstLine="0"/>
              <w:jc w:val="left"/>
              <w:rPr>
                <w:kern w:val="0"/>
                <w:sz w:val="18"/>
                <w:szCs w:val="18"/>
              </w:rPr>
            </w:pPr>
            <w:r>
              <w:rPr>
                <w:rFonts w:hint="eastAsia"/>
                <w:kern w:val="0"/>
                <w:sz w:val="18"/>
                <w:szCs w:val="18"/>
              </w:rPr>
              <w:t>表</w:t>
            </w:r>
            <w:r>
              <w:rPr>
                <w:kern w:val="0"/>
                <w:sz w:val="18"/>
                <w:szCs w:val="18"/>
              </w:rPr>
              <w:t>B.2-15</w:t>
            </w:r>
          </w:p>
        </w:tc>
        <w:tc>
          <w:tcPr>
            <w:tcW w:w="2946" w:type="dxa"/>
            <w:vAlign w:val="center"/>
          </w:tcPr>
          <w:p w:rsidR="00DB2E31" w:rsidRDefault="009575FC">
            <w:pPr>
              <w:widowControl/>
              <w:spacing w:line="220" w:lineRule="exact"/>
              <w:ind w:firstLineChars="0" w:firstLine="0"/>
              <w:jc w:val="center"/>
              <w:rPr>
                <w:kern w:val="0"/>
                <w:sz w:val="18"/>
                <w:szCs w:val="18"/>
              </w:rPr>
            </w:pPr>
            <w:r>
              <w:rPr>
                <w:rFonts w:hint="eastAsia"/>
                <w:kern w:val="0"/>
                <w:sz w:val="18"/>
                <w:szCs w:val="18"/>
              </w:rPr>
              <w:t>8</w:t>
            </w:r>
            <w:r>
              <w:rPr>
                <w:rFonts w:hint="eastAsia"/>
                <w:kern w:val="0"/>
                <w:sz w:val="18"/>
                <w:szCs w:val="18"/>
              </w:rPr>
              <w:t>个玉米蛋白粉样品营养成分</w:t>
            </w:r>
          </w:p>
        </w:tc>
        <w:tc>
          <w:tcPr>
            <w:tcW w:w="769" w:type="dxa"/>
            <w:vAlign w:val="center"/>
          </w:tcPr>
          <w:p w:rsidR="00DB2E31" w:rsidRDefault="009575FC">
            <w:pPr>
              <w:widowControl/>
              <w:spacing w:line="220" w:lineRule="exact"/>
              <w:ind w:firstLineChars="0" w:firstLine="0"/>
              <w:jc w:val="center"/>
              <w:rPr>
                <w:kern w:val="0"/>
                <w:sz w:val="18"/>
                <w:szCs w:val="18"/>
              </w:rPr>
            </w:pPr>
            <w:r>
              <w:rPr>
                <w:rFonts w:hint="eastAsia"/>
                <w:kern w:val="0"/>
                <w:sz w:val="18"/>
                <w:szCs w:val="18"/>
              </w:rPr>
              <w:t>35</w:t>
            </w:r>
          </w:p>
        </w:tc>
        <w:tc>
          <w:tcPr>
            <w:tcW w:w="1138" w:type="dxa"/>
            <w:vAlign w:val="center"/>
          </w:tcPr>
          <w:p w:rsidR="00DB2E31" w:rsidRDefault="009575FC">
            <w:pPr>
              <w:widowControl/>
              <w:spacing w:line="220" w:lineRule="exact"/>
              <w:ind w:firstLineChars="0" w:firstLine="0"/>
              <w:jc w:val="center"/>
              <w:rPr>
                <w:rFonts w:ascii="宋体" w:hAnsi="宋体" w:cs="宋体"/>
                <w:kern w:val="0"/>
                <w:sz w:val="18"/>
                <w:szCs w:val="18"/>
              </w:rPr>
            </w:pPr>
            <w:r>
              <w:rPr>
                <w:rFonts w:hint="eastAsia"/>
                <w:kern w:val="0"/>
                <w:sz w:val="18"/>
                <w:szCs w:val="18"/>
              </w:rPr>
              <w:t>表</w:t>
            </w:r>
            <w:r>
              <w:rPr>
                <w:rFonts w:hint="eastAsia"/>
                <w:kern w:val="0"/>
                <w:sz w:val="18"/>
                <w:szCs w:val="18"/>
              </w:rPr>
              <w:t>B.2-34</w:t>
            </w:r>
          </w:p>
        </w:tc>
        <w:tc>
          <w:tcPr>
            <w:tcW w:w="3458" w:type="dxa"/>
            <w:vAlign w:val="center"/>
          </w:tcPr>
          <w:p w:rsidR="00DB2E31" w:rsidRDefault="009575FC">
            <w:pPr>
              <w:widowControl/>
              <w:spacing w:line="220" w:lineRule="exact"/>
              <w:ind w:firstLineChars="0" w:firstLine="0"/>
              <w:jc w:val="center"/>
              <w:rPr>
                <w:sz w:val="18"/>
                <w:szCs w:val="18"/>
              </w:rPr>
            </w:pPr>
            <w:bookmarkStart w:id="237" w:name="OLE_LINK551"/>
            <w:bookmarkStart w:id="238" w:name="OLE_LINK552"/>
            <w:r>
              <w:rPr>
                <w:rFonts w:hint="eastAsia"/>
                <w:kern w:val="0"/>
                <w:sz w:val="18"/>
                <w:szCs w:val="18"/>
              </w:rPr>
              <w:t>6</w:t>
            </w:r>
            <w:r>
              <w:rPr>
                <w:rFonts w:hint="eastAsia"/>
                <w:kern w:val="0"/>
                <w:sz w:val="18"/>
                <w:szCs w:val="18"/>
              </w:rPr>
              <w:t>个</w:t>
            </w:r>
            <w:bookmarkEnd w:id="237"/>
            <w:bookmarkEnd w:id="238"/>
            <w:r>
              <w:rPr>
                <w:rFonts w:hint="eastAsia"/>
                <w:kern w:val="0"/>
                <w:sz w:val="18"/>
                <w:szCs w:val="18"/>
              </w:rPr>
              <w:t>发酵豆</w:t>
            </w:r>
            <w:proofErr w:type="gramStart"/>
            <w:r>
              <w:rPr>
                <w:rFonts w:hint="eastAsia"/>
                <w:kern w:val="0"/>
                <w:sz w:val="18"/>
                <w:szCs w:val="18"/>
              </w:rPr>
              <w:t>粕</w:t>
            </w:r>
            <w:proofErr w:type="gramEnd"/>
            <w:r>
              <w:rPr>
                <w:rFonts w:hint="eastAsia"/>
                <w:kern w:val="0"/>
                <w:sz w:val="18"/>
                <w:szCs w:val="18"/>
              </w:rPr>
              <w:t>样品母猪妊娠后期氨基酸标准回肠末端消化率</w:t>
            </w:r>
          </w:p>
        </w:tc>
      </w:tr>
      <w:tr w:rsidR="00DB2E31">
        <w:trPr>
          <w:trHeight w:val="134"/>
        </w:trPr>
        <w:tc>
          <w:tcPr>
            <w:tcW w:w="670" w:type="dxa"/>
            <w:vAlign w:val="center"/>
          </w:tcPr>
          <w:p w:rsidR="00DB2E31" w:rsidRDefault="009575FC">
            <w:pPr>
              <w:widowControl/>
              <w:spacing w:line="220" w:lineRule="exact"/>
              <w:ind w:firstLineChars="0" w:firstLine="0"/>
              <w:jc w:val="center"/>
              <w:rPr>
                <w:kern w:val="0"/>
                <w:sz w:val="18"/>
                <w:szCs w:val="18"/>
              </w:rPr>
            </w:pPr>
            <w:r>
              <w:rPr>
                <w:kern w:val="0"/>
                <w:sz w:val="18"/>
                <w:szCs w:val="18"/>
              </w:rPr>
              <w:t>16</w:t>
            </w:r>
          </w:p>
        </w:tc>
        <w:tc>
          <w:tcPr>
            <w:tcW w:w="969" w:type="dxa"/>
            <w:vAlign w:val="center"/>
          </w:tcPr>
          <w:p w:rsidR="00DB2E31" w:rsidRDefault="009575FC">
            <w:pPr>
              <w:widowControl/>
              <w:spacing w:line="220" w:lineRule="exact"/>
              <w:ind w:firstLineChars="0" w:firstLine="0"/>
              <w:jc w:val="left"/>
              <w:rPr>
                <w:kern w:val="0"/>
                <w:sz w:val="18"/>
                <w:szCs w:val="18"/>
              </w:rPr>
            </w:pPr>
            <w:r>
              <w:rPr>
                <w:rFonts w:hint="eastAsia"/>
                <w:kern w:val="0"/>
                <w:sz w:val="18"/>
                <w:szCs w:val="18"/>
              </w:rPr>
              <w:t>表</w:t>
            </w:r>
            <w:r>
              <w:rPr>
                <w:kern w:val="0"/>
                <w:sz w:val="18"/>
                <w:szCs w:val="18"/>
              </w:rPr>
              <w:t>B.2-16</w:t>
            </w:r>
          </w:p>
        </w:tc>
        <w:tc>
          <w:tcPr>
            <w:tcW w:w="2946" w:type="dxa"/>
            <w:vAlign w:val="center"/>
          </w:tcPr>
          <w:p w:rsidR="00DB2E31" w:rsidRDefault="009575FC">
            <w:pPr>
              <w:widowControl/>
              <w:spacing w:line="220" w:lineRule="exact"/>
              <w:ind w:firstLineChars="0" w:firstLine="0"/>
              <w:jc w:val="center"/>
              <w:rPr>
                <w:kern w:val="0"/>
                <w:sz w:val="18"/>
                <w:szCs w:val="18"/>
              </w:rPr>
            </w:pPr>
            <w:r>
              <w:rPr>
                <w:rFonts w:hint="eastAsia"/>
                <w:kern w:val="0"/>
                <w:sz w:val="18"/>
                <w:szCs w:val="18"/>
              </w:rPr>
              <w:t>8</w:t>
            </w:r>
            <w:r>
              <w:rPr>
                <w:rFonts w:hint="eastAsia"/>
                <w:kern w:val="0"/>
                <w:sz w:val="18"/>
                <w:szCs w:val="18"/>
              </w:rPr>
              <w:t>个玉米蛋白粉样品氨基酸消化率</w:t>
            </w:r>
          </w:p>
        </w:tc>
        <w:tc>
          <w:tcPr>
            <w:tcW w:w="769" w:type="dxa"/>
            <w:vAlign w:val="center"/>
          </w:tcPr>
          <w:p w:rsidR="00DB2E31" w:rsidRDefault="009575FC">
            <w:pPr>
              <w:widowControl/>
              <w:spacing w:line="220" w:lineRule="exact"/>
              <w:ind w:firstLineChars="0" w:firstLine="0"/>
              <w:jc w:val="center"/>
              <w:rPr>
                <w:kern w:val="0"/>
                <w:sz w:val="18"/>
                <w:szCs w:val="18"/>
              </w:rPr>
            </w:pPr>
            <w:r>
              <w:rPr>
                <w:rFonts w:hint="eastAsia"/>
                <w:kern w:val="0"/>
                <w:sz w:val="18"/>
                <w:szCs w:val="18"/>
              </w:rPr>
              <w:t>36</w:t>
            </w:r>
          </w:p>
        </w:tc>
        <w:tc>
          <w:tcPr>
            <w:tcW w:w="1138" w:type="dxa"/>
            <w:vAlign w:val="center"/>
          </w:tcPr>
          <w:p w:rsidR="00DB2E31" w:rsidRDefault="009575FC">
            <w:pPr>
              <w:spacing w:line="220" w:lineRule="exact"/>
              <w:ind w:firstLineChars="0" w:firstLine="0"/>
              <w:jc w:val="center"/>
              <w:rPr>
                <w:kern w:val="0"/>
                <w:sz w:val="18"/>
                <w:szCs w:val="18"/>
              </w:rPr>
            </w:pPr>
            <w:r>
              <w:rPr>
                <w:rFonts w:hint="eastAsia"/>
                <w:kern w:val="0"/>
                <w:sz w:val="18"/>
                <w:szCs w:val="18"/>
              </w:rPr>
              <w:t>表</w:t>
            </w:r>
            <w:r>
              <w:rPr>
                <w:rFonts w:hint="eastAsia"/>
                <w:kern w:val="0"/>
                <w:sz w:val="18"/>
                <w:szCs w:val="18"/>
              </w:rPr>
              <w:t>B.2-35</w:t>
            </w:r>
          </w:p>
        </w:tc>
        <w:tc>
          <w:tcPr>
            <w:tcW w:w="3458" w:type="dxa"/>
            <w:vAlign w:val="center"/>
          </w:tcPr>
          <w:p w:rsidR="00DB2E31" w:rsidRDefault="009575FC">
            <w:pPr>
              <w:widowControl/>
              <w:spacing w:line="220" w:lineRule="exact"/>
              <w:ind w:firstLineChars="0" w:firstLine="0"/>
              <w:jc w:val="center"/>
              <w:rPr>
                <w:kern w:val="0"/>
                <w:sz w:val="18"/>
                <w:szCs w:val="18"/>
              </w:rPr>
            </w:pPr>
            <w:r>
              <w:rPr>
                <w:rFonts w:hint="eastAsia"/>
                <w:kern w:val="0"/>
                <w:sz w:val="18"/>
                <w:szCs w:val="18"/>
              </w:rPr>
              <w:t>6</w:t>
            </w:r>
            <w:r>
              <w:rPr>
                <w:rFonts w:hint="eastAsia"/>
                <w:kern w:val="0"/>
                <w:sz w:val="18"/>
                <w:szCs w:val="18"/>
              </w:rPr>
              <w:t>个发酵豆</w:t>
            </w:r>
            <w:proofErr w:type="gramStart"/>
            <w:r>
              <w:rPr>
                <w:rFonts w:hint="eastAsia"/>
                <w:kern w:val="0"/>
                <w:sz w:val="18"/>
                <w:szCs w:val="18"/>
              </w:rPr>
              <w:t>粕</w:t>
            </w:r>
            <w:proofErr w:type="gramEnd"/>
            <w:r>
              <w:rPr>
                <w:rFonts w:hint="eastAsia"/>
                <w:kern w:val="0"/>
                <w:sz w:val="18"/>
                <w:szCs w:val="18"/>
              </w:rPr>
              <w:t>样品母猪</w:t>
            </w:r>
            <w:proofErr w:type="gramStart"/>
            <w:r>
              <w:rPr>
                <w:rFonts w:hint="eastAsia"/>
                <w:kern w:val="0"/>
                <w:sz w:val="18"/>
                <w:szCs w:val="18"/>
              </w:rPr>
              <w:t>泌</w:t>
            </w:r>
            <w:proofErr w:type="gramEnd"/>
            <w:r>
              <w:rPr>
                <w:rFonts w:hint="eastAsia"/>
                <w:kern w:val="0"/>
                <w:sz w:val="18"/>
                <w:szCs w:val="18"/>
              </w:rPr>
              <w:t>乳期氨基酸标准回肠末端消化率</w:t>
            </w:r>
          </w:p>
        </w:tc>
      </w:tr>
      <w:tr w:rsidR="00DB2E31">
        <w:trPr>
          <w:trHeight w:val="134"/>
        </w:trPr>
        <w:tc>
          <w:tcPr>
            <w:tcW w:w="670" w:type="dxa"/>
            <w:vAlign w:val="center"/>
          </w:tcPr>
          <w:p w:rsidR="00DB2E31" w:rsidRDefault="009575FC">
            <w:pPr>
              <w:widowControl/>
              <w:spacing w:line="220" w:lineRule="exact"/>
              <w:ind w:firstLineChars="0" w:firstLine="0"/>
              <w:jc w:val="center"/>
              <w:rPr>
                <w:kern w:val="0"/>
                <w:sz w:val="18"/>
                <w:szCs w:val="18"/>
              </w:rPr>
            </w:pPr>
            <w:r>
              <w:rPr>
                <w:kern w:val="0"/>
                <w:sz w:val="18"/>
                <w:szCs w:val="18"/>
              </w:rPr>
              <w:t>17</w:t>
            </w:r>
          </w:p>
        </w:tc>
        <w:tc>
          <w:tcPr>
            <w:tcW w:w="969" w:type="dxa"/>
            <w:vAlign w:val="center"/>
          </w:tcPr>
          <w:p w:rsidR="00DB2E31" w:rsidRDefault="009575FC">
            <w:pPr>
              <w:widowControl/>
              <w:spacing w:line="220" w:lineRule="exact"/>
              <w:ind w:firstLineChars="0" w:firstLine="0"/>
              <w:jc w:val="left"/>
              <w:rPr>
                <w:kern w:val="0"/>
                <w:sz w:val="18"/>
                <w:szCs w:val="18"/>
              </w:rPr>
            </w:pPr>
            <w:r>
              <w:rPr>
                <w:rFonts w:hint="eastAsia"/>
                <w:kern w:val="0"/>
                <w:sz w:val="18"/>
                <w:szCs w:val="18"/>
              </w:rPr>
              <w:t>表</w:t>
            </w:r>
            <w:r>
              <w:rPr>
                <w:kern w:val="0"/>
                <w:sz w:val="18"/>
                <w:szCs w:val="18"/>
              </w:rPr>
              <w:t>B.2-17</w:t>
            </w:r>
          </w:p>
        </w:tc>
        <w:tc>
          <w:tcPr>
            <w:tcW w:w="2946" w:type="dxa"/>
            <w:vAlign w:val="center"/>
          </w:tcPr>
          <w:p w:rsidR="00DB2E31" w:rsidRDefault="009575FC">
            <w:pPr>
              <w:widowControl/>
              <w:spacing w:line="220" w:lineRule="exact"/>
              <w:ind w:firstLineChars="0" w:firstLine="0"/>
              <w:jc w:val="center"/>
              <w:rPr>
                <w:kern w:val="0"/>
                <w:sz w:val="18"/>
                <w:szCs w:val="18"/>
              </w:rPr>
            </w:pPr>
            <w:r>
              <w:rPr>
                <w:rFonts w:hint="eastAsia"/>
                <w:kern w:val="0"/>
                <w:sz w:val="18"/>
                <w:szCs w:val="18"/>
              </w:rPr>
              <w:t>7</w:t>
            </w:r>
            <w:r>
              <w:rPr>
                <w:rFonts w:hint="eastAsia"/>
                <w:kern w:val="0"/>
                <w:sz w:val="18"/>
                <w:szCs w:val="18"/>
              </w:rPr>
              <w:t>个豆</w:t>
            </w:r>
            <w:proofErr w:type="gramStart"/>
            <w:r>
              <w:rPr>
                <w:rFonts w:hint="eastAsia"/>
                <w:kern w:val="0"/>
                <w:sz w:val="18"/>
                <w:szCs w:val="18"/>
              </w:rPr>
              <w:t>粕</w:t>
            </w:r>
            <w:proofErr w:type="gramEnd"/>
            <w:r>
              <w:rPr>
                <w:rFonts w:hint="eastAsia"/>
                <w:kern w:val="0"/>
                <w:sz w:val="18"/>
                <w:szCs w:val="18"/>
              </w:rPr>
              <w:t>、大豆胚芽粉样品营养成分</w:t>
            </w:r>
          </w:p>
        </w:tc>
        <w:tc>
          <w:tcPr>
            <w:tcW w:w="769" w:type="dxa"/>
            <w:vAlign w:val="center"/>
          </w:tcPr>
          <w:p w:rsidR="00DB2E31" w:rsidRDefault="009575FC">
            <w:pPr>
              <w:widowControl/>
              <w:spacing w:line="220" w:lineRule="exact"/>
              <w:ind w:firstLineChars="0" w:firstLine="0"/>
              <w:jc w:val="center"/>
              <w:rPr>
                <w:kern w:val="0"/>
                <w:sz w:val="18"/>
                <w:szCs w:val="18"/>
              </w:rPr>
            </w:pPr>
            <w:r>
              <w:rPr>
                <w:rFonts w:hint="eastAsia"/>
                <w:kern w:val="0"/>
                <w:sz w:val="18"/>
                <w:szCs w:val="18"/>
              </w:rPr>
              <w:t>37</w:t>
            </w:r>
          </w:p>
        </w:tc>
        <w:tc>
          <w:tcPr>
            <w:tcW w:w="1138" w:type="dxa"/>
            <w:vAlign w:val="center"/>
          </w:tcPr>
          <w:p w:rsidR="00DB2E31" w:rsidRDefault="009575FC">
            <w:pPr>
              <w:spacing w:line="220" w:lineRule="exact"/>
              <w:ind w:firstLineChars="0" w:firstLine="0"/>
              <w:jc w:val="center"/>
              <w:rPr>
                <w:kern w:val="0"/>
                <w:sz w:val="18"/>
                <w:szCs w:val="18"/>
              </w:rPr>
            </w:pPr>
            <w:r>
              <w:rPr>
                <w:rFonts w:hint="eastAsia"/>
                <w:kern w:val="0"/>
                <w:sz w:val="18"/>
                <w:szCs w:val="18"/>
              </w:rPr>
              <w:t>表</w:t>
            </w:r>
            <w:r>
              <w:rPr>
                <w:rFonts w:hint="eastAsia"/>
                <w:kern w:val="0"/>
                <w:sz w:val="18"/>
                <w:szCs w:val="18"/>
              </w:rPr>
              <w:t>B.2-36</w:t>
            </w:r>
          </w:p>
        </w:tc>
        <w:tc>
          <w:tcPr>
            <w:tcW w:w="3458" w:type="dxa"/>
            <w:vAlign w:val="center"/>
          </w:tcPr>
          <w:p w:rsidR="00DB2E31" w:rsidRDefault="009575FC">
            <w:pPr>
              <w:widowControl/>
              <w:spacing w:line="220" w:lineRule="exact"/>
              <w:ind w:firstLineChars="0" w:firstLine="0"/>
              <w:jc w:val="center"/>
              <w:rPr>
                <w:kern w:val="0"/>
                <w:sz w:val="18"/>
                <w:szCs w:val="18"/>
              </w:rPr>
            </w:pPr>
            <w:r>
              <w:rPr>
                <w:rFonts w:hint="eastAsia"/>
                <w:kern w:val="0"/>
                <w:sz w:val="18"/>
                <w:szCs w:val="18"/>
              </w:rPr>
              <w:t>6</w:t>
            </w:r>
            <w:r>
              <w:rPr>
                <w:rFonts w:hint="eastAsia"/>
                <w:kern w:val="0"/>
                <w:sz w:val="18"/>
                <w:szCs w:val="18"/>
              </w:rPr>
              <w:t>个菜籽</w:t>
            </w:r>
            <w:proofErr w:type="gramStart"/>
            <w:r>
              <w:rPr>
                <w:rFonts w:hint="eastAsia"/>
                <w:kern w:val="0"/>
                <w:sz w:val="18"/>
                <w:szCs w:val="18"/>
              </w:rPr>
              <w:t>粕</w:t>
            </w:r>
            <w:proofErr w:type="gramEnd"/>
            <w:r>
              <w:rPr>
                <w:rFonts w:hint="eastAsia"/>
                <w:kern w:val="0"/>
                <w:sz w:val="18"/>
                <w:szCs w:val="18"/>
              </w:rPr>
              <w:t>样品（母猪）营养成分</w:t>
            </w:r>
          </w:p>
        </w:tc>
      </w:tr>
      <w:tr w:rsidR="00DB2E31">
        <w:trPr>
          <w:trHeight w:val="179"/>
        </w:trPr>
        <w:tc>
          <w:tcPr>
            <w:tcW w:w="670" w:type="dxa"/>
            <w:vAlign w:val="center"/>
          </w:tcPr>
          <w:p w:rsidR="00DB2E31" w:rsidRDefault="009575FC">
            <w:pPr>
              <w:widowControl/>
              <w:spacing w:line="220" w:lineRule="exact"/>
              <w:ind w:firstLineChars="0" w:firstLine="0"/>
              <w:jc w:val="center"/>
              <w:rPr>
                <w:kern w:val="0"/>
                <w:sz w:val="18"/>
                <w:szCs w:val="18"/>
              </w:rPr>
            </w:pPr>
            <w:r>
              <w:rPr>
                <w:kern w:val="0"/>
                <w:sz w:val="18"/>
                <w:szCs w:val="18"/>
              </w:rPr>
              <w:t>18</w:t>
            </w:r>
          </w:p>
        </w:tc>
        <w:tc>
          <w:tcPr>
            <w:tcW w:w="969" w:type="dxa"/>
            <w:vAlign w:val="center"/>
          </w:tcPr>
          <w:p w:rsidR="00DB2E31" w:rsidRDefault="009575FC">
            <w:pPr>
              <w:widowControl/>
              <w:spacing w:line="220" w:lineRule="exact"/>
              <w:ind w:firstLineChars="0" w:firstLine="0"/>
              <w:jc w:val="left"/>
              <w:rPr>
                <w:kern w:val="0"/>
                <w:sz w:val="18"/>
                <w:szCs w:val="18"/>
              </w:rPr>
            </w:pPr>
            <w:r>
              <w:rPr>
                <w:rFonts w:hint="eastAsia"/>
                <w:kern w:val="0"/>
                <w:sz w:val="18"/>
                <w:szCs w:val="18"/>
              </w:rPr>
              <w:t>表</w:t>
            </w:r>
            <w:r>
              <w:rPr>
                <w:rFonts w:hint="eastAsia"/>
                <w:kern w:val="0"/>
                <w:sz w:val="18"/>
                <w:szCs w:val="18"/>
              </w:rPr>
              <w:t>B</w:t>
            </w:r>
            <w:r>
              <w:rPr>
                <w:kern w:val="0"/>
                <w:sz w:val="18"/>
                <w:szCs w:val="18"/>
              </w:rPr>
              <w:t>.2-</w:t>
            </w:r>
            <w:r>
              <w:rPr>
                <w:rFonts w:hint="eastAsia"/>
                <w:kern w:val="0"/>
                <w:sz w:val="18"/>
                <w:szCs w:val="18"/>
              </w:rPr>
              <w:t>18</w:t>
            </w:r>
          </w:p>
        </w:tc>
        <w:tc>
          <w:tcPr>
            <w:tcW w:w="2946" w:type="dxa"/>
            <w:vAlign w:val="center"/>
          </w:tcPr>
          <w:p w:rsidR="00DB2E31" w:rsidRDefault="009575FC">
            <w:pPr>
              <w:widowControl/>
              <w:spacing w:line="220" w:lineRule="exact"/>
              <w:ind w:firstLineChars="0" w:firstLine="0"/>
              <w:jc w:val="center"/>
              <w:rPr>
                <w:kern w:val="0"/>
                <w:sz w:val="18"/>
                <w:szCs w:val="18"/>
              </w:rPr>
            </w:pPr>
            <w:r>
              <w:rPr>
                <w:rFonts w:hint="eastAsia"/>
                <w:kern w:val="0"/>
                <w:sz w:val="18"/>
                <w:szCs w:val="18"/>
              </w:rPr>
              <w:t>4</w:t>
            </w:r>
            <w:r>
              <w:rPr>
                <w:rFonts w:hint="eastAsia"/>
                <w:kern w:val="0"/>
                <w:sz w:val="18"/>
                <w:szCs w:val="18"/>
              </w:rPr>
              <w:t>个乳清蛋白、鱼粉营养成分</w:t>
            </w:r>
          </w:p>
        </w:tc>
        <w:tc>
          <w:tcPr>
            <w:tcW w:w="769" w:type="dxa"/>
            <w:vAlign w:val="center"/>
          </w:tcPr>
          <w:p w:rsidR="00DB2E31" w:rsidRDefault="009575FC">
            <w:pPr>
              <w:spacing w:line="220" w:lineRule="exact"/>
              <w:ind w:firstLineChars="0" w:firstLine="0"/>
              <w:jc w:val="center"/>
              <w:outlineLvl w:val="1"/>
              <w:rPr>
                <w:kern w:val="0"/>
                <w:sz w:val="18"/>
                <w:szCs w:val="18"/>
              </w:rPr>
            </w:pPr>
            <w:bookmarkStart w:id="239" w:name="_Toc204716191"/>
            <w:r>
              <w:rPr>
                <w:rFonts w:hint="eastAsia"/>
                <w:kern w:val="0"/>
                <w:sz w:val="18"/>
                <w:szCs w:val="18"/>
              </w:rPr>
              <w:t>38</w:t>
            </w:r>
            <w:bookmarkEnd w:id="239"/>
          </w:p>
        </w:tc>
        <w:tc>
          <w:tcPr>
            <w:tcW w:w="1138" w:type="dxa"/>
            <w:vAlign w:val="center"/>
          </w:tcPr>
          <w:p w:rsidR="00DB2E31" w:rsidRDefault="009575FC">
            <w:pPr>
              <w:spacing w:line="220" w:lineRule="exact"/>
              <w:ind w:firstLineChars="0" w:firstLine="0"/>
              <w:jc w:val="center"/>
              <w:outlineLvl w:val="1"/>
              <w:rPr>
                <w:kern w:val="0"/>
                <w:sz w:val="18"/>
                <w:szCs w:val="18"/>
              </w:rPr>
            </w:pPr>
            <w:bookmarkStart w:id="240" w:name="_Toc204716192"/>
            <w:r>
              <w:rPr>
                <w:rFonts w:hint="eastAsia"/>
                <w:kern w:val="0"/>
                <w:sz w:val="18"/>
                <w:szCs w:val="18"/>
              </w:rPr>
              <w:t>表</w:t>
            </w:r>
            <w:r>
              <w:rPr>
                <w:rFonts w:hint="eastAsia"/>
                <w:kern w:val="0"/>
                <w:sz w:val="18"/>
                <w:szCs w:val="18"/>
              </w:rPr>
              <w:t>B.2-36</w:t>
            </w:r>
            <w:r>
              <w:rPr>
                <w:rFonts w:hint="eastAsia"/>
                <w:kern w:val="0"/>
                <w:sz w:val="18"/>
                <w:szCs w:val="18"/>
              </w:rPr>
              <w:t>（续）</w:t>
            </w:r>
            <w:bookmarkEnd w:id="240"/>
          </w:p>
        </w:tc>
        <w:tc>
          <w:tcPr>
            <w:tcW w:w="3458" w:type="dxa"/>
            <w:vAlign w:val="center"/>
          </w:tcPr>
          <w:p w:rsidR="00DB2E31" w:rsidRDefault="009575FC">
            <w:pPr>
              <w:widowControl/>
              <w:spacing w:line="220" w:lineRule="exact"/>
              <w:ind w:firstLineChars="0" w:firstLine="0"/>
              <w:jc w:val="center"/>
              <w:rPr>
                <w:kern w:val="0"/>
                <w:sz w:val="18"/>
                <w:szCs w:val="18"/>
              </w:rPr>
            </w:pPr>
            <w:r>
              <w:rPr>
                <w:rFonts w:hint="eastAsia"/>
                <w:kern w:val="0"/>
                <w:sz w:val="18"/>
                <w:szCs w:val="18"/>
              </w:rPr>
              <w:t>6</w:t>
            </w:r>
            <w:r>
              <w:rPr>
                <w:rFonts w:hint="eastAsia"/>
                <w:kern w:val="0"/>
                <w:sz w:val="18"/>
                <w:szCs w:val="18"/>
              </w:rPr>
              <w:t>个菜籽</w:t>
            </w:r>
            <w:proofErr w:type="gramStart"/>
            <w:r>
              <w:rPr>
                <w:rFonts w:hint="eastAsia"/>
                <w:kern w:val="0"/>
                <w:sz w:val="18"/>
                <w:szCs w:val="18"/>
              </w:rPr>
              <w:t>粕</w:t>
            </w:r>
            <w:proofErr w:type="gramEnd"/>
            <w:r>
              <w:rPr>
                <w:rFonts w:hint="eastAsia"/>
                <w:kern w:val="0"/>
                <w:sz w:val="18"/>
                <w:szCs w:val="18"/>
              </w:rPr>
              <w:t>样品（母猪）营养成分及母猪妊娠中期氨基酸标准回肠末端消化率</w:t>
            </w:r>
          </w:p>
        </w:tc>
      </w:tr>
      <w:tr w:rsidR="00DB2E31">
        <w:trPr>
          <w:trHeight w:val="134"/>
        </w:trPr>
        <w:tc>
          <w:tcPr>
            <w:tcW w:w="670" w:type="dxa"/>
            <w:vAlign w:val="center"/>
          </w:tcPr>
          <w:p w:rsidR="00DB2E31" w:rsidRDefault="009575FC">
            <w:pPr>
              <w:widowControl/>
              <w:spacing w:line="220" w:lineRule="exact"/>
              <w:ind w:firstLineChars="0" w:firstLine="0"/>
              <w:jc w:val="center"/>
              <w:rPr>
                <w:kern w:val="0"/>
                <w:sz w:val="18"/>
                <w:szCs w:val="18"/>
              </w:rPr>
            </w:pPr>
            <w:r>
              <w:rPr>
                <w:kern w:val="0"/>
                <w:sz w:val="18"/>
                <w:szCs w:val="18"/>
              </w:rPr>
              <w:t>19</w:t>
            </w:r>
          </w:p>
        </w:tc>
        <w:tc>
          <w:tcPr>
            <w:tcW w:w="969" w:type="dxa"/>
            <w:vAlign w:val="center"/>
          </w:tcPr>
          <w:p w:rsidR="00DB2E31" w:rsidRDefault="009575FC">
            <w:pPr>
              <w:widowControl/>
              <w:spacing w:line="220" w:lineRule="exact"/>
              <w:ind w:firstLineChars="0" w:firstLine="0"/>
              <w:jc w:val="left"/>
              <w:rPr>
                <w:kern w:val="0"/>
                <w:sz w:val="18"/>
                <w:szCs w:val="18"/>
              </w:rPr>
            </w:pPr>
            <w:r>
              <w:rPr>
                <w:rFonts w:hint="eastAsia"/>
                <w:kern w:val="0"/>
                <w:sz w:val="18"/>
                <w:szCs w:val="18"/>
              </w:rPr>
              <w:t>表</w:t>
            </w:r>
            <w:r>
              <w:rPr>
                <w:rFonts w:hint="eastAsia"/>
                <w:kern w:val="0"/>
                <w:sz w:val="18"/>
                <w:szCs w:val="18"/>
              </w:rPr>
              <w:t>B.2-19</w:t>
            </w:r>
          </w:p>
        </w:tc>
        <w:tc>
          <w:tcPr>
            <w:tcW w:w="2946" w:type="dxa"/>
            <w:vAlign w:val="center"/>
          </w:tcPr>
          <w:p w:rsidR="00DB2E31" w:rsidRDefault="009575FC">
            <w:pPr>
              <w:widowControl/>
              <w:spacing w:line="220" w:lineRule="exact"/>
              <w:ind w:firstLineChars="0" w:firstLine="0"/>
              <w:jc w:val="center"/>
              <w:rPr>
                <w:kern w:val="0"/>
                <w:sz w:val="18"/>
                <w:szCs w:val="18"/>
              </w:rPr>
            </w:pPr>
            <w:r>
              <w:rPr>
                <w:rFonts w:hint="eastAsia"/>
                <w:kern w:val="0"/>
                <w:sz w:val="18"/>
                <w:szCs w:val="18"/>
              </w:rPr>
              <w:t>4</w:t>
            </w:r>
            <w:r>
              <w:rPr>
                <w:rFonts w:hint="eastAsia"/>
                <w:kern w:val="0"/>
                <w:sz w:val="18"/>
                <w:szCs w:val="18"/>
              </w:rPr>
              <w:t>个甘薯加工副产物样品营养成分</w:t>
            </w:r>
          </w:p>
        </w:tc>
        <w:tc>
          <w:tcPr>
            <w:tcW w:w="769" w:type="dxa"/>
            <w:vAlign w:val="center"/>
          </w:tcPr>
          <w:p w:rsidR="00DB2E31" w:rsidRDefault="009575FC">
            <w:pPr>
              <w:widowControl/>
              <w:spacing w:line="220" w:lineRule="exact"/>
              <w:ind w:firstLineChars="0" w:firstLine="0"/>
              <w:jc w:val="center"/>
              <w:rPr>
                <w:kern w:val="0"/>
                <w:sz w:val="18"/>
                <w:szCs w:val="18"/>
              </w:rPr>
            </w:pPr>
            <w:r>
              <w:rPr>
                <w:rFonts w:hint="eastAsia"/>
                <w:kern w:val="0"/>
                <w:sz w:val="18"/>
                <w:szCs w:val="18"/>
              </w:rPr>
              <w:t>39</w:t>
            </w:r>
          </w:p>
        </w:tc>
        <w:tc>
          <w:tcPr>
            <w:tcW w:w="1138" w:type="dxa"/>
            <w:vAlign w:val="center"/>
          </w:tcPr>
          <w:p w:rsidR="00DB2E31" w:rsidRDefault="009575FC">
            <w:pPr>
              <w:widowControl/>
              <w:spacing w:line="220" w:lineRule="exact"/>
              <w:ind w:firstLineChars="0" w:firstLine="0"/>
              <w:jc w:val="center"/>
              <w:rPr>
                <w:kern w:val="0"/>
                <w:sz w:val="18"/>
                <w:szCs w:val="18"/>
              </w:rPr>
            </w:pPr>
            <w:r>
              <w:rPr>
                <w:rFonts w:hint="eastAsia"/>
                <w:kern w:val="0"/>
                <w:sz w:val="18"/>
                <w:szCs w:val="18"/>
              </w:rPr>
              <w:t>表</w:t>
            </w:r>
            <w:r>
              <w:rPr>
                <w:rFonts w:hint="eastAsia"/>
                <w:kern w:val="0"/>
                <w:sz w:val="18"/>
                <w:szCs w:val="18"/>
              </w:rPr>
              <w:t>B.2-37</w:t>
            </w:r>
          </w:p>
        </w:tc>
        <w:tc>
          <w:tcPr>
            <w:tcW w:w="3458" w:type="dxa"/>
            <w:vAlign w:val="center"/>
          </w:tcPr>
          <w:p w:rsidR="00DB2E31" w:rsidRDefault="009575FC">
            <w:pPr>
              <w:widowControl/>
              <w:spacing w:line="220" w:lineRule="exact"/>
              <w:ind w:firstLineChars="0" w:firstLine="0"/>
              <w:jc w:val="center"/>
              <w:rPr>
                <w:kern w:val="0"/>
                <w:sz w:val="18"/>
                <w:szCs w:val="18"/>
              </w:rPr>
            </w:pPr>
            <w:r>
              <w:rPr>
                <w:rFonts w:hint="eastAsia"/>
                <w:kern w:val="0"/>
                <w:sz w:val="18"/>
                <w:szCs w:val="18"/>
              </w:rPr>
              <w:t>6</w:t>
            </w:r>
            <w:r>
              <w:rPr>
                <w:rFonts w:hint="eastAsia"/>
                <w:kern w:val="0"/>
                <w:sz w:val="18"/>
                <w:szCs w:val="18"/>
              </w:rPr>
              <w:t>个菜籽</w:t>
            </w:r>
            <w:proofErr w:type="gramStart"/>
            <w:r>
              <w:rPr>
                <w:rFonts w:hint="eastAsia"/>
                <w:kern w:val="0"/>
                <w:sz w:val="18"/>
                <w:szCs w:val="18"/>
              </w:rPr>
              <w:t>粕</w:t>
            </w:r>
            <w:proofErr w:type="gramEnd"/>
            <w:r>
              <w:rPr>
                <w:rFonts w:hint="eastAsia"/>
                <w:kern w:val="0"/>
                <w:sz w:val="18"/>
                <w:szCs w:val="18"/>
              </w:rPr>
              <w:t>样品母猪妊娠后期氨基酸标准回肠末端消化率</w:t>
            </w:r>
          </w:p>
        </w:tc>
      </w:tr>
      <w:tr w:rsidR="00DB2E31">
        <w:trPr>
          <w:trHeight w:val="137"/>
        </w:trPr>
        <w:tc>
          <w:tcPr>
            <w:tcW w:w="670" w:type="dxa"/>
            <w:vAlign w:val="center"/>
          </w:tcPr>
          <w:p w:rsidR="00DB2E31" w:rsidRDefault="009575FC">
            <w:pPr>
              <w:widowControl/>
              <w:spacing w:line="220" w:lineRule="exact"/>
              <w:ind w:firstLineChars="0" w:firstLine="0"/>
              <w:jc w:val="center"/>
              <w:rPr>
                <w:kern w:val="0"/>
                <w:sz w:val="18"/>
                <w:szCs w:val="18"/>
              </w:rPr>
            </w:pPr>
            <w:r>
              <w:rPr>
                <w:rFonts w:hint="eastAsia"/>
                <w:kern w:val="0"/>
                <w:sz w:val="18"/>
                <w:szCs w:val="18"/>
              </w:rPr>
              <w:t>20</w:t>
            </w:r>
          </w:p>
        </w:tc>
        <w:tc>
          <w:tcPr>
            <w:tcW w:w="969" w:type="dxa"/>
            <w:vAlign w:val="center"/>
          </w:tcPr>
          <w:p w:rsidR="00DB2E31" w:rsidRDefault="009575FC">
            <w:pPr>
              <w:widowControl/>
              <w:spacing w:line="220" w:lineRule="exact"/>
              <w:ind w:firstLineChars="0" w:firstLine="0"/>
              <w:jc w:val="left"/>
              <w:rPr>
                <w:kern w:val="0"/>
                <w:sz w:val="18"/>
                <w:szCs w:val="18"/>
              </w:rPr>
            </w:pPr>
            <w:r>
              <w:rPr>
                <w:rFonts w:hint="eastAsia"/>
                <w:kern w:val="0"/>
                <w:sz w:val="18"/>
                <w:szCs w:val="18"/>
              </w:rPr>
              <w:t>表</w:t>
            </w:r>
            <w:r>
              <w:rPr>
                <w:kern w:val="0"/>
                <w:sz w:val="18"/>
                <w:szCs w:val="18"/>
              </w:rPr>
              <w:t>B.2-20</w:t>
            </w:r>
          </w:p>
        </w:tc>
        <w:tc>
          <w:tcPr>
            <w:tcW w:w="2946" w:type="dxa"/>
            <w:vAlign w:val="center"/>
          </w:tcPr>
          <w:p w:rsidR="00DB2E31" w:rsidRDefault="009575FC">
            <w:pPr>
              <w:widowControl/>
              <w:spacing w:line="220" w:lineRule="exact"/>
              <w:ind w:firstLineChars="0" w:firstLine="0"/>
              <w:jc w:val="center"/>
              <w:rPr>
                <w:kern w:val="0"/>
                <w:sz w:val="18"/>
                <w:szCs w:val="18"/>
              </w:rPr>
            </w:pPr>
            <w:r>
              <w:rPr>
                <w:kern w:val="0"/>
                <w:sz w:val="18"/>
                <w:szCs w:val="18"/>
              </w:rPr>
              <w:t>4</w:t>
            </w:r>
            <w:r>
              <w:rPr>
                <w:rFonts w:hint="eastAsia"/>
                <w:kern w:val="0"/>
                <w:sz w:val="18"/>
                <w:szCs w:val="18"/>
              </w:rPr>
              <w:t>个甘薯粉条加工副产物样品营养成分</w:t>
            </w:r>
          </w:p>
        </w:tc>
        <w:tc>
          <w:tcPr>
            <w:tcW w:w="769" w:type="dxa"/>
            <w:vAlign w:val="center"/>
          </w:tcPr>
          <w:p w:rsidR="00DB2E31" w:rsidRDefault="009575FC">
            <w:pPr>
              <w:widowControl/>
              <w:spacing w:line="220" w:lineRule="exact"/>
              <w:ind w:firstLineChars="0" w:firstLine="0"/>
              <w:jc w:val="center"/>
              <w:rPr>
                <w:kern w:val="0"/>
                <w:sz w:val="18"/>
                <w:szCs w:val="18"/>
              </w:rPr>
            </w:pPr>
            <w:r>
              <w:rPr>
                <w:rFonts w:hint="eastAsia"/>
                <w:kern w:val="0"/>
                <w:sz w:val="18"/>
                <w:szCs w:val="18"/>
              </w:rPr>
              <w:t>40</w:t>
            </w:r>
          </w:p>
        </w:tc>
        <w:tc>
          <w:tcPr>
            <w:tcW w:w="1138" w:type="dxa"/>
            <w:vAlign w:val="center"/>
          </w:tcPr>
          <w:p w:rsidR="00DB2E31" w:rsidRDefault="009575FC">
            <w:pPr>
              <w:widowControl/>
              <w:spacing w:line="220" w:lineRule="exact"/>
              <w:ind w:firstLineChars="0" w:firstLine="0"/>
              <w:jc w:val="center"/>
              <w:rPr>
                <w:kern w:val="0"/>
                <w:sz w:val="18"/>
                <w:szCs w:val="18"/>
              </w:rPr>
            </w:pPr>
            <w:r>
              <w:rPr>
                <w:rFonts w:hint="eastAsia"/>
                <w:kern w:val="0"/>
                <w:sz w:val="18"/>
                <w:szCs w:val="18"/>
              </w:rPr>
              <w:t>表</w:t>
            </w:r>
            <w:r>
              <w:rPr>
                <w:rFonts w:hint="eastAsia"/>
                <w:kern w:val="0"/>
                <w:sz w:val="18"/>
                <w:szCs w:val="18"/>
              </w:rPr>
              <w:t>B.2-38</w:t>
            </w:r>
          </w:p>
        </w:tc>
        <w:tc>
          <w:tcPr>
            <w:tcW w:w="3458" w:type="dxa"/>
            <w:vAlign w:val="center"/>
          </w:tcPr>
          <w:p w:rsidR="00DB2E31" w:rsidRDefault="009575FC">
            <w:pPr>
              <w:spacing w:line="220" w:lineRule="exact"/>
              <w:ind w:firstLineChars="0" w:firstLine="0"/>
              <w:jc w:val="center"/>
              <w:rPr>
                <w:kern w:val="0"/>
                <w:sz w:val="18"/>
                <w:szCs w:val="18"/>
              </w:rPr>
            </w:pPr>
            <w:r>
              <w:rPr>
                <w:rFonts w:hint="eastAsia"/>
                <w:kern w:val="0"/>
                <w:sz w:val="18"/>
                <w:szCs w:val="18"/>
              </w:rPr>
              <w:t>6</w:t>
            </w:r>
            <w:r>
              <w:rPr>
                <w:rFonts w:hint="eastAsia"/>
                <w:kern w:val="0"/>
                <w:sz w:val="18"/>
                <w:szCs w:val="18"/>
              </w:rPr>
              <w:t>个菜籽</w:t>
            </w:r>
            <w:proofErr w:type="gramStart"/>
            <w:r>
              <w:rPr>
                <w:rFonts w:hint="eastAsia"/>
                <w:kern w:val="0"/>
                <w:sz w:val="18"/>
                <w:szCs w:val="18"/>
              </w:rPr>
              <w:t>粕</w:t>
            </w:r>
            <w:proofErr w:type="gramEnd"/>
            <w:r>
              <w:rPr>
                <w:rFonts w:hint="eastAsia"/>
                <w:kern w:val="0"/>
                <w:sz w:val="18"/>
                <w:szCs w:val="18"/>
              </w:rPr>
              <w:t>样品母猪</w:t>
            </w:r>
            <w:proofErr w:type="gramStart"/>
            <w:r>
              <w:rPr>
                <w:rFonts w:hint="eastAsia"/>
                <w:kern w:val="0"/>
                <w:sz w:val="18"/>
                <w:szCs w:val="18"/>
              </w:rPr>
              <w:t>泌</w:t>
            </w:r>
            <w:proofErr w:type="gramEnd"/>
            <w:r>
              <w:rPr>
                <w:rFonts w:hint="eastAsia"/>
                <w:kern w:val="0"/>
                <w:sz w:val="18"/>
                <w:szCs w:val="18"/>
              </w:rPr>
              <w:t>乳期氨基酸标准回肠末端消化率</w:t>
            </w:r>
          </w:p>
        </w:tc>
      </w:tr>
    </w:tbl>
    <w:p w:rsidR="00DB2E31" w:rsidRDefault="00DB2E31">
      <w:pPr>
        <w:ind w:firstLineChars="0" w:firstLine="0"/>
        <w:rPr>
          <w:sz w:val="24"/>
          <w:szCs w:val="24"/>
        </w:rPr>
      </w:pPr>
    </w:p>
    <w:tbl>
      <w:tblPr>
        <w:tblW w:w="10456" w:type="dxa"/>
        <w:tblInd w:w="-1026" w:type="dxa"/>
        <w:tblLayout w:type="fixed"/>
        <w:tblLook w:val="04A0" w:firstRow="1" w:lastRow="0" w:firstColumn="1" w:lastColumn="0" w:noHBand="0" w:noVBand="1"/>
      </w:tblPr>
      <w:tblGrid>
        <w:gridCol w:w="303"/>
        <w:gridCol w:w="57"/>
        <w:gridCol w:w="1154"/>
        <w:gridCol w:w="687"/>
        <w:gridCol w:w="139"/>
        <w:gridCol w:w="825"/>
        <w:gridCol w:w="592"/>
        <w:gridCol w:w="234"/>
        <w:gridCol w:w="825"/>
        <w:gridCol w:w="302"/>
        <w:gridCol w:w="523"/>
        <w:gridCol w:w="687"/>
        <w:gridCol w:w="139"/>
        <w:gridCol w:w="825"/>
        <w:gridCol w:w="269"/>
        <w:gridCol w:w="557"/>
        <w:gridCol w:w="825"/>
        <w:gridCol w:w="692"/>
        <w:gridCol w:w="135"/>
        <w:gridCol w:w="203"/>
        <w:gridCol w:w="483"/>
      </w:tblGrid>
      <w:tr w:rsidR="00DB2E31">
        <w:trPr>
          <w:gridBefore w:val="2"/>
          <w:gridAfter w:val="1"/>
          <w:wBefore w:w="360" w:type="dxa"/>
          <w:wAfter w:w="483" w:type="dxa"/>
          <w:trHeight w:val="576"/>
        </w:trPr>
        <w:tc>
          <w:tcPr>
            <w:tcW w:w="9613" w:type="dxa"/>
            <w:gridSpan w:val="18"/>
            <w:tcBorders>
              <w:top w:val="nil"/>
              <w:left w:val="nil"/>
              <w:bottom w:val="single" w:sz="4" w:space="0" w:color="auto"/>
              <w:right w:val="nil"/>
            </w:tcBorders>
            <w:shd w:val="clear" w:color="auto" w:fill="auto"/>
            <w:noWrap/>
            <w:vAlign w:val="center"/>
          </w:tcPr>
          <w:p w:rsidR="00DB2E31" w:rsidRDefault="009575FC">
            <w:pPr>
              <w:widowControl/>
              <w:ind w:firstLineChars="0" w:firstLine="0"/>
              <w:jc w:val="center"/>
              <w:outlineLvl w:val="1"/>
              <w:rPr>
                <w:color w:val="000000"/>
                <w:kern w:val="0"/>
                <w:sz w:val="22"/>
              </w:rPr>
            </w:pPr>
            <w:bookmarkStart w:id="241" w:name="OLE_LINK72"/>
            <w:bookmarkStart w:id="242" w:name="OLE_LINK75"/>
            <w:bookmarkStart w:id="243" w:name="OLE_LINK76"/>
            <w:bookmarkStart w:id="244" w:name="OLE_LINK425"/>
            <w:bookmarkStart w:id="245" w:name="_Toc15314"/>
            <w:bookmarkStart w:id="246" w:name="_Toc204716193"/>
            <w:r>
              <w:rPr>
                <w:rFonts w:ascii="黑体" w:eastAsia="黑体" w:hAnsi="黑体" w:cs="黑体" w:hint="eastAsia"/>
                <w:color w:val="000000"/>
                <w:kern w:val="0"/>
                <w:sz w:val="24"/>
                <w:szCs w:val="24"/>
              </w:rPr>
              <w:lastRenderedPageBreak/>
              <w:t>表B.2-1</w:t>
            </w:r>
            <w:bookmarkEnd w:id="241"/>
            <w:bookmarkEnd w:id="242"/>
            <w:bookmarkEnd w:id="243"/>
            <w:bookmarkEnd w:id="244"/>
            <w:r>
              <w:rPr>
                <w:rFonts w:ascii="黑体" w:eastAsia="黑体" w:hAnsi="黑体" w:cs="黑体" w:hint="eastAsia"/>
                <w:color w:val="000000"/>
                <w:kern w:val="0"/>
                <w:sz w:val="24"/>
                <w:szCs w:val="24"/>
              </w:rPr>
              <w:t>玉米营养成分</w:t>
            </w:r>
            <w:bookmarkEnd w:id="245"/>
            <w:bookmarkEnd w:id="246"/>
          </w:p>
        </w:tc>
      </w:tr>
      <w:tr w:rsidR="00DB2E31">
        <w:trPr>
          <w:gridBefore w:val="2"/>
          <w:gridAfter w:val="1"/>
          <w:wBefore w:w="360" w:type="dxa"/>
          <w:wAfter w:w="483" w:type="dxa"/>
          <w:trHeight w:val="543"/>
        </w:trPr>
        <w:tc>
          <w:tcPr>
            <w:tcW w:w="1841" w:type="dxa"/>
            <w:gridSpan w:val="2"/>
            <w:tcBorders>
              <w:top w:val="nil"/>
              <w:left w:val="single" w:sz="4" w:space="0" w:color="auto"/>
              <w:bottom w:val="single" w:sz="4" w:space="0" w:color="auto"/>
              <w:right w:val="single" w:sz="4" w:space="0" w:color="auto"/>
            </w:tcBorders>
            <w:shd w:val="clear" w:color="auto" w:fill="auto"/>
            <w:vAlign w:val="center"/>
          </w:tcPr>
          <w:p w:rsidR="00DB2E31" w:rsidRDefault="009575FC">
            <w:pPr>
              <w:widowControl/>
              <w:spacing w:line="22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样品名称</w:t>
            </w:r>
          </w:p>
        </w:tc>
        <w:tc>
          <w:tcPr>
            <w:tcW w:w="1556" w:type="dxa"/>
            <w:gridSpan w:val="3"/>
            <w:tcBorders>
              <w:top w:val="nil"/>
              <w:left w:val="nil"/>
              <w:bottom w:val="single" w:sz="4" w:space="0" w:color="auto"/>
              <w:right w:val="single" w:sz="4" w:space="0" w:color="auto"/>
            </w:tcBorders>
            <w:shd w:val="clear" w:color="auto" w:fill="auto"/>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玉米</w:t>
            </w:r>
            <w:r>
              <w:rPr>
                <w:rFonts w:ascii="宋体" w:hAnsi="宋体"/>
                <w:color w:val="000000"/>
                <w:kern w:val="0"/>
                <w:sz w:val="18"/>
                <w:szCs w:val="18"/>
              </w:rPr>
              <w:t>2018-8</w:t>
            </w:r>
          </w:p>
        </w:tc>
        <w:tc>
          <w:tcPr>
            <w:tcW w:w="1361" w:type="dxa"/>
            <w:gridSpan w:val="3"/>
            <w:tcBorders>
              <w:top w:val="nil"/>
              <w:left w:val="nil"/>
              <w:bottom w:val="single" w:sz="4" w:space="0" w:color="auto"/>
              <w:right w:val="single" w:sz="4" w:space="0" w:color="auto"/>
            </w:tcBorders>
            <w:shd w:val="clear" w:color="auto" w:fill="auto"/>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玉米</w:t>
            </w:r>
            <w:r>
              <w:rPr>
                <w:rFonts w:ascii="宋体" w:hAnsi="宋体"/>
                <w:color w:val="000000"/>
                <w:kern w:val="0"/>
                <w:sz w:val="18"/>
                <w:szCs w:val="18"/>
              </w:rPr>
              <w:t>2018-12</w:t>
            </w:r>
          </w:p>
        </w:tc>
        <w:tc>
          <w:tcPr>
            <w:tcW w:w="1210" w:type="dxa"/>
            <w:gridSpan w:val="2"/>
            <w:tcBorders>
              <w:top w:val="nil"/>
              <w:left w:val="nil"/>
              <w:bottom w:val="single" w:sz="4" w:space="0" w:color="auto"/>
              <w:right w:val="single" w:sz="4" w:space="0" w:color="auto"/>
            </w:tcBorders>
            <w:shd w:val="clear" w:color="auto" w:fill="auto"/>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玉米</w:t>
            </w:r>
            <w:r>
              <w:rPr>
                <w:rFonts w:ascii="宋体" w:hAnsi="宋体"/>
                <w:color w:val="000000"/>
                <w:kern w:val="0"/>
                <w:sz w:val="18"/>
                <w:szCs w:val="18"/>
              </w:rPr>
              <w:t>2018-13</w:t>
            </w:r>
          </w:p>
        </w:tc>
        <w:tc>
          <w:tcPr>
            <w:tcW w:w="1233" w:type="dxa"/>
            <w:gridSpan w:val="3"/>
            <w:tcBorders>
              <w:top w:val="nil"/>
              <w:left w:val="nil"/>
              <w:bottom w:val="single" w:sz="4" w:space="0" w:color="auto"/>
              <w:right w:val="single" w:sz="4" w:space="0" w:color="auto"/>
            </w:tcBorders>
            <w:shd w:val="clear" w:color="auto" w:fill="auto"/>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玉米</w:t>
            </w:r>
            <w:r>
              <w:rPr>
                <w:rFonts w:ascii="宋体" w:hAnsi="宋体"/>
                <w:color w:val="000000"/>
                <w:kern w:val="0"/>
                <w:sz w:val="18"/>
                <w:szCs w:val="18"/>
              </w:rPr>
              <w:t>2018-14</w:t>
            </w:r>
          </w:p>
        </w:tc>
        <w:tc>
          <w:tcPr>
            <w:tcW w:w="1382" w:type="dxa"/>
            <w:gridSpan w:val="2"/>
            <w:tcBorders>
              <w:top w:val="nil"/>
              <w:left w:val="nil"/>
              <w:bottom w:val="single" w:sz="4" w:space="0" w:color="auto"/>
              <w:right w:val="single" w:sz="4" w:space="0" w:color="auto"/>
            </w:tcBorders>
            <w:shd w:val="clear" w:color="auto" w:fill="auto"/>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玉米</w:t>
            </w:r>
            <w:r>
              <w:rPr>
                <w:rFonts w:ascii="宋体" w:hAnsi="宋体"/>
                <w:color w:val="000000"/>
                <w:kern w:val="0"/>
                <w:sz w:val="18"/>
                <w:szCs w:val="18"/>
              </w:rPr>
              <w:t>2018-15</w:t>
            </w:r>
          </w:p>
        </w:tc>
        <w:tc>
          <w:tcPr>
            <w:tcW w:w="1030" w:type="dxa"/>
            <w:gridSpan w:val="3"/>
            <w:vMerge w:val="restart"/>
            <w:tcBorders>
              <w:top w:val="nil"/>
              <w:left w:val="nil"/>
              <w:right w:val="single" w:sz="4" w:space="0" w:color="auto"/>
            </w:tcBorders>
            <w:shd w:val="clear" w:color="auto" w:fill="auto"/>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 xml:space="preserve">平均值　</w:t>
            </w:r>
          </w:p>
        </w:tc>
      </w:tr>
      <w:tr w:rsidR="00DB2E31">
        <w:trPr>
          <w:gridBefore w:val="2"/>
          <w:gridAfter w:val="1"/>
          <w:wBefore w:w="360" w:type="dxa"/>
          <w:wAfter w:w="483" w:type="dxa"/>
          <w:trHeight w:val="490"/>
        </w:trPr>
        <w:tc>
          <w:tcPr>
            <w:tcW w:w="1841" w:type="dxa"/>
            <w:gridSpan w:val="2"/>
            <w:tcBorders>
              <w:top w:val="nil"/>
              <w:left w:val="single" w:sz="4" w:space="0" w:color="auto"/>
              <w:bottom w:val="single" w:sz="4" w:space="0" w:color="auto"/>
              <w:right w:val="single" w:sz="4" w:space="0" w:color="auto"/>
            </w:tcBorders>
            <w:shd w:val="clear" w:color="auto" w:fill="auto"/>
            <w:vAlign w:val="center"/>
          </w:tcPr>
          <w:p w:rsidR="00DB2E31" w:rsidRDefault="009575FC">
            <w:pPr>
              <w:widowControl/>
              <w:spacing w:line="20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报告样品编号</w:t>
            </w:r>
          </w:p>
        </w:tc>
        <w:tc>
          <w:tcPr>
            <w:tcW w:w="1556" w:type="dxa"/>
            <w:gridSpan w:val="3"/>
            <w:tcBorders>
              <w:top w:val="nil"/>
              <w:left w:val="nil"/>
              <w:bottom w:val="single" w:sz="4" w:space="0" w:color="auto"/>
              <w:right w:val="single" w:sz="4" w:space="0" w:color="auto"/>
            </w:tcBorders>
            <w:shd w:val="clear" w:color="auto" w:fill="auto"/>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20180130-</w:t>
            </w:r>
          </w:p>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00742S</w:t>
            </w:r>
          </w:p>
        </w:tc>
        <w:tc>
          <w:tcPr>
            <w:tcW w:w="1361" w:type="dxa"/>
            <w:gridSpan w:val="3"/>
            <w:tcBorders>
              <w:top w:val="nil"/>
              <w:left w:val="nil"/>
              <w:bottom w:val="single" w:sz="4" w:space="0" w:color="auto"/>
              <w:right w:val="single" w:sz="4" w:space="0" w:color="auto"/>
            </w:tcBorders>
            <w:shd w:val="clear" w:color="auto" w:fill="auto"/>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20180130-</w:t>
            </w:r>
          </w:p>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00743S</w:t>
            </w:r>
          </w:p>
        </w:tc>
        <w:tc>
          <w:tcPr>
            <w:tcW w:w="1210" w:type="dxa"/>
            <w:gridSpan w:val="2"/>
            <w:tcBorders>
              <w:top w:val="nil"/>
              <w:left w:val="nil"/>
              <w:bottom w:val="single" w:sz="4" w:space="0" w:color="auto"/>
              <w:right w:val="single" w:sz="4" w:space="0" w:color="auto"/>
            </w:tcBorders>
            <w:shd w:val="clear" w:color="auto" w:fill="auto"/>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20180130-</w:t>
            </w:r>
          </w:p>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00744S</w:t>
            </w:r>
          </w:p>
        </w:tc>
        <w:tc>
          <w:tcPr>
            <w:tcW w:w="1233" w:type="dxa"/>
            <w:gridSpan w:val="3"/>
            <w:tcBorders>
              <w:top w:val="nil"/>
              <w:left w:val="nil"/>
              <w:bottom w:val="single" w:sz="4" w:space="0" w:color="auto"/>
              <w:right w:val="single" w:sz="4" w:space="0" w:color="auto"/>
            </w:tcBorders>
            <w:shd w:val="clear" w:color="auto" w:fill="auto"/>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20180130-</w:t>
            </w:r>
          </w:p>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00745S</w:t>
            </w:r>
          </w:p>
        </w:tc>
        <w:tc>
          <w:tcPr>
            <w:tcW w:w="1382" w:type="dxa"/>
            <w:gridSpan w:val="2"/>
            <w:tcBorders>
              <w:top w:val="nil"/>
              <w:left w:val="nil"/>
              <w:bottom w:val="single" w:sz="4" w:space="0" w:color="auto"/>
              <w:right w:val="single" w:sz="4" w:space="0" w:color="auto"/>
            </w:tcBorders>
            <w:shd w:val="clear" w:color="auto" w:fill="auto"/>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20180130-</w:t>
            </w:r>
          </w:p>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00746S</w:t>
            </w:r>
          </w:p>
        </w:tc>
        <w:tc>
          <w:tcPr>
            <w:tcW w:w="1030" w:type="dxa"/>
            <w:gridSpan w:val="3"/>
            <w:vMerge/>
            <w:tcBorders>
              <w:left w:val="nil"/>
              <w:right w:val="single" w:sz="4" w:space="0" w:color="auto"/>
            </w:tcBorders>
            <w:shd w:val="clear" w:color="auto" w:fill="auto"/>
            <w:vAlign w:val="center"/>
          </w:tcPr>
          <w:p w:rsidR="00DB2E31" w:rsidRDefault="00DB2E31">
            <w:pPr>
              <w:spacing w:line="220" w:lineRule="exact"/>
              <w:ind w:firstLine="360"/>
              <w:jc w:val="center"/>
              <w:rPr>
                <w:rFonts w:ascii="宋体" w:hAnsi="宋体"/>
                <w:color w:val="000000"/>
                <w:kern w:val="0"/>
                <w:sz w:val="18"/>
                <w:szCs w:val="18"/>
              </w:rPr>
            </w:pPr>
          </w:p>
        </w:tc>
      </w:tr>
      <w:tr w:rsidR="00DB2E31">
        <w:trPr>
          <w:gridBefore w:val="2"/>
          <w:gridAfter w:val="1"/>
          <w:wBefore w:w="360" w:type="dxa"/>
          <w:wAfter w:w="483" w:type="dxa"/>
          <w:trHeight w:val="276"/>
        </w:trPr>
        <w:tc>
          <w:tcPr>
            <w:tcW w:w="1841" w:type="dxa"/>
            <w:gridSpan w:val="2"/>
            <w:tcBorders>
              <w:top w:val="nil"/>
              <w:left w:val="single" w:sz="4" w:space="0" w:color="auto"/>
              <w:bottom w:val="single" w:sz="4" w:space="0" w:color="auto"/>
              <w:right w:val="single" w:sz="4" w:space="0" w:color="auto"/>
            </w:tcBorders>
            <w:shd w:val="clear" w:color="auto" w:fill="auto"/>
            <w:vAlign w:val="center"/>
          </w:tcPr>
          <w:p w:rsidR="00DB2E31" w:rsidRDefault="009575FC">
            <w:pPr>
              <w:widowControl/>
              <w:spacing w:line="22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产地</w:t>
            </w:r>
          </w:p>
        </w:tc>
        <w:tc>
          <w:tcPr>
            <w:tcW w:w="1556" w:type="dxa"/>
            <w:gridSpan w:val="3"/>
            <w:tcBorders>
              <w:top w:val="nil"/>
              <w:left w:val="nil"/>
              <w:bottom w:val="single" w:sz="4" w:space="0" w:color="auto"/>
              <w:right w:val="single" w:sz="4" w:space="0" w:color="auto"/>
            </w:tcBorders>
            <w:shd w:val="clear" w:color="auto" w:fill="auto"/>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吉林梅河口市</w:t>
            </w:r>
            <w:r>
              <w:rPr>
                <w:rFonts w:ascii="宋体" w:hAnsi="宋体"/>
                <w:color w:val="000000"/>
                <w:kern w:val="0"/>
                <w:sz w:val="18"/>
                <w:szCs w:val="18"/>
              </w:rPr>
              <w:t xml:space="preserve"> </w:t>
            </w:r>
          </w:p>
        </w:tc>
        <w:tc>
          <w:tcPr>
            <w:tcW w:w="1361" w:type="dxa"/>
            <w:gridSpan w:val="3"/>
            <w:tcBorders>
              <w:top w:val="nil"/>
              <w:left w:val="nil"/>
              <w:bottom w:val="single" w:sz="4" w:space="0" w:color="auto"/>
              <w:right w:val="single" w:sz="4" w:space="0" w:color="auto"/>
            </w:tcBorders>
            <w:shd w:val="clear" w:color="auto" w:fill="auto"/>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山西临汾市</w:t>
            </w:r>
            <w:r>
              <w:rPr>
                <w:rFonts w:ascii="宋体" w:hAnsi="宋体"/>
                <w:color w:val="000000"/>
                <w:kern w:val="0"/>
                <w:sz w:val="18"/>
                <w:szCs w:val="18"/>
              </w:rPr>
              <w:t xml:space="preserve"> </w:t>
            </w:r>
          </w:p>
        </w:tc>
        <w:tc>
          <w:tcPr>
            <w:tcW w:w="1210" w:type="dxa"/>
            <w:gridSpan w:val="2"/>
            <w:tcBorders>
              <w:top w:val="nil"/>
              <w:left w:val="nil"/>
              <w:bottom w:val="single" w:sz="4" w:space="0" w:color="auto"/>
              <w:right w:val="single" w:sz="4" w:space="0" w:color="auto"/>
            </w:tcBorders>
            <w:shd w:val="clear" w:color="auto" w:fill="auto"/>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宁夏</w:t>
            </w:r>
            <w:proofErr w:type="gramStart"/>
            <w:r>
              <w:rPr>
                <w:rFonts w:ascii="宋体" w:hAnsi="宋体" w:hint="eastAsia"/>
                <w:color w:val="000000"/>
                <w:kern w:val="0"/>
                <w:sz w:val="18"/>
                <w:szCs w:val="18"/>
              </w:rPr>
              <w:t>同心市</w:t>
            </w:r>
            <w:proofErr w:type="gramEnd"/>
            <w:r>
              <w:rPr>
                <w:rFonts w:ascii="宋体" w:hAnsi="宋体"/>
                <w:color w:val="000000"/>
                <w:kern w:val="0"/>
                <w:sz w:val="18"/>
                <w:szCs w:val="18"/>
              </w:rPr>
              <w:t xml:space="preserve"> </w:t>
            </w:r>
          </w:p>
        </w:tc>
        <w:tc>
          <w:tcPr>
            <w:tcW w:w="1233" w:type="dxa"/>
            <w:gridSpan w:val="3"/>
            <w:tcBorders>
              <w:top w:val="nil"/>
              <w:left w:val="nil"/>
              <w:bottom w:val="single" w:sz="4" w:space="0" w:color="auto"/>
              <w:right w:val="single" w:sz="4" w:space="0" w:color="auto"/>
            </w:tcBorders>
            <w:shd w:val="clear" w:color="auto" w:fill="auto"/>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吉林省</w:t>
            </w:r>
          </w:p>
        </w:tc>
        <w:tc>
          <w:tcPr>
            <w:tcW w:w="1382" w:type="dxa"/>
            <w:gridSpan w:val="2"/>
            <w:tcBorders>
              <w:top w:val="nil"/>
              <w:left w:val="nil"/>
              <w:bottom w:val="single" w:sz="4" w:space="0" w:color="auto"/>
              <w:right w:val="single" w:sz="4" w:space="0" w:color="auto"/>
            </w:tcBorders>
            <w:shd w:val="clear" w:color="auto" w:fill="auto"/>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新疆奎屯</w:t>
            </w:r>
          </w:p>
        </w:tc>
        <w:tc>
          <w:tcPr>
            <w:tcW w:w="1030" w:type="dxa"/>
            <w:gridSpan w:val="3"/>
            <w:vMerge/>
            <w:tcBorders>
              <w:left w:val="nil"/>
              <w:right w:val="single" w:sz="4" w:space="0" w:color="auto"/>
            </w:tcBorders>
            <w:shd w:val="clear" w:color="auto" w:fill="auto"/>
            <w:vAlign w:val="center"/>
          </w:tcPr>
          <w:p w:rsidR="00DB2E31" w:rsidRDefault="00DB2E31">
            <w:pPr>
              <w:spacing w:line="220" w:lineRule="exact"/>
              <w:ind w:firstLine="360"/>
              <w:jc w:val="center"/>
              <w:rPr>
                <w:rFonts w:ascii="宋体" w:hAnsi="宋体"/>
                <w:color w:val="000000"/>
                <w:kern w:val="0"/>
                <w:sz w:val="18"/>
                <w:szCs w:val="18"/>
              </w:rPr>
            </w:pPr>
          </w:p>
        </w:tc>
      </w:tr>
      <w:tr w:rsidR="00DB2E31">
        <w:trPr>
          <w:gridBefore w:val="2"/>
          <w:gridAfter w:val="1"/>
          <w:wBefore w:w="360" w:type="dxa"/>
          <w:wAfter w:w="483" w:type="dxa"/>
          <w:trHeight w:val="180"/>
        </w:trPr>
        <w:tc>
          <w:tcPr>
            <w:tcW w:w="1841" w:type="dxa"/>
            <w:gridSpan w:val="2"/>
            <w:tcBorders>
              <w:top w:val="nil"/>
              <w:left w:val="single" w:sz="4" w:space="0" w:color="auto"/>
              <w:bottom w:val="single" w:sz="4" w:space="0" w:color="auto"/>
              <w:right w:val="single" w:sz="4" w:space="0" w:color="auto"/>
            </w:tcBorders>
            <w:shd w:val="clear" w:color="auto" w:fill="auto"/>
            <w:vAlign w:val="center"/>
          </w:tcPr>
          <w:p w:rsidR="00DB2E31" w:rsidRDefault="009575FC">
            <w:pPr>
              <w:widowControl/>
              <w:spacing w:line="22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企业/工艺</w:t>
            </w:r>
          </w:p>
        </w:tc>
        <w:tc>
          <w:tcPr>
            <w:tcW w:w="1556"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烘干</w:t>
            </w:r>
          </w:p>
        </w:tc>
        <w:tc>
          <w:tcPr>
            <w:tcW w:w="1361"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烘干</w:t>
            </w:r>
          </w:p>
        </w:tc>
        <w:tc>
          <w:tcPr>
            <w:tcW w:w="1210"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自然干燥</w:t>
            </w:r>
          </w:p>
        </w:tc>
        <w:tc>
          <w:tcPr>
            <w:tcW w:w="1233"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烘干</w:t>
            </w:r>
          </w:p>
        </w:tc>
        <w:tc>
          <w:tcPr>
            <w:tcW w:w="1382"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烘干</w:t>
            </w:r>
          </w:p>
        </w:tc>
        <w:tc>
          <w:tcPr>
            <w:tcW w:w="1030" w:type="dxa"/>
            <w:gridSpan w:val="3"/>
            <w:vMerge/>
            <w:tcBorders>
              <w:left w:val="nil"/>
              <w:bottom w:val="single" w:sz="4" w:space="0" w:color="auto"/>
              <w:right w:val="single" w:sz="4" w:space="0" w:color="auto"/>
            </w:tcBorders>
            <w:shd w:val="clear" w:color="000000" w:fill="FFFFFF"/>
            <w:vAlign w:val="center"/>
          </w:tcPr>
          <w:p w:rsidR="00DB2E31" w:rsidRDefault="00DB2E31">
            <w:pPr>
              <w:widowControl/>
              <w:spacing w:line="220" w:lineRule="exact"/>
              <w:ind w:firstLineChars="0" w:firstLine="0"/>
              <w:jc w:val="center"/>
              <w:rPr>
                <w:rFonts w:ascii="宋体" w:hAnsi="宋体"/>
                <w:color w:val="000000"/>
                <w:kern w:val="0"/>
                <w:sz w:val="18"/>
                <w:szCs w:val="18"/>
              </w:rPr>
            </w:pPr>
          </w:p>
        </w:tc>
      </w:tr>
      <w:tr w:rsidR="00DB2E31">
        <w:trPr>
          <w:gridBefore w:val="2"/>
          <w:gridAfter w:val="1"/>
          <w:wBefore w:w="360" w:type="dxa"/>
          <w:wAfter w:w="483" w:type="dxa"/>
          <w:trHeight w:val="180"/>
        </w:trPr>
        <w:tc>
          <w:tcPr>
            <w:tcW w:w="1841" w:type="dxa"/>
            <w:gridSpan w:val="2"/>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水分</w:t>
            </w:r>
            <w:r>
              <w:rPr>
                <w:rFonts w:ascii="宋体" w:hAnsi="宋体"/>
                <w:color w:val="000000"/>
                <w:kern w:val="0"/>
                <w:sz w:val="18"/>
                <w:szCs w:val="18"/>
              </w:rPr>
              <w:t>/%</w:t>
            </w:r>
          </w:p>
        </w:tc>
        <w:tc>
          <w:tcPr>
            <w:tcW w:w="1556"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15.79 </w:t>
            </w:r>
          </w:p>
        </w:tc>
        <w:tc>
          <w:tcPr>
            <w:tcW w:w="1361"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16.36 </w:t>
            </w:r>
          </w:p>
        </w:tc>
        <w:tc>
          <w:tcPr>
            <w:tcW w:w="1210"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15.95 </w:t>
            </w:r>
          </w:p>
        </w:tc>
        <w:tc>
          <w:tcPr>
            <w:tcW w:w="1233"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14.40 </w:t>
            </w:r>
          </w:p>
        </w:tc>
        <w:tc>
          <w:tcPr>
            <w:tcW w:w="1382"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14.20 </w:t>
            </w:r>
          </w:p>
        </w:tc>
        <w:tc>
          <w:tcPr>
            <w:tcW w:w="1030"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15.34 </w:t>
            </w:r>
          </w:p>
        </w:tc>
      </w:tr>
      <w:tr w:rsidR="00DB2E31">
        <w:trPr>
          <w:gridBefore w:val="2"/>
          <w:gridAfter w:val="1"/>
          <w:wBefore w:w="360" w:type="dxa"/>
          <w:wAfter w:w="483" w:type="dxa"/>
          <w:trHeight w:val="180"/>
        </w:trPr>
        <w:tc>
          <w:tcPr>
            <w:tcW w:w="1841" w:type="dxa"/>
            <w:gridSpan w:val="2"/>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粗脂肪</w:t>
            </w:r>
            <w:r>
              <w:rPr>
                <w:rFonts w:ascii="宋体" w:hAnsi="宋体"/>
                <w:color w:val="000000"/>
                <w:kern w:val="0"/>
                <w:sz w:val="18"/>
                <w:szCs w:val="18"/>
              </w:rPr>
              <w:t>/%</w:t>
            </w:r>
          </w:p>
        </w:tc>
        <w:tc>
          <w:tcPr>
            <w:tcW w:w="1556"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3.10 </w:t>
            </w:r>
          </w:p>
        </w:tc>
        <w:tc>
          <w:tcPr>
            <w:tcW w:w="1361"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3.10 </w:t>
            </w:r>
          </w:p>
        </w:tc>
        <w:tc>
          <w:tcPr>
            <w:tcW w:w="1210"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3.40 </w:t>
            </w:r>
          </w:p>
        </w:tc>
        <w:tc>
          <w:tcPr>
            <w:tcW w:w="1233"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3.40 </w:t>
            </w:r>
          </w:p>
        </w:tc>
        <w:tc>
          <w:tcPr>
            <w:tcW w:w="1382"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3.10 </w:t>
            </w:r>
          </w:p>
        </w:tc>
        <w:tc>
          <w:tcPr>
            <w:tcW w:w="1030"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3.22 </w:t>
            </w:r>
          </w:p>
        </w:tc>
      </w:tr>
      <w:tr w:rsidR="00DB2E31">
        <w:trPr>
          <w:gridBefore w:val="2"/>
          <w:gridAfter w:val="1"/>
          <w:wBefore w:w="360" w:type="dxa"/>
          <w:wAfter w:w="483" w:type="dxa"/>
          <w:trHeight w:val="180"/>
        </w:trPr>
        <w:tc>
          <w:tcPr>
            <w:tcW w:w="1841" w:type="dxa"/>
            <w:gridSpan w:val="2"/>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粗蛋白质</w:t>
            </w:r>
            <w:r>
              <w:rPr>
                <w:rFonts w:ascii="宋体" w:hAnsi="宋体"/>
                <w:color w:val="000000"/>
                <w:kern w:val="0"/>
                <w:sz w:val="18"/>
                <w:szCs w:val="18"/>
              </w:rPr>
              <w:t>/%</w:t>
            </w:r>
          </w:p>
        </w:tc>
        <w:tc>
          <w:tcPr>
            <w:tcW w:w="1556"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8.20 </w:t>
            </w:r>
          </w:p>
        </w:tc>
        <w:tc>
          <w:tcPr>
            <w:tcW w:w="1361"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8.30 </w:t>
            </w:r>
          </w:p>
        </w:tc>
        <w:tc>
          <w:tcPr>
            <w:tcW w:w="1210"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7.60 </w:t>
            </w:r>
          </w:p>
        </w:tc>
        <w:tc>
          <w:tcPr>
            <w:tcW w:w="1233"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8.00 </w:t>
            </w:r>
          </w:p>
        </w:tc>
        <w:tc>
          <w:tcPr>
            <w:tcW w:w="1382"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7.80 </w:t>
            </w:r>
          </w:p>
        </w:tc>
        <w:tc>
          <w:tcPr>
            <w:tcW w:w="1030"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7.98 </w:t>
            </w:r>
          </w:p>
        </w:tc>
      </w:tr>
      <w:tr w:rsidR="00DB2E31">
        <w:trPr>
          <w:gridBefore w:val="2"/>
          <w:gridAfter w:val="1"/>
          <w:wBefore w:w="360" w:type="dxa"/>
          <w:wAfter w:w="483" w:type="dxa"/>
          <w:trHeight w:val="180"/>
        </w:trPr>
        <w:tc>
          <w:tcPr>
            <w:tcW w:w="1841" w:type="dxa"/>
            <w:gridSpan w:val="2"/>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粗灰分</w:t>
            </w:r>
            <w:r>
              <w:rPr>
                <w:rFonts w:ascii="宋体" w:hAnsi="宋体"/>
                <w:color w:val="000000"/>
                <w:kern w:val="0"/>
                <w:sz w:val="18"/>
                <w:szCs w:val="18"/>
              </w:rPr>
              <w:t>/%</w:t>
            </w:r>
          </w:p>
        </w:tc>
        <w:tc>
          <w:tcPr>
            <w:tcW w:w="1556"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1.10 </w:t>
            </w:r>
          </w:p>
        </w:tc>
        <w:tc>
          <w:tcPr>
            <w:tcW w:w="1361"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1.00 </w:t>
            </w:r>
          </w:p>
        </w:tc>
        <w:tc>
          <w:tcPr>
            <w:tcW w:w="1210"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1.10 </w:t>
            </w:r>
          </w:p>
        </w:tc>
        <w:tc>
          <w:tcPr>
            <w:tcW w:w="1233"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1.00 </w:t>
            </w:r>
          </w:p>
        </w:tc>
        <w:tc>
          <w:tcPr>
            <w:tcW w:w="1382"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1.10 </w:t>
            </w:r>
          </w:p>
        </w:tc>
        <w:tc>
          <w:tcPr>
            <w:tcW w:w="1030"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1.06 </w:t>
            </w:r>
          </w:p>
        </w:tc>
      </w:tr>
      <w:tr w:rsidR="00DB2E31">
        <w:trPr>
          <w:gridBefore w:val="2"/>
          <w:gridAfter w:val="1"/>
          <w:wBefore w:w="360" w:type="dxa"/>
          <w:wAfter w:w="483" w:type="dxa"/>
          <w:trHeight w:val="180"/>
        </w:trPr>
        <w:tc>
          <w:tcPr>
            <w:tcW w:w="1841" w:type="dxa"/>
            <w:gridSpan w:val="2"/>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粗纤维</w:t>
            </w:r>
            <w:r>
              <w:rPr>
                <w:rFonts w:ascii="宋体" w:hAnsi="宋体"/>
                <w:color w:val="000000"/>
                <w:kern w:val="0"/>
                <w:sz w:val="18"/>
                <w:szCs w:val="18"/>
              </w:rPr>
              <w:t>/%</w:t>
            </w:r>
          </w:p>
        </w:tc>
        <w:tc>
          <w:tcPr>
            <w:tcW w:w="1556"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1361"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210"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233"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1382"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1030"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r>
      <w:tr w:rsidR="00DB2E31">
        <w:trPr>
          <w:gridBefore w:val="2"/>
          <w:gridAfter w:val="1"/>
          <w:wBefore w:w="360" w:type="dxa"/>
          <w:wAfter w:w="483" w:type="dxa"/>
          <w:trHeight w:val="180"/>
        </w:trPr>
        <w:tc>
          <w:tcPr>
            <w:tcW w:w="1841" w:type="dxa"/>
            <w:gridSpan w:val="2"/>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中性洗涤纤维</w:t>
            </w:r>
            <w:r>
              <w:rPr>
                <w:rFonts w:ascii="宋体" w:hAnsi="宋体"/>
                <w:color w:val="000000"/>
                <w:kern w:val="0"/>
                <w:sz w:val="18"/>
                <w:szCs w:val="18"/>
              </w:rPr>
              <w:t>/%</w:t>
            </w:r>
          </w:p>
        </w:tc>
        <w:tc>
          <w:tcPr>
            <w:tcW w:w="1556"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8.80 </w:t>
            </w:r>
          </w:p>
        </w:tc>
        <w:tc>
          <w:tcPr>
            <w:tcW w:w="1361"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8.70 </w:t>
            </w:r>
          </w:p>
        </w:tc>
        <w:tc>
          <w:tcPr>
            <w:tcW w:w="1210"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8.60 </w:t>
            </w:r>
          </w:p>
        </w:tc>
        <w:tc>
          <w:tcPr>
            <w:tcW w:w="1233"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8.80 </w:t>
            </w:r>
          </w:p>
        </w:tc>
        <w:tc>
          <w:tcPr>
            <w:tcW w:w="1382"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8.90 </w:t>
            </w:r>
          </w:p>
        </w:tc>
        <w:tc>
          <w:tcPr>
            <w:tcW w:w="1030"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8.76 </w:t>
            </w:r>
          </w:p>
        </w:tc>
      </w:tr>
      <w:tr w:rsidR="00DB2E31">
        <w:trPr>
          <w:gridBefore w:val="2"/>
          <w:gridAfter w:val="1"/>
          <w:wBefore w:w="360" w:type="dxa"/>
          <w:wAfter w:w="483" w:type="dxa"/>
          <w:trHeight w:val="180"/>
        </w:trPr>
        <w:tc>
          <w:tcPr>
            <w:tcW w:w="1841" w:type="dxa"/>
            <w:gridSpan w:val="2"/>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酸性洗涤纤维</w:t>
            </w:r>
            <w:r>
              <w:rPr>
                <w:rFonts w:ascii="宋体" w:hAnsi="宋体"/>
                <w:color w:val="000000"/>
                <w:kern w:val="0"/>
                <w:sz w:val="18"/>
                <w:szCs w:val="18"/>
              </w:rPr>
              <w:t>/%</w:t>
            </w:r>
          </w:p>
        </w:tc>
        <w:tc>
          <w:tcPr>
            <w:tcW w:w="1556"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2.00 </w:t>
            </w:r>
          </w:p>
        </w:tc>
        <w:tc>
          <w:tcPr>
            <w:tcW w:w="1361"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1.80 </w:t>
            </w:r>
          </w:p>
        </w:tc>
        <w:tc>
          <w:tcPr>
            <w:tcW w:w="1210"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1.90 </w:t>
            </w:r>
          </w:p>
        </w:tc>
        <w:tc>
          <w:tcPr>
            <w:tcW w:w="1233"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2.10 </w:t>
            </w:r>
          </w:p>
        </w:tc>
        <w:tc>
          <w:tcPr>
            <w:tcW w:w="1382"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1.90 </w:t>
            </w:r>
          </w:p>
        </w:tc>
        <w:tc>
          <w:tcPr>
            <w:tcW w:w="1030"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1.94 </w:t>
            </w:r>
          </w:p>
        </w:tc>
      </w:tr>
      <w:tr w:rsidR="00DB2E31">
        <w:trPr>
          <w:gridBefore w:val="2"/>
          <w:gridAfter w:val="1"/>
          <w:wBefore w:w="360" w:type="dxa"/>
          <w:wAfter w:w="483" w:type="dxa"/>
          <w:trHeight w:val="180"/>
        </w:trPr>
        <w:tc>
          <w:tcPr>
            <w:tcW w:w="1841" w:type="dxa"/>
            <w:gridSpan w:val="2"/>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水溶性氯化物</w:t>
            </w:r>
            <w:r>
              <w:rPr>
                <w:rFonts w:ascii="宋体" w:hAnsi="宋体"/>
                <w:color w:val="000000"/>
                <w:kern w:val="0"/>
                <w:sz w:val="18"/>
                <w:szCs w:val="18"/>
              </w:rPr>
              <w:t>/%</w:t>
            </w:r>
          </w:p>
        </w:tc>
        <w:tc>
          <w:tcPr>
            <w:tcW w:w="1556"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1361"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210"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233"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1382"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1030"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r>
      <w:tr w:rsidR="00DB2E31">
        <w:trPr>
          <w:gridBefore w:val="2"/>
          <w:gridAfter w:val="1"/>
          <w:wBefore w:w="360" w:type="dxa"/>
          <w:wAfter w:w="483" w:type="dxa"/>
          <w:trHeight w:val="180"/>
        </w:trPr>
        <w:tc>
          <w:tcPr>
            <w:tcW w:w="1841" w:type="dxa"/>
            <w:gridSpan w:val="2"/>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天门冬氨酸</w:t>
            </w:r>
            <w:r>
              <w:rPr>
                <w:rFonts w:ascii="宋体" w:hAnsi="宋体"/>
                <w:color w:val="000000"/>
                <w:kern w:val="0"/>
                <w:sz w:val="18"/>
                <w:szCs w:val="18"/>
              </w:rPr>
              <w:t>/%</w:t>
            </w:r>
          </w:p>
        </w:tc>
        <w:tc>
          <w:tcPr>
            <w:tcW w:w="1556"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0.53 </w:t>
            </w:r>
          </w:p>
        </w:tc>
        <w:tc>
          <w:tcPr>
            <w:tcW w:w="1361"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0.56 </w:t>
            </w:r>
          </w:p>
        </w:tc>
        <w:tc>
          <w:tcPr>
            <w:tcW w:w="1210"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0.50 </w:t>
            </w:r>
          </w:p>
        </w:tc>
        <w:tc>
          <w:tcPr>
            <w:tcW w:w="1233"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0.51 </w:t>
            </w:r>
          </w:p>
        </w:tc>
        <w:tc>
          <w:tcPr>
            <w:tcW w:w="1382"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0.52 </w:t>
            </w:r>
          </w:p>
        </w:tc>
        <w:tc>
          <w:tcPr>
            <w:tcW w:w="1030"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0.52 </w:t>
            </w:r>
          </w:p>
        </w:tc>
      </w:tr>
      <w:tr w:rsidR="00DB2E31">
        <w:trPr>
          <w:gridBefore w:val="2"/>
          <w:gridAfter w:val="1"/>
          <w:wBefore w:w="360" w:type="dxa"/>
          <w:wAfter w:w="483" w:type="dxa"/>
          <w:trHeight w:val="180"/>
        </w:trPr>
        <w:tc>
          <w:tcPr>
            <w:tcW w:w="1841" w:type="dxa"/>
            <w:gridSpan w:val="2"/>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苏氨酸</w:t>
            </w:r>
            <w:r>
              <w:rPr>
                <w:rFonts w:ascii="宋体" w:hAnsi="宋体"/>
                <w:color w:val="000000"/>
                <w:kern w:val="0"/>
                <w:sz w:val="18"/>
                <w:szCs w:val="18"/>
              </w:rPr>
              <w:t>/%</w:t>
            </w:r>
          </w:p>
        </w:tc>
        <w:tc>
          <w:tcPr>
            <w:tcW w:w="1556"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0.27 </w:t>
            </w:r>
          </w:p>
        </w:tc>
        <w:tc>
          <w:tcPr>
            <w:tcW w:w="1361"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0.29 </w:t>
            </w:r>
          </w:p>
        </w:tc>
        <w:tc>
          <w:tcPr>
            <w:tcW w:w="1210"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0.27 </w:t>
            </w:r>
          </w:p>
        </w:tc>
        <w:tc>
          <w:tcPr>
            <w:tcW w:w="1233"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0.28 </w:t>
            </w:r>
          </w:p>
        </w:tc>
        <w:tc>
          <w:tcPr>
            <w:tcW w:w="1382"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0.27 </w:t>
            </w:r>
          </w:p>
        </w:tc>
        <w:tc>
          <w:tcPr>
            <w:tcW w:w="1030"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0.28 </w:t>
            </w:r>
          </w:p>
        </w:tc>
      </w:tr>
      <w:tr w:rsidR="00DB2E31">
        <w:trPr>
          <w:gridBefore w:val="2"/>
          <w:gridAfter w:val="1"/>
          <w:wBefore w:w="360" w:type="dxa"/>
          <w:wAfter w:w="483" w:type="dxa"/>
          <w:trHeight w:val="180"/>
        </w:trPr>
        <w:tc>
          <w:tcPr>
            <w:tcW w:w="1841" w:type="dxa"/>
            <w:gridSpan w:val="2"/>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丝氨酸</w:t>
            </w:r>
            <w:r>
              <w:rPr>
                <w:rFonts w:ascii="宋体" w:hAnsi="宋体"/>
                <w:color w:val="000000"/>
                <w:kern w:val="0"/>
                <w:sz w:val="18"/>
                <w:szCs w:val="18"/>
              </w:rPr>
              <w:t>/%</w:t>
            </w:r>
          </w:p>
        </w:tc>
        <w:tc>
          <w:tcPr>
            <w:tcW w:w="1556"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0.35 </w:t>
            </w:r>
          </w:p>
        </w:tc>
        <w:tc>
          <w:tcPr>
            <w:tcW w:w="1361"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0.40 </w:t>
            </w:r>
          </w:p>
        </w:tc>
        <w:tc>
          <w:tcPr>
            <w:tcW w:w="1210"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0.38 </w:t>
            </w:r>
          </w:p>
        </w:tc>
        <w:tc>
          <w:tcPr>
            <w:tcW w:w="1233"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0.39 </w:t>
            </w:r>
          </w:p>
        </w:tc>
        <w:tc>
          <w:tcPr>
            <w:tcW w:w="1382"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0.38 </w:t>
            </w:r>
          </w:p>
        </w:tc>
        <w:tc>
          <w:tcPr>
            <w:tcW w:w="1030"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0.38 </w:t>
            </w:r>
          </w:p>
        </w:tc>
      </w:tr>
      <w:tr w:rsidR="00DB2E31">
        <w:trPr>
          <w:gridBefore w:val="2"/>
          <w:gridAfter w:val="1"/>
          <w:wBefore w:w="360" w:type="dxa"/>
          <w:wAfter w:w="483" w:type="dxa"/>
          <w:trHeight w:val="180"/>
        </w:trPr>
        <w:tc>
          <w:tcPr>
            <w:tcW w:w="1841" w:type="dxa"/>
            <w:gridSpan w:val="2"/>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谷氨酸</w:t>
            </w:r>
            <w:r>
              <w:rPr>
                <w:rFonts w:ascii="宋体" w:hAnsi="宋体"/>
                <w:color w:val="000000"/>
                <w:kern w:val="0"/>
                <w:sz w:val="18"/>
                <w:szCs w:val="18"/>
              </w:rPr>
              <w:t>/%</w:t>
            </w:r>
          </w:p>
        </w:tc>
        <w:tc>
          <w:tcPr>
            <w:tcW w:w="1556"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1.54 </w:t>
            </w:r>
          </w:p>
        </w:tc>
        <w:tc>
          <w:tcPr>
            <w:tcW w:w="1361"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1.64 </w:t>
            </w:r>
          </w:p>
        </w:tc>
        <w:tc>
          <w:tcPr>
            <w:tcW w:w="1210"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1.42 </w:t>
            </w:r>
          </w:p>
        </w:tc>
        <w:tc>
          <w:tcPr>
            <w:tcW w:w="1233"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1.48 </w:t>
            </w:r>
          </w:p>
        </w:tc>
        <w:tc>
          <w:tcPr>
            <w:tcW w:w="1382"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1.42 </w:t>
            </w:r>
          </w:p>
        </w:tc>
        <w:tc>
          <w:tcPr>
            <w:tcW w:w="1030"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1.50 </w:t>
            </w:r>
          </w:p>
        </w:tc>
      </w:tr>
      <w:tr w:rsidR="00DB2E31">
        <w:trPr>
          <w:gridBefore w:val="2"/>
          <w:gridAfter w:val="1"/>
          <w:wBefore w:w="360" w:type="dxa"/>
          <w:wAfter w:w="483" w:type="dxa"/>
          <w:trHeight w:val="180"/>
        </w:trPr>
        <w:tc>
          <w:tcPr>
            <w:tcW w:w="1841" w:type="dxa"/>
            <w:gridSpan w:val="2"/>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甘氨酸</w:t>
            </w:r>
            <w:r>
              <w:rPr>
                <w:rFonts w:ascii="宋体" w:hAnsi="宋体"/>
                <w:color w:val="000000"/>
                <w:kern w:val="0"/>
                <w:sz w:val="18"/>
                <w:szCs w:val="18"/>
              </w:rPr>
              <w:t>/%</w:t>
            </w:r>
          </w:p>
        </w:tc>
        <w:tc>
          <w:tcPr>
            <w:tcW w:w="1556"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0.29 </w:t>
            </w:r>
          </w:p>
        </w:tc>
        <w:tc>
          <w:tcPr>
            <w:tcW w:w="1361"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0.30 </w:t>
            </w:r>
          </w:p>
        </w:tc>
        <w:tc>
          <w:tcPr>
            <w:tcW w:w="1210"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0.28 </w:t>
            </w:r>
          </w:p>
        </w:tc>
        <w:tc>
          <w:tcPr>
            <w:tcW w:w="1233"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0.29 </w:t>
            </w:r>
          </w:p>
        </w:tc>
        <w:tc>
          <w:tcPr>
            <w:tcW w:w="1382"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0.28 </w:t>
            </w:r>
          </w:p>
        </w:tc>
        <w:tc>
          <w:tcPr>
            <w:tcW w:w="1030"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0.29 </w:t>
            </w:r>
          </w:p>
        </w:tc>
      </w:tr>
      <w:tr w:rsidR="00DB2E31">
        <w:trPr>
          <w:gridBefore w:val="2"/>
          <w:gridAfter w:val="1"/>
          <w:wBefore w:w="360" w:type="dxa"/>
          <w:wAfter w:w="483" w:type="dxa"/>
          <w:trHeight w:val="180"/>
        </w:trPr>
        <w:tc>
          <w:tcPr>
            <w:tcW w:w="1841" w:type="dxa"/>
            <w:gridSpan w:val="2"/>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丙氨酸</w:t>
            </w:r>
            <w:r>
              <w:rPr>
                <w:rFonts w:ascii="宋体" w:hAnsi="宋体"/>
                <w:color w:val="000000"/>
                <w:kern w:val="0"/>
                <w:sz w:val="18"/>
                <w:szCs w:val="18"/>
              </w:rPr>
              <w:t>/%</w:t>
            </w:r>
          </w:p>
        </w:tc>
        <w:tc>
          <w:tcPr>
            <w:tcW w:w="1556"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0.60 </w:t>
            </w:r>
          </w:p>
        </w:tc>
        <w:tc>
          <w:tcPr>
            <w:tcW w:w="1361"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0.64 </w:t>
            </w:r>
          </w:p>
        </w:tc>
        <w:tc>
          <w:tcPr>
            <w:tcW w:w="1210"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0.56 </w:t>
            </w:r>
          </w:p>
        </w:tc>
        <w:tc>
          <w:tcPr>
            <w:tcW w:w="1233"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0.59 </w:t>
            </w:r>
          </w:p>
        </w:tc>
        <w:tc>
          <w:tcPr>
            <w:tcW w:w="1382"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0.54 </w:t>
            </w:r>
          </w:p>
        </w:tc>
        <w:tc>
          <w:tcPr>
            <w:tcW w:w="1030"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0.59 </w:t>
            </w:r>
          </w:p>
        </w:tc>
      </w:tr>
      <w:tr w:rsidR="00DB2E31">
        <w:trPr>
          <w:gridBefore w:val="2"/>
          <w:gridAfter w:val="1"/>
          <w:wBefore w:w="360" w:type="dxa"/>
          <w:wAfter w:w="483" w:type="dxa"/>
          <w:trHeight w:val="180"/>
        </w:trPr>
        <w:tc>
          <w:tcPr>
            <w:tcW w:w="1841" w:type="dxa"/>
            <w:gridSpan w:val="2"/>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缬氨酸</w:t>
            </w:r>
            <w:r>
              <w:rPr>
                <w:rFonts w:ascii="宋体" w:hAnsi="宋体"/>
                <w:color w:val="000000"/>
                <w:kern w:val="0"/>
                <w:sz w:val="18"/>
                <w:szCs w:val="18"/>
              </w:rPr>
              <w:t>/%</w:t>
            </w:r>
          </w:p>
        </w:tc>
        <w:tc>
          <w:tcPr>
            <w:tcW w:w="1556"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0.37 </w:t>
            </w:r>
          </w:p>
        </w:tc>
        <w:tc>
          <w:tcPr>
            <w:tcW w:w="1361"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0.39 </w:t>
            </w:r>
          </w:p>
        </w:tc>
        <w:tc>
          <w:tcPr>
            <w:tcW w:w="1210"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0.34 </w:t>
            </w:r>
          </w:p>
        </w:tc>
        <w:tc>
          <w:tcPr>
            <w:tcW w:w="1233"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0.36 </w:t>
            </w:r>
          </w:p>
        </w:tc>
        <w:tc>
          <w:tcPr>
            <w:tcW w:w="1382"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0.33 </w:t>
            </w:r>
          </w:p>
        </w:tc>
        <w:tc>
          <w:tcPr>
            <w:tcW w:w="1030"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0.36 </w:t>
            </w:r>
          </w:p>
        </w:tc>
      </w:tr>
      <w:tr w:rsidR="00DB2E31">
        <w:trPr>
          <w:gridBefore w:val="2"/>
          <w:gridAfter w:val="1"/>
          <w:wBefore w:w="360" w:type="dxa"/>
          <w:wAfter w:w="483" w:type="dxa"/>
          <w:trHeight w:val="180"/>
        </w:trPr>
        <w:tc>
          <w:tcPr>
            <w:tcW w:w="1841" w:type="dxa"/>
            <w:gridSpan w:val="2"/>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异亮氨酸</w:t>
            </w:r>
            <w:r>
              <w:rPr>
                <w:rFonts w:ascii="宋体" w:hAnsi="宋体"/>
                <w:color w:val="000000"/>
                <w:kern w:val="0"/>
                <w:sz w:val="18"/>
                <w:szCs w:val="18"/>
              </w:rPr>
              <w:t>/%</w:t>
            </w:r>
          </w:p>
        </w:tc>
        <w:tc>
          <w:tcPr>
            <w:tcW w:w="1556"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0.25 </w:t>
            </w:r>
          </w:p>
        </w:tc>
        <w:tc>
          <w:tcPr>
            <w:tcW w:w="1361"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0.26 </w:t>
            </w:r>
          </w:p>
        </w:tc>
        <w:tc>
          <w:tcPr>
            <w:tcW w:w="1210"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0.23 </w:t>
            </w:r>
          </w:p>
        </w:tc>
        <w:tc>
          <w:tcPr>
            <w:tcW w:w="1233"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0.24 </w:t>
            </w:r>
          </w:p>
        </w:tc>
        <w:tc>
          <w:tcPr>
            <w:tcW w:w="1382"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0.23 </w:t>
            </w:r>
          </w:p>
        </w:tc>
        <w:tc>
          <w:tcPr>
            <w:tcW w:w="1030"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0.24 </w:t>
            </w:r>
          </w:p>
        </w:tc>
      </w:tr>
      <w:tr w:rsidR="00DB2E31">
        <w:trPr>
          <w:gridBefore w:val="2"/>
          <w:gridAfter w:val="1"/>
          <w:wBefore w:w="360" w:type="dxa"/>
          <w:wAfter w:w="483" w:type="dxa"/>
          <w:trHeight w:val="180"/>
        </w:trPr>
        <w:tc>
          <w:tcPr>
            <w:tcW w:w="1841" w:type="dxa"/>
            <w:gridSpan w:val="2"/>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亮氨酸</w:t>
            </w:r>
            <w:r>
              <w:rPr>
                <w:rFonts w:ascii="宋体" w:hAnsi="宋体"/>
                <w:color w:val="000000"/>
                <w:kern w:val="0"/>
                <w:sz w:val="18"/>
                <w:szCs w:val="18"/>
              </w:rPr>
              <w:t>/%</w:t>
            </w:r>
          </w:p>
        </w:tc>
        <w:tc>
          <w:tcPr>
            <w:tcW w:w="1556"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0.95 </w:t>
            </w:r>
          </w:p>
        </w:tc>
        <w:tc>
          <w:tcPr>
            <w:tcW w:w="1361"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1.03 </w:t>
            </w:r>
          </w:p>
        </w:tc>
        <w:tc>
          <w:tcPr>
            <w:tcW w:w="1210"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0.87 </w:t>
            </w:r>
          </w:p>
        </w:tc>
        <w:tc>
          <w:tcPr>
            <w:tcW w:w="1233"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0.94 </w:t>
            </w:r>
          </w:p>
        </w:tc>
        <w:tc>
          <w:tcPr>
            <w:tcW w:w="1382"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0.88 </w:t>
            </w:r>
          </w:p>
        </w:tc>
        <w:tc>
          <w:tcPr>
            <w:tcW w:w="1030"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0.93 </w:t>
            </w:r>
          </w:p>
        </w:tc>
      </w:tr>
      <w:tr w:rsidR="00DB2E31">
        <w:trPr>
          <w:gridBefore w:val="2"/>
          <w:gridAfter w:val="1"/>
          <w:wBefore w:w="360" w:type="dxa"/>
          <w:wAfter w:w="483" w:type="dxa"/>
          <w:trHeight w:val="180"/>
        </w:trPr>
        <w:tc>
          <w:tcPr>
            <w:tcW w:w="1841" w:type="dxa"/>
            <w:gridSpan w:val="2"/>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酪氨酸</w:t>
            </w:r>
            <w:r>
              <w:rPr>
                <w:rFonts w:ascii="宋体" w:hAnsi="宋体"/>
                <w:color w:val="000000"/>
                <w:kern w:val="0"/>
                <w:sz w:val="18"/>
                <w:szCs w:val="18"/>
              </w:rPr>
              <w:t>/%</w:t>
            </w:r>
          </w:p>
        </w:tc>
        <w:tc>
          <w:tcPr>
            <w:tcW w:w="1556"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0.24 </w:t>
            </w:r>
          </w:p>
        </w:tc>
        <w:tc>
          <w:tcPr>
            <w:tcW w:w="1361"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0.27 </w:t>
            </w:r>
          </w:p>
        </w:tc>
        <w:tc>
          <w:tcPr>
            <w:tcW w:w="1210"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0.25 </w:t>
            </w:r>
          </w:p>
        </w:tc>
        <w:tc>
          <w:tcPr>
            <w:tcW w:w="1233"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0.23 </w:t>
            </w:r>
          </w:p>
        </w:tc>
        <w:tc>
          <w:tcPr>
            <w:tcW w:w="1382"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0.23 </w:t>
            </w:r>
          </w:p>
        </w:tc>
        <w:tc>
          <w:tcPr>
            <w:tcW w:w="1030"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0.24 </w:t>
            </w:r>
          </w:p>
        </w:tc>
      </w:tr>
      <w:tr w:rsidR="00DB2E31">
        <w:trPr>
          <w:gridBefore w:val="2"/>
          <w:gridAfter w:val="1"/>
          <w:wBefore w:w="360" w:type="dxa"/>
          <w:wAfter w:w="483" w:type="dxa"/>
          <w:trHeight w:val="180"/>
        </w:trPr>
        <w:tc>
          <w:tcPr>
            <w:tcW w:w="1841" w:type="dxa"/>
            <w:gridSpan w:val="2"/>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苯丙氨酸</w:t>
            </w:r>
            <w:r>
              <w:rPr>
                <w:rFonts w:ascii="宋体" w:hAnsi="宋体"/>
                <w:color w:val="000000"/>
                <w:kern w:val="0"/>
                <w:sz w:val="18"/>
                <w:szCs w:val="18"/>
              </w:rPr>
              <w:t>/%</w:t>
            </w:r>
          </w:p>
        </w:tc>
        <w:tc>
          <w:tcPr>
            <w:tcW w:w="1556"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0.36 </w:t>
            </w:r>
          </w:p>
        </w:tc>
        <w:tc>
          <w:tcPr>
            <w:tcW w:w="1361"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0.38 </w:t>
            </w:r>
          </w:p>
        </w:tc>
        <w:tc>
          <w:tcPr>
            <w:tcW w:w="1210"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0.34 </w:t>
            </w:r>
          </w:p>
        </w:tc>
        <w:tc>
          <w:tcPr>
            <w:tcW w:w="1233"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0.35 </w:t>
            </w:r>
          </w:p>
        </w:tc>
        <w:tc>
          <w:tcPr>
            <w:tcW w:w="1382"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0.34 </w:t>
            </w:r>
          </w:p>
        </w:tc>
        <w:tc>
          <w:tcPr>
            <w:tcW w:w="1030"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0.35 </w:t>
            </w:r>
          </w:p>
        </w:tc>
      </w:tr>
      <w:tr w:rsidR="00DB2E31">
        <w:trPr>
          <w:gridBefore w:val="2"/>
          <w:gridAfter w:val="1"/>
          <w:wBefore w:w="360" w:type="dxa"/>
          <w:wAfter w:w="483" w:type="dxa"/>
          <w:trHeight w:val="180"/>
        </w:trPr>
        <w:tc>
          <w:tcPr>
            <w:tcW w:w="1841" w:type="dxa"/>
            <w:gridSpan w:val="2"/>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赖氨酸</w:t>
            </w:r>
            <w:r>
              <w:rPr>
                <w:rFonts w:ascii="宋体" w:hAnsi="宋体"/>
                <w:color w:val="000000"/>
                <w:kern w:val="0"/>
                <w:sz w:val="18"/>
                <w:szCs w:val="18"/>
              </w:rPr>
              <w:t>/%</w:t>
            </w:r>
          </w:p>
        </w:tc>
        <w:tc>
          <w:tcPr>
            <w:tcW w:w="1556"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0.26 </w:t>
            </w:r>
          </w:p>
        </w:tc>
        <w:tc>
          <w:tcPr>
            <w:tcW w:w="1361"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0.27 </w:t>
            </w:r>
          </w:p>
        </w:tc>
        <w:tc>
          <w:tcPr>
            <w:tcW w:w="1210"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0.25 </w:t>
            </w:r>
          </w:p>
        </w:tc>
        <w:tc>
          <w:tcPr>
            <w:tcW w:w="1233"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0.24 </w:t>
            </w:r>
          </w:p>
        </w:tc>
        <w:tc>
          <w:tcPr>
            <w:tcW w:w="1382"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0.23 </w:t>
            </w:r>
          </w:p>
        </w:tc>
        <w:tc>
          <w:tcPr>
            <w:tcW w:w="1030"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0.25 </w:t>
            </w:r>
          </w:p>
        </w:tc>
      </w:tr>
      <w:tr w:rsidR="00DB2E31">
        <w:trPr>
          <w:gridBefore w:val="2"/>
          <w:gridAfter w:val="1"/>
          <w:wBefore w:w="360" w:type="dxa"/>
          <w:wAfter w:w="483" w:type="dxa"/>
          <w:trHeight w:val="180"/>
        </w:trPr>
        <w:tc>
          <w:tcPr>
            <w:tcW w:w="1841" w:type="dxa"/>
            <w:gridSpan w:val="2"/>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组氨酸</w:t>
            </w:r>
            <w:r>
              <w:rPr>
                <w:rFonts w:ascii="宋体" w:hAnsi="宋体"/>
                <w:color w:val="000000"/>
                <w:kern w:val="0"/>
                <w:sz w:val="18"/>
                <w:szCs w:val="18"/>
              </w:rPr>
              <w:t>/%</w:t>
            </w:r>
          </w:p>
        </w:tc>
        <w:tc>
          <w:tcPr>
            <w:tcW w:w="1556"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0.23 </w:t>
            </w:r>
          </w:p>
        </w:tc>
        <w:tc>
          <w:tcPr>
            <w:tcW w:w="1361"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0.24 </w:t>
            </w:r>
          </w:p>
        </w:tc>
        <w:tc>
          <w:tcPr>
            <w:tcW w:w="1210"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0.22 </w:t>
            </w:r>
          </w:p>
        </w:tc>
        <w:tc>
          <w:tcPr>
            <w:tcW w:w="1233"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0.23 </w:t>
            </w:r>
          </w:p>
        </w:tc>
        <w:tc>
          <w:tcPr>
            <w:tcW w:w="1382"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0.21 </w:t>
            </w:r>
          </w:p>
        </w:tc>
        <w:tc>
          <w:tcPr>
            <w:tcW w:w="1030"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0.23 </w:t>
            </w:r>
          </w:p>
        </w:tc>
      </w:tr>
      <w:tr w:rsidR="00DB2E31">
        <w:trPr>
          <w:gridBefore w:val="2"/>
          <w:gridAfter w:val="1"/>
          <w:wBefore w:w="360" w:type="dxa"/>
          <w:wAfter w:w="483" w:type="dxa"/>
          <w:trHeight w:val="180"/>
        </w:trPr>
        <w:tc>
          <w:tcPr>
            <w:tcW w:w="1841" w:type="dxa"/>
            <w:gridSpan w:val="2"/>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精氨酸</w:t>
            </w:r>
            <w:r>
              <w:rPr>
                <w:rFonts w:ascii="宋体" w:hAnsi="宋体"/>
                <w:color w:val="000000"/>
                <w:kern w:val="0"/>
                <w:sz w:val="18"/>
                <w:szCs w:val="18"/>
              </w:rPr>
              <w:t>/%</w:t>
            </w:r>
          </w:p>
        </w:tc>
        <w:tc>
          <w:tcPr>
            <w:tcW w:w="1556"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0.37 </w:t>
            </w:r>
          </w:p>
        </w:tc>
        <w:tc>
          <w:tcPr>
            <w:tcW w:w="1361"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0.40 </w:t>
            </w:r>
          </w:p>
        </w:tc>
        <w:tc>
          <w:tcPr>
            <w:tcW w:w="1210"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0.36 </w:t>
            </w:r>
          </w:p>
        </w:tc>
        <w:tc>
          <w:tcPr>
            <w:tcW w:w="1233"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0.37 </w:t>
            </w:r>
          </w:p>
        </w:tc>
        <w:tc>
          <w:tcPr>
            <w:tcW w:w="1382"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0.34 </w:t>
            </w:r>
          </w:p>
        </w:tc>
        <w:tc>
          <w:tcPr>
            <w:tcW w:w="1030"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0.37 </w:t>
            </w:r>
          </w:p>
        </w:tc>
      </w:tr>
      <w:tr w:rsidR="00DB2E31">
        <w:trPr>
          <w:gridBefore w:val="2"/>
          <w:gridAfter w:val="1"/>
          <w:wBefore w:w="360" w:type="dxa"/>
          <w:wAfter w:w="483" w:type="dxa"/>
          <w:trHeight w:val="180"/>
        </w:trPr>
        <w:tc>
          <w:tcPr>
            <w:tcW w:w="1841" w:type="dxa"/>
            <w:gridSpan w:val="2"/>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脯氨酸</w:t>
            </w:r>
            <w:r>
              <w:rPr>
                <w:rFonts w:ascii="宋体" w:hAnsi="宋体"/>
                <w:color w:val="000000"/>
                <w:kern w:val="0"/>
                <w:sz w:val="18"/>
                <w:szCs w:val="18"/>
              </w:rPr>
              <w:t>/%</w:t>
            </w:r>
          </w:p>
        </w:tc>
        <w:tc>
          <w:tcPr>
            <w:tcW w:w="1556"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0.71 </w:t>
            </w:r>
          </w:p>
        </w:tc>
        <w:tc>
          <w:tcPr>
            <w:tcW w:w="1361"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0.75 </w:t>
            </w:r>
          </w:p>
        </w:tc>
        <w:tc>
          <w:tcPr>
            <w:tcW w:w="1210"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0.68 </w:t>
            </w:r>
          </w:p>
        </w:tc>
        <w:tc>
          <w:tcPr>
            <w:tcW w:w="1233"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0.69 </w:t>
            </w:r>
          </w:p>
        </w:tc>
        <w:tc>
          <w:tcPr>
            <w:tcW w:w="1382"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0.71 </w:t>
            </w:r>
          </w:p>
        </w:tc>
        <w:tc>
          <w:tcPr>
            <w:tcW w:w="1030"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0.71 </w:t>
            </w:r>
          </w:p>
        </w:tc>
      </w:tr>
      <w:tr w:rsidR="00DB2E31">
        <w:trPr>
          <w:gridBefore w:val="2"/>
          <w:gridAfter w:val="1"/>
          <w:wBefore w:w="360" w:type="dxa"/>
          <w:wAfter w:w="483" w:type="dxa"/>
          <w:trHeight w:val="180"/>
        </w:trPr>
        <w:tc>
          <w:tcPr>
            <w:tcW w:w="1841" w:type="dxa"/>
            <w:gridSpan w:val="2"/>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胱氨酸/%</w:t>
            </w:r>
            <w:r>
              <w:rPr>
                <w:rFonts w:ascii="宋体" w:hAnsi="宋体" w:hint="eastAsia"/>
                <w:color w:val="000000"/>
                <w:kern w:val="0"/>
                <w:sz w:val="18"/>
                <w:szCs w:val="18"/>
                <w:vertAlign w:val="superscript"/>
              </w:rPr>
              <w:t>1</w:t>
            </w:r>
          </w:p>
        </w:tc>
        <w:tc>
          <w:tcPr>
            <w:tcW w:w="1556"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 xml:space="preserve">0.14 </w:t>
            </w:r>
          </w:p>
        </w:tc>
        <w:tc>
          <w:tcPr>
            <w:tcW w:w="1361"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 xml:space="preserve">0.15 </w:t>
            </w:r>
          </w:p>
        </w:tc>
        <w:tc>
          <w:tcPr>
            <w:tcW w:w="1210"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 xml:space="preserve">0.14 </w:t>
            </w:r>
          </w:p>
        </w:tc>
        <w:tc>
          <w:tcPr>
            <w:tcW w:w="1233"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 xml:space="preserve">0.14 </w:t>
            </w:r>
          </w:p>
        </w:tc>
        <w:tc>
          <w:tcPr>
            <w:tcW w:w="1382"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 xml:space="preserve">0.14 </w:t>
            </w:r>
          </w:p>
        </w:tc>
        <w:tc>
          <w:tcPr>
            <w:tcW w:w="1030"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 xml:space="preserve">0.14 </w:t>
            </w:r>
          </w:p>
        </w:tc>
      </w:tr>
      <w:tr w:rsidR="00DB2E31">
        <w:trPr>
          <w:gridBefore w:val="2"/>
          <w:gridAfter w:val="1"/>
          <w:wBefore w:w="360" w:type="dxa"/>
          <w:wAfter w:w="483" w:type="dxa"/>
          <w:trHeight w:val="180"/>
        </w:trPr>
        <w:tc>
          <w:tcPr>
            <w:tcW w:w="1841" w:type="dxa"/>
            <w:gridSpan w:val="2"/>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甲硫氨酸/%</w:t>
            </w:r>
            <w:r>
              <w:rPr>
                <w:rFonts w:ascii="宋体" w:hAnsi="宋体" w:hint="eastAsia"/>
                <w:color w:val="000000"/>
                <w:kern w:val="0"/>
                <w:sz w:val="18"/>
                <w:szCs w:val="18"/>
                <w:vertAlign w:val="superscript"/>
              </w:rPr>
              <w:t>1</w:t>
            </w:r>
          </w:p>
        </w:tc>
        <w:tc>
          <w:tcPr>
            <w:tcW w:w="1556"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 xml:space="preserve">0.18 </w:t>
            </w:r>
          </w:p>
        </w:tc>
        <w:tc>
          <w:tcPr>
            <w:tcW w:w="1361"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 xml:space="preserve">0.18 </w:t>
            </w:r>
          </w:p>
        </w:tc>
        <w:tc>
          <w:tcPr>
            <w:tcW w:w="1210"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 xml:space="preserve">0.16 </w:t>
            </w:r>
          </w:p>
        </w:tc>
        <w:tc>
          <w:tcPr>
            <w:tcW w:w="1233"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 xml:space="preserve">0.18 </w:t>
            </w:r>
          </w:p>
        </w:tc>
        <w:tc>
          <w:tcPr>
            <w:tcW w:w="1382"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 xml:space="preserve">0.18 </w:t>
            </w:r>
          </w:p>
        </w:tc>
        <w:tc>
          <w:tcPr>
            <w:tcW w:w="1030"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 xml:space="preserve">0.18 </w:t>
            </w:r>
          </w:p>
        </w:tc>
      </w:tr>
      <w:tr w:rsidR="00DB2E31">
        <w:trPr>
          <w:gridBefore w:val="2"/>
          <w:gridAfter w:val="1"/>
          <w:wBefore w:w="360" w:type="dxa"/>
          <w:wAfter w:w="483" w:type="dxa"/>
          <w:trHeight w:val="180"/>
        </w:trPr>
        <w:tc>
          <w:tcPr>
            <w:tcW w:w="1841" w:type="dxa"/>
            <w:gridSpan w:val="2"/>
            <w:tcBorders>
              <w:top w:val="nil"/>
              <w:left w:val="single" w:sz="4" w:space="0" w:color="auto"/>
              <w:bottom w:val="single" w:sz="4" w:space="0" w:color="auto"/>
              <w:right w:val="single" w:sz="4" w:space="0" w:color="auto"/>
            </w:tcBorders>
            <w:shd w:val="clear" w:color="000000" w:fill="FFFFFF"/>
            <w:vAlign w:val="center"/>
          </w:tcPr>
          <w:p w:rsidR="00DB2E31" w:rsidRDefault="009575FC">
            <w:pPr>
              <w:widowControl/>
              <w:spacing w:line="220" w:lineRule="exact"/>
              <w:ind w:firstLineChars="0" w:firstLine="0"/>
              <w:jc w:val="left"/>
              <w:rPr>
                <w:rFonts w:ascii="宋体" w:hAnsi="宋体"/>
                <w:color w:val="000000"/>
                <w:kern w:val="0"/>
                <w:sz w:val="18"/>
                <w:szCs w:val="18"/>
              </w:rPr>
            </w:pPr>
            <w:r>
              <w:rPr>
                <w:rFonts w:ascii="宋体" w:hAnsi="宋体"/>
                <w:color w:val="000000"/>
                <w:kern w:val="0"/>
                <w:sz w:val="18"/>
                <w:szCs w:val="18"/>
              </w:rPr>
              <w:t>17</w:t>
            </w:r>
            <w:r>
              <w:rPr>
                <w:rFonts w:ascii="宋体" w:hAnsi="宋体" w:hint="eastAsia"/>
                <w:color w:val="000000"/>
                <w:kern w:val="0"/>
                <w:sz w:val="18"/>
                <w:szCs w:val="18"/>
              </w:rPr>
              <w:t>种氨基酸</w:t>
            </w:r>
            <w:r>
              <w:rPr>
                <w:rFonts w:ascii="宋体" w:hAnsi="宋体"/>
                <w:color w:val="000000"/>
                <w:kern w:val="0"/>
                <w:sz w:val="18"/>
                <w:szCs w:val="18"/>
              </w:rPr>
              <w:t>/%</w:t>
            </w:r>
            <w:r>
              <w:rPr>
                <w:rFonts w:ascii="宋体" w:hAnsi="宋体" w:hint="eastAsia"/>
                <w:color w:val="000000"/>
                <w:kern w:val="0"/>
                <w:sz w:val="18"/>
                <w:szCs w:val="18"/>
                <w:vertAlign w:val="superscript"/>
              </w:rPr>
              <w:t>2</w:t>
            </w:r>
          </w:p>
        </w:tc>
        <w:tc>
          <w:tcPr>
            <w:tcW w:w="1556"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7.63</w:t>
            </w:r>
          </w:p>
        </w:tc>
        <w:tc>
          <w:tcPr>
            <w:tcW w:w="1361" w:type="dxa"/>
            <w:gridSpan w:val="3"/>
            <w:tcBorders>
              <w:top w:val="single" w:sz="4" w:space="0" w:color="000000"/>
              <w:left w:val="nil"/>
              <w:bottom w:val="single" w:sz="4" w:space="0" w:color="000000"/>
              <w:right w:val="single" w:sz="4" w:space="0" w:color="000000"/>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8.15</w:t>
            </w:r>
          </w:p>
        </w:tc>
        <w:tc>
          <w:tcPr>
            <w:tcW w:w="1210" w:type="dxa"/>
            <w:gridSpan w:val="2"/>
            <w:tcBorders>
              <w:top w:val="single" w:sz="4" w:space="0" w:color="000000"/>
              <w:left w:val="nil"/>
              <w:bottom w:val="single" w:sz="4" w:space="0" w:color="000000"/>
              <w:right w:val="single" w:sz="4" w:space="0" w:color="000000"/>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7.25</w:t>
            </w:r>
          </w:p>
        </w:tc>
        <w:tc>
          <w:tcPr>
            <w:tcW w:w="1233" w:type="dxa"/>
            <w:gridSpan w:val="3"/>
            <w:tcBorders>
              <w:top w:val="single" w:sz="4" w:space="0" w:color="000000"/>
              <w:left w:val="nil"/>
              <w:bottom w:val="single" w:sz="4" w:space="0" w:color="000000"/>
              <w:right w:val="single" w:sz="4" w:space="0" w:color="000000"/>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7.5</w:t>
            </w:r>
          </w:p>
        </w:tc>
        <w:tc>
          <w:tcPr>
            <w:tcW w:w="1382" w:type="dxa"/>
            <w:gridSpan w:val="2"/>
            <w:tcBorders>
              <w:top w:val="single" w:sz="4" w:space="0" w:color="000000"/>
              <w:left w:val="nil"/>
              <w:bottom w:val="single" w:sz="4" w:space="0" w:color="000000"/>
              <w:right w:val="single" w:sz="4" w:space="0" w:color="000000"/>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7.16</w:t>
            </w:r>
          </w:p>
        </w:tc>
        <w:tc>
          <w:tcPr>
            <w:tcW w:w="1030" w:type="dxa"/>
            <w:gridSpan w:val="3"/>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7.54 </w:t>
            </w:r>
          </w:p>
        </w:tc>
      </w:tr>
      <w:tr w:rsidR="00DB2E31">
        <w:trPr>
          <w:gridBefore w:val="2"/>
          <w:gridAfter w:val="1"/>
          <w:wBefore w:w="360" w:type="dxa"/>
          <w:wAfter w:w="483" w:type="dxa"/>
          <w:trHeight w:val="180"/>
        </w:trPr>
        <w:tc>
          <w:tcPr>
            <w:tcW w:w="1841" w:type="dxa"/>
            <w:gridSpan w:val="2"/>
            <w:tcBorders>
              <w:top w:val="nil"/>
              <w:left w:val="single" w:sz="4" w:space="0" w:color="auto"/>
              <w:bottom w:val="single" w:sz="4" w:space="0" w:color="auto"/>
              <w:right w:val="single" w:sz="4" w:space="0" w:color="auto"/>
            </w:tcBorders>
            <w:shd w:val="clear" w:color="000000" w:fill="FFFFFF"/>
            <w:vAlign w:val="center"/>
          </w:tcPr>
          <w:p w:rsidR="00DB2E31" w:rsidRDefault="009575FC">
            <w:pPr>
              <w:widowControl/>
              <w:spacing w:line="22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色氨酸</w:t>
            </w:r>
            <w:r>
              <w:rPr>
                <w:rFonts w:ascii="宋体" w:hAnsi="宋体"/>
                <w:color w:val="000000"/>
                <w:kern w:val="0"/>
                <w:sz w:val="18"/>
                <w:szCs w:val="18"/>
              </w:rPr>
              <w:t xml:space="preserve">/% </w:t>
            </w:r>
          </w:p>
        </w:tc>
        <w:tc>
          <w:tcPr>
            <w:tcW w:w="1556" w:type="dxa"/>
            <w:gridSpan w:val="3"/>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361" w:type="dxa"/>
            <w:gridSpan w:val="3"/>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210" w:type="dxa"/>
            <w:gridSpan w:val="2"/>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233" w:type="dxa"/>
            <w:gridSpan w:val="3"/>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382" w:type="dxa"/>
            <w:gridSpan w:val="2"/>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030"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r>
      <w:tr w:rsidR="00DB2E31">
        <w:trPr>
          <w:gridBefore w:val="2"/>
          <w:gridAfter w:val="1"/>
          <w:wBefore w:w="360" w:type="dxa"/>
          <w:wAfter w:w="483" w:type="dxa"/>
          <w:trHeight w:val="180"/>
        </w:trPr>
        <w:tc>
          <w:tcPr>
            <w:tcW w:w="1841" w:type="dxa"/>
            <w:gridSpan w:val="2"/>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钙</w:t>
            </w:r>
            <w:r>
              <w:rPr>
                <w:rFonts w:ascii="宋体" w:hAnsi="宋体"/>
                <w:color w:val="000000"/>
                <w:kern w:val="0"/>
                <w:sz w:val="18"/>
                <w:szCs w:val="18"/>
              </w:rPr>
              <w:t>/%</w:t>
            </w:r>
          </w:p>
        </w:tc>
        <w:tc>
          <w:tcPr>
            <w:tcW w:w="1556"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0.04 </w:t>
            </w:r>
          </w:p>
        </w:tc>
        <w:tc>
          <w:tcPr>
            <w:tcW w:w="1361"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0.04 </w:t>
            </w:r>
          </w:p>
        </w:tc>
        <w:tc>
          <w:tcPr>
            <w:tcW w:w="1210"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0.04 </w:t>
            </w:r>
          </w:p>
        </w:tc>
        <w:tc>
          <w:tcPr>
            <w:tcW w:w="1233"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0.04 </w:t>
            </w:r>
          </w:p>
        </w:tc>
        <w:tc>
          <w:tcPr>
            <w:tcW w:w="1382"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0.04 </w:t>
            </w:r>
          </w:p>
        </w:tc>
        <w:tc>
          <w:tcPr>
            <w:tcW w:w="1030"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0.04 </w:t>
            </w:r>
          </w:p>
        </w:tc>
      </w:tr>
      <w:tr w:rsidR="00DB2E31">
        <w:trPr>
          <w:gridBefore w:val="2"/>
          <w:gridAfter w:val="1"/>
          <w:wBefore w:w="360" w:type="dxa"/>
          <w:wAfter w:w="483" w:type="dxa"/>
          <w:trHeight w:val="180"/>
        </w:trPr>
        <w:tc>
          <w:tcPr>
            <w:tcW w:w="1841" w:type="dxa"/>
            <w:gridSpan w:val="2"/>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总磷</w:t>
            </w:r>
            <w:r>
              <w:rPr>
                <w:rFonts w:ascii="宋体" w:hAnsi="宋体"/>
                <w:color w:val="000000"/>
                <w:kern w:val="0"/>
                <w:sz w:val="18"/>
                <w:szCs w:val="18"/>
              </w:rPr>
              <w:t>/%</w:t>
            </w:r>
          </w:p>
        </w:tc>
        <w:tc>
          <w:tcPr>
            <w:tcW w:w="1556"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0.18 </w:t>
            </w:r>
          </w:p>
        </w:tc>
        <w:tc>
          <w:tcPr>
            <w:tcW w:w="1361"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0.24 </w:t>
            </w:r>
          </w:p>
        </w:tc>
        <w:tc>
          <w:tcPr>
            <w:tcW w:w="1210"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0.18 </w:t>
            </w:r>
          </w:p>
        </w:tc>
        <w:tc>
          <w:tcPr>
            <w:tcW w:w="1233"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0.23 </w:t>
            </w:r>
          </w:p>
        </w:tc>
        <w:tc>
          <w:tcPr>
            <w:tcW w:w="1382"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0.18 </w:t>
            </w:r>
          </w:p>
        </w:tc>
        <w:tc>
          <w:tcPr>
            <w:tcW w:w="1030"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0.20 </w:t>
            </w:r>
          </w:p>
        </w:tc>
      </w:tr>
      <w:tr w:rsidR="00DB2E31">
        <w:trPr>
          <w:gridBefore w:val="2"/>
          <w:gridAfter w:val="1"/>
          <w:wBefore w:w="360" w:type="dxa"/>
          <w:wAfter w:w="483" w:type="dxa"/>
          <w:trHeight w:val="161"/>
        </w:trPr>
        <w:tc>
          <w:tcPr>
            <w:tcW w:w="1841" w:type="dxa"/>
            <w:gridSpan w:val="2"/>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淀粉</w:t>
            </w:r>
            <w:r>
              <w:rPr>
                <w:rFonts w:ascii="宋体" w:hAnsi="宋体"/>
                <w:color w:val="000000"/>
                <w:kern w:val="0"/>
                <w:sz w:val="18"/>
                <w:szCs w:val="18"/>
              </w:rPr>
              <w:t>/</w:t>
            </w:r>
            <w:r>
              <w:rPr>
                <w:rFonts w:ascii="宋体" w:hAnsi="宋体" w:hint="eastAsia"/>
                <w:color w:val="000000"/>
                <w:kern w:val="0"/>
                <w:sz w:val="18"/>
                <w:szCs w:val="18"/>
              </w:rPr>
              <w:t>%</w:t>
            </w:r>
          </w:p>
        </w:tc>
        <w:tc>
          <w:tcPr>
            <w:tcW w:w="1556"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1361"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210"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233"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1382"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1030"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r>
      <w:tr w:rsidR="00DB2E31">
        <w:trPr>
          <w:gridBefore w:val="2"/>
          <w:gridAfter w:val="1"/>
          <w:wBefore w:w="360" w:type="dxa"/>
          <w:wAfter w:w="483" w:type="dxa"/>
          <w:trHeight w:val="161"/>
        </w:trPr>
        <w:tc>
          <w:tcPr>
            <w:tcW w:w="1841" w:type="dxa"/>
            <w:gridSpan w:val="2"/>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砷</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1556"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1361"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210"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233"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1382"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1030"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r>
      <w:tr w:rsidR="00DB2E31">
        <w:trPr>
          <w:gridBefore w:val="2"/>
          <w:gridAfter w:val="1"/>
          <w:wBefore w:w="360" w:type="dxa"/>
          <w:wAfter w:w="483" w:type="dxa"/>
          <w:trHeight w:val="161"/>
        </w:trPr>
        <w:tc>
          <w:tcPr>
            <w:tcW w:w="1841" w:type="dxa"/>
            <w:gridSpan w:val="2"/>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铅</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1556"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1361"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210"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233"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1382"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1030"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r>
      <w:tr w:rsidR="00DB2E31">
        <w:trPr>
          <w:gridBefore w:val="2"/>
          <w:gridAfter w:val="1"/>
          <w:wBefore w:w="360" w:type="dxa"/>
          <w:wAfter w:w="483" w:type="dxa"/>
          <w:trHeight w:val="161"/>
        </w:trPr>
        <w:tc>
          <w:tcPr>
            <w:tcW w:w="1841" w:type="dxa"/>
            <w:gridSpan w:val="2"/>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汞</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1556"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1361"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210"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233"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1382"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1030"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r>
      <w:tr w:rsidR="00DB2E31">
        <w:trPr>
          <w:gridBefore w:val="2"/>
          <w:gridAfter w:val="1"/>
          <w:wBefore w:w="360" w:type="dxa"/>
          <w:wAfter w:w="483" w:type="dxa"/>
          <w:trHeight w:val="161"/>
        </w:trPr>
        <w:tc>
          <w:tcPr>
            <w:tcW w:w="1841" w:type="dxa"/>
            <w:gridSpan w:val="2"/>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镉</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1556"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1361"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210"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233"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1382"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1030"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r>
      <w:tr w:rsidR="00DB2E31">
        <w:trPr>
          <w:gridBefore w:val="2"/>
          <w:gridAfter w:val="1"/>
          <w:wBefore w:w="360" w:type="dxa"/>
          <w:wAfter w:w="483" w:type="dxa"/>
          <w:trHeight w:val="161"/>
        </w:trPr>
        <w:tc>
          <w:tcPr>
            <w:tcW w:w="1841" w:type="dxa"/>
            <w:gridSpan w:val="2"/>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铬</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1556"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1361"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210"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233"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1382"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1030"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r>
      <w:tr w:rsidR="00DB2E31">
        <w:trPr>
          <w:gridBefore w:val="2"/>
          <w:gridAfter w:val="1"/>
          <w:wBefore w:w="360" w:type="dxa"/>
          <w:wAfter w:w="483" w:type="dxa"/>
          <w:trHeight w:val="161"/>
        </w:trPr>
        <w:tc>
          <w:tcPr>
            <w:tcW w:w="1841" w:type="dxa"/>
            <w:gridSpan w:val="2"/>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氟（mg/kg）</w:t>
            </w:r>
          </w:p>
        </w:tc>
        <w:tc>
          <w:tcPr>
            <w:tcW w:w="1556"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1361"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210"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233"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1382"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1030"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r>
      <w:tr w:rsidR="00DB2E31">
        <w:trPr>
          <w:gridBefore w:val="2"/>
          <w:gridAfter w:val="1"/>
          <w:wBefore w:w="360" w:type="dxa"/>
          <w:wAfter w:w="483" w:type="dxa"/>
          <w:trHeight w:val="161"/>
        </w:trPr>
        <w:tc>
          <w:tcPr>
            <w:tcW w:w="1841" w:type="dxa"/>
            <w:gridSpan w:val="2"/>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镁</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1556"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1361"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210"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233"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1382"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1030"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r>
      <w:tr w:rsidR="00DB2E31">
        <w:trPr>
          <w:gridBefore w:val="2"/>
          <w:gridAfter w:val="1"/>
          <w:wBefore w:w="360" w:type="dxa"/>
          <w:wAfter w:w="483" w:type="dxa"/>
          <w:trHeight w:val="161"/>
        </w:trPr>
        <w:tc>
          <w:tcPr>
            <w:tcW w:w="1841" w:type="dxa"/>
            <w:gridSpan w:val="2"/>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铜</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1556"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1361"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210"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233"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1382"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1030"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r>
      <w:tr w:rsidR="00DB2E31">
        <w:trPr>
          <w:gridBefore w:val="2"/>
          <w:gridAfter w:val="1"/>
          <w:wBefore w:w="360" w:type="dxa"/>
          <w:wAfter w:w="483" w:type="dxa"/>
          <w:trHeight w:val="161"/>
        </w:trPr>
        <w:tc>
          <w:tcPr>
            <w:tcW w:w="1841" w:type="dxa"/>
            <w:gridSpan w:val="2"/>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铁</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1556"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1361"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210"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233"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1382"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1030"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r>
      <w:tr w:rsidR="00DB2E31">
        <w:trPr>
          <w:gridBefore w:val="2"/>
          <w:gridAfter w:val="1"/>
          <w:wBefore w:w="360" w:type="dxa"/>
          <w:wAfter w:w="483" w:type="dxa"/>
          <w:trHeight w:val="161"/>
        </w:trPr>
        <w:tc>
          <w:tcPr>
            <w:tcW w:w="1841" w:type="dxa"/>
            <w:gridSpan w:val="2"/>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锰</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1556"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1361"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210"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233"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1382"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1030"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r>
      <w:tr w:rsidR="00DB2E31">
        <w:trPr>
          <w:gridBefore w:val="2"/>
          <w:gridAfter w:val="1"/>
          <w:wBefore w:w="360" w:type="dxa"/>
          <w:wAfter w:w="483" w:type="dxa"/>
          <w:trHeight w:val="161"/>
        </w:trPr>
        <w:tc>
          <w:tcPr>
            <w:tcW w:w="1841" w:type="dxa"/>
            <w:gridSpan w:val="2"/>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锌</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1556"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1361"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210"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233"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1382"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1030"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r>
      <w:tr w:rsidR="00DB2E31">
        <w:trPr>
          <w:gridBefore w:val="2"/>
          <w:gridAfter w:val="1"/>
          <w:wBefore w:w="360" w:type="dxa"/>
          <w:wAfter w:w="483" w:type="dxa"/>
          <w:trHeight w:val="161"/>
        </w:trPr>
        <w:tc>
          <w:tcPr>
            <w:tcW w:w="1841" w:type="dxa"/>
            <w:gridSpan w:val="2"/>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硒</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1556"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1361"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210"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233"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1382"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1030"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r>
      <w:tr w:rsidR="00DB2E31">
        <w:trPr>
          <w:gridBefore w:val="2"/>
          <w:gridAfter w:val="1"/>
          <w:wBefore w:w="360" w:type="dxa"/>
          <w:wAfter w:w="483" w:type="dxa"/>
          <w:trHeight w:val="161"/>
        </w:trPr>
        <w:tc>
          <w:tcPr>
            <w:tcW w:w="1841" w:type="dxa"/>
            <w:gridSpan w:val="2"/>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钴</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1556"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1361"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210"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233"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1382"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1030"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r>
      <w:tr w:rsidR="00DB2E31">
        <w:trPr>
          <w:gridBefore w:val="2"/>
          <w:gridAfter w:val="1"/>
          <w:wBefore w:w="360" w:type="dxa"/>
          <w:wAfter w:w="483" w:type="dxa"/>
          <w:trHeight w:val="161"/>
        </w:trPr>
        <w:tc>
          <w:tcPr>
            <w:tcW w:w="1841" w:type="dxa"/>
            <w:gridSpan w:val="2"/>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钠</w:t>
            </w:r>
            <w:r>
              <w:rPr>
                <w:rFonts w:ascii="宋体" w:hAnsi="宋体"/>
                <w:color w:val="000000"/>
                <w:kern w:val="0"/>
                <w:sz w:val="18"/>
                <w:szCs w:val="18"/>
              </w:rPr>
              <w:t>/</w:t>
            </w:r>
            <w:r>
              <w:rPr>
                <w:rFonts w:ascii="宋体" w:hAnsi="宋体" w:hint="eastAsia"/>
                <w:color w:val="000000"/>
                <w:kern w:val="0"/>
                <w:sz w:val="18"/>
                <w:szCs w:val="18"/>
              </w:rPr>
              <w:t>%</w:t>
            </w:r>
          </w:p>
        </w:tc>
        <w:tc>
          <w:tcPr>
            <w:tcW w:w="1556"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1361"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210"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233"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1382"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1030"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r>
      <w:tr w:rsidR="00DB2E31">
        <w:trPr>
          <w:gridBefore w:val="2"/>
          <w:gridAfter w:val="1"/>
          <w:wBefore w:w="360" w:type="dxa"/>
          <w:wAfter w:w="483" w:type="dxa"/>
          <w:trHeight w:val="161"/>
        </w:trPr>
        <w:tc>
          <w:tcPr>
            <w:tcW w:w="1841" w:type="dxa"/>
            <w:gridSpan w:val="2"/>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钾</w:t>
            </w:r>
            <w:r>
              <w:rPr>
                <w:rFonts w:ascii="宋体" w:hAnsi="宋体"/>
                <w:color w:val="000000"/>
                <w:kern w:val="0"/>
                <w:sz w:val="18"/>
                <w:szCs w:val="18"/>
              </w:rPr>
              <w:t>/</w:t>
            </w:r>
            <w:r>
              <w:rPr>
                <w:rFonts w:ascii="宋体" w:hAnsi="宋体" w:hint="eastAsia"/>
                <w:color w:val="000000"/>
                <w:kern w:val="0"/>
                <w:sz w:val="18"/>
                <w:szCs w:val="18"/>
              </w:rPr>
              <w:t>%</w:t>
            </w:r>
          </w:p>
        </w:tc>
        <w:tc>
          <w:tcPr>
            <w:tcW w:w="1556"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1361"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210"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233"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1382"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1030" w:type="dxa"/>
            <w:gridSpan w:val="3"/>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r>
      <w:tr w:rsidR="00DB2E31">
        <w:trPr>
          <w:gridBefore w:val="2"/>
          <w:gridAfter w:val="1"/>
          <w:wBefore w:w="360" w:type="dxa"/>
          <w:wAfter w:w="483" w:type="dxa"/>
          <w:trHeight w:val="615"/>
        </w:trPr>
        <w:tc>
          <w:tcPr>
            <w:tcW w:w="9613"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22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注：</w:t>
            </w:r>
            <w:r>
              <w:rPr>
                <w:rFonts w:ascii="宋体" w:hAnsi="宋体"/>
                <w:color w:val="000000"/>
                <w:kern w:val="0"/>
                <w:sz w:val="18"/>
                <w:szCs w:val="18"/>
                <w:vertAlign w:val="superscript"/>
              </w:rPr>
              <w:t>1</w:t>
            </w:r>
            <w:r>
              <w:rPr>
                <w:rFonts w:ascii="宋体" w:hAnsi="宋体" w:hint="eastAsia"/>
                <w:color w:val="000000"/>
                <w:kern w:val="0"/>
                <w:sz w:val="18"/>
                <w:szCs w:val="18"/>
              </w:rPr>
              <w:t>检测方法用</w:t>
            </w:r>
            <w:bookmarkStart w:id="247" w:name="OLE_LINK62"/>
            <w:bookmarkStart w:id="248" w:name="OLE_LINK63"/>
            <w:r>
              <w:rPr>
                <w:rFonts w:ascii="宋体" w:hAnsi="宋体" w:hint="eastAsia"/>
                <w:color w:val="000000"/>
                <w:kern w:val="0"/>
                <w:sz w:val="18"/>
                <w:szCs w:val="18"/>
              </w:rPr>
              <w:t>GB/T15399-1994</w:t>
            </w:r>
            <w:bookmarkEnd w:id="247"/>
            <w:bookmarkEnd w:id="248"/>
            <w:r>
              <w:rPr>
                <w:rFonts w:ascii="宋体" w:hAnsi="宋体" w:hint="eastAsia"/>
                <w:color w:val="000000"/>
                <w:kern w:val="0"/>
                <w:sz w:val="18"/>
                <w:szCs w:val="18"/>
              </w:rPr>
              <w:t>，其余氨基酸用</w:t>
            </w:r>
            <w:bookmarkStart w:id="249" w:name="OLE_LINK71"/>
            <w:r>
              <w:rPr>
                <w:rFonts w:ascii="宋体" w:hAnsi="宋体" w:hint="eastAsia"/>
                <w:color w:val="000000"/>
                <w:kern w:val="0"/>
                <w:sz w:val="18"/>
                <w:szCs w:val="18"/>
              </w:rPr>
              <w:t>GB/T18246-2000</w:t>
            </w:r>
            <w:bookmarkEnd w:id="249"/>
            <w:r>
              <w:rPr>
                <w:rFonts w:ascii="宋体" w:hAnsi="宋体" w:hint="eastAsia"/>
                <w:color w:val="000000"/>
                <w:kern w:val="0"/>
                <w:sz w:val="18"/>
                <w:szCs w:val="18"/>
              </w:rPr>
              <w:t>酸水解法，</w:t>
            </w:r>
            <w:r>
              <w:rPr>
                <w:rFonts w:ascii="宋体" w:hAnsi="宋体" w:hint="eastAsia"/>
                <w:color w:val="000000"/>
                <w:kern w:val="0"/>
                <w:sz w:val="18"/>
                <w:szCs w:val="18"/>
                <w:vertAlign w:val="superscript"/>
              </w:rPr>
              <w:t>2</w:t>
            </w:r>
            <w:r>
              <w:rPr>
                <w:rFonts w:ascii="宋体" w:hAnsi="宋体" w:hint="eastAsia"/>
                <w:color w:val="000000"/>
                <w:kern w:val="0"/>
                <w:sz w:val="18"/>
                <w:szCs w:val="18"/>
              </w:rPr>
              <w:t xml:space="preserve"> GB/T18246-2000酸水解法测定的氨基酸总和。-表示未检测；</w:t>
            </w:r>
            <w:r>
              <w:rPr>
                <w:rFonts w:ascii="宋体" w:hAnsi="宋体"/>
                <w:color w:val="000000"/>
                <w:kern w:val="0"/>
                <w:sz w:val="18"/>
                <w:szCs w:val="18"/>
              </w:rPr>
              <w:t xml:space="preserve"> </w:t>
            </w:r>
          </w:p>
        </w:tc>
      </w:tr>
      <w:tr w:rsidR="00DB2E31">
        <w:trPr>
          <w:gridAfter w:val="3"/>
          <w:wAfter w:w="821" w:type="dxa"/>
          <w:trHeight w:val="278"/>
        </w:trPr>
        <w:tc>
          <w:tcPr>
            <w:tcW w:w="9635" w:type="dxa"/>
            <w:gridSpan w:val="18"/>
            <w:tcBorders>
              <w:top w:val="nil"/>
              <w:left w:val="nil"/>
              <w:bottom w:val="single" w:sz="4" w:space="0" w:color="auto"/>
              <w:right w:val="nil"/>
            </w:tcBorders>
            <w:shd w:val="clear" w:color="auto" w:fill="auto"/>
            <w:noWrap/>
            <w:vAlign w:val="center"/>
          </w:tcPr>
          <w:p w:rsidR="00DB2E31" w:rsidRDefault="009575FC">
            <w:pPr>
              <w:widowControl/>
              <w:ind w:firstLineChars="0" w:firstLine="0"/>
              <w:jc w:val="center"/>
              <w:outlineLvl w:val="1"/>
              <w:rPr>
                <w:color w:val="000000"/>
                <w:kern w:val="0"/>
                <w:sz w:val="22"/>
              </w:rPr>
            </w:pPr>
            <w:bookmarkStart w:id="250" w:name="OLE_LINK77"/>
            <w:bookmarkStart w:id="251" w:name="OLE_LINK78"/>
            <w:bookmarkStart w:id="252" w:name="OLE_LINK91"/>
            <w:bookmarkStart w:id="253" w:name="OLE_LINK92"/>
            <w:bookmarkStart w:id="254" w:name="OLE_LINK426"/>
            <w:bookmarkStart w:id="255" w:name="_Toc28381"/>
            <w:bookmarkStart w:id="256" w:name="_Toc204716194"/>
            <w:r>
              <w:rPr>
                <w:rFonts w:hint="eastAsia"/>
                <w:color w:val="000000"/>
                <w:kern w:val="0"/>
                <w:sz w:val="22"/>
              </w:rPr>
              <w:lastRenderedPageBreak/>
              <w:t xml:space="preserve">        </w:t>
            </w:r>
            <w:r>
              <w:rPr>
                <w:rFonts w:ascii="黑体" w:eastAsia="黑体" w:hAnsi="黑体" w:cs="黑体" w:hint="eastAsia"/>
                <w:color w:val="000000"/>
                <w:kern w:val="0"/>
                <w:sz w:val="24"/>
                <w:szCs w:val="24"/>
              </w:rPr>
              <w:t>表B.2-1（续）</w:t>
            </w:r>
            <w:bookmarkEnd w:id="250"/>
            <w:bookmarkEnd w:id="251"/>
            <w:bookmarkEnd w:id="252"/>
            <w:bookmarkEnd w:id="253"/>
            <w:bookmarkEnd w:id="254"/>
            <w:r>
              <w:rPr>
                <w:rFonts w:ascii="黑体" w:eastAsia="黑体" w:hAnsi="黑体" w:cs="黑体" w:hint="eastAsia"/>
                <w:color w:val="000000"/>
                <w:kern w:val="0"/>
                <w:sz w:val="24"/>
                <w:szCs w:val="24"/>
              </w:rPr>
              <w:t>玉米营养成分</w:t>
            </w:r>
            <w:bookmarkEnd w:id="255"/>
            <w:bookmarkEnd w:id="256"/>
          </w:p>
        </w:tc>
      </w:tr>
      <w:tr w:rsidR="00DB2E31">
        <w:trPr>
          <w:gridBefore w:val="1"/>
          <w:wBefore w:w="303" w:type="dxa"/>
          <w:trHeight w:val="129"/>
        </w:trPr>
        <w:tc>
          <w:tcPr>
            <w:tcW w:w="12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样品名称</w:t>
            </w:r>
          </w:p>
        </w:tc>
        <w:tc>
          <w:tcPr>
            <w:tcW w:w="826" w:type="dxa"/>
            <w:gridSpan w:val="2"/>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玉米</w:t>
            </w:r>
            <w:r>
              <w:rPr>
                <w:rFonts w:ascii="宋体" w:hAnsi="宋体"/>
                <w:color w:val="000000"/>
                <w:kern w:val="0"/>
                <w:sz w:val="18"/>
                <w:szCs w:val="18"/>
              </w:rPr>
              <w:t>1</w:t>
            </w:r>
          </w:p>
        </w:tc>
        <w:tc>
          <w:tcPr>
            <w:tcW w:w="825"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玉米</w:t>
            </w:r>
            <w:r>
              <w:rPr>
                <w:rFonts w:ascii="宋体" w:hAnsi="宋体"/>
                <w:color w:val="000000"/>
                <w:kern w:val="0"/>
                <w:sz w:val="18"/>
                <w:szCs w:val="18"/>
              </w:rPr>
              <w:t>2</w:t>
            </w:r>
          </w:p>
        </w:tc>
        <w:tc>
          <w:tcPr>
            <w:tcW w:w="826" w:type="dxa"/>
            <w:gridSpan w:val="2"/>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玉米</w:t>
            </w:r>
            <w:r>
              <w:rPr>
                <w:rFonts w:ascii="宋体" w:hAnsi="宋体"/>
                <w:color w:val="000000"/>
                <w:kern w:val="0"/>
                <w:sz w:val="18"/>
                <w:szCs w:val="18"/>
              </w:rPr>
              <w:t>3</w:t>
            </w:r>
          </w:p>
        </w:tc>
        <w:tc>
          <w:tcPr>
            <w:tcW w:w="825"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玉米</w:t>
            </w:r>
            <w:r>
              <w:rPr>
                <w:rFonts w:ascii="宋体" w:hAnsi="宋体"/>
                <w:color w:val="000000"/>
                <w:kern w:val="0"/>
                <w:sz w:val="18"/>
                <w:szCs w:val="18"/>
              </w:rPr>
              <w:t>4</w:t>
            </w:r>
          </w:p>
        </w:tc>
        <w:tc>
          <w:tcPr>
            <w:tcW w:w="825" w:type="dxa"/>
            <w:gridSpan w:val="2"/>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玉米</w:t>
            </w:r>
            <w:r>
              <w:rPr>
                <w:rFonts w:ascii="宋体" w:hAnsi="宋体"/>
                <w:color w:val="000000"/>
                <w:kern w:val="0"/>
                <w:sz w:val="18"/>
                <w:szCs w:val="18"/>
              </w:rPr>
              <w:t>5</w:t>
            </w:r>
          </w:p>
        </w:tc>
        <w:tc>
          <w:tcPr>
            <w:tcW w:w="826" w:type="dxa"/>
            <w:gridSpan w:val="2"/>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玉米</w:t>
            </w:r>
            <w:r>
              <w:rPr>
                <w:rFonts w:ascii="宋体" w:hAnsi="宋体"/>
                <w:color w:val="000000"/>
                <w:kern w:val="0"/>
                <w:sz w:val="18"/>
                <w:szCs w:val="18"/>
              </w:rPr>
              <w:t>6</w:t>
            </w:r>
          </w:p>
        </w:tc>
        <w:tc>
          <w:tcPr>
            <w:tcW w:w="825"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玉米</w:t>
            </w:r>
            <w:r>
              <w:rPr>
                <w:rFonts w:ascii="宋体" w:hAnsi="宋体"/>
                <w:color w:val="000000"/>
                <w:kern w:val="0"/>
                <w:sz w:val="18"/>
                <w:szCs w:val="18"/>
              </w:rPr>
              <w:t>7</w:t>
            </w:r>
          </w:p>
        </w:tc>
        <w:tc>
          <w:tcPr>
            <w:tcW w:w="826" w:type="dxa"/>
            <w:gridSpan w:val="2"/>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玉米</w:t>
            </w:r>
            <w:r>
              <w:rPr>
                <w:rFonts w:ascii="宋体" w:hAnsi="宋体"/>
                <w:color w:val="000000"/>
                <w:kern w:val="0"/>
                <w:sz w:val="18"/>
                <w:szCs w:val="18"/>
              </w:rPr>
              <w:t>8</w:t>
            </w:r>
          </w:p>
        </w:tc>
        <w:tc>
          <w:tcPr>
            <w:tcW w:w="825"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玉米</w:t>
            </w:r>
            <w:r>
              <w:rPr>
                <w:rFonts w:ascii="宋体" w:hAnsi="宋体"/>
                <w:color w:val="000000"/>
                <w:kern w:val="0"/>
                <w:sz w:val="18"/>
                <w:szCs w:val="18"/>
              </w:rPr>
              <w:t>9</w:t>
            </w:r>
          </w:p>
        </w:tc>
        <w:tc>
          <w:tcPr>
            <w:tcW w:w="827" w:type="dxa"/>
            <w:gridSpan w:val="2"/>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玉米</w:t>
            </w:r>
            <w:r>
              <w:rPr>
                <w:rFonts w:ascii="宋体" w:hAnsi="宋体"/>
                <w:color w:val="000000"/>
                <w:kern w:val="0"/>
                <w:sz w:val="18"/>
                <w:szCs w:val="18"/>
              </w:rPr>
              <w:t>10</w:t>
            </w:r>
          </w:p>
        </w:tc>
        <w:tc>
          <w:tcPr>
            <w:tcW w:w="686" w:type="dxa"/>
            <w:gridSpan w:val="2"/>
            <w:vMerge w:val="restart"/>
            <w:tcBorders>
              <w:top w:val="single" w:sz="4" w:space="0" w:color="auto"/>
              <w:left w:val="nil"/>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平均值</w:t>
            </w:r>
          </w:p>
        </w:tc>
      </w:tr>
      <w:tr w:rsidR="00DB2E31">
        <w:trPr>
          <w:gridBefore w:val="1"/>
          <w:wBefore w:w="303" w:type="dxa"/>
          <w:trHeight w:val="224"/>
        </w:trPr>
        <w:tc>
          <w:tcPr>
            <w:tcW w:w="1211" w:type="dxa"/>
            <w:gridSpan w:val="2"/>
            <w:tcBorders>
              <w:top w:val="nil"/>
              <w:left w:val="single" w:sz="4" w:space="0" w:color="auto"/>
              <w:bottom w:val="single" w:sz="4" w:space="0" w:color="auto"/>
              <w:right w:val="single" w:sz="4" w:space="0" w:color="auto"/>
            </w:tcBorders>
            <w:shd w:val="clear" w:color="auto" w:fill="auto"/>
            <w:vAlign w:val="center"/>
          </w:tcPr>
          <w:p w:rsidR="00DB2E31" w:rsidRDefault="009575FC">
            <w:pPr>
              <w:widowControl/>
              <w:spacing w:line="16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报告编号</w:t>
            </w:r>
          </w:p>
        </w:tc>
        <w:tc>
          <w:tcPr>
            <w:tcW w:w="826" w:type="dxa"/>
            <w:gridSpan w:val="2"/>
            <w:tcBorders>
              <w:top w:val="nil"/>
              <w:left w:val="nil"/>
              <w:bottom w:val="single" w:sz="4" w:space="0" w:color="auto"/>
              <w:right w:val="single" w:sz="4" w:space="0" w:color="auto"/>
            </w:tcBorders>
            <w:shd w:val="clear" w:color="auto" w:fill="auto"/>
            <w:vAlign w:val="center"/>
          </w:tcPr>
          <w:p w:rsidR="00DB2E31" w:rsidRDefault="009575FC">
            <w:pPr>
              <w:spacing w:line="16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20180925</w:t>
            </w:r>
          </w:p>
          <w:p w:rsidR="00DB2E31" w:rsidRDefault="009575FC">
            <w:pPr>
              <w:spacing w:line="16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-07316S</w:t>
            </w:r>
          </w:p>
        </w:tc>
        <w:tc>
          <w:tcPr>
            <w:tcW w:w="825" w:type="dxa"/>
            <w:tcBorders>
              <w:top w:val="nil"/>
              <w:left w:val="nil"/>
              <w:bottom w:val="single" w:sz="4" w:space="0" w:color="auto"/>
              <w:right w:val="single" w:sz="4" w:space="0" w:color="auto"/>
            </w:tcBorders>
            <w:shd w:val="clear" w:color="auto" w:fill="auto"/>
            <w:vAlign w:val="center"/>
          </w:tcPr>
          <w:p w:rsidR="00DB2E31" w:rsidRDefault="009575FC">
            <w:pPr>
              <w:spacing w:line="16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20180906</w:t>
            </w:r>
          </w:p>
          <w:p w:rsidR="00DB2E31" w:rsidRDefault="009575FC">
            <w:pPr>
              <w:spacing w:line="16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-06812S</w:t>
            </w:r>
          </w:p>
        </w:tc>
        <w:tc>
          <w:tcPr>
            <w:tcW w:w="826" w:type="dxa"/>
            <w:gridSpan w:val="2"/>
            <w:tcBorders>
              <w:top w:val="nil"/>
              <w:left w:val="nil"/>
              <w:bottom w:val="single" w:sz="4" w:space="0" w:color="auto"/>
              <w:right w:val="single" w:sz="4" w:space="0" w:color="auto"/>
            </w:tcBorders>
            <w:shd w:val="clear" w:color="auto" w:fill="auto"/>
            <w:vAlign w:val="center"/>
          </w:tcPr>
          <w:p w:rsidR="00DB2E31" w:rsidRDefault="009575FC">
            <w:pPr>
              <w:spacing w:line="16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20180906</w:t>
            </w:r>
          </w:p>
          <w:p w:rsidR="00DB2E31" w:rsidRDefault="009575FC">
            <w:pPr>
              <w:spacing w:line="16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-06813S </w:t>
            </w:r>
          </w:p>
        </w:tc>
        <w:tc>
          <w:tcPr>
            <w:tcW w:w="825" w:type="dxa"/>
            <w:tcBorders>
              <w:top w:val="nil"/>
              <w:left w:val="nil"/>
              <w:bottom w:val="single" w:sz="4" w:space="0" w:color="auto"/>
              <w:right w:val="single" w:sz="4" w:space="0" w:color="auto"/>
            </w:tcBorders>
            <w:shd w:val="clear" w:color="auto" w:fill="auto"/>
            <w:vAlign w:val="center"/>
          </w:tcPr>
          <w:p w:rsidR="00DB2E31" w:rsidRDefault="009575FC">
            <w:pPr>
              <w:spacing w:line="16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20180906</w:t>
            </w:r>
          </w:p>
          <w:p w:rsidR="00DB2E31" w:rsidRDefault="009575FC">
            <w:pPr>
              <w:spacing w:line="16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-06814S </w:t>
            </w:r>
          </w:p>
        </w:tc>
        <w:tc>
          <w:tcPr>
            <w:tcW w:w="825" w:type="dxa"/>
            <w:gridSpan w:val="2"/>
            <w:tcBorders>
              <w:top w:val="nil"/>
              <w:left w:val="nil"/>
              <w:bottom w:val="single" w:sz="4" w:space="0" w:color="auto"/>
              <w:right w:val="single" w:sz="4" w:space="0" w:color="auto"/>
            </w:tcBorders>
            <w:shd w:val="clear" w:color="auto" w:fill="auto"/>
            <w:vAlign w:val="center"/>
          </w:tcPr>
          <w:p w:rsidR="00DB2E31" w:rsidRDefault="009575FC">
            <w:pPr>
              <w:spacing w:line="16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20180906</w:t>
            </w:r>
          </w:p>
          <w:p w:rsidR="00DB2E31" w:rsidRDefault="009575FC">
            <w:pPr>
              <w:spacing w:line="16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-06815S </w:t>
            </w:r>
          </w:p>
        </w:tc>
        <w:tc>
          <w:tcPr>
            <w:tcW w:w="826" w:type="dxa"/>
            <w:gridSpan w:val="2"/>
            <w:tcBorders>
              <w:top w:val="nil"/>
              <w:left w:val="nil"/>
              <w:bottom w:val="single" w:sz="4" w:space="0" w:color="auto"/>
              <w:right w:val="single" w:sz="4" w:space="0" w:color="auto"/>
            </w:tcBorders>
            <w:shd w:val="clear" w:color="auto" w:fill="auto"/>
            <w:vAlign w:val="center"/>
          </w:tcPr>
          <w:p w:rsidR="00DB2E31" w:rsidRDefault="009575FC">
            <w:pPr>
              <w:spacing w:line="16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20180906</w:t>
            </w:r>
          </w:p>
          <w:p w:rsidR="00DB2E31" w:rsidRDefault="009575FC">
            <w:pPr>
              <w:spacing w:line="16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-06816S </w:t>
            </w:r>
          </w:p>
        </w:tc>
        <w:tc>
          <w:tcPr>
            <w:tcW w:w="825" w:type="dxa"/>
            <w:tcBorders>
              <w:top w:val="nil"/>
              <w:left w:val="nil"/>
              <w:bottom w:val="single" w:sz="4" w:space="0" w:color="auto"/>
              <w:right w:val="single" w:sz="4" w:space="0" w:color="auto"/>
            </w:tcBorders>
            <w:shd w:val="clear" w:color="auto" w:fill="auto"/>
            <w:vAlign w:val="center"/>
          </w:tcPr>
          <w:p w:rsidR="00DB2E31" w:rsidRDefault="009575FC">
            <w:pPr>
              <w:spacing w:line="16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20180906</w:t>
            </w:r>
          </w:p>
          <w:p w:rsidR="00DB2E31" w:rsidRDefault="009575FC">
            <w:pPr>
              <w:spacing w:line="16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-06817S </w:t>
            </w:r>
          </w:p>
        </w:tc>
        <w:tc>
          <w:tcPr>
            <w:tcW w:w="826" w:type="dxa"/>
            <w:gridSpan w:val="2"/>
            <w:tcBorders>
              <w:top w:val="nil"/>
              <w:left w:val="nil"/>
              <w:bottom w:val="single" w:sz="4" w:space="0" w:color="auto"/>
              <w:right w:val="single" w:sz="4" w:space="0" w:color="auto"/>
            </w:tcBorders>
            <w:shd w:val="clear" w:color="auto" w:fill="auto"/>
            <w:vAlign w:val="center"/>
          </w:tcPr>
          <w:p w:rsidR="00DB2E31" w:rsidRDefault="009575FC">
            <w:pPr>
              <w:spacing w:line="16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20180906</w:t>
            </w:r>
          </w:p>
          <w:p w:rsidR="00DB2E31" w:rsidRDefault="009575FC">
            <w:pPr>
              <w:spacing w:line="16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-06818S </w:t>
            </w:r>
          </w:p>
        </w:tc>
        <w:tc>
          <w:tcPr>
            <w:tcW w:w="825" w:type="dxa"/>
            <w:tcBorders>
              <w:top w:val="nil"/>
              <w:left w:val="nil"/>
              <w:bottom w:val="single" w:sz="4" w:space="0" w:color="auto"/>
              <w:right w:val="single" w:sz="4" w:space="0" w:color="auto"/>
            </w:tcBorders>
            <w:shd w:val="clear" w:color="auto" w:fill="auto"/>
            <w:vAlign w:val="center"/>
          </w:tcPr>
          <w:p w:rsidR="00DB2E31" w:rsidRDefault="009575FC">
            <w:pPr>
              <w:spacing w:line="16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20180906</w:t>
            </w:r>
          </w:p>
          <w:p w:rsidR="00DB2E31" w:rsidRDefault="009575FC">
            <w:pPr>
              <w:spacing w:line="16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-0681</w:t>
            </w:r>
            <w:r>
              <w:rPr>
                <w:rFonts w:ascii="宋体" w:hAnsi="宋体"/>
                <w:color w:val="000000"/>
                <w:kern w:val="0"/>
                <w:sz w:val="15"/>
                <w:szCs w:val="15"/>
              </w:rPr>
              <w:t>9</w:t>
            </w:r>
            <w:r>
              <w:rPr>
                <w:rFonts w:ascii="宋体" w:hAnsi="宋体" w:hint="eastAsia"/>
                <w:color w:val="000000"/>
                <w:kern w:val="0"/>
                <w:sz w:val="15"/>
                <w:szCs w:val="15"/>
              </w:rPr>
              <w:t xml:space="preserve">S </w:t>
            </w:r>
          </w:p>
        </w:tc>
        <w:tc>
          <w:tcPr>
            <w:tcW w:w="827" w:type="dxa"/>
            <w:gridSpan w:val="2"/>
            <w:tcBorders>
              <w:top w:val="nil"/>
              <w:left w:val="nil"/>
              <w:bottom w:val="single" w:sz="4" w:space="0" w:color="auto"/>
              <w:right w:val="single" w:sz="4" w:space="0" w:color="auto"/>
            </w:tcBorders>
            <w:shd w:val="clear" w:color="auto" w:fill="auto"/>
            <w:vAlign w:val="center"/>
          </w:tcPr>
          <w:p w:rsidR="00DB2E31" w:rsidRDefault="009575FC">
            <w:pPr>
              <w:spacing w:line="16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20180906</w:t>
            </w:r>
          </w:p>
          <w:p w:rsidR="00DB2E31" w:rsidRDefault="009575FC">
            <w:pPr>
              <w:spacing w:line="16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-06820S </w:t>
            </w:r>
          </w:p>
        </w:tc>
        <w:tc>
          <w:tcPr>
            <w:tcW w:w="686" w:type="dxa"/>
            <w:gridSpan w:val="2"/>
            <w:vMerge/>
            <w:tcBorders>
              <w:left w:val="nil"/>
              <w:right w:val="single" w:sz="4" w:space="0" w:color="auto"/>
            </w:tcBorders>
            <w:shd w:val="clear" w:color="auto" w:fill="auto"/>
            <w:vAlign w:val="center"/>
          </w:tcPr>
          <w:p w:rsidR="00DB2E31" w:rsidRDefault="00DB2E31">
            <w:pPr>
              <w:spacing w:line="220" w:lineRule="exact"/>
              <w:ind w:firstLine="300"/>
              <w:jc w:val="center"/>
              <w:rPr>
                <w:rFonts w:ascii="宋体" w:hAnsi="宋体"/>
                <w:color w:val="000000"/>
                <w:kern w:val="0"/>
                <w:sz w:val="15"/>
                <w:szCs w:val="15"/>
              </w:rPr>
            </w:pPr>
          </w:p>
        </w:tc>
      </w:tr>
      <w:tr w:rsidR="00DB2E31">
        <w:trPr>
          <w:gridBefore w:val="1"/>
          <w:wBefore w:w="303" w:type="dxa"/>
          <w:trHeight w:val="251"/>
        </w:trPr>
        <w:tc>
          <w:tcPr>
            <w:tcW w:w="1211" w:type="dxa"/>
            <w:gridSpan w:val="2"/>
            <w:tcBorders>
              <w:top w:val="nil"/>
              <w:left w:val="single" w:sz="4" w:space="0" w:color="auto"/>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产地</w:t>
            </w:r>
          </w:p>
        </w:tc>
        <w:tc>
          <w:tcPr>
            <w:tcW w:w="826" w:type="dxa"/>
            <w:gridSpan w:val="2"/>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新疆伊宁</w:t>
            </w:r>
          </w:p>
        </w:tc>
        <w:tc>
          <w:tcPr>
            <w:tcW w:w="825"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新疆博乐</w:t>
            </w:r>
          </w:p>
        </w:tc>
        <w:tc>
          <w:tcPr>
            <w:tcW w:w="826" w:type="dxa"/>
            <w:gridSpan w:val="2"/>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新疆塔城</w:t>
            </w:r>
          </w:p>
        </w:tc>
        <w:tc>
          <w:tcPr>
            <w:tcW w:w="825"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宁夏同心</w:t>
            </w:r>
          </w:p>
        </w:tc>
        <w:tc>
          <w:tcPr>
            <w:tcW w:w="825" w:type="dxa"/>
            <w:gridSpan w:val="2"/>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宁夏</w:t>
            </w:r>
          </w:p>
        </w:tc>
        <w:tc>
          <w:tcPr>
            <w:tcW w:w="826" w:type="dxa"/>
            <w:gridSpan w:val="2"/>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内蒙奈曼旗</w:t>
            </w:r>
          </w:p>
        </w:tc>
        <w:tc>
          <w:tcPr>
            <w:tcW w:w="825"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山西忻州</w:t>
            </w:r>
          </w:p>
        </w:tc>
        <w:tc>
          <w:tcPr>
            <w:tcW w:w="826" w:type="dxa"/>
            <w:gridSpan w:val="2"/>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山西晋中</w:t>
            </w:r>
          </w:p>
        </w:tc>
        <w:tc>
          <w:tcPr>
            <w:tcW w:w="825"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rPr>
                <w:rFonts w:ascii="宋体" w:hAnsi="宋体"/>
                <w:color w:val="000000"/>
                <w:kern w:val="0"/>
                <w:sz w:val="15"/>
                <w:szCs w:val="15"/>
              </w:rPr>
            </w:pPr>
            <w:r>
              <w:rPr>
                <w:rFonts w:ascii="宋体" w:hAnsi="宋体" w:hint="eastAsia"/>
                <w:color w:val="000000"/>
                <w:kern w:val="0"/>
                <w:sz w:val="15"/>
                <w:szCs w:val="15"/>
              </w:rPr>
              <w:t>山西晋</w:t>
            </w:r>
          </w:p>
          <w:p w:rsidR="00DB2E31" w:rsidRDefault="009575FC">
            <w:pPr>
              <w:widowControl/>
              <w:spacing w:line="180" w:lineRule="exact"/>
              <w:ind w:firstLineChars="0" w:firstLine="0"/>
              <w:rPr>
                <w:rFonts w:ascii="宋体" w:hAnsi="宋体"/>
                <w:color w:val="000000"/>
                <w:kern w:val="0"/>
                <w:sz w:val="15"/>
                <w:szCs w:val="15"/>
              </w:rPr>
            </w:pPr>
            <w:r>
              <w:rPr>
                <w:rFonts w:ascii="宋体" w:hAnsi="宋体" w:hint="eastAsia"/>
                <w:color w:val="000000"/>
                <w:kern w:val="0"/>
                <w:sz w:val="15"/>
                <w:szCs w:val="15"/>
              </w:rPr>
              <w:t>中榆次</w:t>
            </w:r>
          </w:p>
        </w:tc>
        <w:tc>
          <w:tcPr>
            <w:tcW w:w="827" w:type="dxa"/>
            <w:gridSpan w:val="2"/>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四川三台县</w:t>
            </w:r>
          </w:p>
        </w:tc>
        <w:tc>
          <w:tcPr>
            <w:tcW w:w="686" w:type="dxa"/>
            <w:gridSpan w:val="2"/>
            <w:vMerge/>
            <w:tcBorders>
              <w:left w:val="nil"/>
              <w:right w:val="single" w:sz="4" w:space="0" w:color="auto"/>
            </w:tcBorders>
            <w:shd w:val="clear" w:color="auto" w:fill="auto"/>
            <w:vAlign w:val="center"/>
          </w:tcPr>
          <w:p w:rsidR="00DB2E31" w:rsidRDefault="00DB2E31">
            <w:pPr>
              <w:spacing w:line="220" w:lineRule="exact"/>
              <w:ind w:firstLine="300"/>
              <w:jc w:val="center"/>
              <w:rPr>
                <w:rFonts w:ascii="宋体" w:hAnsi="宋体"/>
                <w:color w:val="000000"/>
                <w:kern w:val="0"/>
                <w:sz w:val="15"/>
                <w:szCs w:val="15"/>
              </w:rPr>
            </w:pPr>
          </w:p>
        </w:tc>
      </w:tr>
      <w:tr w:rsidR="00DB2E31">
        <w:trPr>
          <w:gridBefore w:val="1"/>
          <w:wBefore w:w="303" w:type="dxa"/>
          <w:trHeight w:val="180"/>
        </w:trPr>
        <w:tc>
          <w:tcPr>
            <w:tcW w:w="1211" w:type="dxa"/>
            <w:gridSpan w:val="2"/>
            <w:tcBorders>
              <w:top w:val="nil"/>
              <w:left w:val="single" w:sz="4" w:space="0" w:color="auto"/>
              <w:bottom w:val="single" w:sz="4" w:space="0" w:color="auto"/>
              <w:right w:val="single" w:sz="4" w:space="0" w:color="auto"/>
            </w:tcBorders>
            <w:shd w:val="clear" w:color="auto" w:fill="auto"/>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企业/工艺</w:t>
            </w:r>
          </w:p>
        </w:tc>
        <w:tc>
          <w:tcPr>
            <w:tcW w:w="826" w:type="dxa"/>
            <w:gridSpan w:val="2"/>
            <w:tcBorders>
              <w:top w:val="nil"/>
              <w:left w:val="nil"/>
              <w:bottom w:val="single" w:sz="4" w:space="0" w:color="auto"/>
              <w:right w:val="single" w:sz="4" w:space="0" w:color="auto"/>
            </w:tcBorders>
            <w:shd w:val="clear" w:color="auto" w:fill="auto"/>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烘干</w:t>
            </w:r>
          </w:p>
        </w:tc>
        <w:tc>
          <w:tcPr>
            <w:tcW w:w="825" w:type="dxa"/>
            <w:tcBorders>
              <w:top w:val="nil"/>
              <w:left w:val="nil"/>
              <w:bottom w:val="single" w:sz="4" w:space="0" w:color="auto"/>
              <w:right w:val="single" w:sz="4" w:space="0" w:color="auto"/>
            </w:tcBorders>
            <w:shd w:val="clear" w:color="auto" w:fill="auto"/>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浅烘干燥</w:t>
            </w:r>
          </w:p>
        </w:tc>
        <w:tc>
          <w:tcPr>
            <w:tcW w:w="826" w:type="dxa"/>
            <w:gridSpan w:val="2"/>
            <w:tcBorders>
              <w:top w:val="nil"/>
              <w:left w:val="nil"/>
              <w:bottom w:val="single" w:sz="4" w:space="0" w:color="auto"/>
              <w:right w:val="single" w:sz="4" w:space="0" w:color="auto"/>
            </w:tcBorders>
            <w:shd w:val="clear" w:color="auto" w:fill="auto"/>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浅烘干燥</w:t>
            </w:r>
          </w:p>
        </w:tc>
        <w:tc>
          <w:tcPr>
            <w:tcW w:w="825" w:type="dxa"/>
            <w:tcBorders>
              <w:top w:val="nil"/>
              <w:left w:val="nil"/>
              <w:bottom w:val="single" w:sz="4" w:space="0" w:color="auto"/>
              <w:right w:val="single" w:sz="4" w:space="0" w:color="auto"/>
            </w:tcBorders>
            <w:shd w:val="clear" w:color="auto" w:fill="auto"/>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浅烘干燥</w:t>
            </w:r>
          </w:p>
        </w:tc>
        <w:tc>
          <w:tcPr>
            <w:tcW w:w="825" w:type="dxa"/>
            <w:gridSpan w:val="2"/>
            <w:tcBorders>
              <w:top w:val="nil"/>
              <w:left w:val="nil"/>
              <w:bottom w:val="single" w:sz="4" w:space="0" w:color="auto"/>
              <w:right w:val="single" w:sz="4" w:space="0" w:color="auto"/>
            </w:tcBorders>
            <w:shd w:val="clear" w:color="auto" w:fill="auto"/>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浅烘干燥</w:t>
            </w:r>
          </w:p>
        </w:tc>
        <w:tc>
          <w:tcPr>
            <w:tcW w:w="826" w:type="dxa"/>
            <w:gridSpan w:val="2"/>
            <w:tcBorders>
              <w:top w:val="nil"/>
              <w:left w:val="nil"/>
              <w:bottom w:val="single" w:sz="4" w:space="0" w:color="auto"/>
              <w:right w:val="single" w:sz="4" w:space="0" w:color="auto"/>
            </w:tcBorders>
            <w:shd w:val="clear" w:color="auto" w:fill="auto"/>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自然干燥</w:t>
            </w:r>
          </w:p>
        </w:tc>
        <w:tc>
          <w:tcPr>
            <w:tcW w:w="825" w:type="dxa"/>
            <w:tcBorders>
              <w:top w:val="nil"/>
              <w:left w:val="nil"/>
              <w:bottom w:val="single" w:sz="4" w:space="0" w:color="auto"/>
              <w:right w:val="single" w:sz="4" w:space="0" w:color="auto"/>
            </w:tcBorders>
            <w:shd w:val="clear" w:color="auto" w:fill="auto"/>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自然干燥</w:t>
            </w:r>
          </w:p>
        </w:tc>
        <w:tc>
          <w:tcPr>
            <w:tcW w:w="826" w:type="dxa"/>
            <w:gridSpan w:val="2"/>
            <w:tcBorders>
              <w:top w:val="nil"/>
              <w:left w:val="nil"/>
              <w:bottom w:val="single" w:sz="4" w:space="0" w:color="auto"/>
              <w:right w:val="single" w:sz="4" w:space="0" w:color="auto"/>
            </w:tcBorders>
            <w:shd w:val="clear" w:color="auto" w:fill="auto"/>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自然干燥</w:t>
            </w:r>
          </w:p>
        </w:tc>
        <w:tc>
          <w:tcPr>
            <w:tcW w:w="825" w:type="dxa"/>
            <w:tcBorders>
              <w:top w:val="nil"/>
              <w:left w:val="nil"/>
              <w:bottom w:val="single" w:sz="4" w:space="0" w:color="auto"/>
              <w:right w:val="single" w:sz="4" w:space="0" w:color="auto"/>
            </w:tcBorders>
            <w:shd w:val="clear" w:color="auto" w:fill="auto"/>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自然干燥</w:t>
            </w:r>
          </w:p>
        </w:tc>
        <w:tc>
          <w:tcPr>
            <w:tcW w:w="827" w:type="dxa"/>
            <w:gridSpan w:val="2"/>
            <w:tcBorders>
              <w:top w:val="nil"/>
              <w:left w:val="nil"/>
              <w:bottom w:val="single" w:sz="4" w:space="0" w:color="auto"/>
              <w:right w:val="single" w:sz="4" w:space="0" w:color="auto"/>
            </w:tcBorders>
            <w:shd w:val="clear" w:color="auto" w:fill="auto"/>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自然干燥</w:t>
            </w:r>
          </w:p>
        </w:tc>
        <w:tc>
          <w:tcPr>
            <w:tcW w:w="686" w:type="dxa"/>
            <w:gridSpan w:val="2"/>
            <w:vMerge/>
            <w:tcBorders>
              <w:left w:val="nil"/>
              <w:bottom w:val="single" w:sz="4" w:space="0" w:color="auto"/>
              <w:right w:val="single" w:sz="4" w:space="0" w:color="auto"/>
            </w:tcBorders>
            <w:shd w:val="clear" w:color="000000" w:fill="FFFFFF"/>
            <w:vAlign w:val="center"/>
          </w:tcPr>
          <w:p w:rsidR="00DB2E31" w:rsidRDefault="00DB2E31">
            <w:pPr>
              <w:widowControl/>
              <w:spacing w:line="220" w:lineRule="exact"/>
              <w:ind w:firstLineChars="0" w:firstLine="0"/>
              <w:jc w:val="center"/>
              <w:rPr>
                <w:rFonts w:ascii="宋体" w:hAnsi="宋体"/>
                <w:color w:val="000000"/>
                <w:kern w:val="0"/>
                <w:sz w:val="15"/>
                <w:szCs w:val="15"/>
              </w:rPr>
            </w:pPr>
          </w:p>
        </w:tc>
      </w:tr>
      <w:tr w:rsidR="00DB2E31">
        <w:trPr>
          <w:gridBefore w:val="1"/>
          <w:wBefore w:w="303" w:type="dxa"/>
          <w:trHeight w:val="180"/>
        </w:trPr>
        <w:tc>
          <w:tcPr>
            <w:tcW w:w="1211" w:type="dxa"/>
            <w:gridSpan w:val="2"/>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水分</w:t>
            </w:r>
            <w:r>
              <w:rPr>
                <w:rFonts w:ascii="宋体" w:hAnsi="宋体"/>
                <w:color w:val="000000"/>
                <w:kern w:val="0"/>
                <w:sz w:val="18"/>
                <w:szCs w:val="18"/>
              </w:rPr>
              <w:t>/%</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13.30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13.10 </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14.20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13.70 </w:t>
            </w:r>
          </w:p>
        </w:tc>
        <w:tc>
          <w:tcPr>
            <w:tcW w:w="825"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12.80 </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13.60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13.70 </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13.40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14.40 </w:t>
            </w:r>
          </w:p>
        </w:tc>
        <w:tc>
          <w:tcPr>
            <w:tcW w:w="827"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12.60 </w:t>
            </w:r>
          </w:p>
        </w:tc>
        <w:tc>
          <w:tcPr>
            <w:tcW w:w="68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13.48 </w:t>
            </w:r>
          </w:p>
        </w:tc>
      </w:tr>
      <w:tr w:rsidR="00DB2E31">
        <w:trPr>
          <w:gridBefore w:val="1"/>
          <w:wBefore w:w="303" w:type="dxa"/>
          <w:trHeight w:val="180"/>
        </w:trPr>
        <w:tc>
          <w:tcPr>
            <w:tcW w:w="1211" w:type="dxa"/>
            <w:gridSpan w:val="2"/>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粗脂肪</w:t>
            </w:r>
            <w:r>
              <w:rPr>
                <w:rFonts w:ascii="宋体" w:hAnsi="宋体"/>
                <w:color w:val="000000"/>
                <w:kern w:val="0"/>
                <w:sz w:val="18"/>
                <w:szCs w:val="18"/>
              </w:rPr>
              <w:t>/%</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3.20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3.10 </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3.30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3.10 </w:t>
            </w:r>
          </w:p>
        </w:tc>
        <w:tc>
          <w:tcPr>
            <w:tcW w:w="825"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3.20 </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3.50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3.20 </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3.30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2.80 </w:t>
            </w:r>
          </w:p>
        </w:tc>
        <w:tc>
          <w:tcPr>
            <w:tcW w:w="827"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4.00 </w:t>
            </w:r>
          </w:p>
        </w:tc>
        <w:tc>
          <w:tcPr>
            <w:tcW w:w="68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3.27 </w:t>
            </w:r>
          </w:p>
        </w:tc>
      </w:tr>
      <w:tr w:rsidR="00DB2E31">
        <w:trPr>
          <w:gridBefore w:val="1"/>
          <w:wBefore w:w="303" w:type="dxa"/>
          <w:trHeight w:val="180"/>
        </w:trPr>
        <w:tc>
          <w:tcPr>
            <w:tcW w:w="1211" w:type="dxa"/>
            <w:gridSpan w:val="2"/>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粗蛋白质</w:t>
            </w:r>
            <w:r>
              <w:rPr>
                <w:rFonts w:ascii="宋体" w:hAnsi="宋体"/>
                <w:color w:val="000000"/>
                <w:kern w:val="0"/>
                <w:sz w:val="18"/>
                <w:szCs w:val="18"/>
              </w:rPr>
              <w:t>/%</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7.78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7.33 </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7.55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7.55 </w:t>
            </w:r>
          </w:p>
        </w:tc>
        <w:tc>
          <w:tcPr>
            <w:tcW w:w="825"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7.44 </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7.31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8.07 </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8.53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8.39 </w:t>
            </w:r>
          </w:p>
        </w:tc>
        <w:tc>
          <w:tcPr>
            <w:tcW w:w="827"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8.80 </w:t>
            </w:r>
          </w:p>
        </w:tc>
        <w:tc>
          <w:tcPr>
            <w:tcW w:w="68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7.88 </w:t>
            </w:r>
          </w:p>
        </w:tc>
      </w:tr>
      <w:tr w:rsidR="00DB2E31">
        <w:trPr>
          <w:gridBefore w:val="1"/>
          <w:wBefore w:w="303" w:type="dxa"/>
          <w:trHeight w:val="180"/>
        </w:trPr>
        <w:tc>
          <w:tcPr>
            <w:tcW w:w="1211" w:type="dxa"/>
            <w:gridSpan w:val="2"/>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粗灰分</w:t>
            </w:r>
            <w:r>
              <w:rPr>
                <w:rFonts w:ascii="宋体" w:hAnsi="宋体"/>
                <w:color w:val="000000"/>
                <w:kern w:val="0"/>
                <w:sz w:val="18"/>
                <w:szCs w:val="18"/>
              </w:rPr>
              <w:t>/%</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1.10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1.10 </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1.20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1.10 </w:t>
            </w:r>
          </w:p>
        </w:tc>
        <w:tc>
          <w:tcPr>
            <w:tcW w:w="825"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1.10 </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1.10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1.10 </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1.10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1.10 </w:t>
            </w:r>
          </w:p>
        </w:tc>
        <w:tc>
          <w:tcPr>
            <w:tcW w:w="827"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1.40 </w:t>
            </w:r>
          </w:p>
        </w:tc>
        <w:tc>
          <w:tcPr>
            <w:tcW w:w="68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1.14 </w:t>
            </w:r>
          </w:p>
        </w:tc>
      </w:tr>
      <w:tr w:rsidR="00DB2E31">
        <w:trPr>
          <w:gridBefore w:val="1"/>
          <w:wBefore w:w="303" w:type="dxa"/>
          <w:trHeight w:val="180"/>
        </w:trPr>
        <w:tc>
          <w:tcPr>
            <w:tcW w:w="1211" w:type="dxa"/>
            <w:gridSpan w:val="2"/>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粗纤维</w:t>
            </w:r>
            <w:r>
              <w:rPr>
                <w:rFonts w:ascii="宋体" w:hAnsi="宋体"/>
                <w:color w:val="000000"/>
                <w:kern w:val="0"/>
                <w:sz w:val="18"/>
                <w:szCs w:val="18"/>
              </w:rPr>
              <w:t>/%</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825"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827"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68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r>
      <w:tr w:rsidR="00DB2E31">
        <w:trPr>
          <w:gridBefore w:val="1"/>
          <w:wBefore w:w="303" w:type="dxa"/>
          <w:trHeight w:val="180"/>
        </w:trPr>
        <w:tc>
          <w:tcPr>
            <w:tcW w:w="1211" w:type="dxa"/>
            <w:gridSpan w:val="2"/>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中性洗涤纤维</w:t>
            </w:r>
            <w:r>
              <w:rPr>
                <w:rFonts w:ascii="宋体" w:hAnsi="宋体"/>
                <w:color w:val="000000"/>
                <w:kern w:val="0"/>
                <w:sz w:val="18"/>
                <w:szCs w:val="18"/>
              </w:rPr>
              <w:t>/%</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7.60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7.60 </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7.70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7.30 </w:t>
            </w:r>
          </w:p>
        </w:tc>
        <w:tc>
          <w:tcPr>
            <w:tcW w:w="825"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7.10 </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8.10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7.40 </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7.60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7.20 </w:t>
            </w:r>
          </w:p>
        </w:tc>
        <w:tc>
          <w:tcPr>
            <w:tcW w:w="827"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9.70 </w:t>
            </w:r>
          </w:p>
        </w:tc>
        <w:tc>
          <w:tcPr>
            <w:tcW w:w="68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7.73 </w:t>
            </w:r>
          </w:p>
        </w:tc>
      </w:tr>
      <w:tr w:rsidR="00DB2E31">
        <w:trPr>
          <w:gridBefore w:val="1"/>
          <w:wBefore w:w="303" w:type="dxa"/>
          <w:trHeight w:val="180"/>
        </w:trPr>
        <w:tc>
          <w:tcPr>
            <w:tcW w:w="1211" w:type="dxa"/>
            <w:gridSpan w:val="2"/>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酸性洗涤纤维</w:t>
            </w:r>
            <w:r>
              <w:rPr>
                <w:rFonts w:ascii="宋体" w:hAnsi="宋体"/>
                <w:color w:val="000000"/>
                <w:kern w:val="0"/>
                <w:sz w:val="18"/>
                <w:szCs w:val="18"/>
              </w:rPr>
              <w:t>/%</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1.70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1.90 </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2.10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1.70 </w:t>
            </w:r>
          </w:p>
        </w:tc>
        <w:tc>
          <w:tcPr>
            <w:tcW w:w="825"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1.80 </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1.90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1.80 </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1.70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1.70 </w:t>
            </w:r>
          </w:p>
        </w:tc>
        <w:tc>
          <w:tcPr>
            <w:tcW w:w="827"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2.30 </w:t>
            </w:r>
          </w:p>
        </w:tc>
        <w:tc>
          <w:tcPr>
            <w:tcW w:w="68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1.86 </w:t>
            </w:r>
          </w:p>
        </w:tc>
      </w:tr>
      <w:tr w:rsidR="00DB2E31">
        <w:trPr>
          <w:gridBefore w:val="1"/>
          <w:wBefore w:w="303" w:type="dxa"/>
          <w:trHeight w:val="180"/>
        </w:trPr>
        <w:tc>
          <w:tcPr>
            <w:tcW w:w="1211" w:type="dxa"/>
            <w:gridSpan w:val="2"/>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水溶性氯化物</w:t>
            </w:r>
            <w:r>
              <w:rPr>
                <w:rFonts w:ascii="宋体" w:hAnsi="宋体"/>
                <w:color w:val="000000"/>
                <w:kern w:val="0"/>
                <w:sz w:val="18"/>
                <w:szCs w:val="18"/>
              </w:rPr>
              <w:t>/%</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825"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827"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68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r>
      <w:tr w:rsidR="00DB2E31">
        <w:trPr>
          <w:gridBefore w:val="1"/>
          <w:wBefore w:w="303" w:type="dxa"/>
          <w:trHeight w:val="180"/>
        </w:trPr>
        <w:tc>
          <w:tcPr>
            <w:tcW w:w="1211" w:type="dxa"/>
            <w:gridSpan w:val="2"/>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天门冬氨酸</w:t>
            </w:r>
            <w:r>
              <w:rPr>
                <w:rFonts w:ascii="宋体" w:hAnsi="宋体"/>
                <w:color w:val="000000"/>
                <w:kern w:val="0"/>
                <w:sz w:val="18"/>
                <w:szCs w:val="18"/>
              </w:rPr>
              <w:t>/%</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0.51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0.52 </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0.51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0.50 </w:t>
            </w:r>
          </w:p>
        </w:tc>
        <w:tc>
          <w:tcPr>
            <w:tcW w:w="825"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0.49 </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0.48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0.55 </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0.56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0.58 </w:t>
            </w:r>
          </w:p>
        </w:tc>
        <w:tc>
          <w:tcPr>
            <w:tcW w:w="827"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0.58 </w:t>
            </w:r>
          </w:p>
        </w:tc>
        <w:tc>
          <w:tcPr>
            <w:tcW w:w="68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0.53 </w:t>
            </w:r>
          </w:p>
        </w:tc>
      </w:tr>
      <w:tr w:rsidR="00DB2E31">
        <w:trPr>
          <w:gridBefore w:val="1"/>
          <w:wBefore w:w="303" w:type="dxa"/>
          <w:trHeight w:val="180"/>
        </w:trPr>
        <w:tc>
          <w:tcPr>
            <w:tcW w:w="1211" w:type="dxa"/>
            <w:gridSpan w:val="2"/>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苏氨酸</w:t>
            </w:r>
            <w:r>
              <w:rPr>
                <w:rFonts w:ascii="宋体" w:hAnsi="宋体"/>
                <w:color w:val="000000"/>
                <w:kern w:val="0"/>
                <w:sz w:val="18"/>
                <w:szCs w:val="18"/>
              </w:rPr>
              <w:t>/%</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0.27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0.27 </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0.27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0.27 </w:t>
            </w:r>
          </w:p>
        </w:tc>
        <w:tc>
          <w:tcPr>
            <w:tcW w:w="825"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0.26 </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0.28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0.29 </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0.30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0.31 </w:t>
            </w:r>
          </w:p>
        </w:tc>
        <w:tc>
          <w:tcPr>
            <w:tcW w:w="827"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0.33 </w:t>
            </w:r>
          </w:p>
        </w:tc>
        <w:tc>
          <w:tcPr>
            <w:tcW w:w="68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0.29 </w:t>
            </w:r>
          </w:p>
        </w:tc>
      </w:tr>
      <w:tr w:rsidR="00DB2E31">
        <w:trPr>
          <w:gridBefore w:val="1"/>
          <w:wBefore w:w="303" w:type="dxa"/>
          <w:trHeight w:val="180"/>
        </w:trPr>
        <w:tc>
          <w:tcPr>
            <w:tcW w:w="1211" w:type="dxa"/>
            <w:gridSpan w:val="2"/>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丝氨酸</w:t>
            </w:r>
            <w:r>
              <w:rPr>
                <w:rFonts w:ascii="宋体" w:hAnsi="宋体"/>
                <w:color w:val="000000"/>
                <w:kern w:val="0"/>
                <w:sz w:val="18"/>
                <w:szCs w:val="18"/>
              </w:rPr>
              <w:t>/%</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0.35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0.37 </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0.36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0.35 </w:t>
            </w:r>
          </w:p>
        </w:tc>
        <w:tc>
          <w:tcPr>
            <w:tcW w:w="825"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0.35 </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0.35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0.38 </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0.40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0.41 </w:t>
            </w:r>
          </w:p>
        </w:tc>
        <w:tc>
          <w:tcPr>
            <w:tcW w:w="827"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0.42 </w:t>
            </w:r>
          </w:p>
        </w:tc>
        <w:tc>
          <w:tcPr>
            <w:tcW w:w="68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0.37 </w:t>
            </w:r>
          </w:p>
        </w:tc>
      </w:tr>
      <w:tr w:rsidR="00DB2E31">
        <w:trPr>
          <w:gridBefore w:val="1"/>
          <w:wBefore w:w="303" w:type="dxa"/>
          <w:trHeight w:val="180"/>
        </w:trPr>
        <w:tc>
          <w:tcPr>
            <w:tcW w:w="1211" w:type="dxa"/>
            <w:gridSpan w:val="2"/>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谷氨酸</w:t>
            </w:r>
            <w:r>
              <w:rPr>
                <w:rFonts w:ascii="宋体" w:hAnsi="宋体"/>
                <w:color w:val="000000"/>
                <w:kern w:val="0"/>
                <w:sz w:val="18"/>
                <w:szCs w:val="18"/>
              </w:rPr>
              <w:t>/%</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1.44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1.41 </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1.42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1.39 </w:t>
            </w:r>
          </w:p>
        </w:tc>
        <w:tc>
          <w:tcPr>
            <w:tcW w:w="825"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1.33 </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1.37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1.54 </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1.61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1.62 </w:t>
            </w:r>
          </w:p>
        </w:tc>
        <w:tc>
          <w:tcPr>
            <w:tcW w:w="827"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1.68 </w:t>
            </w:r>
          </w:p>
        </w:tc>
        <w:tc>
          <w:tcPr>
            <w:tcW w:w="68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1.48 </w:t>
            </w:r>
          </w:p>
        </w:tc>
      </w:tr>
      <w:tr w:rsidR="00DB2E31">
        <w:trPr>
          <w:gridBefore w:val="1"/>
          <w:wBefore w:w="303" w:type="dxa"/>
          <w:trHeight w:val="180"/>
        </w:trPr>
        <w:tc>
          <w:tcPr>
            <w:tcW w:w="1211" w:type="dxa"/>
            <w:gridSpan w:val="2"/>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甘氨酸</w:t>
            </w:r>
            <w:r>
              <w:rPr>
                <w:rFonts w:ascii="宋体" w:hAnsi="宋体"/>
                <w:color w:val="000000"/>
                <w:kern w:val="0"/>
                <w:sz w:val="18"/>
                <w:szCs w:val="18"/>
              </w:rPr>
              <w:t>/%</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0.28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0.30 </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0.29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0.27 </w:t>
            </w:r>
          </w:p>
        </w:tc>
        <w:tc>
          <w:tcPr>
            <w:tcW w:w="825"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0.29 </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0.29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0.32 </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0.31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0.32 </w:t>
            </w:r>
          </w:p>
        </w:tc>
        <w:tc>
          <w:tcPr>
            <w:tcW w:w="827"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0.35 </w:t>
            </w:r>
          </w:p>
        </w:tc>
        <w:tc>
          <w:tcPr>
            <w:tcW w:w="68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0.30 </w:t>
            </w:r>
          </w:p>
        </w:tc>
      </w:tr>
      <w:tr w:rsidR="00DB2E31">
        <w:trPr>
          <w:gridBefore w:val="1"/>
          <w:wBefore w:w="303" w:type="dxa"/>
          <w:trHeight w:val="180"/>
        </w:trPr>
        <w:tc>
          <w:tcPr>
            <w:tcW w:w="1211" w:type="dxa"/>
            <w:gridSpan w:val="2"/>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丙氨酸</w:t>
            </w:r>
            <w:r>
              <w:rPr>
                <w:rFonts w:ascii="宋体" w:hAnsi="宋体"/>
                <w:color w:val="000000"/>
                <w:kern w:val="0"/>
                <w:sz w:val="18"/>
                <w:szCs w:val="18"/>
              </w:rPr>
              <w:t>/%</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0.56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0.58 </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0.58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0.56 </w:t>
            </w:r>
          </w:p>
        </w:tc>
        <w:tc>
          <w:tcPr>
            <w:tcW w:w="825"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0.54 </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0.55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0.63 </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0.65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0.65 </w:t>
            </w:r>
          </w:p>
        </w:tc>
        <w:tc>
          <w:tcPr>
            <w:tcW w:w="827"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0.67 </w:t>
            </w:r>
          </w:p>
        </w:tc>
        <w:tc>
          <w:tcPr>
            <w:tcW w:w="68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0.60 </w:t>
            </w:r>
          </w:p>
        </w:tc>
      </w:tr>
      <w:tr w:rsidR="00DB2E31">
        <w:trPr>
          <w:gridBefore w:val="1"/>
          <w:wBefore w:w="303" w:type="dxa"/>
          <w:trHeight w:val="180"/>
        </w:trPr>
        <w:tc>
          <w:tcPr>
            <w:tcW w:w="1211" w:type="dxa"/>
            <w:gridSpan w:val="2"/>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缬氨酸</w:t>
            </w:r>
            <w:r>
              <w:rPr>
                <w:rFonts w:ascii="宋体" w:hAnsi="宋体"/>
                <w:color w:val="000000"/>
                <w:kern w:val="0"/>
                <w:sz w:val="18"/>
                <w:szCs w:val="18"/>
              </w:rPr>
              <w:t>/%</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0.36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0.33 </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0.33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0.32 </w:t>
            </w:r>
          </w:p>
        </w:tc>
        <w:tc>
          <w:tcPr>
            <w:tcW w:w="825"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0.32 </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0.35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0.38 </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0.37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0.38 </w:t>
            </w:r>
          </w:p>
        </w:tc>
        <w:tc>
          <w:tcPr>
            <w:tcW w:w="827"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0.41 </w:t>
            </w:r>
          </w:p>
        </w:tc>
        <w:tc>
          <w:tcPr>
            <w:tcW w:w="68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0.36 </w:t>
            </w:r>
          </w:p>
        </w:tc>
      </w:tr>
      <w:tr w:rsidR="00DB2E31">
        <w:trPr>
          <w:gridBefore w:val="1"/>
          <w:wBefore w:w="303" w:type="dxa"/>
          <w:trHeight w:val="180"/>
        </w:trPr>
        <w:tc>
          <w:tcPr>
            <w:tcW w:w="1211" w:type="dxa"/>
            <w:gridSpan w:val="2"/>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异亮氨酸</w:t>
            </w:r>
            <w:r>
              <w:rPr>
                <w:rFonts w:ascii="宋体" w:hAnsi="宋体"/>
                <w:color w:val="000000"/>
                <w:kern w:val="0"/>
                <w:sz w:val="18"/>
                <w:szCs w:val="18"/>
              </w:rPr>
              <w:t>/%</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0.26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0.24 </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0.24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0.23 </w:t>
            </w:r>
          </w:p>
        </w:tc>
        <w:tc>
          <w:tcPr>
            <w:tcW w:w="825"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0.23 </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0.25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0.28 </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0.27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0.28 </w:t>
            </w:r>
          </w:p>
        </w:tc>
        <w:tc>
          <w:tcPr>
            <w:tcW w:w="827"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0.28 </w:t>
            </w:r>
          </w:p>
        </w:tc>
        <w:tc>
          <w:tcPr>
            <w:tcW w:w="68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0.26 </w:t>
            </w:r>
          </w:p>
        </w:tc>
      </w:tr>
      <w:tr w:rsidR="00DB2E31">
        <w:trPr>
          <w:gridBefore w:val="1"/>
          <w:wBefore w:w="303" w:type="dxa"/>
          <w:trHeight w:val="180"/>
        </w:trPr>
        <w:tc>
          <w:tcPr>
            <w:tcW w:w="1211" w:type="dxa"/>
            <w:gridSpan w:val="2"/>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亮氨酸</w:t>
            </w:r>
            <w:r>
              <w:rPr>
                <w:rFonts w:ascii="宋体" w:hAnsi="宋体"/>
                <w:color w:val="000000"/>
                <w:kern w:val="0"/>
                <w:sz w:val="18"/>
                <w:szCs w:val="18"/>
              </w:rPr>
              <w:t>/%</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0.94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0.90 </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0.92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0.90 </w:t>
            </w:r>
          </w:p>
        </w:tc>
        <w:tc>
          <w:tcPr>
            <w:tcW w:w="825"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0.84 </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0.89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1.01 </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1.06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1.06 </w:t>
            </w:r>
          </w:p>
        </w:tc>
        <w:tc>
          <w:tcPr>
            <w:tcW w:w="827"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1.07 </w:t>
            </w:r>
          </w:p>
        </w:tc>
        <w:tc>
          <w:tcPr>
            <w:tcW w:w="68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0.96 </w:t>
            </w:r>
          </w:p>
        </w:tc>
      </w:tr>
      <w:tr w:rsidR="00DB2E31">
        <w:trPr>
          <w:gridBefore w:val="1"/>
          <w:wBefore w:w="303" w:type="dxa"/>
          <w:trHeight w:val="180"/>
        </w:trPr>
        <w:tc>
          <w:tcPr>
            <w:tcW w:w="1211" w:type="dxa"/>
            <w:gridSpan w:val="2"/>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酪氨酸</w:t>
            </w:r>
            <w:r>
              <w:rPr>
                <w:rFonts w:ascii="宋体" w:hAnsi="宋体"/>
                <w:color w:val="000000"/>
                <w:kern w:val="0"/>
                <w:sz w:val="18"/>
                <w:szCs w:val="18"/>
              </w:rPr>
              <w:t>/%</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0.16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0.14 </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0.14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0.13 </w:t>
            </w:r>
          </w:p>
        </w:tc>
        <w:tc>
          <w:tcPr>
            <w:tcW w:w="825"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0.12 </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0.13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0.16 </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0.17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0.17 </w:t>
            </w:r>
          </w:p>
        </w:tc>
        <w:tc>
          <w:tcPr>
            <w:tcW w:w="827"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0.17 </w:t>
            </w:r>
          </w:p>
        </w:tc>
        <w:tc>
          <w:tcPr>
            <w:tcW w:w="68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0.15 </w:t>
            </w:r>
          </w:p>
        </w:tc>
      </w:tr>
      <w:tr w:rsidR="00DB2E31">
        <w:trPr>
          <w:gridBefore w:val="1"/>
          <w:wBefore w:w="303" w:type="dxa"/>
          <w:trHeight w:val="180"/>
        </w:trPr>
        <w:tc>
          <w:tcPr>
            <w:tcW w:w="1211" w:type="dxa"/>
            <w:gridSpan w:val="2"/>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苯丙氨酸</w:t>
            </w:r>
            <w:r>
              <w:rPr>
                <w:rFonts w:ascii="宋体" w:hAnsi="宋体"/>
                <w:color w:val="000000"/>
                <w:kern w:val="0"/>
                <w:sz w:val="18"/>
                <w:szCs w:val="18"/>
              </w:rPr>
              <w:t>/%</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0.35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0.36 </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0.37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0.35 </w:t>
            </w:r>
          </w:p>
        </w:tc>
        <w:tc>
          <w:tcPr>
            <w:tcW w:w="825"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0.34 </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0.35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0.40 </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0.41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0.42 </w:t>
            </w:r>
          </w:p>
        </w:tc>
        <w:tc>
          <w:tcPr>
            <w:tcW w:w="827"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0.42 </w:t>
            </w:r>
          </w:p>
        </w:tc>
        <w:tc>
          <w:tcPr>
            <w:tcW w:w="68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0.38 </w:t>
            </w:r>
          </w:p>
        </w:tc>
      </w:tr>
      <w:tr w:rsidR="00DB2E31">
        <w:trPr>
          <w:gridBefore w:val="1"/>
          <w:wBefore w:w="303" w:type="dxa"/>
          <w:trHeight w:val="180"/>
        </w:trPr>
        <w:tc>
          <w:tcPr>
            <w:tcW w:w="1211" w:type="dxa"/>
            <w:gridSpan w:val="2"/>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赖氨酸</w:t>
            </w:r>
            <w:r>
              <w:rPr>
                <w:rFonts w:ascii="宋体" w:hAnsi="宋体"/>
                <w:color w:val="000000"/>
                <w:kern w:val="0"/>
                <w:sz w:val="18"/>
                <w:szCs w:val="18"/>
              </w:rPr>
              <w:t>/%</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0.24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0.24 </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0.24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0.24 </w:t>
            </w:r>
          </w:p>
        </w:tc>
        <w:tc>
          <w:tcPr>
            <w:tcW w:w="825"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0.25 </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0.24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0.27 </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0.28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0.29 </w:t>
            </w:r>
          </w:p>
        </w:tc>
        <w:tc>
          <w:tcPr>
            <w:tcW w:w="827"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0.29 </w:t>
            </w:r>
          </w:p>
        </w:tc>
        <w:tc>
          <w:tcPr>
            <w:tcW w:w="68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0.26 </w:t>
            </w:r>
          </w:p>
        </w:tc>
      </w:tr>
      <w:tr w:rsidR="00DB2E31">
        <w:trPr>
          <w:gridBefore w:val="1"/>
          <w:wBefore w:w="303" w:type="dxa"/>
          <w:trHeight w:val="180"/>
        </w:trPr>
        <w:tc>
          <w:tcPr>
            <w:tcW w:w="1211" w:type="dxa"/>
            <w:gridSpan w:val="2"/>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组氨酸</w:t>
            </w:r>
            <w:r>
              <w:rPr>
                <w:rFonts w:ascii="宋体" w:hAnsi="宋体"/>
                <w:color w:val="000000"/>
                <w:kern w:val="0"/>
                <w:sz w:val="18"/>
                <w:szCs w:val="18"/>
              </w:rPr>
              <w:t>/%</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0.21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0.21 </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0.20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0.20 </w:t>
            </w:r>
          </w:p>
        </w:tc>
        <w:tc>
          <w:tcPr>
            <w:tcW w:w="825"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0.20 </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0.23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0.23 </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0.22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0.23 </w:t>
            </w:r>
          </w:p>
        </w:tc>
        <w:tc>
          <w:tcPr>
            <w:tcW w:w="827"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0.26 </w:t>
            </w:r>
          </w:p>
        </w:tc>
        <w:tc>
          <w:tcPr>
            <w:tcW w:w="68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0.22 </w:t>
            </w:r>
          </w:p>
        </w:tc>
      </w:tr>
      <w:tr w:rsidR="00DB2E31">
        <w:trPr>
          <w:gridBefore w:val="1"/>
          <w:wBefore w:w="303" w:type="dxa"/>
          <w:trHeight w:val="180"/>
        </w:trPr>
        <w:tc>
          <w:tcPr>
            <w:tcW w:w="1211" w:type="dxa"/>
            <w:gridSpan w:val="2"/>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精氨酸</w:t>
            </w:r>
            <w:r>
              <w:rPr>
                <w:rFonts w:ascii="宋体" w:hAnsi="宋体"/>
                <w:color w:val="000000"/>
                <w:kern w:val="0"/>
                <w:sz w:val="18"/>
                <w:szCs w:val="18"/>
              </w:rPr>
              <w:t>/%</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0.31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0.36 </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0.36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0.34 </w:t>
            </w:r>
          </w:p>
        </w:tc>
        <w:tc>
          <w:tcPr>
            <w:tcW w:w="825"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0.35 </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0.34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0.40 </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0.39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0.42 </w:t>
            </w:r>
          </w:p>
        </w:tc>
        <w:tc>
          <w:tcPr>
            <w:tcW w:w="827"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0.43 </w:t>
            </w:r>
          </w:p>
        </w:tc>
        <w:tc>
          <w:tcPr>
            <w:tcW w:w="68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0.37 </w:t>
            </w:r>
          </w:p>
        </w:tc>
      </w:tr>
      <w:tr w:rsidR="00DB2E31">
        <w:trPr>
          <w:gridBefore w:val="1"/>
          <w:wBefore w:w="303" w:type="dxa"/>
          <w:trHeight w:val="180"/>
        </w:trPr>
        <w:tc>
          <w:tcPr>
            <w:tcW w:w="1211" w:type="dxa"/>
            <w:gridSpan w:val="2"/>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脯氨酸</w:t>
            </w:r>
            <w:r>
              <w:rPr>
                <w:rFonts w:ascii="宋体" w:hAnsi="宋体"/>
                <w:color w:val="000000"/>
                <w:kern w:val="0"/>
                <w:sz w:val="18"/>
                <w:szCs w:val="18"/>
              </w:rPr>
              <w:t>/%</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0.61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0.61 </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0.61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0.60 </w:t>
            </w:r>
          </w:p>
        </w:tc>
        <w:tc>
          <w:tcPr>
            <w:tcW w:w="825"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0.58 </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0.63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0.66 </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0.66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0.67 </w:t>
            </w:r>
          </w:p>
        </w:tc>
        <w:tc>
          <w:tcPr>
            <w:tcW w:w="827"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0.73 </w:t>
            </w:r>
          </w:p>
        </w:tc>
        <w:tc>
          <w:tcPr>
            <w:tcW w:w="68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0.64 </w:t>
            </w:r>
          </w:p>
        </w:tc>
      </w:tr>
      <w:tr w:rsidR="00DB2E31">
        <w:trPr>
          <w:gridBefore w:val="1"/>
          <w:wBefore w:w="303" w:type="dxa"/>
          <w:trHeight w:val="180"/>
        </w:trPr>
        <w:tc>
          <w:tcPr>
            <w:tcW w:w="1211" w:type="dxa"/>
            <w:gridSpan w:val="2"/>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胱氨酸/%</w:t>
            </w:r>
            <w:r>
              <w:rPr>
                <w:rFonts w:ascii="宋体" w:hAnsi="宋体" w:hint="eastAsia"/>
                <w:color w:val="000000"/>
                <w:kern w:val="0"/>
                <w:sz w:val="18"/>
                <w:szCs w:val="18"/>
                <w:vertAlign w:val="superscript"/>
              </w:rPr>
              <w:t>1</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 xml:space="preserve">0.17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 xml:space="preserve">0.17 </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 xml:space="preserve">0.17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 xml:space="preserve">0.17 </w:t>
            </w:r>
          </w:p>
        </w:tc>
        <w:tc>
          <w:tcPr>
            <w:tcW w:w="825"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 xml:space="preserve">0.18 </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 xml:space="preserve">0.18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 xml:space="preserve">0.18 </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 xml:space="preserve">0.18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 xml:space="preserve">0.18 </w:t>
            </w:r>
          </w:p>
        </w:tc>
        <w:tc>
          <w:tcPr>
            <w:tcW w:w="827"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 xml:space="preserve">0.21 </w:t>
            </w:r>
          </w:p>
        </w:tc>
        <w:tc>
          <w:tcPr>
            <w:tcW w:w="68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 xml:space="preserve">0.18 </w:t>
            </w:r>
          </w:p>
        </w:tc>
      </w:tr>
      <w:tr w:rsidR="00DB2E31">
        <w:trPr>
          <w:gridBefore w:val="1"/>
          <w:wBefore w:w="303" w:type="dxa"/>
          <w:trHeight w:val="180"/>
        </w:trPr>
        <w:tc>
          <w:tcPr>
            <w:tcW w:w="1211" w:type="dxa"/>
            <w:gridSpan w:val="2"/>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甲硫氨酸/%</w:t>
            </w:r>
            <w:r>
              <w:rPr>
                <w:rFonts w:ascii="宋体" w:hAnsi="宋体" w:hint="eastAsia"/>
                <w:color w:val="000000"/>
                <w:kern w:val="0"/>
                <w:sz w:val="18"/>
                <w:szCs w:val="18"/>
                <w:vertAlign w:val="superscript"/>
              </w:rPr>
              <w:t>1</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 xml:space="preserve">0.19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 xml:space="preserve">0.18 </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 xml:space="preserve">0.17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 xml:space="preserve">0.17 </w:t>
            </w:r>
          </w:p>
        </w:tc>
        <w:tc>
          <w:tcPr>
            <w:tcW w:w="825"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 xml:space="preserve">0.17 </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 xml:space="preserve">0.17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 xml:space="preserve">0.19 </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 xml:space="preserve">0.19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 xml:space="preserve">0.19 </w:t>
            </w:r>
          </w:p>
        </w:tc>
        <w:tc>
          <w:tcPr>
            <w:tcW w:w="827"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 xml:space="preserve">0.22 </w:t>
            </w:r>
          </w:p>
        </w:tc>
        <w:tc>
          <w:tcPr>
            <w:tcW w:w="68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 xml:space="preserve">0.18 </w:t>
            </w:r>
          </w:p>
        </w:tc>
      </w:tr>
      <w:tr w:rsidR="00DB2E31">
        <w:trPr>
          <w:gridBefore w:val="1"/>
          <w:wBefore w:w="303" w:type="dxa"/>
          <w:trHeight w:val="180"/>
        </w:trPr>
        <w:tc>
          <w:tcPr>
            <w:tcW w:w="1211" w:type="dxa"/>
            <w:gridSpan w:val="2"/>
            <w:tcBorders>
              <w:top w:val="nil"/>
              <w:left w:val="single" w:sz="4" w:space="0" w:color="auto"/>
              <w:bottom w:val="single" w:sz="4" w:space="0" w:color="auto"/>
              <w:right w:val="single" w:sz="4" w:space="0" w:color="auto"/>
            </w:tcBorders>
            <w:shd w:val="clear" w:color="000000" w:fill="FFFFFF"/>
            <w:vAlign w:val="center"/>
          </w:tcPr>
          <w:p w:rsidR="00DB2E31" w:rsidRDefault="009575FC">
            <w:pPr>
              <w:widowControl/>
              <w:spacing w:line="220" w:lineRule="exact"/>
              <w:ind w:firstLineChars="0" w:firstLine="0"/>
              <w:jc w:val="left"/>
              <w:rPr>
                <w:rFonts w:ascii="宋体" w:hAnsi="宋体"/>
                <w:color w:val="000000"/>
                <w:kern w:val="0"/>
                <w:sz w:val="18"/>
                <w:szCs w:val="18"/>
              </w:rPr>
            </w:pPr>
            <w:r>
              <w:rPr>
                <w:rFonts w:ascii="宋体" w:hAnsi="宋体"/>
                <w:color w:val="000000"/>
                <w:kern w:val="0"/>
                <w:sz w:val="18"/>
                <w:szCs w:val="18"/>
              </w:rPr>
              <w:t>17</w:t>
            </w:r>
            <w:r>
              <w:rPr>
                <w:rFonts w:ascii="宋体" w:hAnsi="宋体" w:hint="eastAsia"/>
                <w:color w:val="000000"/>
                <w:kern w:val="0"/>
                <w:sz w:val="18"/>
                <w:szCs w:val="18"/>
              </w:rPr>
              <w:t>种氨基酸</w:t>
            </w:r>
            <w:r>
              <w:rPr>
                <w:rFonts w:ascii="宋体" w:hAnsi="宋体"/>
                <w:color w:val="000000"/>
                <w:kern w:val="0"/>
                <w:sz w:val="18"/>
                <w:szCs w:val="18"/>
              </w:rPr>
              <w:t>/%</w:t>
            </w:r>
            <w:r>
              <w:rPr>
                <w:rFonts w:ascii="宋体" w:hAnsi="宋体" w:hint="eastAsia"/>
                <w:color w:val="000000"/>
                <w:kern w:val="0"/>
                <w:sz w:val="18"/>
                <w:szCs w:val="18"/>
                <w:vertAlign w:val="superscript"/>
              </w:rPr>
              <w:t>2</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6.99</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7.08 </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7.08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6.87 </w:t>
            </w:r>
          </w:p>
        </w:tc>
        <w:tc>
          <w:tcPr>
            <w:tcW w:w="825"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6.72 </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6.94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7.76 </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7.90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8.03 </w:t>
            </w:r>
          </w:p>
        </w:tc>
        <w:tc>
          <w:tcPr>
            <w:tcW w:w="827"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8.35 </w:t>
            </w:r>
          </w:p>
        </w:tc>
        <w:tc>
          <w:tcPr>
            <w:tcW w:w="68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7.41 </w:t>
            </w:r>
          </w:p>
        </w:tc>
      </w:tr>
      <w:tr w:rsidR="00DB2E31">
        <w:trPr>
          <w:gridBefore w:val="1"/>
          <w:wBefore w:w="303" w:type="dxa"/>
          <w:trHeight w:val="180"/>
        </w:trPr>
        <w:tc>
          <w:tcPr>
            <w:tcW w:w="1211" w:type="dxa"/>
            <w:gridSpan w:val="2"/>
            <w:tcBorders>
              <w:top w:val="nil"/>
              <w:left w:val="single" w:sz="4" w:space="0" w:color="auto"/>
              <w:bottom w:val="single" w:sz="4" w:space="0" w:color="auto"/>
              <w:right w:val="single" w:sz="4" w:space="0" w:color="auto"/>
            </w:tcBorders>
            <w:shd w:val="clear" w:color="000000" w:fill="FFFFFF"/>
            <w:vAlign w:val="center"/>
          </w:tcPr>
          <w:p w:rsidR="00DB2E31" w:rsidRDefault="009575FC">
            <w:pPr>
              <w:widowControl/>
              <w:spacing w:line="22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色氨酸</w:t>
            </w:r>
            <w:r>
              <w:rPr>
                <w:rFonts w:ascii="宋体" w:hAnsi="宋体"/>
                <w:color w:val="000000"/>
                <w:kern w:val="0"/>
                <w:sz w:val="18"/>
                <w:szCs w:val="18"/>
              </w:rPr>
              <w:t>/%</w:t>
            </w:r>
            <w:r>
              <w:rPr>
                <w:rFonts w:ascii="宋体" w:hAnsi="宋体" w:hint="eastAsia"/>
                <w:color w:val="000000"/>
                <w:kern w:val="0"/>
                <w:sz w:val="18"/>
                <w:szCs w:val="18"/>
                <w:vertAlign w:val="superscript"/>
              </w:rPr>
              <w:t>3</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0.02</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825"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0.03</w:t>
            </w:r>
            <w:r>
              <w:rPr>
                <w:rFonts w:ascii="宋体" w:hAnsi="宋体"/>
                <w:color w:val="000000"/>
                <w:kern w:val="0"/>
                <w:sz w:val="18"/>
                <w:szCs w:val="18"/>
              </w:rPr>
              <w:t xml:space="preserve">　</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827"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68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r>
      <w:tr w:rsidR="00DB2E31">
        <w:trPr>
          <w:gridBefore w:val="1"/>
          <w:wBefore w:w="303" w:type="dxa"/>
          <w:trHeight w:val="180"/>
        </w:trPr>
        <w:tc>
          <w:tcPr>
            <w:tcW w:w="1211" w:type="dxa"/>
            <w:gridSpan w:val="2"/>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钙</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w:t>
            </w:r>
            <w:r>
              <w:rPr>
                <w:rFonts w:ascii="宋体" w:hAnsi="宋体" w:hint="eastAsia"/>
                <w:color w:val="000000"/>
                <w:kern w:val="0"/>
                <w:sz w:val="18"/>
                <w:szCs w:val="18"/>
              </w:rPr>
              <w:t>）</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未检出</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未检出</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0.03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未检出</w:t>
            </w:r>
          </w:p>
        </w:tc>
        <w:tc>
          <w:tcPr>
            <w:tcW w:w="825"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未检出</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未检出</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未检出</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未检出</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0.02 </w:t>
            </w:r>
          </w:p>
        </w:tc>
        <w:tc>
          <w:tcPr>
            <w:tcW w:w="827"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未检出</w:t>
            </w:r>
          </w:p>
        </w:tc>
        <w:tc>
          <w:tcPr>
            <w:tcW w:w="686" w:type="dxa"/>
            <w:gridSpan w:val="2"/>
            <w:tcBorders>
              <w:top w:val="nil"/>
              <w:left w:val="nil"/>
              <w:bottom w:val="single" w:sz="4" w:space="0" w:color="auto"/>
              <w:right w:val="single" w:sz="4" w:space="0" w:color="auto"/>
            </w:tcBorders>
            <w:shd w:val="clear" w:color="auto" w:fill="auto"/>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 xml:space="preserve">-　</w:t>
            </w:r>
          </w:p>
        </w:tc>
      </w:tr>
      <w:tr w:rsidR="00DB2E31">
        <w:trPr>
          <w:gridBefore w:val="1"/>
          <w:wBefore w:w="303" w:type="dxa"/>
          <w:trHeight w:val="180"/>
        </w:trPr>
        <w:tc>
          <w:tcPr>
            <w:tcW w:w="1211" w:type="dxa"/>
            <w:gridSpan w:val="2"/>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总磷</w:t>
            </w:r>
            <w:r>
              <w:rPr>
                <w:rFonts w:ascii="宋体" w:hAnsi="宋体"/>
                <w:color w:val="000000"/>
                <w:kern w:val="0"/>
                <w:sz w:val="18"/>
                <w:szCs w:val="18"/>
              </w:rPr>
              <w:t>/%</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0.21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0.23 </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0.19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0.22 </w:t>
            </w:r>
          </w:p>
        </w:tc>
        <w:tc>
          <w:tcPr>
            <w:tcW w:w="825"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0.22 </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0.16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0.21 </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0.21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0.22 </w:t>
            </w:r>
          </w:p>
        </w:tc>
        <w:tc>
          <w:tcPr>
            <w:tcW w:w="827"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0.23 </w:t>
            </w:r>
          </w:p>
        </w:tc>
        <w:tc>
          <w:tcPr>
            <w:tcW w:w="68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0.21 </w:t>
            </w:r>
          </w:p>
        </w:tc>
      </w:tr>
      <w:tr w:rsidR="00DB2E31">
        <w:trPr>
          <w:gridBefore w:val="1"/>
          <w:wBefore w:w="303" w:type="dxa"/>
          <w:trHeight w:val="180"/>
        </w:trPr>
        <w:tc>
          <w:tcPr>
            <w:tcW w:w="1211" w:type="dxa"/>
            <w:gridSpan w:val="2"/>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淀粉</w:t>
            </w:r>
            <w:r>
              <w:rPr>
                <w:rFonts w:ascii="宋体" w:hAnsi="宋体"/>
                <w:color w:val="000000"/>
                <w:kern w:val="0"/>
                <w:sz w:val="18"/>
                <w:szCs w:val="18"/>
              </w:rPr>
              <w:t>/</w:t>
            </w:r>
            <w:r>
              <w:rPr>
                <w:rFonts w:ascii="宋体" w:hAnsi="宋体" w:hint="eastAsia"/>
                <w:color w:val="000000"/>
                <w:kern w:val="0"/>
                <w:sz w:val="18"/>
                <w:szCs w:val="18"/>
              </w:rPr>
              <w:t>%</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825"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65.9</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827"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63</w:t>
            </w:r>
            <w:r>
              <w:rPr>
                <w:rFonts w:ascii="宋体" w:hAnsi="宋体" w:hint="eastAsia"/>
                <w:color w:val="000000"/>
                <w:kern w:val="0"/>
                <w:sz w:val="18"/>
                <w:szCs w:val="18"/>
              </w:rPr>
              <w:t>.0</w:t>
            </w:r>
            <w:r>
              <w:rPr>
                <w:rFonts w:ascii="宋体" w:hAnsi="宋体"/>
                <w:color w:val="000000"/>
                <w:kern w:val="0"/>
                <w:sz w:val="18"/>
                <w:szCs w:val="18"/>
              </w:rPr>
              <w:t xml:space="preserve"> </w:t>
            </w:r>
          </w:p>
        </w:tc>
        <w:tc>
          <w:tcPr>
            <w:tcW w:w="68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63</w:t>
            </w:r>
            <w:r>
              <w:rPr>
                <w:rFonts w:ascii="宋体" w:hAnsi="宋体" w:hint="eastAsia"/>
                <w:color w:val="000000"/>
                <w:kern w:val="0"/>
                <w:sz w:val="18"/>
                <w:szCs w:val="18"/>
              </w:rPr>
              <w:t>.0</w:t>
            </w:r>
            <w:r>
              <w:rPr>
                <w:rFonts w:ascii="宋体" w:hAnsi="宋体"/>
                <w:color w:val="000000"/>
                <w:kern w:val="0"/>
                <w:sz w:val="18"/>
                <w:szCs w:val="18"/>
              </w:rPr>
              <w:t xml:space="preserve"> </w:t>
            </w:r>
          </w:p>
        </w:tc>
      </w:tr>
      <w:tr w:rsidR="00DB2E31">
        <w:trPr>
          <w:gridBefore w:val="1"/>
          <w:wBefore w:w="303" w:type="dxa"/>
          <w:trHeight w:val="180"/>
        </w:trPr>
        <w:tc>
          <w:tcPr>
            <w:tcW w:w="1211" w:type="dxa"/>
            <w:gridSpan w:val="2"/>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砷</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0.03 </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0.51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825"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0.26 </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0.02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0.03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827"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0.05 </w:t>
            </w:r>
          </w:p>
        </w:tc>
        <w:tc>
          <w:tcPr>
            <w:tcW w:w="68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0.15 </w:t>
            </w:r>
          </w:p>
        </w:tc>
      </w:tr>
      <w:tr w:rsidR="00DB2E31">
        <w:trPr>
          <w:gridBefore w:val="1"/>
          <w:wBefore w:w="303" w:type="dxa"/>
          <w:trHeight w:val="180"/>
        </w:trPr>
        <w:tc>
          <w:tcPr>
            <w:tcW w:w="1211" w:type="dxa"/>
            <w:gridSpan w:val="2"/>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铅</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未检出</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0.20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825"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0.28 </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0.09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0.06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827"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0.18 </w:t>
            </w:r>
          </w:p>
        </w:tc>
        <w:tc>
          <w:tcPr>
            <w:tcW w:w="68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r>
      <w:tr w:rsidR="00DB2E31">
        <w:trPr>
          <w:gridBefore w:val="1"/>
          <w:wBefore w:w="303" w:type="dxa"/>
          <w:trHeight w:val="180"/>
        </w:trPr>
        <w:tc>
          <w:tcPr>
            <w:tcW w:w="1211" w:type="dxa"/>
            <w:gridSpan w:val="2"/>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汞</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0.01 </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0.01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825"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0.01 </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0.01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0.01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827"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0.01 </w:t>
            </w:r>
          </w:p>
        </w:tc>
        <w:tc>
          <w:tcPr>
            <w:tcW w:w="68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r>
      <w:tr w:rsidR="00DB2E31">
        <w:trPr>
          <w:gridBefore w:val="1"/>
          <w:wBefore w:w="303" w:type="dxa"/>
          <w:trHeight w:val="180"/>
        </w:trPr>
        <w:tc>
          <w:tcPr>
            <w:tcW w:w="1211" w:type="dxa"/>
            <w:gridSpan w:val="2"/>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镉</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未检出</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未检出</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825"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未检出</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未检出</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未检出</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827"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未检出</w:t>
            </w:r>
          </w:p>
        </w:tc>
        <w:tc>
          <w:tcPr>
            <w:tcW w:w="68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r>
      <w:tr w:rsidR="00DB2E31">
        <w:trPr>
          <w:gridBefore w:val="1"/>
          <w:wBefore w:w="303" w:type="dxa"/>
          <w:trHeight w:val="180"/>
        </w:trPr>
        <w:tc>
          <w:tcPr>
            <w:tcW w:w="1211" w:type="dxa"/>
            <w:gridSpan w:val="2"/>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铬</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未检出</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未检出</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825"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未检出</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未检出</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未检出</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827"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未检出</w:t>
            </w:r>
          </w:p>
        </w:tc>
        <w:tc>
          <w:tcPr>
            <w:tcW w:w="68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r>
      <w:tr w:rsidR="00DB2E31">
        <w:trPr>
          <w:gridBefore w:val="1"/>
          <w:wBefore w:w="303" w:type="dxa"/>
          <w:trHeight w:val="180"/>
        </w:trPr>
        <w:tc>
          <w:tcPr>
            <w:tcW w:w="1211" w:type="dxa"/>
            <w:gridSpan w:val="2"/>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氟（mg/kg）</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2.60 </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2.00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825"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2.90 </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2.20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2.60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827"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3.40 </w:t>
            </w:r>
          </w:p>
        </w:tc>
        <w:tc>
          <w:tcPr>
            <w:tcW w:w="68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2.62 </w:t>
            </w:r>
          </w:p>
        </w:tc>
      </w:tr>
      <w:tr w:rsidR="00DB2E31">
        <w:trPr>
          <w:gridBefore w:val="1"/>
          <w:wBefore w:w="303" w:type="dxa"/>
          <w:trHeight w:val="180"/>
        </w:trPr>
        <w:tc>
          <w:tcPr>
            <w:tcW w:w="1211" w:type="dxa"/>
            <w:gridSpan w:val="2"/>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镁</w:t>
            </w:r>
            <w:r>
              <w:rPr>
                <w:rFonts w:ascii="宋体" w:hAnsi="宋体"/>
                <w:color w:val="000000"/>
                <w:kern w:val="0"/>
                <w:sz w:val="18"/>
                <w:szCs w:val="18"/>
              </w:rPr>
              <w:t>/</w:t>
            </w:r>
            <w:r>
              <w:rPr>
                <w:rFonts w:ascii="宋体" w:hAnsi="宋体" w:hint="eastAsia"/>
                <w:color w:val="000000"/>
                <w:kern w:val="0"/>
                <w:sz w:val="18"/>
                <w:szCs w:val="18"/>
              </w:rPr>
              <w:t>%</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0.0</w:t>
            </w:r>
            <w:r>
              <w:rPr>
                <w:rFonts w:ascii="宋体" w:hAnsi="宋体"/>
                <w:color w:val="000000"/>
                <w:kern w:val="0"/>
                <w:sz w:val="18"/>
                <w:szCs w:val="18"/>
              </w:rPr>
              <w:t xml:space="preserve">9 </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w:t>
            </w:r>
            <w:r>
              <w:rPr>
                <w:rFonts w:ascii="宋体" w:hAnsi="宋体"/>
                <w:color w:val="000000"/>
                <w:kern w:val="0"/>
                <w:sz w:val="18"/>
                <w:szCs w:val="18"/>
              </w:rPr>
              <w:t xml:space="preserve">10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825"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0.0</w:t>
            </w:r>
            <w:r>
              <w:rPr>
                <w:rFonts w:ascii="宋体" w:hAnsi="宋体"/>
                <w:color w:val="000000"/>
                <w:kern w:val="0"/>
                <w:sz w:val="18"/>
                <w:szCs w:val="18"/>
              </w:rPr>
              <w:t xml:space="preserve">9 </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0.0</w:t>
            </w:r>
            <w:r>
              <w:rPr>
                <w:rFonts w:ascii="宋体" w:hAnsi="宋体"/>
                <w:color w:val="000000"/>
                <w:kern w:val="0"/>
                <w:sz w:val="18"/>
                <w:szCs w:val="18"/>
              </w:rPr>
              <w:t xml:space="preserve">9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0.0</w:t>
            </w:r>
            <w:r>
              <w:rPr>
                <w:rFonts w:ascii="宋体" w:hAnsi="宋体"/>
                <w:color w:val="000000"/>
                <w:kern w:val="0"/>
                <w:sz w:val="18"/>
                <w:szCs w:val="18"/>
              </w:rPr>
              <w:t xml:space="preserve">90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827"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0.0</w:t>
            </w:r>
            <w:r>
              <w:rPr>
                <w:rFonts w:ascii="宋体" w:hAnsi="宋体"/>
                <w:color w:val="000000"/>
                <w:kern w:val="0"/>
                <w:sz w:val="18"/>
                <w:szCs w:val="18"/>
              </w:rPr>
              <w:t xml:space="preserve">9 </w:t>
            </w:r>
          </w:p>
        </w:tc>
        <w:tc>
          <w:tcPr>
            <w:tcW w:w="68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0.0</w:t>
            </w:r>
            <w:r>
              <w:rPr>
                <w:rFonts w:ascii="宋体" w:hAnsi="宋体"/>
                <w:color w:val="000000"/>
                <w:kern w:val="0"/>
                <w:sz w:val="18"/>
                <w:szCs w:val="18"/>
              </w:rPr>
              <w:t xml:space="preserve">9 </w:t>
            </w:r>
          </w:p>
        </w:tc>
      </w:tr>
      <w:tr w:rsidR="00DB2E31">
        <w:trPr>
          <w:gridBefore w:val="1"/>
          <w:wBefore w:w="303" w:type="dxa"/>
          <w:trHeight w:val="180"/>
        </w:trPr>
        <w:tc>
          <w:tcPr>
            <w:tcW w:w="1211" w:type="dxa"/>
            <w:gridSpan w:val="2"/>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铜</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5.80 </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8.30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825"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11.30 </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5.90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6.90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827"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10.00 </w:t>
            </w:r>
          </w:p>
        </w:tc>
        <w:tc>
          <w:tcPr>
            <w:tcW w:w="68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r>
      <w:tr w:rsidR="00DB2E31">
        <w:trPr>
          <w:gridBefore w:val="1"/>
          <w:wBefore w:w="303" w:type="dxa"/>
          <w:trHeight w:val="180"/>
        </w:trPr>
        <w:tc>
          <w:tcPr>
            <w:tcW w:w="1211" w:type="dxa"/>
            <w:gridSpan w:val="2"/>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铁</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16.50 </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37.70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825"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30.50 </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24.60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18.90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827"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19.60 </w:t>
            </w:r>
          </w:p>
        </w:tc>
        <w:tc>
          <w:tcPr>
            <w:tcW w:w="68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24.63 </w:t>
            </w:r>
          </w:p>
        </w:tc>
      </w:tr>
      <w:tr w:rsidR="00DB2E31">
        <w:trPr>
          <w:gridBefore w:val="1"/>
          <w:wBefore w:w="303" w:type="dxa"/>
          <w:trHeight w:val="180"/>
        </w:trPr>
        <w:tc>
          <w:tcPr>
            <w:tcW w:w="1211" w:type="dxa"/>
            <w:gridSpan w:val="2"/>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锰</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2.40 </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2.80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825"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2.50 </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2.80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2.80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827"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2.60 </w:t>
            </w:r>
          </w:p>
        </w:tc>
        <w:tc>
          <w:tcPr>
            <w:tcW w:w="68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r>
      <w:tr w:rsidR="00DB2E31">
        <w:trPr>
          <w:gridBefore w:val="1"/>
          <w:wBefore w:w="303" w:type="dxa"/>
          <w:trHeight w:val="180"/>
        </w:trPr>
        <w:tc>
          <w:tcPr>
            <w:tcW w:w="1211" w:type="dxa"/>
            <w:gridSpan w:val="2"/>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锌</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16.00 </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24.00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825"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24.00 </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25.00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18.00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827"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24.00 </w:t>
            </w:r>
          </w:p>
        </w:tc>
        <w:tc>
          <w:tcPr>
            <w:tcW w:w="68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21.83 </w:t>
            </w:r>
          </w:p>
        </w:tc>
      </w:tr>
      <w:tr w:rsidR="00DB2E31">
        <w:trPr>
          <w:gridBefore w:val="1"/>
          <w:wBefore w:w="303" w:type="dxa"/>
          <w:trHeight w:val="156"/>
        </w:trPr>
        <w:tc>
          <w:tcPr>
            <w:tcW w:w="1211" w:type="dxa"/>
            <w:gridSpan w:val="2"/>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硒</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825"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827"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68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r>
      <w:tr w:rsidR="00DB2E31">
        <w:trPr>
          <w:gridBefore w:val="1"/>
          <w:wBefore w:w="303" w:type="dxa"/>
          <w:trHeight w:val="180"/>
        </w:trPr>
        <w:tc>
          <w:tcPr>
            <w:tcW w:w="1211" w:type="dxa"/>
            <w:gridSpan w:val="2"/>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钴</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0.08 </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0.08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825"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0.11 </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0.07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0.16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827"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0.09 </w:t>
            </w:r>
          </w:p>
        </w:tc>
        <w:tc>
          <w:tcPr>
            <w:tcW w:w="68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0.10 </w:t>
            </w:r>
          </w:p>
        </w:tc>
      </w:tr>
      <w:tr w:rsidR="00DB2E31">
        <w:trPr>
          <w:gridBefore w:val="1"/>
          <w:wBefore w:w="303" w:type="dxa"/>
          <w:trHeight w:val="156"/>
        </w:trPr>
        <w:tc>
          <w:tcPr>
            <w:tcW w:w="1211" w:type="dxa"/>
            <w:gridSpan w:val="2"/>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钠</w:t>
            </w:r>
            <w:r>
              <w:rPr>
                <w:rFonts w:ascii="宋体" w:hAnsi="宋体"/>
                <w:color w:val="000000"/>
                <w:kern w:val="0"/>
                <w:sz w:val="18"/>
                <w:szCs w:val="18"/>
              </w:rPr>
              <w:t>/</w:t>
            </w:r>
            <w:r>
              <w:rPr>
                <w:rFonts w:ascii="宋体" w:hAnsi="宋体" w:hint="eastAsia"/>
                <w:color w:val="000000"/>
                <w:kern w:val="0"/>
                <w:sz w:val="18"/>
                <w:szCs w:val="18"/>
              </w:rPr>
              <w:t>%</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 xml:space="preserve">-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825"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827"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68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r>
      <w:tr w:rsidR="00DB2E31">
        <w:trPr>
          <w:gridBefore w:val="1"/>
          <w:wBefore w:w="303" w:type="dxa"/>
          <w:trHeight w:val="180"/>
        </w:trPr>
        <w:tc>
          <w:tcPr>
            <w:tcW w:w="1211" w:type="dxa"/>
            <w:gridSpan w:val="2"/>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钾</w:t>
            </w:r>
            <w:r>
              <w:rPr>
                <w:rFonts w:ascii="宋体" w:hAnsi="宋体"/>
                <w:color w:val="000000"/>
                <w:kern w:val="0"/>
                <w:sz w:val="18"/>
                <w:szCs w:val="18"/>
              </w:rPr>
              <w:t>/</w:t>
            </w:r>
            <w:r>
              <w:rPr>
                <w:rFonts w:ascii="宋体" w:hAnsi="宋体" w:hint="eastAsia"/>
                <w:color w:val="000000"/>
                <w:kern w:val="0"/>
                <w:sz w:val="18"/>
                <w:szCs w:val="18"/>
              </w:rPr>
              <w:t>%</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825"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82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82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827"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686" w:type="dxa"/>
            <w:gridSpan w:val="2"/>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r>
      <w:tr w:rsidR="00DB2E31">
        <w:trPr>
          <w:gridBefore w:val="1"/>
          <w:wBefore w:w="303" w:type="dxa"/>
          <w:trHeight w:val="341"/>
        </w:trPr>
        <w:tc>
          <w:tcPr>
            <w:tcW w:w="10153" w:type="dxa"/>
            <w:gridSpan w:val="20"/>
            <w:tcBorders>
              <w:top w:val="nil"/>
              <w:left w:val="single" w:sz="4" w:space="0" w:color="auto"/>
              <w:bottom w:val="single" w:sz="4" w:space="0" w:color="auto"/>
              <w:right w:val="single" w:sz="4" w:space="0" w:color="auto"/>
            </w:tcBorders>
            <w:shd w:val="clear" w:color="auto" w:fill="auto"/>
            <w:noWrap/>
            <w:vAlign w:val="center"/>
          </w:tcPr>
          <w:p w:rsidR="00DB2E31" w:rsidRDefault="009575FC">
            <w:pPr>
              <w:spacing w:line="240" w:lineRule="exact"/>
              <w:ind w:firstLineChars="0" w:firstLine="0"/>
              <w:jc w:val="left"/>
              <w:rPr>
                <w:rFonts w:ascii="Arial" w:eastAsia="仿宋_GB2312" w:hAnsi="Arial" w:cs="Arial"/>
                <w:sz w:val="22"/>
                <w:szCs w:val="28"/>
              </w:rPr>
            </w:pPr>
            <w:r>
              <w:rPr>
                <w:rFonts w:ascii="宋体" w:hAnsi="宋体" w:hint="eastAsia"/>
                <w:color w:val="000000"/>
                <w:kern w:val="0"/>
                <w:sz w:val="18"/>
                <w:szCs w:val="18"/>
              </w:rPr>
              <w:t>注：</w:t>
            </w:r>
            <w:bookmarkStart w:id="257" w:name="OLE_LINK81"/>
            <w:r>
              <w:rPr>
                <w:rFonts w:ascii="宋体" w:hAnsi="宋体"/>
                <w:color w:val="000000"/>
                <w:kern w:val="0"/>
                <w:sz w:val="18"/>
                <w:szCs w:val="18"/>
                <w:vertAlign w:val="superscript"/>
              </w:rPr>
              <w:t>1</w:t>
            </w:r>
            <w:r>
              <w:rPr>
                <w:rFonts w:ascii="宋体" w:hAnsi="宋体" w:hint="eastAsia"/>
                <w:color w:val="000000"/>
                <w:kern w:val="0"/>
                <w:sz w:val="18"/>
                <w:szCs w:val="18"/>
                <w:vertAlign w:val="superscript"/>
              </w:rPr>
              <w:t>，2</w:t>
            </w:r>
            <w:r>
              <w:rPr>
                <w:rFonts w:ascii="宋体" w:hAnsi="宋体" w:hint="eastAsia"/>
                <w:color w:val="000000"/>
                <w:kern w:val="0"/>
                <w:sz w:val="18"/>
                <w:szCs w:val="18"/>
              </w:rPr>
              <w:t>检测方法同表</w:t>
            </w:r>
            <w:r>
              <w:rPr>
                <w:rFonts w:ascii="宋体" w:hAnsi="宋体"/>
                <w:color w:val="000000"/>
                <w:kern w:val="0"/>
                <w:sz w:val="18"/>
                <w:szCs w:val="18"/>
              </w:rPr>
              <w:t>B.2-1</w:t>
            </w:r>
            <w:r>
              <w:rPr>
                <w:rFonts w:ascii="宋体" w:hAnsi="宋体" w:hint="eastAsia"/>
                <w:color w:val="000000"/>
                <w:kern w:val="0"/>
                <w:sz w:val="18"/>
                <w:szCs w:val="18"/>
              </w:rPr>
              <w:t>，</w:t>
            </w:r>
            <w:r>
              <w:rPr>
                <w:rFonts w:ascii="宋体" w:hAnsi="宋体" w:hint="eastAsia"/>
                <w:color w:val="000000"/>
                <w:kern w:val="0"/>
                <w:sz w:val="18"/>
                <w:szCs w:val="18"/>
                <w:vertAlign w:val="superscript"/>
              </w:rPr>
              <w:t>3</w:t>
            </w:r>
            <w:r>
              <w:rPr>
                <w:rFonts w:ascii="Arial" w:eastAsia="仿宋_GB2312" w:hAnsi="Arial" w:cs="Arial" w:hint="eastAsia"/>
                <w:sz w:val="22"/>
                <w:szCs w:val="28"/>
              </w:rPr>
              <w:t xml:space="preserve"> </w:t>
            </w:r>
            <w:r>
              <w:rPr>
                <w:rFonts w:ascii="宋体" w:hAnsi="宋体" w:hint="eastAsia"/>
                <w:color w:val="000000"/>
                <w:kern w:val="0"/>
                <w:sz w:val="18"/>
                <w:szCs w:val="18"/>
              </w:rPr>
              <w:t>GB</w:t>
            </w:r>
            <w:r>
              <w:rPr>
                <w:rFonts w:ascii="宋体" w:hAnsi="宋体"/>
                <w:color w:val="000000"/>
                <w:kern w:val="0"/>
                <w:sz w:val="18"/>
                <w:szCs w:val="18"/>
              </w:rPr>
              <w:t>/T 18246-2000</w:t>
            </w:r>
            <w:r>
              <w:rPr>
                <w:rFonts w:ascii="宋体" w:hAnsi="宋体" w:hint="eastAsia"/>
                <w:color w:val="000000"/>
                <w:kern w:val="0"/>
                <w:sz w:val="18"/>
                <w:szCs w:val="18"/>
              </w:rPr>
              <w:t>附录</w:t>
            </w:r>
            <w:r>
              <w:rPr>
                <w:rFonts w:ascii="宋体" w:hAnsi="宋体"/>
                <w:color w:val="000000"/>
                <w:kern w:val="0"/>
                <w:sz w:val="18"/>
                <w:szCs w:val="18"/>
              </w:rPr>
              <w:t>B方法检测，</w:t>
            </w:r>
            <w:r>
              <w:rPr>
                <w:rFonts w:ascii="宋体" w:hAnsi="宋体" w:hint="eastAsia"/>
                <w:color w:val="000000"/>
                <w:kern w:val="0"/>
                <w:sz w:val="18"/>
                <w:szCs w:val="18"/>
              </w:rPr>
              <w:t xml:space="preserve"> -表示未检测</w:t>
            </w:r>
            <w:bookmarkEnd w:id="257"/>
            <w:r>
              <w:rPr>
                <w:rFonts w:ascii="宋体" w:hAnsi="宋体" w:hint="eastAsia"/>
                <w:color w:val="000000"/>
                <w:kern w:val="0"/>
                <w:sz w:val="18"/>
                <w:szCs w:val="18"/>
              </w:rPr>
              <w:t>；钙检出限：</w:t>
            </w:r>
            <w:r>
              <w:rPr>
                <w:rFonts w:ascii="宋体" w:hAnsi="宋体"/>
                <w:color w:val="000000"/>
                <w:kern w:val="0"/>
                <w:sz w:val="18"/>
                <w:szCs w:val="18"/>
              </w:rPr>
              <w:t>0.015</w:t>
            </w:r>
            <w:r>
              <w:rPr>
                <w:rFonts w:ascii="宋体" w:hAnsi="宋体" w:hint="eastAsia"/>
                <w:color w:val="000000"/>
                <w:kern w:val="0"/>
                <w:sz w:val="18"/>
                <w:szCs w:val="18"/>
              </w:rPr>
              <w:t>%，</w:t>
            </w:r>
            <w:bookmarkStart w:id="258" w:name="OLE_LINK86"/>
            <w:bookmarkStart w:id="259" w:name="OLE_LINK88"/>
            <w:r>
              <w:rPr>
                <w:rFonts w:ascii="宋体" w:hAnsi="宋体"/>
                <w:color w:val="000000"/>
                <w:kern w:val="0"/>
                <w:sz w:val="18"/>
                <w:szCs w:val="18"/>
              </w:rPr>
              <w:t>铅</w:t>
            </w:r>
            <w:r>
              <w:rPr>
                <w:rFonts w:ascii="宋体" w:hAnsi="宋体" w:hint="eastAsia"/>
                <w:color w:val="000000"/>
                <w:kern w:val="0"/>
                <w:sz w:val="18"/>
                <w:szCs w:val="18"/>
              </w:rPr>
              <w:t>定量限：</w:t>
            </w:r>
            <w:r>
              <w:rPr>
                <w:rFonts w:ascii="宋体" w:hAnsi="宋体"/>
                <w:color w:val="000000"/>
                <w:kern w:val="0"/>
                <w:sz w:val="18"/>
                <w:szCs w:val="18"/>
              </w:rPr>
              <w:t>2mg/kg</w:t>
            </w:r>
            <w:r>
              <w:rPr>
                <w:rFonts w:ascii="宋体" w:hAnsi="宋体" w:hint="eastAsia"/>
                <w:color w:val="000000"/>
                <w:kern w:val="0"/>
                <w:sz w:val="18"/>
                <w:szCs w:val="18"/>
              </w:rPr>
              <w:t>，</w:t>
            </w:r>
            <w:bookmarkEnd w:id="258"/>
            <w:bookmarkEnd w:id="259"/>
            <w:r>
              <w:rPr>
                <w:rFonts w:ascii="宋体" w:hAnsi="宋体"/>
                <w:color w:val="000000"/>
                <w:kern w:val="0"/>
                <w:sz w:val="18"/>
                <w:szCs w:val="18"/>
              </w:rPr>
              <w:t>镉</w:t>
            </w:r>
            <w:r>
              <w:rPr>
                <w:rFonts w:ascii="宋体" w:hAnsi="宋体" w:hint="eastAsia"/>
                <w:color w:val="000000"/>
                <w:kern w:val="0"/>
                <w:sz w:val="18"/>
                <w:szCs w:val="18"/>
              </w:rPr>
              <w:t>检出限：</w:t>
            </w:r>
            <w:r>
              <w:rPr>
                <w:rFonts w:ascii="宋体" w:hAnsi="宋体"/>
                <w:color w:val="000000"/>
                <w:kern w:val="0"/>
                <w:sz w:val="18"/>
                <w:szCs w:val="18"/>
              </w:rPr>
              <w:t>0.2mg/kg</w:t>
            </w:r>
            <w:r>
              <w:rPr>
                <w:rFonts w:ascii="宋体" w:hAnsi="宋体" w:hint="eastAsia"/>
                <w:color w:val="000000"/>
                <w:kern w:val="0"/>
                <w:sz w:val="18"/>
                <w:szCs w:val="18"/>
              </w:rPr>
              <w:t>，</w:t>
            </w:r>
            <w:r>
              <w:rPr>
                <w:rFonts w:ascii="宋体" w:hAnsi="宋体"/>
                <w:color w:val="000000"/>
                <w:kern w:val="0"/>
                <w:sz w:val="18"/>
                <w:szCs w:val="18"/>
              </w:rPr>
              <w:t>铬</w:t>
            </w:r>
            <w:r>
              <w:rPr>
                <w:rFonts w:ascii="宋体" w:hAnsi="宋体" w:hint="eastAsia"/>
                <w:color w:val="000000"/>
                <w:kern w:val="0"/>
                <w:sz w:val="18"/>
                <w:szCs w:val="18"/>
              </w:rPr>
              <w:t>检出限：</w:t>
            </w:r>
            <w:r>
              <w:rPr>
                <w:rFonts w:ascii="宋体" w:hAnsi="宋体"/>
                <w:color w:val="000000"/>
                <w:kern w:val="0"/>
                <w:sz w:val="18"/>
                <w:szCs w:val="18"/>
              </w:rPr>
              <w:t>0.15mg/kg</w:t>
            </w:r>
            <w:r>
              <w:rPr>
                <w:rFonts w:ascii="宋体" w:hAnsi="宋体" w:hint="eastAsia"/>
                <w:color w:val="000000"/>
                <w:kern w:val="0"/>
                <w:sz w:val="18"/>
                <w:szCs w:val="18"/>
              </w:rPr>
              <w:t>。</w:t>
            </w:r>
          </w:p>
        </w:tc>
      </w:tr>
    </w:tbl>
    <w:p w:rsidR="00DB2E31" w:rsidRDefault="009575FC">
      <w:pPr>
        <w:ind w:firstLineChars="0" w:firstLine="0"/>
        <w:jc w:val="center"/>
        <w:outlineLvl w:val="1"/>
        <w:rPr>
          <w:rFonts w:ascii="黑体" w:eastAsia="黑体" w:hAnsi="黑体" w:cs="黑体"/>
          <w:color w:val="000000"/>
          <w:kern w:val="0"/>
          <w:sz w:val="24"/>
          <w:szCs w:val="24"/>
        </w:rPr>
      </w:pPr>
      <w:bookmarkStart w:id="260" w:name="OLE_LINK89"/>
      <w:bookmarkStart w:id="261" w:name="OLE_LINK90"/>
      <w:bookmarkStart w:id="262" w:name="_Toc204716195"/>
      <w:bookmarkStart w:id="263" w:name="_Toc32515"/>
      <w:r>
        <w:rPr>
          <w:rFonts w:ascii="黑体" w:eastAsia="黑体" w:hAnsi="黑体" w:cs="黑体" w:hint="eastAsia"/>
          <w:color w:val="000000"/>
          <w:kern w:val="0"/>
          <w:sz w:val="24"/>
          <w:szCs w:val="24"/>
        </w:rPr>
        <w:lastRenderedPageBreak/>
        <w:t>表B.2-1（续）</w:t>
      </w:r>
      <w:bookmarkEnd w:id="260"/>
      <w:bookmarkEnd w:id="261"/>
      <w:r>
        <w:rPr>
          <w:rFonts w:ascii="黑体" w:eastAsia="黑体" w:hAnsi="黑体" w:cs="黑体" w:hint="eastAsia"/>
          <w:color w:val="000000"/>
          <w:kern w:val="0"/>
          <w:sz w:val="24"/>
          <w:szCs w:val="24"/>
        </w:rPr>
        <w:t>玉米营养成分</w:t>
      </w:r>
      <w:bookmarkEnd w:id="262"/>
      <w:bookmarkEnd w:id="263"/>
    </w:p>
    <w:tbl>
      <w:tblPr>
        <w:tblW w:w="10394" w:type="dxa"/>
        <w:tblInd w:w="-839" w:type="dxa"/>
        <w:tblLayout w:type="fixed"/>
        <w:tblLook w:val="04A0" w:firstRow="1" w:lastRow="0" w:firstColumn="1" w:lastColumn="0" w:noHBand="0" w:noVBand="1"/>
      </w:tblPr>
      <w:tblGrid>
        <w:gridCol w:w="1183"/>
        <w:gridCol w:w="826"/>
        <w:gridCol w:w="804"/>
        <w:gridCol w:w="846"/>
        <w:gridCol w:w="847"/>
        <w:gridCol w:w="846"/>
        <w:gridCol w:w="847"/>
        <w:gridCol w:w="846"/>
        <w:gridCol w:w="847"/>
        <w:gridCol w:w="950"/>
        <w:gridCol w:w="847"/>
        <w:gridCol w:w="705"/>
      </w:tblGrid>
      <w:tr w:rsidR="00DB2E31">
        <w:trPr>
          <w:trHeight w:val="144"/>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样品名称</w:t>
            </w:r>
          </w:p>
        </w:tc>
        <w:tc>
          <w:tcPr>
            <w:tcW w:w="826"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玉米</w:t>
            </w:r>
            <w:r>
              <w:rPr>
                <w:rFonts w:ascii="宋体" w:hAnsi="宋体"/>
                <w:color w:val="000000"/>
                <w:kern w:val="0"/>
                <w:sz w:val="15"/>
                <w:szCs w:val="15"/>
              </w:rPr>
              <w:t>-1#</w:t>
            </w:r>
          </w:p>
        </w:tc>
        <w:tc>
          <w:tcPr>
            <w:tcW w:w="804"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玉米</w:t>
            </w:r>
            <w:r>
              <w:rPr>
                <w:rFonts w:ascii="宋体" w:hAnsi="宋体"/>
                <w:color w:val="000000"/>
                <w:kern w:val="0"/>
                <w:sz w:val="15"/>
                <w:szCs w:val="15"/>
              </w:rPr>
              <w:t>-2</w:t>
            </w:r>
          </w:p>
        </w:tc>
        <w:tc>
          <w:tcPr>
            <w:tcW w:w="846"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玉米</w:t>
            </w:r>
            <w:r>
              <w:rPr>
                <w:rFonts w:ascii="宋体" w:hAnsi="宋体"/>
                <w:color w:val="000000"/>
                <w:kern w:val="0"/>
                <w:sz w:val="15"/>
                <w:szCs w:val="15"/>
              </w:rPr>
              <w:t>-3</w:t>
            </w: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玉米</w:t>
            </w:r>
            <w:r>
              <w:rPr>
                <w:rFonts w:ascii="宋体" w:hAnsi="宋体"/>
                <w:color w:val="000000"/>
                <w:kern w:val="0"/>
                <w:sz w:val="15"/>
                <w:szCs w:val="15"/>
              </w:rPr>
              <w:t>-4</w:t>
            </w:r>
          </w:p>
        </w:tc>
        <w:tc>
          <w:tcPr>
            <w:tcW w:w="846"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玉米</w:t>
            </w:r>
            <w:r>
              <w:rPr>
                <w:rFonts w:ascii="宋体" w:hAnsi="宋体"/>
                <w:color w:val="000000"/>
                <w:kern w:val="0"/>
                <w:sz w:val="15"/>
                <w:szCs w:val="15"/>
              </w:rPr>
              <w:t>-5</w:t>
            </w: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玉米</w:t>
            </w:r>
            <w:r>
              <w:rPr>
                <w:rFonts w:ascii="宋体" w:hAnsi="宋体"/>
                <w:color w:val="000000"/>
                <w:kern w:val="0"/>
                <w:sz w:val="15"/>
                <w:szCs w:val="15"/>
              </w:rPr>
              <w:t>-6</w:t>
            </w:r>
          </w:p>
        </w:tc>
        <w:tc>
          <w:tcPr>
            <w:tcW w:w="846"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玉米</w:t>
            </w:r>
            <w:r>
              <w:rPr>
                <w:rFonts w:ascii="宋体" w:hAnsi="宋体"/>
                <w:color w:val="000000"/>
                <w:kern w:val="0"/>
                <w:sz w:val="15"/>
                <w:szCs w:val="15"/>
              </w:rPr>
              <w:t>-7</w:t>
            </w: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玉米</w:t>
            </w:r>
            <w:r>
              <w:rPr>
                <w:rFonts w:ascii="宋体" w:hAnsi="宋体"/>
                <w:color w:val="000000"/>
                <w:kern w:val="0"/>
                <w:sz w:val="15"/>
                <w:szCs w:val="15"/>
              </w:rPr>
              <w:t>-8</w:t>
            </w:r>
          </w:p>
        </w:tc>
        <w:tc>
          <w:tcPr>
            <w:tcW w:w="950"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玉米</w:t>
            </w:r>
            <w:r>
              <w:rPr>
                <w:rFonts w:ascii="宋体" w:hAnsi="宋体"/>
                <w:color w:val="000000"/>
                <w:kern w:val="0"/>
                <w:sz w:val="15"/>
                <w:szCs w:val="15"/>
              </w:rPr>
              <w:t>-9</w:t>
            </w: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玉米</w:t>
            </w:r>
            <w:r>
              <w:rPr>
                <w:rFonts w:ascii="宋体" w:hAnsi="宋体"/>
                <w:color w:val="000000"/>
                <w:kern w:val="0"/>
                <w:sz w:val="15"/>
                <w:szCs w:val="15"/>
              </w:rPr>
              <w:t>-10</w:t>
            </w:r>
          </w:p>
        </w:tc>
        <w:tc>
          <w:tcPr>
            <w:tcW w:w="705" w:type="dxa"/>
            <w:vMerge w:val="restart"/>
            <w:tcBorders>
              <w:top w:val="single" w:sz="4" w:space="0" w:color="auto"/>
              <w:left w:val="nil"/>
              <w:right w:val="single" w:sz="4" w:space="0" w:color="auto"/>
            </w:tcBorders>
            <w:shd w:val="clear" w:color="auto" w:fill="auto"/>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平均值</w:t>
            </w:r>
          </w:p>
          <w:p w:rsidR="00DB2E31" w:rsidRDefault="009575FC">
            <w:pPr>
              <w:spacing w:line="220" w:lineRule="exact"/>
              <w:ind w:firstLine="360"/>
              <w:jc w:val="center"/>
              <w:rPr>
                <w:rFonts w:ascii="宋体" w:hAnsi="宋体"/>
                <w:color w:val="000000"/>
                <w:kern w:val="0"/>
                <w:sz w:val="18"/>
                <w:szCs w:val="18"/>
              </w:rPr>
            </w:pPr>
            <w:r>
              <w:rPr>
                <w:rFonts w:ascii="宋体" w:hAnsi="宋体" w:hint="eastAsia"/>
                <w:color w:val="000000"/>
                <w:kern w:val="0"/>
                <w:sz w:val="18"/>
                <w:szCs w:val="18"/>
              </w:rPr>
              <w:t xml:space="preserve">　</w:t>
            </w:r>
          </w:p>
          <w:p w:rsidR="00DB2E31" w:rsidRDefault="009575FC">
            <w:pPr>
              <w:spacing w:line="220" w:lineRule="exact"/>
              <w:ind w:firstLine="360"/>
              <w:jc w:val="center"/>
              <w:rPr>
                <w:rFonts w:ascii="宋体" w:hAnsi="宋体"/>
                <w:color w:val="000000"/>
                <w:kern w:val="0"/>
                <w:sz w:val="18"/>
                <w:szCs w:val="18"/>
              </w:rPr>
            </w:pPr>
            <w:r>
              <w:rPr>
                <w:rFonts w:ascii="宋体" w:hAnsi="宋体" w:hint="eastAsia"/>
                <w:color w:val="000000"/>
                <w:kern w:val="0"/>
                <w:sz w:val="18"/>
                <w:szCs w:val="18"/>
              </w:rPr>
              <w:t xml:space="preserve">　</w:t>
            </w:r>
          </w:p>
        </w:tc>
      </w:tr>
      <w:tr w:rsidR="00DB2E31">
        <w:trPr>
          <w:trHeight w:val="305"/>
        </w:trPr>
        <w:tc>
          <w:tcPr>
            <w:tcW w:w="1183" w:type="dxa"/>
            <w:tcBorders>
              <w:top w:val="nil"/>
              <w:left w:val="single" w:sz="4" w:space="0" w:color="auto"/>
              <w:bottom w:val="single" w:sz="4" w:space="0" w:color="auto"/>
              <w:right w:val="single" w:sz="4" w:space="0" w:color="auto"/>
            </w:tcBorders>
            <w:shd w:val="clear" w:color="auto" w:fill="auto"/>
            <w:vAlign w:val="center"/>
          </w:tcPr>
          <w:p w:rsidR="00DB2E31" w:rsidRDefault="009575FC">
            <w:pPr>
              <w:widowControl/>
              <w:spacing w:line="16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报告编号</w:t>
            </w:r>
          </w:p>
        </w:tc>
        <w:tc>
          <w:tcPr>
            <w:tcW w:w="826" w:type="dxa"/>
            <w:tcBorders>
              <w:top w:val="nil"/>
              <w:left w:val="nil"/>
              <w:bottom w:val="single" w:sz="8" w:space="0" w:color="auto"/>
              <w:right w:val="single" w:sz="8" w:space="0" w:color="auto"/>
            </w:tcBorders>
            <w:shd w:val="clear" w:color="auto" w:fill="auto"/>
            <w:vAlign w:val="center"/>
          </w:tcPr>
          <w:p w:rsidR="00DB2E31" w:rsidRDefault="009575FC">
            <w:pPr>
              <w:widowControl/>
              <w:spacing w:line="160" w:lineRule="exact"/>
              <w:ind w:firstLineChars="0" w:firstLine="0"/>
              <w:jc w:val="center"/>
              <w:rPr>
                <w:rFonts w:ascii="宋体" w:hAnsi="宋体"/>
                <w:color w:val="000000"/>
                <w:kern w:val="0"/>
                <w:sz w:val="15"/>
                <w:szCs w:val="15"/>
              </w:rPr>
            </w:pPr>
            <w:bookmarkStart w:id="264" w:name="OLE_LINK25"/>
            <w:r>
              <w:rPr>
                <w:rFonts w:ascii="宋体" w:hAnsi="宋体" w:hint="eastAsia"/>
                <w:color w:val="000000"/>
                <w:kern w:val="0"/>
                <w:sz w:val="15"/>
                <w:szCs w:val="15"/>
              </w:rPr>
              <w:t>20191015-11642S</w:t>
            </w:r>
            <w:bookmarkEnd w:id="264"/>
          </w:p>
        </w:tc>
        <w:tc>
          <w:tcPr>
            <w:tcW w:w="804" w:type="dxa"/>
            <w:tcBorders>
              <w:top w:val="nil"/>
              <w:left w:val="nil"/>
              <w:bottom w:val="single" w:sz="8" w:space="0" w:color="auto"/>
              <w:right w:val="single" w:sz="8" w:space="0" w:color="auto"/>
            </w:tcBorders>
            <w:shd w:val="clear" w:color="auto" w:fill="auto"/>
            <w:vAlign w:val="center"/>
          </w:tcPr>
          <w:p w:rsidR="00DB2E31" w:rsidRDefault="009575FC">
            <w:pPr>
              <w:widowControl/>
              <w:spacing w:line="16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20191015-11626S</w:t>
            </w:r>
          </w:p>
        </w:tc>
        <w:tc>
          <w:tcPr>
            <w:tcW w:w="846" w:type="dxa"/>
            <w:tcBorders>
              <w:top w:val="nil"/>
              <w:left w:val="nil"/>
              <w:bottom w:val="single" w:sz="8" w:space="0" w:color="auto"/>
              <w:right w:val="single" w:sz="8" w:space="0" w:color="auto"/>
            </w:tcBorders>
            <w:shd w:val="clear" w:color="auto" w:fill="auto"/>
            <w:vAlign w:val="center"/>
          </w:tcPr>
          <w:p w:rsidR="00DB2E31" w:rsidRDefault="009575FC">
            <w:pPr>
              <w:widowControl/>
              <w:spacing w:line="16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20191015-11643S</w:t>
            </w:r>
          </w:p>
        </w:tc>
        <w:tc>
          <w:tcPr>
            <w:tcW w:w="847" w:type="dxa"/>
            <w:tcBorders>
              <w:top w:val="nil"/>
              <w:left w:val="nil"/>
              <w:bottom w:val="single" w:sz="8" w:space="0" w:color="auto"/>
              <w:right w:val="single" w:sz="8" w:space="0" w:color="auto"/>
            </w:tcBorders>
            <w:shd w:val="clear" w:color="auto" w:fill="auto"/>
            <w:vAlign w:val="center"/>
          </w:tcPr>
          <w:p w:rsidR="00DB2E31" w:rsidRDefault="009575FC">
            <w:pPr>
              <w:widowControl/>
              <w:spacing w:line="160" w:lineRule="exact"/>
              <w:ind w:firstLineChars="0" w:firstLine="0"/>
              <w:jc w:val="center"/>
              <w:rPr>
                <w:rFonts w:ascii="宋体" w:hAnsi="宋体"/>
                <w:color w:val="000000"/>
                <w:kern w:val="0"/>
                <w:sz w:val="15"/>
                <w:szCs w:val="15"/>
              </w:rPr>
            </w:pPr>
            <w:bookmarkStart w:id="265" w:name="OLE_LINK26"/>
            <w:r>
              <w:rPr>
                <w:rFonts w:ascii="宋体" w:hAnsi="宋体" w:hint="eastAsia"/>
                <w:color w:val="000000"/>
                <w:kern w:val="0"/>
                <w:sz w:val="15"/>
                <w:szCs w:val="15"/>
              </w:rPr>
              <w:t>20191015-11627S</w:t>
            </w:r>
            <w:bookmarkEnd w:id="265"/>
          </w:p>
        </w:tc>
        <w:tc>
          <w:tcPr>
            <w:tcW w:w="846" w:type="dxa"/>
            <w:tcBorders>
              <w:top w:val="nil"/>
              <w:left w:val="nil"/>
              <w:bottom w:val="single" w:sz="8" w:space="0" w:color="auto"/>
              <w:right w:val="single" w:sz="8" w:space="0" w:color="auto"/>
            </w:tcBorders>
            <w:shd w:val="clear" w:color="auto" w:fill="auto"/>
            <w:vAlign w:val="center"/>
          </w:tcPr>
          <w:p w:rsidR="00DB2E31" w:rsidRDefault="009575FC">
            <w:pPr>
              <w:widowControl/>
              <w:spacing w:line="16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20191015-11628S</w:t>
            </w:r>
          </w:p>
        </w:tc>
        <w:tc>
          <w:tcPr>
            <w:tcW w:w="847" w:type="dxa"/>
            <w:tcBorders>
              <w:top w:val="nil"/>
              <w:left w:val="nil"/>
              <w:bottom w:val="single" w:sz="8" w:space="0" w:color="auto"/>
              <w:right w:val="single" w:sz="8" w:space="0" w:color="auto"/>
            </w:tcBorders>
            <w:shd w:val="clear" w:color="auto" w:fill="auto"/>
            <w:vAlign w:val="center"/>
          </w:tcPr>
          <w:p w:rsidR="00DB2E31" w:rsidRDefault="009575FC">
            <w:pPr>
              <w:widowControl/>
              <w:spacing w:line="16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20191015-11629S</w:t>
            </w:r>
          </w:p>
        </w:tc>
        <w:tc>
          <w:tcPr>
            <w:tcW w:w="846" w:type="dxa"/>
            <w:tcBorders>
              <w:top w:val="nil"/>
              <w:left w:val="nil"/>
              <w:bottom w:val="single" w:sz="8" w:space="0" w:color="auto"/>
              <w:right w:val="single" w:sz="8" w:space="0" w:color="auto"/>
            </w:tcBorders>
            <w:shd w:val="clear" w:color="auto" w:fill="auto"/>
            <w:vAlign w:val="center"/>
          </w:tcPr>
          <w:p w:rsidR="00DB2E31" w:rsidRDefault="009575FC">
            <w:pPr>
              <w:widowControl/>
              <w:spacing w:line="16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20191015-11630S</w:t>
            </w:r>
          </w:p>
        </w:tc>
        <w:tc>
          <w:tcPr>
            <w:tcW w:w="847" w:type="dxa"/>
            <w:tcBorders>
              <w:top w:val="nil"/>
              <w:left w:val="nil"/>
              <w:bottom w:val="single" w:sz="8" w:space="0" w:color="auto"/>
              <w:right w:val="single" w:sz="8" w:space="0" w:color="auto"/>
            </w:tcBorders>
            <w:shd w:val="clear" w:color="auto" w:fill="auto"/>
            <w:vAlign w:val="center"/>
          </w:tcPr>
          <w:p w:rsidR="00DB2E31" w:rsidRDefault="009575FC">
            <w:pPr>
              <w:widowControl/>
              <w:spacing w:line="16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20191015-11631S</w:t>
            </w:r>
          </w:p>
        </w:tc>
        <w:tc>
          <w:tcPr>
            <w:tcW w:w="950" w:type="dxa"/>
            <w:tcBorders>
              <w:top w:val="nil"/>
              <w:left w:val="nil"/>
              <w:bottom w:val="single" w:sz="8" w:space="0" w:color="auto"/>
              <w:right w:val="single" w:sz="8" w:space="0" w:color="auto"/>
            </w:tcBorders>
            <w:shd w:val="clear" w:color="auto" w:fill="auto"/>
            <w:vAlign w:val="center"/>
          </w:tcPr>
          <w:p w:rsidR="00DB2E31" w:rsidRDefault="009575FC">
            <w:pPr>
              <w:widowControl/>
              <w:spacing w:line="16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20191015-11632S</w:t>
            </w:r>
          </w:p>
        </w:tc>
        <w:tc>
          <w:tcPr>
            <w:tcW w:w="847" w:type="dxa"/>
            <w:tcBorders>
              <w:top w:val="nil"/>
              <w:left w:val="nil"/>
              <w:bottom w:val="single" w:sz="8" w:space="0" w:color="auto"/>
              <w:right w:val="single" w:sz="8" w:space="0" w:color="auto"/>
            </w:tcBorders>
            <w:shd w:val="clear" w:color="auto" w:fill="auto"/>
            <w:vAlign w:val="center"/>
          </w:tcPr>
          <w:p w:rsidR="00DB2E31" w:rsidRDefault="009575FC">
            <w:pPr>
              <w:widowControl/>
              <w:spacing w:line="16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20191015-11650S</w:t>
            </w:r>
          </w:p>
        </w:tc>
        <w:tc>
          <w:tcPr>
            <w:tcW w:w="705" w:type="dxa"/>
            <w:vMerge/>
            <w:tcBorders>
              <w:left w:val="single" w:sz="4" w:space="0" w:color="auto"/>
              <w:right w:val="single" w:sz="4" w:space="0" w:color="auto"/>
            </w:tcBorders>
            <w:shd w:val="clear" w:color="auto" w:fill="auto"/>
            <w:vAlign w:val="center"/>
          </w:tcPr>
          <w:p w:rsidR="00DB2E31" w:rsidRDefault="00DB2E31">
            <w:pPr>
              <w:spacing w:line="220" w:lineRule="exact"/>
              <w:ind w:firstLine="360"/>
              <w:jc w:val="center"/>
              <w:rPr>
                <w:rFonts w:ascii="宋体" w:hAnsi="宋体"/>
                <w:color w:val="000000"/>
                <w:kern w:val="0"/>
                <w:sz w:val="18"/>
                <w:szCs w:val="18"/>
              </w:rPr>
            </w:pPr>
          </w:p>
        </w:tc>
      </w:tr>
      <w:tr w:rsidR="00DB2E31">
        <w:trPr>
          <w:trHeight w:val="212"/>
        </w:trPr>
        <w:tc>
          <w:tcPr>
            <w:tcW w:w="1183" w:type="dxa"/>
            <w:tcBorders>
              <w:top w:val="nil"/>
              <w:left w:val="single" w:sz="4" w:space="0" w:color="auto"/>
              <w:bottom w:val="single" w:sz="4" w:space="0" w:color="auto"/>
              <w:right w:val="single" w:sz="4" w:space="0" w:color="auto"/>
            </w:tcBorders>
            <w:shd w:val="clear" w:color="auto" w:fill="auto"/>
            <w:vAlign w:val="center"/>
          </w:tcPr>
          <w:p w:rsidR="00DB2E31" w:rsidRDefault="009575FC">
            <w:pPr>
              <w:widowControl/>
              <w:spacing w:line="16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产地</w:t>
            </w:r>
          </w:p>
        </w:tc>
        <w:tc>
          <w:tcPr>
            <w:tcW w:w="826" w:type="dxa"/>
            <w:tcBorders>
              <w:top w:val="nil"/>
              <w:left w:val="nil"/>
              <w:bottom w:val="single" w:sz="8" w:space="0" w:color="auto"/>
              <w:right w:val="single" w:sz="8" w:space="0" w:color="auto"/>
            </w:tcBorders>
            <w:shd w:val="clear" w:color="auto" w:fill="auto"/>
            <w:vAlign w:val="center"/>
          </w:tcPr>
          <w:p w:rsidR="00DB2E31" w:rsidRDefault="009575FC">
            <w:pPr>
              <w:widowControl/>
              <w:spacing w:line="16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宁夏同心</w:t>
            </w:r>
          </w:p>
        </w:tc>
        <w:tc>
          <w:tcPr>
            <w:tcW w:w="804" w:type="dxa"/>
            <w:tcBorders>
              <w:top w:val="nil"/>
              <w:left w:val="nil"/>
              <w:bottom w:val="single" w:sz="8" w:space="0" w:color="auto"/>
              <w:right w:val="single" w:sz="8" w:space="0" w:color="auto"/>
            </w:tcBorders>
            <w:shd w:val="clear" w:color="auto" w:fill="auto"/>
            <w:vAlign w:val="center"/>
          </w:tcPr>
          <w:p w:rsidR="00DB2E31" w:rsidRDefault="009575FC">
            <w:pPr>
              <w:widowControl/>
              <w:spacing w:line="16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新疆博乐</w:t>
            </w:r>
          </w:p>
        </w:tc>
        <w:tc>
          <w:tcPr>
            <w:tcW w:w="846" w:type="dxa"/>
            <w:tcBorders>
              <w:top w:val="nil"/>
              <w:left w:val="nil"/>
              <w:bottom w:val="single" w:sz="8" w:space="0" w:color="auto"/>
              <w:right w:val="single" w:sz="8" w:space="0" w:color="auto"/>
            </w:tcBorders>
            <w:shd w:val="clear" w:color="auto" w:fill="auto"/>
            <w:vAlign w:val="center"/>
          </w:tcPr>
          <w:p w:rsidR="00DB2E31" w:rsidRDefault="009575FC">
            <w:pPr>
              <w:widowControl/>
              <w:spacing w:line="16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宁夏吴忠</w:t>
            </w:r>
          </w:p>
        </w:tc>
        <w:tc>
          <w:tcPr>
            <w:tcW w:w="847" w:type="dxa"/>
            <w:tcBorders>
              <w:top w:val="nil"/>
              <w:left w:val="nil"/>
              <w:bottom w:val="single" w:sz="8" w:space="0" w:color="auto"/>
              <w:right w:val="single" w:sz="8" w:space="0" w:color="auto"/>
            </w:tcBorders>
            <w:shd w:val="clear" w:color="auto" w:fill="auto"/>
            <w:vAlign w:val="center"/>
          </w:tcPr>
          <w:p w:rsidR="00DB2E31" w:rsidRDefault="009575FC">
            <w:pPr>
              <w:widowControl/>
              <w:spacing w:line="16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新疆博乐</w:t>
            </w:r>
          </w:p>
        </w:tc>
        <w:tc>
          <w:tcPr>
            <w:tcW w:w="846" w:type="dxa"/>
            <w:tcBorders>
              <w:top w:val="nil"/>
              <w:left w:val="nil"/>
              <w:bottom w:val="single" w:sz="8" w:space="0" w:color="auto"/>
              <w:right w:val="single" w:sz="8" w:space="0" w:color="auto"/>
            </w:tcBorders>
            <w:shd w:val="clear" w:color="auto" w:fill="auto"/>
            <w:vAlign w:val="center"/>
          </w:tcPr>
          <w:p w:rsidR="00DB2E31" w:rsidRDefault="009575FC">
            <w:pPr>
              <w:widowControl/>
              <w:spacing w:line="16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宁夏吴忠</w:t>
            </w:r>
          </w:p>
        </w:tc>
        <w:tc>
          <w:tcPr>
            <w:tcW w:w="847" w:type="dxa"/>
            <w:tcBorders>
              <w:top w:val="nil"/>
              <w:left w:val="nil"/>
              <w:bottom w:val="single" w:sz="8" w:space="0" w:color="auto"/>
              <w:right w:val="single" w:sz="8" w:space="0" w:color="auto"/>
            </w:tcBorders>
            <w:shd w:val="clear" w:color="auto" w:fill="auto"/>
            <w:vAlign w:val="center"/>
          </w:tcPr>
          <w:p w:rsidR="00DB2E31" w:rsidRDefault="009575FC">
            <w:pPr>
              <w:widowControl/>
              <w:spacing w:line="16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新疆博乐</w:t>
            </w:r>
          </w:p>
        </w:tc>
        <w:tc>
          <w:tcPr>
            <w:tcW w:w="846" w:type="dxa"/>
            <w:tcBorders>
              <w:top w:val="nil"/>
              <w:left w:val="nil"/>
              <w:bottom w:val="single" w:sz="8" w:space="0" w:color="auto"/>
              <w:right w:val="single" w:sz="8" w:space="0" w:color="auto"/>
            </w:tcBorders>
            <w:shd w:val="clear" w:color="auto" w:fill="auto"/>
            <w:vAlign w:val="center"/>
          </w:tcPr>
          <w:p w:rsidR="00DB2E31" w:rsidRDefault="009575FC">
            <w:pPr>
              <w:widowControl/>
              <w:spacing w:line="16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中央储备粮</w:t>
            </w:r>
          </w:p>
        </w:tc>
        <w:tc>
          <w:tcPr>
            <w:tcW w:w="847" w:type="dxa"/>
            <w:tcBorders>
              <w:top w:val="nil"/>
              <w:left w:val="nil"/>
              <w:bottom w:val="single" w:sz="8" w:space="0" w:color="auto"/>
              <w:right w:val="single" w:sz="8" w:space="0" w:color="auto"/>
            </w:tcBorders>
            <w:shd w:val="clear" w:color="auto" w:fill="auto"/>
            <w:vAlign w:val="center"/>
          </w:tcPr>
          <w:p w:rsidR="00DB2E31" w:rsidRDefault="009575FC">
            <w:pPr>
              <w:widowControl/>
              <w:spacing w:line="16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西北地区</w:t>
            </w:r>
          </w:p>
        </w:tc>
        <w:tc>
          <w:tcPr>
            <w:tcW w:w="950" w:type="dxa"/>
            <w:tcBorders>
              <w:top w:val="nil"/>
              <w:left w:val="nil"/>
              <w:bottom w:val="single" w:sz="8" w:space="0" w:color="auto"/>
              <w:right w:val="single" w:sz="8" w:space="0" w:color="auto"/>
            </w:tcBorders>
            <w:shd w:val="clear" w:color="auto" w:fill="auto"/>
            <w:vAlign w:val="center"/>
          </w:tcPr>
          <w:p w:rsidR="00DB2E31" w:rsidRDefault="009575FC">
            <w:pPr>
              <w:widowControl/>
              <w:spacing w:line="16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宁夏同心</w:t>
            </w:r>
          </w:p>
        </w:tc>
        <w:tc>
          <w:tcPr>
            <w:tcW w:w="847" w:type="dxa"/>
            <w:tcBorders>
              <w:top w:val="nil"/>
              <w:left w:val="nil"/>
              <w:bottom w:val="single" w:sz="8" w:space="0" w:color="auto"/>
              <w:right w:val="single" w:sz="8" w:space="0" w:color="auto"/>
            </w:tcBorders>
            <w:shd w:val="clear" w:color="auto" w:fill="auto"/>
            <w:vAlign w:val="center"/>
          </w:tcPr>
          <w:p w:rsidR="00DB2E31" w:rsidRDefault="009575FC">
            <w:pPr>
              <w:widowControl/>
              <w:spacing w:line="16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新疆博乐</w:t>
            </w:r>
          </w:p>
        </w:tc>
        <w:tc>
          <w:tcPr>
            <w:tcW w:w="705" w:type="dxa"/>
            <w:vMerge/>
            <w:tcBorders>
              <w:left w:val="single" w:sz="4" w:space="0" w:color="auto"/>
              <w:right w:val="single" w:sz="4" w:space="0" w:color="auto"/>
            </w:tcBorders>
            <w:shd w:val="clear" w:color="auto" w:fill="auto"/>
            <w:vAlign w:val="center"/>
          </w:tcPr>
          <w:p w:rsidR="00DB2E31" w:rsidRDefault="00DB2E31">
            <w:pPr>
              <w:spacing w:line="220" w:lineRule="exact"/>
              <w:ind w:firstLine="360"/>
              <w:jc w:val="center"/>
              <w:rPr>
                <w:rFonts w:ascii="宋体" w:hAnsi="宋体"/>
                <w:color w:val="000000"/>
                <w:kern w:val="0"/>
                <w:sz w:val="18"/>
                <w:szCs w:val="18"/>
              </w:rPr>
            </w:pPr>
          </w:p>
        </w:tc>
      </w:tr>
      <w:tr w:rsidR="00DB2E31">
        <w:trPr>
          <w:trHeight w:val="287"/>
        </w:trPr>
        <w:tc>
          <w:tcPr>
            <w:tcW w:w="1183" w:type="dxa"/>
            <w:tcBorders>
              <w:top w:val="nil"/>
              <w:left w:val="single" w:sz="4" w:space="0" w:color="auto"/>
              <w:bottom w:val="single" w:sz="4" w:space="0" w:color="auto"/>
              <w:right w:val="single" w:sz="4" w:space="0" w:color="auto"/>
            </w:tcBorders>
            <w:shd w:val="clear" w:color="auto" w:fill="auto"/>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企业/工艺</w:t>
            </w:r>
          </w:p>
        </w:tc>
        <w:tc>
          <w:tcPr>
            <w:tcW w:w="826" w:type="dxa"/>
            <w:tcBorders>
              <w:top w:val="single" w:sz="4" w:space="0" w:color="auto"/>
              <w:left w:val="nil"/>
              <w:bottom w:val="single" w:sz="4" w:space="0" w:color="auto"/>
              <w:right w:val="single" w:sz="4" w:space="0" w:color="auto"/>
            </w:tcBorders>
            <w:shd w:val="clear" w:color="000000" w:fill="FFFFFF"/>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自然干燥</w:t>
            </w:r>
          </w:p>
        </w:tc>
        <w:tc>
          <w:tcPr>
            <w:tcW w:w="804" w:type="dxa"/>
            <w:tcBorders>
              <w:top w:val="single" w:sz="4" w:space="0" w:color="auto"/>
              <w:left w:val="nil"/>
              <w:bottom w:val="single" w:sz="4" w:space="0" w:color="auto"/>
              <w:right w:val="single" w:sz="4" w:space="0" w:color="auto"/>
            </w:tcBorders>
            <w:shd w:val="clear" w:color="000000" w:fill="FFFFFF"/>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自然干燥</w:t>
            </w:r>
          </w:p>
        </w:tc>
        <w:tc>
          <w:tcPr>
            <w:tcW w:w="846" w:type="dxa"/>
            <w:tcBorders>
              <w:top w:val="single" w:sz="4" w:space="0" w:color="auto"/>
              <w:left w:val="nil"/>
              <w:bottom w:val="single" w:sz="4" w:space="0" w:color="auto"/>
              <w:right w:val="single" w:sz="4" w:space="0" w:color="auto"/>
            </w:tcBorders>
            <w:shd w:val="clear" w:color="000000" w:fill="FFFFFF"/>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自然干燥</w:t>
            </w:r>
          </w:p>
        </w:tc>
        <w:tc>
          <w:tcPr>
            <w:tcW w:w="847" w:type="dxa"/>
            <w:tcBorders>
              <w:top w:val="single" w:sz="4" w:space="0" w:color="auto"/>
              <w:left w:val="nil"/>
              <w:bottom w:val="single" w:sz="4" w:space="0" w:color="auto"/>
              <w:right w:val="single" w:sz="4" w:space="0" w:color="auto"/>
            </w:tcBorders>
            <w:shd w:val="clear" w:color="000000" w:fill="FFFFFF"/>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自然干燥</w:t>
            </w:r>
          </w:p>
        </w:tc>
        <w:tc>
          <w:tcPr>
            <w:tcW w:w="846" w:type="dxa"/>
            <w:tcBorders>
              <w:top w:val="single" w:sz="4" w:space="0" w:color="auto"/>
              <w:left w:val="nil"/>
              <w:bottom w:val="single" w:sz="4" w:space="0" w:color="auto"/>
              <w:right w:val="single" w:sz="4" w:space="0" w:color="auto"/>
            </w:tcBorders>
            <w:shd w:val="clear" w:color="000000" w:fill="FFFFFF"/>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自然干燥</w:t>
            </w:r>
          </w:p>
        </w:tc>
        <w:tc>
          <w:tcPr>
            <w:tcW w:w="847" w:type="dxa"/>
            <w:tcBorders>
              <w:top w:val="single" w:sz="4" w:space="0" w:color="auto"/>
              <w:left w:val="nil"/>
              <w:bottom w:val="single" w:sz="4" w:space="0" w:color="auto"/>
              <w:right w:val="single" w:sz="4" w:space="0" w:color="auto"/>
            </w:tcBorders>
            <w:shd w:val="clear" w:color="000000" w:fill="FFFFFF"/>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自然干燥</w:t>
            </w:r>
          </w:p>
        </w:tc>
        <w:tc>
          <w:tcPr>
            <w:tcW w:w="846" w:type="dxa"/>
            <w:tcBorders>
              <w:top w:val="single" w:sz="4" w:space="0" w:color="auto"/>
              <w:left w:val="nil"/>
              <w:bottom w:val="single" w:sz="4" w:space="0" w:color="auto"/>
              <w:right w:val="single" w:sz="4" w:space="0" w:color="auto"/>
            </w:tcBorders>
            <w:shd w:val="clear" w:color="000000" w:fill="FFFFFF"/>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自然干燥</w:t>
            </w:r>
          </w:p>
        </w:tc>
        <w:tc>
          <w:tcPr>
            <w:tcW w:w="847" w:type="dxa"/>
            <w:tcBorders>
              <w:top w:val="single" w:sz="4" w:space="0" w:color="auto"/>
              <w:left w:val="nil"/>
              <w:bottom w:val="single" w:sz="4" w:space="0" w:color="auto"/>
              <w:right w:val="single" w:sz="4" w:space="0" w:color="auto"/>
            </w:tcBorders>
            <w:shd w:val="clear" w:color="000000" w:fill="FFFFFF"/>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自然干燥</w:t>
            </w:r>
          </w:p>
        </w:tc>
        <w:tc>
          <w:tcPr>
            <w:tcW w:w="950" w:type="dxa"/>
            <w:tcBorders>
              <w:top w:val="single" w:sz="4" w:space="0" w:color="auto"/>
              <w:left w:val="nil"/>
              <w:bottom w:val="single" w:sz="4" w:space="0" w:color="auto"/>
              <w:right w:val="single" w:sz="4" w:space="0" w:color="auto"/>
            </w:tcBorders>
            <w:shd w:val="clear" w:color="000000" w:fill="FFFFFF"/>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自然干燥</w:t>
            </w:r>
          </w:p>
        </w:tc>
        <w:tc>
          <w:tcPr>
            <w:tcW w:w="847" w:type="dxa"/>
            <w:tcBorders>
              <w:top w:val="single" w:sz="4" w:space="0" w:color="auto"/>
              <w:left w:val="nil"/>
              <w:bottom w:val="single" w:sz="4" w:space="0" w:color="auto"/>
              <w:right w:val="single" w:sz="4" w:space="0" w:color="auto"/>
            </w:tcBorders>
            <w:shd w:val="clear" w:color="000000" w:fill="FFFFFF"/>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自然干燥</w:t>
            </w:r>
          </w:p>
        </w:tc>
        <w:tc>
          <w:tcPr>
            <w:tcW w:w="705" w:type="dxa"/>
            <w:vMerge/>
            <w:tcBorders>
              <w:left w:val="nil"/>
              <w:bottom w:val="single" w:sz="4" w:space="0" w:color="auto"/>
              <w:right w:val="single" w:sz="4" w:space="0" w:color="auto"/>
            </w:tcBorders>
            <w:shd w:val="clear" w:color="000000" w:fill="FFFFFF"/>
            <w:vAlign w:val="center"/>
          </w:tcPr>
          <w:p w:rsidR="00DB2E31" w:rsidRDefault="00DB2E31">
            <w:pPr>
              <w:widowControl/>
              <w:spacing w:line="220" w:lineRule="exact"/>
              <w:ind w:firstLineChars="0" w:firstLine="0"/>
              <w:jc w:val="center"/>
              <w:rPr>
                <w:rFonts w:ascii="宋体" w:hAnsi="宋体"/>
                <w:color w:val="000000"/>
                <w:kern w:val="0"/>
                <w:sz w:val="18"/>
                <w:szCs w:val="18"/>
              </w:rPr>
            </w:pPr>
          </w:p>
        </w:tc>
      </w:tr>
      <w:tr w:rsidR="00DB2E31">
        <w:trPr>
          <w:trHeight w:val="181"/>
        </w:trPr>
        <w:tc>
          <w:tcPr>
            <w:tcW w:w="1183"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水分</w:t>
            </w:r>
            <w:r>
              <w:rPr>
                <w:rFonts w:ascii="宋体" w:hAnsi="宋体"/>
                <w:color w:val="000000"/>
                <w:kern w:val="0"/>
                <w:sz w:val="15"/>
                <w:szCs w:val="15"/>
              </w:rPr>
              <w:t>/%</w:t>
            </w:r>
          </w:p>
        </w:tc>
        <w:tc>
          <w:tcPr>
            <w:tcW w:w="82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13.34</w:t>
            </w:r>
          </w:p>
        </w:tc>
        <w:tc>
          <w:tcPr>
            <w:tcW w:w="80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13.26</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11.92</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13.85</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12.95</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13.26</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13.68</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12.86</w:t>
            </w:r>
          </w:p>
        </w:tc>
        <w:tc>
          <w:tcPr>
            <w:tcW w:w="95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12.65</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13.95</w:t>
            </w:r>
          </w:p>
        </w:tc>
        <w:tc>
          <w:tcPr>
            <w:tcW w:w="70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13.17 </w:t>
            </w:r>
          </w:p>
        </w:tc>
      </w:tr>
      <w:tr w:rsidR="00DB2E31">
        <w:trPr>
          <w:trHeight w:val="181"/>
        </w:trPr>
        <w:tc>
          <w:tcPr>
            <w:tcW w:w="1183"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粗脂肪</w:t>
            </w:r>
            <w:r>
              <w:rPr>
                <w:rFonts w:ascii="宋体" w:hAnsi="宋体"/>
                <w:color w:val="000000"/>
                <w:kern w:val="0"/>
                <w:sz w:val="15"/>
                <w:szCs w:val="15"/>
              </w:rPr>
              <w:t>/%</w:t>
            </w:r>
          </w:p>
        </w:tc>
        <w:tc>
          <w:tcPr>
            <w:tcW w:w="82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3.3</w:t>
            </w:r>
          </w:p>
        </w:tc>
        <w:tc>
          <w:tcPr>
            <w:tcW w:w="80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3.2</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3.2</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3.3</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3.4</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3</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3.2</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3.1</w:t>
            </w:r>
          </w:p>
        </w:tc>
        <w:tc>
          <w:tcPr>
            <w:tcW w:w="95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3.7</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3.1</w:t>
            </w:r>
          </w:p>
        </w:tc>
        <w:tc>
          <w:tcPr>
            <w:tcW w:w="70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3.25 </w:t>
            </w:r>
          </w:p>
        </w:tc>
      </w:tr>
      <w:tr w:rsidR="00DB2E31">
        <w:trPr>
          <w:trHeight w:val="181"/>
        </w:trPr>
        <w:tc>
          <w:tcPr>
            <w:tcW w:w="1183"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粗蛋白质</w:t>
            </w:r>
            <w:r>
              <w:rPr>
                <w:rFonts w:ascii="宋体" w:hAnsi="宋体"/>
                <w:color w:val="000000"/>
                <w:kern w:val="0"/>
                <w:sz w:val="15"/>
                <w:szCs w:val="15"/>
              </w:rPr>
              <w:t>/%</w:t>
            </w:r>
          </w:p>
        </w:tc>
        <w:tc>
          <w:tcPr>
            <w:tcW w:w="82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7.78</w:t>
            </w:r>
          </w:p>
        </w:tc>
        <w:tc>
          <w:tcPr>
            <w:tcW w:w="80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7.65</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8.21</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6.74</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7.44</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6.95</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7.56</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7.51</w:t>
            </w:r>
          </w:p>
        </w:tc>
        <w:tc>
          <w:tcPr>
            <w:tcW w:w="95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7.7</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6.88</w:t>
            </w:r>
          </w:p>
        </w:tc>
        <w:tc>
          <w:tcPr>
            <w:tcW w:w="70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7.44 </w:t>
            </w:r>
          </w:p>
        </w:tc>
      </w:tr>
      <w:tr w:rsidR="00DB2E31">
        <w:trPr>
          <w:trHeight w:val="144"/>
        </w:trPr>
        <w:tc>
          <w:tcPr>
            <w:tcW w:w="1183"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粗灰分</w:t>
            </w:r>
            <w:r>
              <w:rPr>
                <w:rFonts w:ascii="宋体" w:hAnsi="宋体"/>
                <w:color w:val="000000"/>
                <w:kern w:val="0"/>
                <w:sz w:val="15"/>
                <w:szCs w:val="15"/>
              </w:rPr>
              <w:t>/%</w:t>
            </w:r>
          </w:p>
        </w:tc>
        <w:tc>
          <w:tcPr>
            <w:tcW w:w="82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1</w:t>
            </w:r>
          </w:p>
        </w:tc>
        <w:tc>
          <w:tcPr>
            <w:tcW w:w="80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2.1</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1.1</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1</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1</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1.1</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1</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1</w:t>
            </w:r>
          </w:p>
        </w:tc>
        <w:tc>
          <w:tcPr>
            <w:tcW w:w="95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0.9</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0.9</w:t>
            </w:r>
          </w:p>
        </w:tc>
        <w:tc>
          <w:tcPr>
            <w:tcW w:w="70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1.11 </w:t>
            </w:r>
          </w:p>
        </w:tc>
      </w:tr>
      <w:tr w:rsidR="00DB2E31">
        <w:trPr>
          <w:trHeight w:val="144"/>
        </w:trPr>
        <w:tc>
          <w:tcPr>
            <w:tcW w:w="1183"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粗纤维</w:t>
            </w:r>
            <w:r>
              <w:rPr>
                <w:rFonts w:ascii="宋体" w:hAnsi="宋体"/>
                <w:color w:val="000000"/>
                <w:kern w:val="0"/>
                <w:sz w:val="15"/>
                <w:szCs w:val="15"/>
              </w:rPr>
              <w:t>/%</w:t>
            </w:r>
          </w:p>
        </w:tc>
        <w:tc>
          <w:tcPr>
            <w:tcW w:w="82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1.5</w:t>
            </w:r>
          </w:p>
        </w:tc>
        <w:tc>
          <w:tcPr>
            <w:tcW w:w="80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1.9</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1.7</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1.8</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p>
        </w:tc>
        <w:tc>
          <w:tcPr>
            <w:tcW w:w="95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2.1</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p>
        </w:tc>
        <w:tc>
          <w:tcPr>
            <w:tcW w:w="70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1.80 </w:t>
            </w:r>
          </w:p>
        </w:tc>
      </w:tr>
      <w:tr w:rsidR="00DB2E31">
        <w:trPr>
          <w:trHeight w:val="280"/>
        </w:trPr>
        <w:tc>
          <w:tcPr>
            <w:tcW w:w="1183"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spacing w:val="-11"/>
                <w:kern w:val="0"/>
                <w:sz w:val="15"/>
                <w:szCs w:val="15"/>
              </w:rPr>
            </w:pPr>
            <w:r>
              <w:rPr>
                <w:rFonts w:ascii="宋体" w:hAnsi="宋体" w:hint="eastAsia"/>
                <w:color w:val="000000"/>
                <w:spacing w:val="-11"/>
                <w:kern w:val="0"/>
                <w:sz w:val="15"/>
                <w:szCs w:val="15"/>
              </w:rPr>
              <w:t>中性洗涤纤维</w:t>
            </w:r>
            <w:r>
              <w:rPr>
                <w:rFonts w:ascii="宋体" w:hAnsi="宋体"/>
                <w:color w:val="000000"/>
                <w:spacing w:val="-11"/>
                <w:kern w:val="0"/>
                <w:sz w:val="15"/>
                <w:szCs w:val="15"/>
              </w:rPr>
              <w:t>/%</w:t>
            </w:r>
          </w:p>
        </w:tc>
        <w:tc>
          <w:tcPr>
            <w:tcW w:w="82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6.9</w:t>
            </w:r>
          </w:p>
        </w:tc>
        <w:tc>
          <w:tcPr>
            <w:tcW w:w="80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8.7</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8.6</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8.6</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7.2</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7.4</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8</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7</w:t>
            </w:r>
          </w:p>
        </w:tc>
        <w:tc>
          <w:tcPr>
            <w:tcW w:w="95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8.8</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7</w:t>
            </w:r>
          </w:p>
        </w:tc>
        <w:tc>
          <w:tcPr>
            <w:tcW w:w="70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7.82 </w:t>
            </w:r>
          </w:p>
        </w:tc>
      </w:tr>
      <w:tr w:rsidR="00DB2E31">
        <w:trPr>
          <w:trHeight w:val="280"/>
        </w:trPr>
        <w:tc>
          <w:tcPr>
            <w:tcW w:w="1183"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spacing w:val="-11"/>
                <w:kern w:val="0"/>
                <w:sz w:val="15"/>
                <w:szCs w:val="15"/>
              </w:rPr>
            </w:pPr>
            <w:r>
              <w:rPr>
                <w:rFonts w:ascii="宋体" w:hAnsi="宋体" w:hint="eastAsia"/>
                <w:color w:val="000000"/>
                <w:spacing w:val="-11"/>
                <w:kern w:val="0"/>
                <w:sz w:val="15"/>
                <w:szCs w:val="15"/>
              </w:rPr>
              <w:t>酸性洗涤纤维</w:t>
            </w:r>
            <w:r>
              <w:rPr>
                <w:rFonts w:ascii="宋体" w:hAnsi="宋体"/>
                <w:color w:val="000000"/>
                <w:spacing w:val="-11"/>
                <w:kern w:val="0"/>
                <w:sz w:val="15"/>
                <w:szCs w:val="15"/>
              </w:rPr>
              <w:t>/%</w:t>
            </w:r>
          </w:p>
        </w:tc>
        <w:tc>
          <w:tcPr>
            <w:tcW w:w="82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2</w:t>
            </w:r>
          </w:p>
        </w:tc>
        <w:tc>
          <w:tcPr>
            <w:tcW w:w="80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2.4</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2.2</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2</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1.5</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2.1</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2.2</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1.8</w:t>
            </w:r>
          </w:p>
        </w:tc>
        <w:tc>
          <w:tcPr>
            <w:tcW w:w="95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2.1</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1.7</w:t>
            </w:r>
          </w:p>
        </w:tc>
        <w:tc>
          <w:tcPr>
            <w:tcW w:w="70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2.00 </w:t>
            </w:r>
          </w:p>
        </w:tc>
      </w:tr>
      <w:tr w:rsidR="00DB2E31">
        <w:trPr>
          <w:trHeight w:val="280"/>
        </w:trPr>
        <w:tc>
          <w:tcPr>
            <w:tcW w:w="1183"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spacing w:val="-11"/>
                <w:kern w:val="0"/>
                <w:sz w:val="15"/>
                <w:szCs w:val="15"/>
              </w:rPr>
            </w:pPr>
            <w:r>
              <w:rPr>
                <w:rFonts w:ascii="宋体" w:hAnsi="宋体" w:hint="eastAsia"/>
                <w:color w:val="000000"/>
                <w:spacing w:val="-11"/>
                <w:kern w:val="0"/>
                <w:sz w:val="15"/>
                <w:szCs w:val="15"/>
              </w:rPr>
              <w:t>水溶性氯化物</w:t>
            </w:r>
            <w:r>
              <w:rPr>
                <w:rFonts w:ascii="宋体" w:hAnsi="宋体"/>
                <w:color w:val="000000"/>
                <w:spacing w:val="-11"/>
                <w:kern w:val="0"/>
                <w:sz w:val="15"/>
                <w:szCs w:val="15"/>
              </w:rPr>
              <w:t>/%</w:t>
            </w:r>
          </w:p>
        </w:tc>
        <w:tc>
          <w:tcPr>
            <w:tcW w:w="82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0.05</w:t>
            </w:r>
          </w:p>
        </w:tc>
        <w:tc>
          <w:tcPr>
            <w:tcW w:w="80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0.05</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p>
        </w:tc>
        <w:tc>
          <w:tcPr>
            <w:tcW w:w="95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p>
        </w:tc>
        <w:tc>
          <w:tcPr>
            <w:tcW w:w="70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0.05 </w:t>
            </w:r>
          </w:p>
        </w:tc>
      </w:tr>
      <w:tr w:rsidR="00DB2E31">
        <w:trPr>
          <w:trHeight w:val="181"/>
        </w:trPr>
        <w:tc>
          <w:tcPr>
            <w:tcW w:w="1183"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天门冬氨酸</w:t>
            </w:r>
            <w:r>
              <w:rPr>
                <w:rFonts w:ascii="宋体" w:hAnsi="宋体"/>
                <w:color w:val="000000"/>
                <w:kern w:val="0"/>
                <w:sz w:val="15"/>
                <w:szCs w:val="15"/>
              </w:rPr>
              <w:t>/%</w:t>
            </w:r>
          </w:p>
        </w:tc>
        <w:tc>
          <w:tcPr>
            <w:tcW w:w="82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0.51</w:t>
            </w:r>
          </w:p>
        </w:tc>
        <w:tc>
          <w:tcPr>
            <w:tcW w:w="80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0.6</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0.52</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0.51</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0.52</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0.54</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0.6</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0.54</w:t>
            </w:r>
          </w:p>
        </w:tc>
        <w:tc>
          <w:tcPr>
            <w:tcW w:w="95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0.56</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0.44</w:t>
            </w:r>
          </w:p>
        </w:tc>
        <w:tc>
          <w:tcPr>
            <w:tcW w:w="70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0.53 </w:t>
            </w:r>
          </w:p>
        </w:tc>
      </w:tr>
      <w:tr w:rsidR="00DB2E31">
        <w:trPr>
          <w:trHeight w:val="181"/>
        </w:trPr>
        <w:tc>
          <w:tcPr>
            <w:tcW w:w="1183"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苏氨酸</w:t>
            </w:r>
            <w:r>
              <w:rPr>
                <w:rFonts w:ascii="宋体" w:hAnsi="宋体"/>
                <w:color w:val="000000"/>
                <w:kern w:val="0"/>
                <w:sz w:val="15"/>
                <w:szCs w:val="15"/>
              </w:rPr>
              <w:t>/%</w:t>
            </w:r>
          </w:p>
        </w:tc>
        <w:tc>
          <w:tcPr>
            <w:tcW w:w="82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0.25</w:t>
            </w:r>
          </w:p>
        </w:tc>
        <w:tc>
          <w:tcPr>
            <w:tcW w:w="80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0.3</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0.28</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0.28</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0.29</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0.28</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0.32</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0.28</w:t>
            </w:r>
          </w:p>
        </w:tc>
        <w:tc>
          <w:tcPr>
            <w:tcW w:w="95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0.29</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0.24</w:t>
            </w:r>
          </w:p>
        </w:tc>
        <w:tc>
          <w:tcPr>
            <w:tcW w:w="70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0.28 </w:t>
            </w:r>
          </w:p>
        </w:tc>
      </w:tr>
      <w:tr w:rsidR="00DB2E31">
        <w:trPr>
          <w:trHeight w:val="181"/>
        </w:trPr>
        <w:tc>
          <w:tcPr>
            <w:tcW w:w="1183"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丝氨酸</w:t>
            </w:r>
            <w:r>
              <w:rPr>
                <w:rFonts w:ascii="宋体" w:hAnsi="宋体"/>
                <w:color w:val="000000"/>
                <w:kern w:val="0"/>
                <w:sz w:val="15"/>
                <w:szCs w:val="15"/>
              </w:rPr>
              <w:t>/%</w:t>
            </w:r>
          </w:p>
        </w:tc>
        <w:tc>
          <w:tcPr>
            <w:tcW w:w="82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0.34</w:t>
            </w:r>
          </w:p>
        </w:tc>
        <w:tc>
          <w:tcPr>
            <w:tcW w:w="80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0.37</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0.37</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0.33</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0.38</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0.35</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0.39</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0.38</w:t>
            </w:r>
          </w:p>
        </w:tc>
        <w:tc>
          <w:tcPr>
            <w:tcW w:w="95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0.39</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0.31</w:t>
            </w:r>
          </w:p>
        </w:tc>
        <w:tc>
          <w:tcPr>
            <w:tcW w:w="70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0.36 </w:t>
            </w:r>
          </w:p>
        </w:tc>
      </w:tr>
      <w:tr w:rsidR="00DB2E31">
        <w:trPr>
          <w:trHeight w:val="181"/>
        </w:trPr>
        <w:tc>
          <w:tcPr>
            <w:tcW w:w="1183"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谷氨酸</w:t>
            </w:r>
            <w:r>
              <w:rPr>
                <w:rFonts w:ascii="宋体" w:hAnsi="宋体"/>
                <w:color w:val="000000"/>
                <w:kern w:val="0"/>
                <w:sz w:val="15"/>
                <w:szCs w:val="15"/>
              </w:rPr>
              <w:t>/%</w:t>
            </w:r>
          </w:p>
        </w:tc>
        <w:tc>
          <w:tcPr>
            <w:tcW w:w="82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1.4</w:t>
            </w:r>
          </w:p>
        </w:tc>
        <w:tc>
          <w:tcPr>
            <w:tcW w:w="80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1.53</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1.5</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1.3</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1.51</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1.38</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1.59</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1.48</w:t>
            </w:r>
          </w:p>
        </w:tc>
        <w:tc>
          <w:tcPr>
            <w:tcW w:w="95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1.56</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1.27</w:t>
            </w:r>
          </w:p>
        </w:tc>
        <w:tc>
          <w:tcPr>
            <w:tcW w:w="70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1.45 </w:t>
            </w:r>
          </w:p>
        </w:tc>
      </w:tr>
      <w:tr w:rsidR="00DB2E31">
        <w:trPr>
          <w:trHeight w:val="181"/>
        </w:trPr>
        <w:tc>
          <w:tcPr>
            <w:tcW w:w="1183"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甘氨酸</w:t>
            </w:r>
            <w:r>
              <w:rPr>
                <w:rFonts w:ascii="宋体" w:hAnsi="宋体"/>
                <w:color w:val="000000"/>
                <w:kern w:val="0"/>
                <w:sz w:val="15"/>
                <w:szCs w:val="15"/>
              </w:rPr>
              <w:t>/%</w:t>
            </w:r>
          </w:p>
        </w:tc>
        <w:tc>
          <w:tcPr>
            <w:tcW w:w="82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0.28</w:t>
            </w:r>
          </w:p>
        </w:tc>
        <w:tc>
          <w:tcPr>
            <w:tcW w:w="80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0.3</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0.32</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0.26</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0.28</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0.27</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0.3</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0.28</w:t>
            </w:r>
          </w:p>
        </w:tc>
        <w:tc>
          <w:tcPr>
            <w:tcW w:w="95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0.28</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0.27</w:t>
            </w:r>
          </w:p>
        </w:tc>
        <w:tc>
          <w:tcPr>
            <w:tcW w:w="70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0.28 </w:t>
            </w:r>
          </w:p>
        </w:tc>
      </w:tr>
      <w:tr w:rsidR="00DB2E31">
        <w:trPr>
          <w:trHeight w:val="181"/>
        </w:trPr>
        <w:tc>
          <w:tcPr>
            <w:tcW w:w="1183"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丙氨酸</w:t>
            </w:r>
            <w:r>
              <w:rPr>
                <w:rFonts w:ascii="宋体" w:hAnsi="宋体"/>
                <w:color w:val="000000"/>
                <w:kern w:val="0"/>
                <w:sz w:val="15"/>
                <w:szCs w:val="15"/>
              </w:rPr>
              <w:t>/%</w:t>
            </w:r>
          </w:p>
        </w:tc>
        <w:tc>
          <w:tcPr>
            <w:tcW w:w="82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0.54</w:t>
            </w:r>
          </w:p>
        </w:tc>
        <w:tc>
          <w:tcPr>
            <w:tcW w:w="80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0.56</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0.57</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0.49</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0.56</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0.52</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0.61</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0.57</w:t>
            </w:r>
          </w:p>
        </w:tc>
        <w:tc>
          <w:tcPr>
            <w:tcW w:w="95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0.6</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0.5</w:t>
            </w:r>
          </w:p>
        </w:tc>
        <w:tc>
          <w:tcPr>
            <w:tcW w:w="70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0.55 </w:t>
            </w:r>
          </w:p>
        </w:tc>
      </w:tr>
      <w:tr w:rsidR="00DB2E31">
        <w:trPr>
          <w:trHeight w:val="181"/>
        </w:trPr>
        <w:tc>
          <w:tcPr>
            <w:tcW w:w="1183"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缬氨酸</w:t>
            </w:r>
            <w:r>
              <w:rPr>
                <w:rFonts w:ascii="宋体" w:hAnsi="宋体"/>
                <w:color w:val="000000"/>
                <w:kern w:val="0"/>
                <w:sz w:val="15"/>
                <w:szCs w:val="15"/>
              </w:rPr>
              <w:t>/%</w:t>
            </w:r>
          </w:p>
        </w:tc>
        <w:tc>
          <w:tcPr>
            <w:tcW w:w="82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0.33</w:t>
            </w:r>
          </w:p>
        </w:tc>
        <w:tc>
          <w:tcPr>
            <w:tcW w:w="80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0.4</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0.37</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0.36</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0.34</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0.35</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0.41</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0.34</w:t>
            </w:r>
          </w:p>
        </w:tc>
        <w:tc>
          <w:tcPr>
            <w:tcW w:w="95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0.35</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0.32</w:t>
            </w:r>
          </w:p>
        </w:tc>
        <w:tc>
          <w:tcPr>
            <w:tcW w:w="70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0.36 </w:t>
            </w:r>
          </w:p>
        </w:tc>
      </w:tr>
      <w:tr w:rsidR="00DB2E31">
        <w:trPr>
          <w:trHeight w:val="181"/>
        </w:trPr>
        <w:tc>
          <w:tcPr>
            <w:tcW w:w="1183"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异亮氨酸</w:t>
            </w:r>
            <w:r>
              <w:rPr>
                <w:rFonts w:ascii="宋体" w:hAnsi="宋体"/>
                <w:color w:val="000000"/>
                <w:kern w:val="0"/>
                <w:sz w:val="15"/>
                <w:szCs w:val="15"/>
              </w:rPr>
              <w:t>/%</w:t>
            </w:r>
          </w:p>
        </w:tc>
        <w:tc>
          <w:tcPr>
            <w:tcW w:w="82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0.26</w:t>
            </w:r>
          </w:p>
        </w:tc>
        <w:tc>
          <w:tcPr>
            <w:tcW w:w="80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0.28</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0.27</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0.26</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0.26</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0.25</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0.3</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0.25</w:t>
            </w:r>
          </w:p>
        </w:tc>
        <w:tc>
          <w:tcPr>
            <w:tcW w:w="95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0.29</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0.25</w:t>
            </w:r>
          </w:p>
        </w:tc>
        <w:tc>
          <w:tcPr>
            <w:tcW w:w="70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0.27 </w:t>
            </w:r>
          </w:p>
        </w:tc>
      </w:tr>
      <w:tr w:rsidR="00DB2E31">
        <w:trPr>
          <w:trHeight w:val="181"/>
        </w:trPr>
        <w:tc>
          <w:tcPr>
            <w:tcW w:w="1183"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亮氨酸</w:t>
            </w:r>
            <w:r>
              <w:rPr>
                <w:rFonts w:ascii="宋体" w:hAnsi="宋体"/>
                <w:color w:val="000000"/>
                <w:kern w:val="0"/>
                <w:sz w:val="15"/>
                <w:szCs w:val="15"/>
              </w:rPr>
              <w:t>/%</w:t>
            </w:r>
          </w:p>
        </w:tc>
        <w:tc>
          <w:tcPr>
            <w:tcW w:w="82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0.88</w:t>
            </w:r>
          </w:p>
        </w:tc>
        <w:tc>
          <w:tcPr>
            <w:tcW w:w="80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0.92</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0.91</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0.81</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0.9</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0.86</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0.99</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0.88</w:t>
            </w:r>
          </w:p>
        </w:tc>
        <w:tc>
          <w:tcPr>
            <w:tcW w:w="95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0.96</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0.82</w:t>
            </w:r>
          </w:p>
        </w:tc>
        <w:tc>
          <w:tcPr>
            <w:tcW w:w="70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0.89 </w:t>
            </w:r>
          </w:p>
        </w:tc>
      </w:tr>
      <w:tr w:rsidR="00DB2E31">
        <w:trPr>
          <w:trHeight w:val="181"/>
        </w:trPr>
        <w:tc>
          <w:tcPr>
            <w:tcW w:w="1183"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酪氨酸</w:t>
            </w:r>
            <w:r>
              <w:rPr>
                <w:rFonts w:ascii="宋体" w:hAnsi="宋体"/>
                <w:color w:val="000000"/>
                <w:kern w:val="0"/>
                <w:sz w:val="15"/>
                <w:szCs w:val="15"/>
              </w:rPr>
              <w:t>/%</w:t>
            </w:r>
          </w:p>
        </w:tc>
        <w:tc>
          <w:tcPr>
            <w:tcW w:w="82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0.24</w:t>
            </w:r>
          </w:p>
        </w:tc>
        <w:tc>
          <w:tcPr>
            <w:tcW w:w="80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0.15</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0.24</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0.11</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0.17</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0.12</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0.14</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0.15</w:t>
            </w:r>
          </w:p>
        </w:tc>
        <w:tc>
          <w:tcPr>
            <w:tcW w:w="95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0.18</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0.24</w:t>
            </w:r>
          </w:p>
        </w:tc>
        <w:tc>
          <w:tcPr>
            <w:tcW w:w="70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0.17 </w:t>
            </w:r>
          </w:p>
        </w:tc>
      </w:tr>
      <w:tr w:rsidR="00DB2E31">
        <w:trPr>
          <w:trHeight w:val="181"/>
        </w:trPr>
        <w:tc>
          <w:tcPr>
            <w:tcW w:w="1183"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苯丙氨酸</w:t>
            </w:r>
            <w:r>
              <w:rPr>
                <w:rFonts w:ascii="宋体" w:hAnsi="宋体"/>
                <w:color w:val="000000"/>
                <w:kern w:val="0"/>
                <w:sz w:val="15"/>
                <w:szCs w:val="15"/>
              </w:rPr>
              <w:t>/%</w:t>
            </w:r>
          </w:p>
        </w:tc>
        <w:tc>
          <w:tcPr>
            <w:tcW w:w="82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0.39</w:t>
            </w:r>
          </w:p>
        </w:tc>
        <w:tc>
          <w:tcPr>
            <w:tcW w:w="80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0.36</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0.41</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0.31</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0.36</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0.32</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0.37</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0.35</w:t>
            </w:r>
          </w:p>
        </w:tc>
        <w:tc>
          <w:tcPr>
            <w:tcW w:w="95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0.38</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0.37</w:t>
            </w:r>
          </w:p>
        </w:tc>
        <w:tc>
          <w:tcPr>
            <w:tcW w:w="70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0.36 </w:t>
            </w:r>
          </w:p>
        </w:tc>
      </w:tr>
      <w:tr w:rsidR="00DB2E31">
        <w:trPr>
          <w:trHeight w:val="181"/>
        </w:trPr>
        <w:tc>
          <w:tcPr>
            <w:tcW w:w="1183"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赖氨酸</w:t>
            </w:r>
            <w:r>
              <w:rPr>
                <w:rFonts w:ascii="宋体" w:hAnsi="宋体"/>
                <w:color w:val="000000"/>
                <w:kern w:val="0"/>
                <w:sz w:val="15"/>
                <w:szCs w:val="15"/>
              </w:rPr>
              <w:t>/%</w:t>
            </w:r>
          </w:p>
        </w:tc>
        <w:tc>
          <w:tcPr>
            <w:tcW w:w="82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0.25</w:t>
            </w:r>
          </w:p>
        </w:tc>
        <w:tc>
          <w:tcPr>
            <w:tcW w:w="80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0.25</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0.28</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0.21</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0.26</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0.23</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0.24</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0.25</w:t>
            </w:r>
          </w:p>
        </w:tc>
        <w:tc>
          <w:tcPr>
            <w:tcW w:w="95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0.25</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0.23</w:t>
            </w:r>
          </w:p>
        </w:tc>
        <w:tc>
          <w:tcPr>
            <w:tcW w:w="70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0.25 </w:t>
            </w:r>
          </w:p>
        </w:tc>
      </w:tr>
      <w:tr w:rsidR="00DB2E31">
        <w:trPr>
          <w:trHeight w:val="181"/>
        </w:trPr>
        <w:tc>
          <w:tcPr>
            <w:tcW w:w="1183"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组氨酸</w:t>
            </w:r>
            <w:r>
              <w:rPr>
                <w:rFonts w:ascii="宋体" w:hAnsi="宋体"/>
                <w:color w:val="000000"/>
                <w:kern w:val="0"/>
                <w:sz w:val="15"/>
                <w:szCs w:val="15"/>
              </w:rPr>
              <w:t>/%</w:t>
            </w:r>
          </w:p>
        </w:tc>
        <w:tc>
          <w:tcPr>
            <w:tcW w:w="82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0.21</w:t>
            </w:r>
          </w:p>
        </w:tc>
        <w:tc>
          <w:tcPr>
            <w:tcW w:w="80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0.22</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0.23</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0.2</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0.23</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0.21</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0.22</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0.22</w:t>
            </w:r>
          </w:p>
        </w:tc>
        <w:tc>
          <w:tcPr>
            <w:tcW w:w="95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0.23</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0.2</w:t>
            </w:r>
          </w:p>
        </w:tc>
        <w:tc>
          <w:tcPr>
            <w:tcW w:w="70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0.22 </w:t>
            </w:r>
          </w:p>
        </w:tc>
      </w:tr>
      <w:tr w:rsidR="00DB2E31">
        <w:trPr>
          <w:trHeight w:val="181"/>
        </w:trPr>
        <w:tc>
          <w:tcPr>
            <w:tcW w:w="1183"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精氨酸</w:t>
            </w:r>
            <w:r>
              <w:rPr>
                <w:rFonts w:ascii="宋体" w:hAnsi="宋体"/>
                <w:color w:val="000000"/>
                <w:kern w:val="0"/>
                <w:sz w:val="15"/>
                <w:szCs w:val="15"/>
              </w:rPr>
              <w:t>/%</w:t>
            </w:r>
          </w:p>
        </w:tc>
        <w:tc>
          <w:tcPr>
            <w:tcW w:w="82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0.32</w:t>
            </w:r>
          </w:p>
        </w:tc>
        <w:tc>
          <w:tcPr>
            <w:tcW w:w="80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0.41</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0.37</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0.35</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0.37</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0.38</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0.4</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0.36</w:t>
            </w:r>
          </w:p>
        </w:tc>
        <w:tc>
          <w:tcPr>
            <w:tcW w:w="95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0.37</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0.32</w:t>
            </w:r>
          </w:p>
        </w:tc>
        <w:tc>
          <w:tcPr>
            <w:tcW w:w="70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0.37 </w:t>
            </w:r>
          </w:p>
        </w:tc>
      </w:tr>
      <w:tr w:rsidR="00DB2E31">
        <w:trPr>
          <w:trHeight w:val="181"/>
        </w:trPr>
        <w:tc>
          <w:tcPr>
            <w:tcW w:w="1183"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脯氨酸</w:t>
            </w:r>
            <w:r>
              <w:rPr>
                <w:rFonts w:ascii="宋体" w:hAnsi="宋体"/>
                <w:color w:val="000000"/>
                <w:kern w:val="0"/>
                <w:sz w:val="15"/>
                <w:szCs w:val="15"/>
              </w:rPr>
              <w:t>/%</w:t>
            </w:r>
          </w:p>
        </w:tc>
        <w:tc>
          <w:tcPr>
            <w:tcW w:w="82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0.58</w:t>
            </w:r>
          </w:p>
        </w:tc>
        <w:tc>
          <w:tcPr>
            <w:tcW w:w="80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0.63</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0.62</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0.56</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0.66</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0.62</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0.69</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0.69</w:t>
            </w:r>
          </w:p>
        </w:tc>
        <w:tc>
          <w:tcPr>
            <w:tcW w:w="95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0.69</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0.53</w:t>
            </w:r>
          </w:p>
        </w:tc>
        <w:tc>
          <w:tcPr>
            <w:tcW w:w="70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0.63 </w:t>
            </w:r>
          </w:p>
        </w:tc>
      </w:tr>
      <w:tr w:rsidR="00DB2E31">
        <w:trPr>
          <w:trHeight w:val="181"/>
        </w:trPr>
        <w:tc>
          <w:tcPr>
            <w:tcW w:w="1183"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胱氨酸/%</w:t>
            </w:r>
            <w:r>
              <w:rPr>
                <w:rFonts w:ascii="宋体" w:hAnsi="宋体" w:hint="eastAsia"/>
                <w:color w:val="000000"/>
                <w:kern w:val="0"/>
                <w:sz w:val="15"/>
                <w:szCs w:val="15"/>
                <w:vertAlign w:val="superscript"/>
              </w:rPr>
              <w:t>1</w:t>
            </w:r>
          </w:p>
        </w:tc>
        <w:tc>
          <w:tcPr>
            <w:tcW w:w="82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0.17</w:t>
            </w:r>
          </w:p>
        </w:tc>
        <w:tc>
          <w:tcPr>
            <w:tcW w:w="80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0.17</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0.18</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0.15</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0.16</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0.16</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0.18</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0.16</w:t>
            </w:r>
          </w:p>
        </w:tc>
        <w:tc>
          <w:tcPr>
            <w:tcW w:w="95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0.17</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0.17</w:t>
            </w:r>
          </w:p>
        </w:tc>
        <w:tc>
          <w:tcPr>
            <w:tcW w:w="70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0.17 </w:t>
            </w:r>
          </w:p>
        </w:tc>
      </w:tr>
      <w:tr w:rsidR="00DB2E31">
        <w:trPr>
          <w:trHeight w:val="181"/>
        </w:trPr>
        <w:tc>
          <w:tcPr>
            <w:tcW w:w="1183"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甲硫氨酸/%</w:t>
            </w:r>
            <w:r>
              <w:rPr>
                <w:rFonts w:ascii="宋体" w:hAnsi="宋体" w:hint="eastAsia"/>
                <w:color w:val="000000"/>
                <w:kern w:val="0"/>
                <w:sz w:val="15"/>
                <w:szCs w:val="15"/>
                <w:vertAlign w:val="superscript"/>
              </w:rPr>
              <w:t>1</w:t>
            </w:r>
          </w:p>
        </w:tc>
        <w:tc>
          <w:tcPr>
            <w:tcW w:w="82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0.23</w:t>
            </w:r>
          </w:p>
        </w:tc>
        <w:tc>
          <w:tcPr>
            <w:tcW w:w="80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0.26</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0.25</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0.22</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0.25</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0.21</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0.25</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0.25</w:t>
            </w:r>
          </w:p>
        </w:tc>
        <w:tc>
          <w:tcPr>
            <w:tcW w:w="95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0.26</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0.22</w:t>
            </w:r>
          </w:p>
        </w:tc>
        <w:tc>
          <w:tcPr>
            <w:tcW w:w="70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0.24 </w:t>
            </w:r>
          </w:p>
        </w:tc>
      </w:tr>
      <w:tr w:rsidR="00DB2E31">
        <w:trPr>
          <w:trHeight w:val="144"/>
        </w:trPr>
        <w:tc>
          <w:tcPr>
            <w:tcW w:w="1183" w:type="dxa"/>
            <w:tcBorders>
              <w:top w:val="nil"/>
              <w:left w:val="single" w:sz="4" w:space="0" w:color="auto"/>
              <w:bottom w:val="single" w:sz="4" w:space="0" w:color="auto"/>
              <w:right w:val="single" w:sz="4" w:space="0" w:color="auto"/>
            </w:tcBorders>
            <w:shd w:val="clear" w:color="000000" w:fill="FFFFFF"/>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color w:val="000000"/>
                <w:kern w:val="0"/>
                <w:sz w:val="15"/>
                <w:szCs w:val="15"/>
              </w:rPr>
              <w:t>17</w:t>
            </w:r>
            <w:r>
              <w:rPr>
                <w:rFonts w:ascii="宋体" w:hAnsi="宋体" w:hint="eastAsia"/>
                <w:color w:val="000000"/>
                <w:kern w:val="0"/>
                <w:sz w:val="15"/>
                <w:szCs w:val="15"/>
              </w:rPr>
              <w:t>种氨基酸</w:t>
            </w:r>
            <w:r>
              <w:rPr>
                <w:rFonts w:ascii="宋体" w:hAnsi="宋体"/>
                <w:color w:val="000000"/>
                <w:kern w:val="0"/>
                <w:sz w:val="15"/>
                <w:szCs w:val="15"/>
              </w:rPr>
              <w:t>/%</w:t>
            </w:r>
            <w:r>
              <w:rPr>
                <w:rFonts w:ascii="宋体" w:hAnsi="宋体" w:hint="eastAsia"/>
                <w:color w:val="000000"/>
                <w:kern w:val="0"/>
                <w:sz w:val="15"/>
                <w:szCs w:val="15"/>
                <w:vertAlign w:val="superscript"/>
              </w:rPr>
              <w:t>2</w:t>
            </w:r>
          </w:p>
        </w:tc>
        <w:tc>
          <w:tcPr>
            <w:tcW w:w="82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7.03</w:t>
            </w:r>
          </w:p>
        </w:tc>
        <w:tc>
          <w:tcPr>
            <w:tcW w:w="80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7.52</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7.54</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6.59</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7.42</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6.89</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7.82</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7.31</w:t>
            </w:r>
          </w:p>
        </w:tc>
        <w:tc>
          <w:tcPr>
            <w:tcW w:w="95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7.71</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6.53</w:t>
            </w:r>
          </w:p>
        </w:tc>
        <w:tc>
          <w:tcPr>
            <w:tcW w:w="70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7.24 </w:t>
            </w:r>
          </w:p>
        </w:tc>
      </w:tr>
      <w:tr w:rsidR="00DB2E31">
        <w:trPr>
          <w:trHeight w:val="144"/>
        </w:trPr>
        <w:tc>
          <w:tcPr>
            <w:tcW w:w="1183" w:type="dxa"/>
            <w:tcBorders>
              <w:top w:val="nil"/>
              <w:left w:val="single" w:sz="4" w:space="0" w:color="auto"/>
              <w:bottom w:val="single" w:sz="4" w:space="0" w:color="auto"/>
              <w:right w:val="single" w:sz="4" w:space="0" w:color="auto"/>
            </w:tcBorders>
            <w:shd w:val="clear" w:color="000000" w:fill="FFFFFF"/>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色氨酸</w:t>
            </w:r>
            <w:r>
              <w:rPr>
                <w:rFonts w:ascii="宋体" w:hAnsi="宋体"/>
                <w:color w:val="000000"/>
                <w:kern w:val="0"/>
                <w:sz w:val="15"/>
                <w:szCs w:val="15"/>
              </w:rPr>
              <w:t>/%</w:t>
            </w:r>
            <w:r>
              <w:rPr>
                <w:rFonts w:ascii="宋体" w:hAnsi="宋体" w:hint="eastAsia"/>
                <w:color w:val="000000"/>
                <w:kern w:val="0"/>
                <w:sz w:val="15"/>
                <w:szCs w:val="15"/>
                <w:vertAlign w:val="superscript"/>
              </w:rPr>
              <w:t>3</w:t>
            </w:r>
          </w:p>
        </w:tc>
        <w:tc>
          <w:tcPr>
            <w:tcW w:w="82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0.04</w:t>
            </w:r>
          </w:p>
        </w:tc>
        <w:tc>
          <w:tcPr>
            <w:tcW w:w="80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0.04</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0.04</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0.04</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p>
        </w:tc>
        <w:tc>
          <w:tcPr>
            <w:tcW w:w="95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p>
        </w:tc>
        <w:tc>
          <w:tcPr>
            <w:tcW w:w="70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0.04 </w:t>
            </w:r>
          </w:p>
        </w:tc>
      </w:tr>
      <w:tr w:rsidR="00DB2E31">
        <w:trPr>
          <w:trHeight w:val="144"/>
        </w:trPr>
        <w:tc>
          <w:tcPr>
            <w:tcW w:w="1183"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钙</w:t>
            </w:r>
            <w:r>
              <w:rPr>
                <w:rFonts w:ascii="宋体" w:hAnsi="宋体"/>
                <w:color w:val="000000"/>
                <w:kern w:val="0"/>
                <w:sz w:val="15"/>
                <w:szCs w:val="15"/>
              </w:rPr>
              <w:t>/</w:t>
            </w:r>
            <w:r>
              <w:rPr>
                <w:rFonts w:ascii="宋体" w:hAnsi="宋体" w:hint="eastAsia"/>
                <w:color w:val="000000"/>
                <w:kern w:val="0"/>
                <w:sz w:val="15"/>
                <w:szCs w:val="15"/>
              </w:rPr>
              <w:t>%</w:t>
            </w:r>
          </w:p>
        </w:tc>
        <w:tc>
          <w:tcPr>
            <w:tcW w:w="9211" w:type="dxa"/>
            <w:gridSpan w:val="11"/>
            <w:tcBorders>
              <w:top w:val="single" w:sz="4" w:space="0" w:color="auto"/>
              <w:left w:val="nil"/>
              <w:bottom w:val="single" w:sz="4" w:space="0" w:color="auto"/>
              <w:right w:val="single" w:sz="4" w:space="0" w:color="000000"/>
            </w:tcBorders>
            <w:shd w:val="clear" w:color="auto" w:fill="auto"/>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低于检出限（检出限：</w:t>
            </w:r>
            <w:r>
              <w:rPr>
                <w:rFonts w:ascii="宋体" w:hAnsi="宋体"/>
                <w:color w:val="000000"/>
                <w:kern w:val="0"/>
                <w:sz w:val="15"/>
                <w:szCs w:val="15"/>
              </w:rPr>
              <w:t>50mg</w:t>
            </w:r>
            <w:r>
              <w:rPr>
                <w:rFonts w:ascii="宋体" w:hAnsi="宋体" w:hint="eastAsia"/>
                <w:color w:val="000000"/>
                <w:kern w:val="0"/>
                <w:sz w:val="15"/>
                <w:szCs w:val="15"/>
              </w:rPr>
              <w:t>/kg）</w:t>
            </w:r>
          </w:p>
        </w:tc>
      </w:tr>
      <w:tr w:rsidR="00DB2E31">
        <w:trPr>
          <w:trHeight w:val="181"/>
        </w:trPr>
        <w:tc>
          <w:tcPr>
            <w:tcW w:w="1183"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总磷</w:t>
            </w:r>
            <w:r>
              <w:rPr>
                <w:rFonts w:ascii="宋体" w:hAnsi="宋体"/>
                <w:color w:val="000000"/>
                <w:kern w:val="0"/>
                <w:sz w:val="15"/>
                <w:szCs w:val="15"/>
              </w:rPr>
              <w:t>/%</w:t>
            </w:r>
          </w:p>
        </w:tc>
        <w:tc>
          <w:tcPr>
            <w:tcW w:w="82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0.22</w:t>
            </w:r>
          </w:p>
        </w:tc>
        <w:tc>
          <w:tcPr>
            <w:tcW w:w="80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0.18</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0.24</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0.22</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0.2</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0.26</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0.22</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0.21</w:t>
            </w:r>
          </w:p>
        </w:tc>
        <w:tc>
          <w:tcPr>
            <w:tcW w:w="95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0.2</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0.21</w:t>
            </w:r>
          </w:p>
        </w:tc>
        <w:tc>
          <w:tcPr>
            <w:tcW w:w="70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0.22 </w:t>
            </w:r>
          </w:p>
        </w:tc>
      </w:tr>
      <w:tr w:rsidR="00DB2E31">
        <w:trPr>
          <w:trHeight w:val="144"/>
        </w:trPr>
        <w:tc>
          <w:tcPr>
            <w:tcW w:w="1183"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淀粉</w:t>
            </w:r>
            <w:r>
              <w:rPr>
                <w:rFonts w:ascii="宋体" w:hAnsi="宋体"/>
                <w:color w:val="000000"/>
                <w:kern w:val="0"/>
                <w:sz w:val="15"/>
                <w:szCs w:val="15"/>
              </w:rPr>
              <w:t>/</w:t>
            </w:r>
            <w:r>
              <w:rPr>
                <w:rFonts w:ascii="宋体" w:hAnsi="宋体" w:hint="eastAsia"/>
                <w:color w:val="000000"/>
                <w:kern w:val="0"/>
                <w:sz w:val="15"/>
                <w:szCs w:val="15"/>
              </w:rPr>
              <w:t>%</w:t>
            </w:r>
          </w:p>
        </w:tc>
        <w:tc>
          <w:tcPr>
            <w:tcW w:w="82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65</w:t>
            </w:r>
            <w:r>
              <w:rPr>
                <w:rFonts w:ascii="宋体" w:hAnsi="宋体" w:hint="eastAsia"/>
                <w:color w:val="000000"/>
                <w:kern w:val="0"/>
                <w:sz w:val="15"/>
                <w:szCs w:val="15"/>
              </w:rPr>
              <w:t>.00</w:t>
            </w:r>
          </w:p>
        </w:tc>
        <w:tc>
          <w:tcPr>
            <w:tcW w:w="80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66</w:t>
            </w:r>
            <w:r>
              <w:rPr>
                <w:rFonts w:ascii="宋体" w:hAnsi="宋体" w:hint="eastAsia"/>
                <w:color w:val="000000"/>
                <w:kern w:val="0"/>
                <w:sz w:val="15"/>
                <w:szCs w:val="15"/>
              </w:rPr>
              <w:t>.</w:t>
            </w:r>
            <w:r>
              <w:rPr>
                <w:rFonts w:ascii="宋体" w:hAnsi="宋体"/>
                <w:color w:val="000000"/>
                <w:kern w:val="0"/>
                <w:sz w:val="15"/>
                <w:szCs w:val="15"/>
              </w:rPr>
              <w:t>1</w:t>
            </w:r>
            <w:r>
              <w:rPr>
                <w:rFonts w:ascii="宋体" w:hAnsi="宋体" w:hint="eastAsia"/>
                <w:color w:val="000000"/>
                <w:kern w:val="0"/>
                <w:sz w:val="15"/>
                <w:szCs w:val="15"/>
              </w:rPr>
              <w:t>0</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95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70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65</w:t>
            </w:r>
            <w:r>
              <w:rPr>
                <w:rFonts w:ascii="宋体" w:hAnsi="宋体" w:hint="eastAsia"/>
                <w:color w:val="000000"/>
                <w:kern w:val="0"/>
                <w:sz w:val="15"/>
                <w:szCs w:val="15"/>
              </w:rPr>
              <w:t>.</w:t>
            </w:r>
            <w:r>
              <w:rPr>
                <w:rFonts w:ascii="宋体" w:hAnsi="宋体"/>
                <w:color w:val="000000"/>
                <w:kern w:val="0"/>
                <w:sz w:val="15"/>
                <w:szCs w:val="15"/>
              </w:rPr>
              <w:t xml:space="preserve">55 </w:t>
            </w:r>
          </w:p>
        </w:tc>
      </w:tr>
      <w:tr w:rsidR="00DB2E31">
        <w:trPr>
          <w:trHeight w:val="144"/>
        </w:trPr>
        <w:tc>
          <w:tcPr>
            <w:tcW w:w="1183"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砷</w:t>
            </w:r>
            <w:r>
              <w:rPr>
                <w:rFonts w:ascii="宋体" w:hAnsi="宋体"/>
                <w:color w:val="000000"/>
                <w:kern w:val="0"/>
                <w:sz w:val="15"/>
                <w:szCs w:val="15"/>
              </w:rPr>
              <w:t>/</w:t>
            </w:r>
            <w:r>
              <w:rPr>
                <w:rFonts w:ascii="宋体" w:hAnsi="宋体" w:hint="eastAsia"/>
                <w:color w:val="000000"/>
                <w:kern w:val="0"/>
                <w:sz w:val="15"/>
                <w:szCs w:val="15"/>
              </w:rPr>
              <w:t>（</w:t>
            </w:r>
            <w:r>
              <w:rPr>
                <w:rFonts w:ascii="宋体" w:hAnsi="宋体"/>
                <w:color w:val="000000"/>
                <w:kern w:val="0"/>
                <w:sz w:val="15"/>
                <w:szCs w:val="15"/>
              </w:rPr>
              <w:t>mg/kg)</w:t>
            </w:r>
          </w:p>
        </w:tc>
        <w:tc>
          <w:tcPr>
            <w:tcW w:w="82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0.02</w:t>
            </w:r>
          </w:p>
        </w:tc>
        <w:tc>
          <w:tcPr>
            <w:tcW w:w="80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未检出</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95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70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0.02 </w:t>
            </w:r>
          </w:p>
        </w:tc>
      </w:tr>
      <w:tr w:rsidR="00DB2E31">
        <w:trPr>
          <w:trHeight w:val="144"/>
        </w:trPr>
        <w:tc>
          <w:tcPr>
            <w:tcW w:w="1183"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铅</w:t>
            </w:r>
            <w:r>
              <w:rPr>
                <w:rFonts w:ascii="宋体" w:hAnsi="宋体"/>
                <w:color w:val="000000"/>
                <w:kern w:val="0"/>
                <w:sz w:val="15"/>
                <w:szCs w:val="15"/>
              </w:rPr>
              <w:t>/</w:t>
            </w:r>
            <w:r>
              <w:rPr>
                <w:rFonts w:ascii="宋体" w:hAnsi="宋体" w:hint="eastAsia"/>
                <w:color w:val="000000"/>
                <w:kern w:val="0"/>
                <w:sz w:val="15"/>
                <w:szCs w:val="15"/>
              </w:rPr>
              <w:t>（</w:t>
            </w:r>
            <w:r>
              <w:rPr>
                <w:rFonts w:ascii="宋体" w:hAnsi="宋体"/>
                <w:color w:val="000000"/>
                <w:kern w:val="0"/>
                <w:sz w:val="15"/>
                <w:szCs w:val="15"/>
              </w:rPr>
              <w:t>mg/kg)</w:t>
            </w:r>
          </w:p>
        </w:tc>
        <w:tc>
          <w:tcPr>
            <w:tcW w:w="82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80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未检出</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未检出</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95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70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r>
      <w:tr w:rsidR="00DB2E31">
        <w:trPr>
          <w:trHeight w:val="181"/>
        </w:trPr>
        <w:tc>
          <w:tcPr>
            <w:tcW w:w="1183"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bookmarkStart w:id="266" w:name="_Hlk191721169"/>
            <w:r>
              <w:rPr>
                <w:rFonts w:ascii="宋体" w:hAnsi="宋体" w:hint="eastAsia"/>
                <w:color w:val="000000"/>
                <w:kern w:val="0"/>
                <w:sz w:val="15"/>
                <w:szCs w:val="15"/>
              </w:rPr>
              <w:t>汞</w:t>
            </w:r>
            <w:r>
              <w:rPr>
                <w:rFonts w:ascii="宋体" w:hAnsi="宋体"/>
                <w:color w:val="000000"/>
                <w:kern w:val="0"/>
                <w:sz w:val="15"/>
                <w:szCs w:val="15"/>
              </w:rPr>
              <w:t>/</w:t>
            </w:r>
            <w:r>
              <w:rPr>
                <w:rFonts w:ascii="宋体" w:hAnsi="宋体" w:hint="eastAsia"/>
                <w:color w:val="000000"/>
                <w:kern w:val="0"/>
                <w:sz w:val="15"/>
                <w:szCs w:val="15"/>
              </w:rPr>
              <w:t>（</w:t>
            </w:r>
            <w:r>
              <w:rPr>
                <w:rFonts w:ascii="宋体" w:hAnsi="宋体"/>
                <w:color w:val="000000"/>
                <w:kern w:val="0"/>
                <w:sz w:val="15"/>
                <w:szCs w:val="15"/>
              </w:rPr>
              <w:t>mg/kg)</w:t>
            </w:r>
          </w:p>
        </w:tc>
        <w:tc>
          <w:tcPr>
            <w:tcW w:w="82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未检出</w:t>
            </w:r>
          </w:p>
        </w:tc>
        <w:tc>
          <w:tcPr>
            <w:tcW w:w="80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未检出</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95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70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r>
      <w:tr w:rsidR="00DB2E31">
        <w:trPr>
          <w:trHeight w:val="181"/>
        </w:trPr>
        <w:tc>
          <w:tcPr>
            <w:tcW w:w="1183"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镉</w:t>
            </w:r>
            <w:r>
              <w:rPr>
                <w:rFonts w:ascii="宋体" w:hAnsi="宋体"/>
                <w:color w:val="000000"/>
                <w:kern w:val="0"/>
                <w:sz w:val="15"/>
                <w:szCs w:val="15"/>
              </w:rPr>
              <w:t>/</w:t>
            </w:r>
            <w:r>
              <w:rPr>
                <w:rFonts w:ascii="宋体" w:hAnsi="宋体" w:hint="eastAsia"/>
                <w:color w:val="000000"/>
                <w:kern w:val="0"/>
                <w:sz w:val="15"/>
                <w:szCs w:val="15"/>
              </w:rPr>
              <w:t>（</w:t>
            </w:r>
            <w:r>
              <w:rPr>
                <w:rFonts w:ascii="宋体" w:hAnsi="宋体"/>
                <w:color w:val="000000"/>
                <w:kern w:val="0"/>
                <w:sz w:val="15"/>
                <w:szCs w:val="15"/>
              </w:rPr>
              <w:t>mg/kg)</w:t>
            </w:r>
          </w:p>
        </w:tc>
        <w:tc>
          <w:tcPr>
            <w:tcW w:w="82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未检出</w:t>
            </w:r>
          </w:p>
        </w:tc>
        <w:tc>
          <w:tcPr>
            <w:tcW w:w="80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未检出</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95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70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r>
      <w:tr w:rsidR="00DB2E31">
        <w:trPr>
          <w:trHeight w:val="181"/>
        </w:trPr>
        <w:tc>
          <w:tcPr>
            <w:tcW w:w="1183"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铬</w:t>
            </w:r>
            <w:r>
              <w:rPr>
                <w:rFonts w:ascii="宋体" w:hAnsi="宋体"/>
                <w:color w:val="000000"/>
                <w:kern w:val="0"/>
                <w:sz w:val="15"/>
                <w:szCs w:val="15"/>
              </w:rPr>
              <w:t>/</w:t>
            </w:r>
            <w:r>
              <w:rPr>
                <w:rFonts w:ascii="宋体" w:hAnsi="宋体" w:hint="eastAsia"/>
                <w:color w:val="000000"/>
                <w:kern w:val="0"/>
                <w:sz w:val="15"/>
                <w:szCs w:val="15"/>
              </w:rPr>
              <w:t>（</w:t>
            </w:r>
            <w:r>
              <w:rPr>
                <w:rFonts w:ascii="宋体" w:hAnsi="宋体"/>
                <w:color w:val="000000"/>
                <w:kern w:val="0"/>
                <w:sz w:val="15"/>
                <w:szCs w:val="15"/>
              </w:rPr>
              <w:t>mg/kg)</w:t>
            </w:r>
          </w:p>
        </w:tc>
        <w:tc>
          <w:tcPr>
            <w:tcW w:w="82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未检出</w:t>
            </w:r>
          </w:p>
        </w:tc>
        <w:tc>
          <w:tcPr>
            <w:tcW w:w="80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未检出</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95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70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r>
      <w:tr w:rsidR="00DB2E31">
        <w:trPr>
          <w:trHeight w:val="144"/>
        </w:trPr>
        <w:tc>
          <w:tcPr>
            <w:tcW w:w="1183"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氟</w:t>
            </w:r>
            <w:r>
              <w:rPr>
                <w:rFonts w:ascii="宋体" w:hAnsi="宋体"/>
                <w:color w:val="000000"/>
                <w:kern w:val="0"/>
                <w:sz w:val="15"/>
                <w:szCs w:val="15"/>
              </w:rPr>
              <w:t>/</w:t>
            </w:r>
            <w:r>
              <w:rPr>
                <w:rFonts w:ascii="宋体" w:hAnsi="宋体" w:hint="eastAsia"/>
                <w:color w:val="000000"/>
                <w:kern w:val="0"/>
                <w:sz w:val="15"/>
                <w:szCs w:val="15"/>
              </w:rPr>
              <w:t>（mg/kg）</w:t>
            </w:r>
          </w:p>
        </w:tc>
        <w:tc>
          <w:tcPr>
            <w:tcW w:w="82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80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95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70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r>
      <w:tr w:rsidR="00DB2E31">
        <w:trPr>
          <w:trHeight w:val="144"/>
        </w:trPr>
        <w:tc>
          <w:tcPr>
            <w:tcW w:w="1183"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镁</w:t>
            </w:r>
            <w:r>
              <w:rPr>
                <w:rFonts w:ascii="宋体" w:hAnsi="宋体"/>
                <w:color w:val="000000"/>
                <w:kern w:val="0"/>
                <w:sz w:val="15"/>
                <w:szCs w:val="15"/>
              </w:rPr>
              <w:t>/</w:t>
            </w:r>
            <w:r>
              <w:rPr>
                <w:rFonts w:ascii="宋体" w:hAnsi="宋体" w:hint="eastAsia"/>
                <w:color w:val="000000"/>
                <w:kern w:val="0"/>
                <w:sz w:val="15"/>
                <w:szCs w:val="15"/>
              </w:rPr>
              <w:t>%</w:t>
            </w:r>
          </w:p>
        </w:tc>
        <w:tc>
          <w:tcPr>
            <w:tcW w:w="82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0.0</w:t>
            </w:r>
            <w:r>
              <w:rPr>
                <w:rFonts w:ascii="宋体" w:hAnsi="宋体"/>
                <w:color w:val="000000"/>
                <w:kern w:val="0"/>
                <w:sz w:val="15"/>
                <w:szCs w:val="15"/>
              </w:rPr>
              <w:t>99</w:t>
            </w:r>
          </w:p>
        </w:tc>
        <w:tc>
          <w:tcPr>
            <w:tcW w:w="80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0.0</w:t>
            </w:r>
            <w:r>
              <w:rPr>
                <w:rFonts w:ascii="宋体" w:hAnsi="宋体"/>
                <w:color w:val="000000"/>
                <w:kern w:val="0"/>
                <w:sz w:val="15"/>
                <w:szCs w:val="15"/>
              </w:rPr>
              <w:t>98</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95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70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0.0</w:t>
            </w:r>
            <w:r>
              <w:rPr>
                <w:rFonts w:ascii="宋体" w:hAnsi="宋体"/>
                <w:color w:val="000000"/>
                <w:kern w:val="0"/>
                <w:sz w:val="15"/>
                <w:szCs w:val="15"/>
              </w:rPr>
              <w:t>9</w:t>
            </w:r>
            <w:r>
              <w:rPr>
                <w:rFonts w:ascii="宋体" w:hAnsi="宋体" w:hint="eastAsia"/>
                <w:color w:val="000000"/>
                <w:kern w:val="0"/>
                <w:sz w:val="15"/>
                <w:szCs w:val="15"/>
              </w:rPr>
              <w:t>9</w:t>
            </w:r>
          </w:p>
        </w:tc>
      </w:tr>
      <w:tr w:rsidR="00DB2E31">
        <w:trPr>
          <w:trHeight w:val="144"/>
        </w:trPr>
        <w:tc>
          <w:tcPr>
            <w:tcW w:w="1183"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铜</w:t>
            </w:r>
            <w:r>
              <w:rPr>
                <w:rFonts w:ascii="宋体" w:hAnsi="宋体"/>
                <w:color w:val="000000"/>
                <w:kern w:val="0"/>
                <w:sz w:val="15"/>
                <w:szCs w:val="15"/>
              </w:rPr>
              <w:t>/</w:t>
            </w:r>
            <w:r>
              <w:rPr>
                <w:rFonts w:ascii="宋体" w:hAnsi="宋体" w:hint="eastAsia"/>
                <w:color w:val="000000"/>
                <w:kern w:val="0"/>
                <w:sz w:val="15"/>
                <w:szCs w:val="15"/>
              </w:rPr>
              <w:t>（</w:t>
            </w:r>
            <w:r>
              <w:rPr>
                <w:rFonts w:ascii="宋体" w:hAnsi="宋体"/>
                <w:color w:val="000000"/>
                <w:kern w:val="0"/>
                <w:sz w:val="15"/>
                <w:szCs w:val="15"/>
              </w:rPr>
              <w:t>mg/kg)</w:t>
            </w:r>
          </w:p>
        </w:tc>
        <w:tc>
          <w:tcPr>
            <w:tcW w:w="82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未检出</w:t>
            </w:r>
          </w:p>
        </w:tc>
        <w:tc>
          <w:tcPr>
            <w:tcW w:w="80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未检出</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95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70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r>
      <w:tr w:rsidR="00DB2E31">
        <w:trPr>
          <w:trHeight w:val="144"/>
        </w:trPr>
        <w:tc>
          <w:tcPr>
            <w:tcW w:w="1183"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铁</w:t>
            </w:r>
            <w:r>
              <w:rPr>
                <w:rFonts w:ascii="宋体" w:hAnsi="宋体"/>
                <w:color w:val="000000"/>
                <w:kern w:val="0"/>
                <w:sz w:val="15"/>
                <w:szCs w:val="15"/>
              </w:rPr>
              <w:t>/</w:t>
            </w:r>
            <w:r>
              <w:rPr>
                <w:rFonts w:ascii="宋体" w:hAnsi="宋体" w:hint="eastAsia"/>
                <w:color w:val="000000"/>
                <w:kern w:val="0"/>
                <w:sz w:val="15"/>
                <w:szCs w:val="15"/>
              </w:rPr>
              <w:t>（</w:t>
            </w:r>
            <w:r>
              <w:rPr>
                <w:rFonts w:ascii="宋体" w:hAnsi="宋体"/>
                <w:color w:val="000000"/>
                <w:kern w:val="0"/>
                <w:sz w:val="15"/>
                <w:szCs w:val="15"/>
              </w:rPr>
              <w:t>mg/kg)</w:t>
            </w:r>
          </w:p>
        </w:tc>
        <w:tc>
          <w:tcPr>
            <w:tcW w:w="82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25</w:t>
            </w:r>
          </w:p>
        </w:tc>
        <w:tc>
          <w:tcPr>
            <w:tcW w:w="80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19</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95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70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22.00 </w:t>
            </w:r>
          </w:p>
        </w:tc>
      </w:tr>
      <w:tr w:rsidR="00DB2E31">
        <w:trPr>
          <w:trHeight w:val="144"/>
        </w:trPr>
        <w:tc>
          <w:tcPr>
            <w:tcW w:w="1183"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锰</w:t>
            </w:r>
            <w:r>
              <w:rPr>
                <w:rFonts w:ascii="宋体" w:hAnsi="宋体"/>
                <w:color w:val="000000"/>
                <w:kern w:val="0"/>
                <w:sz w:val="15"/>
                <w:szCs w:val="15"/>
              </w:rPr>
              <w:t>/</w:t>
            </w:r>
            <w:r>
              <w:rPr>
                <w:rFonts w:ascii="宋体" w:hAnsi="宋体" w:hint="eastAsia"/>
                <w:color w:val="000000"/>
                <w:kern w:val="0"/>
                <w:sz w:val="15"/>
                <w:szCs w:val="15"/>
              </w:rPr>
              <w:t>（</w:t>
            </w:r>
            <w:r>
              <w:rPr>
                <w:rFonts w:ascii="宋体" w:hAnsi="宋体"/>
                <w:color w:val="000000"/>
                <w:kern w:val="0"/>
                <w:sz w:val="15"/>
                <w:szCs w:val="15"/>
              </w:rPr>
              <w:t>mg/kg)</w:t>
            </w:r>
          </w:p>
        </w:tc>
        <w:tc>
          <w:tcPr>
            <w:tcW w:w="82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未检出</w:t>
            </w:r>
          </w:p>
        </w:tc>
        <w:tc>
          <w:tcPr>
            <w:tcW w:w="80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未检出</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95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70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r>
      <w:tr w:rsidR="00DB2E31">
        <w:trPr>
          <w:trHeight w:val="144"/>
        </w:trPr>
        <w:tc>
          <w:tcPr>
            <w:tcW w:w="1183"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锌</w:t>
            </w:r>
            <w:r>
              <w:rPr>
                <w:rFonts w:ascii="宋体" w:hAnsi="宋体"/>
                <w:color w:val="000000"/>
                <w:kern w:val="0"/>
                <w:sz w:val="15"/>
                <w:szCs w:val="15"/>
              </w:rPr>
              <w:t>/</w:t>
            </w:r>
            <w:r>
              <w:rPr>
                <w:rFonts w:ascii="宋体" w:hAnsi="宋体" w:hint="eastAsia"/>
                <w:color w:val="000000"/>
                <w:kern w:val="0"/>
                <w:sz w:val="15"/>
                <w:szCs w:val="15"/>
              </w:rPr>
              <w:t>（</w:t>
            </w:r>
            <w:r>
              <w:rPr>
                <w:rFonts w:ascii="宋体" w:hAnsi="宋体"/>
                <w:color w:val="000000"/>
                <w:kern w:val="0"/>
                <w:sz w:val="15"/>
                <w:szCs w:val="15"/>
              </w:rPr>
              <w:t>mg/kg)</w:t>
            </w:r>
          </w:p>
        </w:tc>
        <w:tc>
          <w:tcPr>
            <w:tcW w:w="82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11</w:t>
            </w:r>
          </w:p>
        </w:tc>
        <w:tc>
          <w:tcPr>
            <w:tcW w:w="80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13</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95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70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12.00 </w:t>
            </w:r>
          </w:p>
        </w:tc>
      </w:tr>
      <w:tr w:rsidR="00DB2E31">
        <w:trPr>
          <w:trHeight w:val="144"/>
        </w:trPr>
        <w:tc>
          <w:tcPr>
            <w:tcW w:w="1183"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碘/（mg/kg)</w:t>
            </w:r>
          </w:p>
        </w:tc>
        <w:tc>
          <w:tcPr>
            <w:tcW w:w="82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r>
              <w:rPr>
                <w:rFonts w:ascii="宋体" w:hAnsi="宋体"/>
                <w:color w:val="000000"/>
                <w:kern w:val="0"/>
                <w:sz w:val="15"/>
                <w:szCs w:val="15"/>
              </w:rPr>
              <w:t xml:space="preserve">　</w:t>
            </w:r>
          </w:p>
        </w:tc>
        <w:tc>
          <w:tcPr>
            <w:tcW w:w="80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95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70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r>
      <w:tr w:rsidR="00DB2E31">
        <w:trPr>
          <w:trHeight w:val="144"/>
        </w:trPr>
        <w:tc>
          <w:tcPr>
            <w:tcW w:w="1183"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硒</w:t>
            </w:r>
            <w:r>
              <w:rPr>
                <w:rFonts w:ascii="宋体" w:hAnsi="宋体"/>
                <w:color w:val="000000"/>
                <w:kern w:val="0"/>
                <w:sz w:val="15"/>
                <w:szCs w:val="15"/>
              </w:rPr>
              <w:t>/</w:t>
            </w:r>
            <w:r>
              <w:rPr>
                <w:rFonts w:ascii="宋体" w:hAnsi="宋体" w:hint="eastAsia"/>
                <w:color w:val="000000"/>
                <w:kern w:val="0"/>
                <w:sz w:val="15"/>
                <w:szCs w:val="15"/>
              </w:rPr>
              <w:t>（</w:t>
            </w:r>
            <w:r>
              <w:rPr>
                <w:rFonts w:ascii="宋体" w:hAnsi="宋体"/>
                <w:color w:val="000000"/>
                <w:kern w:val="0"/>
                <w:sz w:val="15"/>
                <w:szCs w:val="15"/>
              </w:rPr>
              <w:t>mg/kg)</w:t>
            </w:r>
          </w:p>
        </w:tc>
        <w:tc>
          <w:tcPr>
            <w:tcW w:w="82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未检出</w:t>
            </w:r>
          </w:p>
        </w:tc>
        <w:tc>
          <w:tcPr>
            <w:tcW w:w="80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未检出</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95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70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r>
      <w:tr w:rsidR="00DB2E31">
        <w:trPr>
          <w:trHeight w:val="144"/>
        </w:trPr>
        <w:tc>
          <w:tcPr>
            <w:tcW w:w="1183"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钴</w:t>
            </w:r>
            <w:r>
              <w:rPr>
                <w:rFonts w:ascii="宋体" w:hAnsi="宋体"/>
                <w:color w:val="000000"/>
                <w:kern w:val="0"/>
                <w:sz w:val="15"/>
                <w:szCs w:val="15"/>
              </w:rPr>
              <w:t>/</w:t>
            </w:r>
            <w:r>
              <w:rPr>
                <w:rFonts w:ascii="宋体" w:hAnsi="宋体" w:hint="eastAsia"/>
                <w:color w:val="000000"/>
                <w:kern w:val="0"/>
                <w:sz w:val="15"/>
                <w:szCs w:val="15"/>
              </w:rPr>
              <w:t>（</w:t>
            </w:r>
            <w:r>
              <w:rPr>
                <w:rFonts w:ascii="宋体" w:hAnsi="宋体"/>
                <w:color w:val="000000"/>
                <w:kern w:val="0"/>
                <w:sz w:val="15"/>
                <w:szCs w:val="15"/>
              </w:rPr>
              <w:t>mg/kg)</w:t>
            </w:r>
          </w:p>
        </w:tc>
        <w:tc>
          <w:tcPr>
            <w:tcW w:w="82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未检出</w:t>
            </w:r>
          </w:p>
        </w:tc>
        <w:tc>
          <w:tcPr>
            <w:tcW w:w="80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未检出</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95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70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r>
      <w:tr w:rsidR="00DB2E31">
        <w:trPr>
          <w:trHeight w:val="144"/>
        </w:trPr>
        <w:tc>
          <w:tcPr>
            <w:tcW w:w="1183"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钠</w:t>
            </w:r>
            <w:r>
              <w:rPr>
                <w:rFonts w:ascii="宋体" w:hAnsi="宋体"/>
                <w:color w:val="000000"/>
                <w:kern w:val="0"/>
                <w:sz w:val="15"/>
                <w:szCs w:val="15"/>
              </w:rPr>
              <w:t>/</w:t>
            </w:r>
            <w:r>
              <w:rPr>
                <w:rFonts w:ascii="宋体" w:hAnsi="宋体" w:hint="eastAsia"/>
                <w:color w:val="000000"/>
                <w:kern w:val="0"/>
                <w:sz w:val="15"/>
                <w:szCs w:val="15"/>
              </w:rPr>
              <w:t>%</w:t>
            </w:r>
          </w:p>
        </w:tc>
        <w:tc>
          <w:tcPr>
            <w:tcW w:w="82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未检出</w:t>
            </w:r>
          </w:p>
        </w:tc>
        <w:tc>
          <w:tcPr>
            <w:tcW w:w="80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未检出</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95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70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r>
      <w:tr w:rsidR="00DB2E31">
        <w:trPr>
          <w:trHeight w:val="144"/>
        </w:trPr>
        <w:tc>
          <w:tcPr>
            <w:tcW w:w="1183"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钾</w:t>
            </w:r>
            <w:r>
              <w:rPr>
                <w:rFonts w:ascii="宋体" w:hAnsi="宋体"/>
                <w:color w:val="000000"/>
                <w:kern w:val="0"/>
                <w:sz w:val="15"/>
                <w:szCs w:val="15"/>
              </w:rPr>
              <w:t>/</w:t>
            </w:r>
            <w:r>
              <w:rPr>
                <w:rFonts w:ascii="宋体" w:hAnsi="宋体" w:hint="eastAsia"/>
                <w:color w:val="000000"/>
                <w:kern w:val="0"/>
                <w:sz w:val="15"/>
                <w:szCs w:val="15"/>
              </w:rPr>
              <w:t>%</w:t>
            </w:r>
          </w:p>
        </w:tc>
        <w:tc>
          <w:tcPr>
            <w:tcW w:w="82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w:t>
            </w:r>
            <w:r>
              <w:rPr>
                <w:rFonts w:ascii="宋体" w:hAnsi="宋体"/>
                <w:color w:val="000000"/>
                <w:kern w:val="0"/>
                <w:sz w:val="15"/>
                <w:szCs w:val="15"/>
              </w:rPr>
              <w:t>32</w:t>
            </w:r>
          </w:p>
        </w:tc>
        <w:tc>
          <w:tcPr>
            <w:tcW w:w="80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w:t>
            </w:r>
            <w:r>
              <w:rPr>
                <w:rFonts w:ascii="宋体" w:hAnsi="宋体"/>
                <w:color w:val="000000"/>
                <w:kern w:val="0"/>
                <w:sz w:val="15"/>
                <w:szCs w:val="15"/>
              </w:rPr>
              <w:t>32</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84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95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84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70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w:t>
            </w:r>
            <w:r>
              <w:rPr>
                <w:rFonts w:ascii="宋体" w:hAnsi="宋体"/>
                <w:color w:val="000000"/>
                <w:kern w:val="0"/>
                <w:sz w:val="15"/>
                <w:szCs w:val="15"/>
              </w:rPr>
              <w:t xml:space="preserve">32 </w:t>
            </w:r>
          </w:p>
        </w:tc>
      </w:tr>
      <w:bookmarkEnd w:id="266"/>
      <w:tr w:rsidR="00DB2E31">
        <w:trPr>
          <w:trHeight w:val="311"/>
        </w:trPr>
        <w:tc>
          <w:tcPr>
            <w:tcW w:w="10394" w:type="dxa"/>
            <w:gridSpan w:val="12"/>
            <w:tcBorders>
              <w:top w:val="single" w:sz="4" w:space="0" w:color="auto"/>
              <w:left w:val="single" w:sz="4" w:space="0" w:color="auto"/>
              <w:bottom w:val="single" w:sz="4" w:space="0" w:color="auto"/>
              <w:right w:val="single" w:sz="4" w:space="0" w:color="000000"/>
            </w:tcBorders>
            <w:shd w:val="clear" w:color="auto" w:fill="auto"/>
            <w:vAlign w:val="center"/>
          </w:tcPr>
          <w:p w:rsidR="00DB2E31" w:rsidRDefault="009575FC">
            <w:pPr>
              <w:widowControl/>
              <w:spacing w:line="240" w:lineRule="exact"/>
              <w:ind w:firstLineChars="0" w:firstLine="0"/>
              <w:jc w:val="left"/>
              <w:rPr>
                <w:color w:val="000000"/>
                <w:kern w:val="0"/>
                <w:sz w:val="15"/>
                <w:szCs w:val="15"/>
              </w:rPr>
            </w:pPr>
            <w:r>
              <w:rPr>
                <w:rFonts w:hint="eastAsia"/>
                <w:color w:val="000000"/>
                <w:kern w:val="0"/>
                <w:sz w:val="15"/>
                <w:szCs w:val="15"/>
              </w:rPr>
              <w:t>注：</w:t>
            </w:r>
            <w:bookmarkStart w:id="267" w:name="OLE_LINK97"/>
            <w:bookmarkStart w:id="268" w:name="OLE_LINK95"/>
            <w:bookmarkStart w:id="269" w:name="OLE_LINK96"/>
            <w:r>
              <w:rPr>
                <w:color w:val="000000"/>
                <w:kern w:val="0"/>
                <w:sz w:val="15"/>
                <w:szCs w:val="15"/>
                <w:vertAlign w:val="superscript"/>
              </w:rPr>
              <w:t>1</w:t>
            </w:r>
            <w:r>
              <w:rPr>
                <w:rFonts w:hint="eastAsia"/>
                <w:color w:val="000000"/>
                <w:kern w:val="0"/>
                <w:sz w:val="15"/>
                <w:szCs w:val="15"/>
              </w:rPr>
              <w:t>检测方法用</w:t>
            </w:r>
            <w:r>
              <w:rPr>
                <w:rFonts w:hint="eastAsia"/>
                <w:color w:val="000000"/>
                <w:kern w:val="0"/>
                <w:sz w:val="15"/>
                <w:szCs w:val="15"/>
              </w:rPr>
              <w:t>GB/T 15399-2018</w:t>
            </w:r>
            <w:r>
              <w:rPr>
                <w:rFonts w:hint="eastAsia"/>
                <w:color w:val="000000"/>
                <w:kern w:val="0"/>
                <w:sz w:val="15"/>
                <w:szCs w:val="15"/>
              </w:rPr>
              <w:t>，</w:t>
            </w:r>
            <w:r>
              <w:rPr>
                <w:rFonts w:hint="eastAsia"/>
                <w:color w:val="000000"/>
                <w:kern w:val="0"/>
                <w:sz w:val="15"/>
                <w:szCs w:val="15"/>
                <w:vertAlign w:val="superscript"/>
              </w:rPr>
              <w:t>2</w:t>
            </w:r>
            <w:r>
              <w:rPr>
                <w:rFonts w:hint="eastAsia"/>
                <w:color w:val="000000"/>
                <w:kern w:val="0"/>
                <w:sz w:val="15"/>
                <w:szCs w:val="15"/>
                <w:vertAlign w:val="superscript"/>
              </w:rPr>
              <w:t>，</w:t>
            </w:r>
            <w:r>
              <w:rPr>
                <w:rFonts w:hint="eastAsia"/>
                <w:color w:val="000000"/>
                <w:kern w:val="0"/>
                <w:sz w:val="15"/>
                <w:szCs w:val="15"/>
                <w:vertAlign w:val="superscript"/>
              </w:rPr>
              <w:t>3</w:t>
            </w:r>
            <w:r>
              <w:rPr>
                <w:rFonts w:hint="eastAsia"/>
                <w:color w:val="000000"/>
                <w:kern w:val="0"/>
                <w:sz w:val="15"/>
                <w:szCs w:val="15"/>
              </w:rPr>
              <w:t>检测方法同表</w:t>
            </w:r>
            <w:r>
              <w:rPr>
                <w:color w:val="000000"/>
                <w:kern w:val="0"/>
                <w:sz w:val="15"/>
                <w:szCs w:val="15"/>
              </w:rPr>
              <w:t>B.2-</w:t>
            </w:r>
            <w:r>
              <w:rPr>
                <w:rFonts w:hint="eastAsia"/>
                <w:color w:val="000000"/>
                <w:kern w:val="0"/>
                <w:sz w:val="15"/>
                <w:szCs w:val="15"/>
              </w:rPr>
              <w:t>2</w:t>
            </w:r>
            <w:r>
              <w:rPr>
                <w:rFonts w:hint="eastAsia"/>
                <w:color w:val="000000"/>
                <w:kern w:val="0"/>
                <w:sz w:val="15"/>
                <w:szCs w:val="15"/>
              </w:rPr>
              <w:t>，</w:t>
            </w:r>
            <w:r>
              <w:rPr>
                <w:rFonts w:hint="eastAsia"/>
                <w:color w:val="000000"/>
                <w:kern w:val="0"/>
                <w:sz w:val="15"/>
                <w:szCs w:val="15"/>
              </w:rPr>
              <w:t>-</w:t>
            </w:r>
            <w:r>
              <w:rPr>
                <w:rFonts w:hint="eastAsia"/>
                <w:color w:val="000000"/>
                <w:kern w:val="0"/>
                <w:sz w:val="15"/>
                <w:szCs w:val="15"/>
              </w:rPr>
              <w:t>表示未检测；</w:t>
            </w:r>
            <w:bookmarkEnd w:id="267"/>
            <w:r>
              <w:rPr>
                <w:rFonts w:hint="eastAsia"/>
                <w:color w:val="000000"/>
                <w:kern w:val="0"/>
                <w:sz w:val="15"/>
                <w:szCs w:val="15"/>
              </w:rPr>
              <w:t>检出限：砷</w:t>
            </w:r>
            <w:r>
              <w:rPr>
                <w:color w:val="000000"/>
                <w:kern w:val="0"/>
                <w:sz w:val="15"/>
                <w:szCs w:val="15"/>
              </w:rPr>
              <w:t>0.010mg/kg</w:t>
            </w:r>
            <w:r>
              <w:rPr>
                <w:rFonts w:hint="eastAsia"/>
                <w:color w:val="000000"/>
                <w:kern w:val="0"/>
                <w:sz w:val="15"/>
                <w:szCs w:val="15"/>
              </w:rPr>
              <w:t>，铅</w:t>
            </w:r>
            <w:r>
              <w:rPr>
                <w:color w:val="000000"/>
                <w:kern w:val="0"/>
                <w:sz w:val="15"/>
                <w:szCs w:val="15"/>
              </w:rPr>
              <w:t>2mg/kg</w:t>
            </w:r>
            <w:r>
              <w:rPr>
                <w:rFonts w:hint="eastAsia"/>
                <w:color w:val="000000"/>
                <w:kern w:val="0"/>
                <w:sz w:val="15"/>
                <w:szCs w:val="15"/>
              </w:rPr>
              <w:t>，</w:t>
            </w:r>
            <w:r>
              <w:rPr>
                <w:color w:val="000000"/>
                <w:kern w:val="0"/>
                <w:sz w:val="15"/>
                <w:szCs w:val="15"/>
              </w:rPr>
              <w:t>汞</w:t>
            </w:r>
            <w:r>
              <w:rPr>
                <w:color w:val="000000"/>
                <w:kern w:val="0"/>
                <w:sz w:val="15"/>
                <w:szCs w:val="15"/>
              </w:rPr>
              <w:t>0.00015mg/kg</w:t>
            </w:r>
            <w:r>
              <w:rPr>
                <w:rFonts w:ascii="宋体" w:hAnsi="宋体" w:hint="eastAsia"/>
                <w:color w:val="000000"/>
                <w:kern w:val="0"/>
                <w:sz w:val="15"/>
                <w:szCs w:val="15"/>
              </w:rPr>
              <w:t>，</w:t>
            </w:r>
            <w:r>
              <w:rPr>
                <w:color w:val="000000"/>
                <w:kern w:val="0"/>
                <w:sz w:val="15"/>
                <w:szCs w:val="15"/>
              </w:rPr>
              <w:t>镉</w:t>
            </w:r>
            <w:r>
              <w:rPr>
                <w:color w:val="000000"/>
                <w:kern w:val="0"/>
                <w:sz w:val="15"/>
                <w:szCs w:val="15"/>
              </w:rPr>
              <w:t>0.2mg/kg</w:t>
            </w:r>
            <w:r>
              <w:rPr>
                <w:rFonts w:ascii="宋体" w:hAnsi="宋体" w:hint="eastAsia"/>
                <w:color w:val="000000"/>
                <w:kern w:val="0"/>
                <w:sz w:val="15"/>
                <w:szCs w:val="15"/>
              </w:rPr>
              <w:t>，</w:t>
            </w:r>
            <w:r>
              <w:rPr>
                <w:color w:val="000000"/>
                <w:kern w:val="0"/>
                <w:sz w:val="15"/>
                <w:szCs w:val="15"/>
              </w:rPr>
              <w:t>铬</w:t>
            </w:r>
            <w:r>
              <w:rPr>
                <w:color w:val="000000"/>
                <w:kern w:val="0"/>
                <w:sz w:val="15"/>
                <w:szCs w:val="15"/>
              </w:rPr>
              <w:t>0.150mg/kg</w:t>
            </w:r>
            <w:r>
              <w:rPr>
                <w:rFonts w:ascii="宋体" w:hAnsi="宋体" w:hint="eastAsia"/>
                <w:color w:val="000000"/>
                <w:kern w:val="0"/>
                <w:sz w:val="15"/>
                <w:szCs w:val="15"/>
              </w:rPr>
              <w:t>，</w:t>
            </w:r>
            <w:r>
              <w:rPr>
                <w:color w:val="000000"/>
                <w:kern w:val="0"/>
                <w:sz w:val="15"/>
                <w:szCs w:val="15"/>
              </w:rPr>
              <w:t>铜</w:t>
            </w:r>
            <w:r>
              <w:rPr>
                <w:color w:val="000000"/>
                <w:kern w:val="0"/>
                <w:sz w:val="15"/>
                <w:szCs w:val="15"/>
              </w:rPr>
              <w:t>5mg/kg</w:t>
            </w:r>
            <w:r>
              <w:rPr>
                <w:rFonts w:ascii="宋体" w:hAnsi="宋体" w:hint="eastAsia"/>
                <w:color w:val="000000"/>
                <w:kern w:val="0"/>
                <w:sz w:val="15"/>
                <w:szCs w:val="15"/>
              </w:rPr>
              <w:t>，</w:t>
            </w:r>
            <w:r>
              <w:rPr>
                <w:color w:val="000000"/>
                <w:kern w:val="0"/>
                <w:sz w:val="15"/>
                <w:szCs w:val="15"/>
              </w:rPr>
              <w:t>锰</w:t>
            </w:r>
            <w:r>
              <w:rPr>
                <w:color w:val="000000"/>
                <w:kern w:val="0"/>
                <w:sz w:val="15"/>
                <w:szCs w:val="15"/>
              </w:rPr>
              <w:t>5mg/kg</w:t>
            </w:r>
            <w:r>
              <w:rPr>
                <w:rFonts w:ascii="宋体" w:hAnsi="宋体" w:hint="eastAsia"/>
                <w:color w:val="000000"/>
                <w:kern w:val="0"/>
                <w:sz w:val="15"/>
                <w:szCs w:val="15"/>
              </w:rPr>
              <w:t>，</w:t>
            </w:r>
            <w:r>
              <w:rPr>
                <w:color w:val="000000"/>
                <w:kern w:val="0"/>
                <w:sz w:val="15"/>
                <w:szCs w:val="15"/>
              </w:rPr>
              <w:t>硒</w:t>
            </w:r>
            <w:r>
              <w:rPr>
                <w:color w:val="000000"/>
                <w:kern w:val="0"/>
                <w:sz w:val="15"/>
                <w:szCs w:val="15"/>
              </w:rPr>
              <w:t>0.01mg/kg</w:t>
            </w:r>
            <w:r>
              <w:rPr>
                <w:rFonts w:ascii="宋体" w:hAnsi="宋体" w:hint="eastAsia"/>
                <w:color w:val="000000"/>
                <w:kern w:val="0"/>
                <w:sz w:val="15"/>
                <w:szCs w:val="15"/>
              </w:rPr>
              <w:t>，</w:t>
            </w:r>
            <w:r>
              <w:rPr>
                <w:color w:val="000000"/>
                <w:kern w:val="0"/>
                <w:sz w:val="15"/>
                <w:szCs w:val="15"/>
              </w:rPr>
              <w:t>钴</w:t>
            </w:r>
            <w:r>
              <w:rPr>
                <w:color w:val="000000"/>
                <w:kern w:val="0"/>
                <w:sz w:val="15"/>
                <w:szCs w:val="15"/>
              </w:rPr>
              <w:t>0.01mg/kg</w:t>
            </w:r>
            <w:r>
              <w:rPr>
                <w:rFonts w:ascii="宋体" w:hAnsi="宋体" w:hint="eastAsia"/>
                <w:color w:val="000000"/>
                <w:kern w:val="0"/>
                <w:sz w:val="15"/>
                <w:szCs w:val="15"/>
              </w:rPr>
              <w:t>，</w:t>
            </w:r>
            <w:r>
              <w:rPr>
                <w:color w:val="000000"/>
                <w:kern w:val="0"/>
                <w:sz w:val="15"/>
                <w:szCs w:val="15"/>
              </w:rPr>
              <w:t>钠</w:t>
            </w:r>
            <w:r>
              <w:rPr>
                <w:color w:val="000000"/>
                <w:kern w:val="0"/>
                <w:sz w:val="15"/>
                <w:szCs w:val="15"/>
              </w:rPr>
              <w:t>500mg/kg</w:t>
            </w:r>
            <w:r>
              <w:rPr>
                <w:rFonts w:ascii="宋体" w:hAnsi="宋体" w:hint="eastAsia"/>
                <w:color w:val="000000"/>
                <w:kern w:val="0"/>
                <w:sz w:val="15"/>
                <w:szCs w:val="15"/>
              </w:rPr>
              <w:t>。</w:t>
            </w:r>
            <w:bookmarkEnd w:id="268"/>
            <w:bookmarkEnd w:id="269"/>
          </w:p>
        </w:tc>
      </w:tr>
    </w:tbl>
    <w:p w:rsidR="00DB2E31" w:rsidRDefault="00DB2E31">
      <w:pPr>
        <w:ind w:firstLine="440"/>
        <w:rPr>
          <w:color w:val="000000"/>
          <w:kern w:val="0"/>
          <w:sz w:val="22"/>
        </w:rPr>
      </w:pPr>
    </w:p>
    <w:p w:rsidR="00DB2E31" w:rsidRDefault="009575FC">
      <w:pPr>
        <w:ind w:firstLineChars="0" w:firstLine="0"/>
        <w:jc w:val="center"/>
        <w:outlineLvl w:val="1"/>
        <w:rPr>
          <w:rFonts w:ascii="黑体" w:eastAsia="黑体" w:hAnsi="黑体" w:cs="黑体"/>
          <w:sz w:val="24"/>
          <w:szCs w:val="24"/>
        </w:rPr>
      </w:pPr>
      <w:bookmarkStart w:id="270" w:name="OLE_LINK335"/>
      <w:bookmarkStart w:id="271" w:name="OLE_LINK99"/>
      <w:bookmarkStart w:id="272" w:name="OLE_LINK100"/>
      <w:bookmarkStart w:id="273" w:name="OLE_LINK98"/>
      <w:bookmarkStart w:id="274" w:name="_Toc11951"/>
      <w:bookmarkStart w:id="275" w:name="_Toc204716196"/>
      <w:r>
        <w:rPr>
          <w:rFonts w:ascii="黑体" w:eastAsia="黑体" w:hAnsi="黑体" w:cs="黑体" w:hint="eastAsia"/>
          <w:color w:val="000000"/>
          <w:kern w:val="0"/>
          <w:sz w:val="24"/>
          <w:szCs w:val="24"/>
        </w:rPr>
        <w:t>表B.2-2</w:t>
      </w:r>
      <w:bookmarkEnd w:id="270"/>
      <w:bookmarkEnd w:id="271"/>
      <w:bookmarkEnd w:id="272"/>
      <w:bookmarkEnd w:id="273"/>
      <w:r>
        <w:rPr>
          <w:rFonts w:ascii="黑体" w:eastAsia="黑体" w:hAnsi="黑体" w:cs="黑体" w:hint="eastAsia"/>
          <w:color w:val="000000"/>
          <w:kern w:val="0"/>
          <w:sz w:val="24"/>
          <w:szCs w:val="24"/>
        </w:rPr>
        <w:t>玉米副产物营养成分</w:t>
      </w:r>
      <w:bookmarkEnd w:id="274"/>
      <w:bookmarkEnd w:id="275"/>
    </w:p>
    <w:tbl>
      <w:tblPr>
        <w:tblW w:w="8798" w:type="dxa"/>
        <w:tblInd w:w="-176" w:type="dxa"/>
        <w:tblLayout w:type="fixed"/>
        <w:tblLook w:val="04A0" w:firstRow="1" w:lastRow="0" w:firstColumn="1" w:lastColumn="0" w:noHBand="0" w:noVBand="1"/>
      </w:tblPr>
      <w:tblGrid>
        <w:gridCol w:w="2200"/>
        <w:gridCol w:w="1571"/>
        <w:gridCol w:w="1329"/>
        <w:gridCol w:w="1812"/>
        <w:gridCol w:w="1886"/>
      </w:tblGrid>
      <w:tr w:rsidR="00DB2E31">
        <w:trPr>
          <w:trHeight w:val="242"/>
        </w:trPr>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220" w:lineRule="exact"/>
              <w:ind w:firstLine="300"/>
              <w:jc w:val="left"/>
              <w:rPr>
                <w:rFonts w:ascii="宋体" w:hAnsi="宋体"/>
                <w:color w:val="000000"/>
                <w:kern w:val="0"/>
                <w:sz w:val="15"/>
                <w:szCs w:val="15"/>
              </w:rPr>
            </w:pPr>
            <w:r>
              <w:rPr>
                <w:rFonts w:ascii="宋体" w:hAnsi="宋体" w:hint="eastAsia"/>
                <w:color w:val="000000"/>
                <w:kern w:val="0"/>
                <w:sz w:val="15"/>
                <w:szCs w:val="15"/>
              </w:rPr>
              <w:t>样品名称</w:t>
            </w:r>
          </w:p>
        </w:tc>
        <w:tc>
          <w:tcPr>
            <w:tcW w:w="1571"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220" w:lineRule="exact"/>
              <w:ind w:leftChars="-1" w:left="-2" w:firstLineChars="0" w:firstLine="0"/>
              <w:jc w:val="center"/>
              <w:rPr>
                <w:rFonts w:ascii="宋体" w:hAnsi="宋体"/>
                <w:color w:val="000000"/>
                <w:kern w:val="0"/>
                <w:sz w:val="15"/>
                <w:szCs w:val="15"/>
              </w:rPr>
            </w:pPr>
            <w:r>
              <w:rPr>
                <w:rFonts w:ascii="宋体" w:hAnsi="宋体" w:hint="eastAsia"/>
                <w:color w:val="000000"/>
                <w:kern w:val="0"/>
                <w:sz w:val="15"/>
                <w:szCs w:val="15"/>
              </w:rPr>
              <w:t>玉米胚芽</w:t>
            </w:r>
            <w:proofErr w:type="gramStart"/>
            <w:r>
              <w:rPr>
                <w:rFonts w:ascii="宋体" w:hAnsi="宋体" w:hint="eastAsia"/>
                <w:color w:val="000000"/>
                <w:kern w:val="0"/>
                <w:sz w:val="15"/>
                <w:szCs w:val="15"/>
              </w:rPr>
              <w:t>粕</w:t>
            </w:r>
            <w:proofErr w:type="gramEnd"/>
            <w:r>
              <w:rPr>
                <w:rFonts w:ascii="宋体" w:hAnsi="宋体" w:hint="eastAsia"/>
                <w:color w:val="000000"/>
                <w:kern w:val="0"/>
                <w:sz w:val="15"/>
                <w:szCs w:val="15"/>
              </w:rPr>
              <w:t>17</w:t>
            </w:r>
          </w:p>
        </w:tc>
        <w:tc>
          <w:tcPr>
            <w:tcW w:w="1329"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220" w:lineRule="exact"/>
              <w:ind w:firstLine="300"/>
              <w:jc w:val="center"/>
              <w:rPr>
                <w:rFonts w:ascii="宋体" w:hAnsi="宋体"/>
                <w:color w:val="000000"/>
                <w:kern w:val="0"/>
                <w:sz w:val="15"/>
                <w:szCs w:val="15"/>
              </w:rPr>
            </w:pPr>
            <w:r>
              <w:rPr>
                <w:rFonts w:ascii="宋体" w:hAnsi="宋体" w:hint="eastAsia"/>
                <w:color w:val="000000"/>
                <w:kern w:val="0"/>
                <w:sz w:val="15"/>
                <w:szCs w:val="15"/>
              </w:rPr>
              <w:t>玉米皮18</w:t>
            </w:r>
          </w:p>
        </w:tc>
        <w:tc>
          <w:tcPr>
            <w:tcW w:w="1812"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220" w:lineRule="exact"/>
              <w:ind w:firstLine="300"/>
              <w:jc w:val="center"/>
              <w:rPr>
                <w:rFonts w:ascii="宋体" w:hAnsi="宋体"/>
                <w:color w:val="000000"/>
                <w:kern w:val="0"/>
                <w:sz w:val="15"/>
                <w:szCs w:val="15"/>
              </w:rPr>
            </w:pPr>
            <w:r>
              <w:rPr>
                <w:rFonts w:ascii="宋体" w:hAnsi="宋体" w:hint="eastAsia"/>
                <w:color w:val="000000"/>
                <w:kern w:val="0"/>
                <w:sz w:val="15"/>
                <w:szCs w:val="15"/>
              </w:rPr>
              <w:t>玉米皮22</w:t>
            </w:r>
          </w:p>
        </w:tc>
        <w:tc>
          <w:tcPr>
            <w:tcW w:w="1886"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220" w:lineRule="exact"/>
              <w:ind w:firstLine="300"/>
              <w:jc w:val="center"/>
              <w:rPr>
                <w:rFonts w:ascii="宋体" w:hAnsi="宋体"/>
                <w:color w:val="000000"/>
                <w:kern w:val="0"/>
                <w:sz w:val="15"/>
                <w:szCs w:val="15"/>
              </w:rPr>
            </w:pPr>
            <w:r>
              <w:rPr>
                <w:rFonts w:ascii="宋体" w:hAnsi="宋体" w:hint="eastAsia"/>
                <w:color w:val="000000"/>
                <w:kern w:val="0"/>
                <w:sz w:val="15"/>
                <w:szCs w:val="15"/>
              </w:rPr>
              <w:t>玉米皮32</w:t>
            </w:r>
          </w:p>
        </w:tc>
      </w:tr>
      <w:tr w:rsidR="00DB2E31">
        <w:trPr>
          <w:trHeight w:val="348"/>
        </w:trPr>
        <w:tc>
          <w:tcPr>
            <w:tcW w:w="2200" w:type="dxa"/>
            <w:tcBorders>
              <w:top w:val="nil"/>
              <w:left w:val="single" w:sz="4" w:space="0" w:color="auto"/>
              <w:bottom w:val="single" w:sz="4" w:space="0" w:color="auto"/>
              <w:right w:val="single" w:sz="4" w:space="0" w:color="auto"/>
            </w:tcBorders>
            <w:shd w:val="clear" w:color="auto" w:fill="auto"/>
            <w:vAlign w:val="center"/>
          </w:tcPr>
          <w:p w:rsidR="00DB2E31" w:rsidRDefault="009575FC">
            <w:pPr>
              <w:widowControl/>
              <w:spacing w:line="160" w:lineRule="exact"/>
              <w:ind w:firstLine="300"/>
              <w:jc w:val="left"/>
              <w:rPr>
                <w:rFonts w:ascii="宋体" w:hAnsi="宋体"/>
                <w:color w:val="000000"/>
                <w:kern w:val="0"/>
                <w:sz w:val="15"/>
                <w:szCs w:val="15"/>
              </w:rPr>
            </w:pPr>
            <w:r>
              <w:rPr>
                <w:rFonts w:ascii="宋体" w:hAnsi="宋体" w:hint="eastAsia"/>
                <w:color w:val="000000"/>
                <w:kern w:val="0"/>
                <w:sz w:val="15"/>
                <w:szCs w:val="15"/>
              </w:rPr>
              <w:t>报告编号</w:t>
            </w:r>
          </w:p>
        </w:tc>
        <w:tc>
          <w:tcPr>
            <w:tcW w:w="1571" w:type="dxa"/>
            <w:tcBorders>
              <w:top w:val="nil"/>
              <w:left w:val="nil"/>
              <w:bottom w:val="single" w:sz="4" w:space="0" w:color="auto"/>
              <w:right w:val="single" w:sz="4" w:space="0" w:color="auto"/>
            </w:tcBorders>
            <w:shd w:val="clear" w:color="auto" w:fill="auto"/>
            <w:vAlign w:val="center"/>
          </w:tcPr>
          <w:p w:rsidR="00DB2E31" w:rsidRDefault="009575FC">
            <w:pPr>
              <w:spacing w:line="160" w:lineRule="exact"/>
              <w:ind w:firstLine="300"/>
              <w:jc w:val="center"/>
              <w:rPr>
                <w:rFonts w:ascii="宋体" w:hAnsi="宋体"/>
                <w:sz w:val="15"/>
                <w:szCs w:val="15"/>
              </w:rPr>
            </w:pPr>
            <w:r>
              <w:rPr>
                <w:rFonts w:ascii="宋体" w:hAnsi="宋体" w:hint="eastAsia"/>
                <w:sz w:val="15"/>
                <w:szCs w:val="15"/>
              </w:rPr>
              <w:t>20180906</w:t>
            </w:r>
          </w:p>
          <w:p w:rsidR="00DB2E31" w:rsidRDefault="009575FC">
            <w:pPr>
              <w:spacing w:line="160" w:lineRule="exact"/>
              <w:ind w:firstLine="300"/>
              <w:jc w:val="center"/>
              <w:rPr>
                <w:rFonts w:ascii="宋体" w:hAnsi="宋体"/>
                <w:sz w:val="15"/>
                <w:szCs w:val="15"/>
              </w:rPr>
            </w:pPr>
            <w:r>
              <w:rPr>
                <w:rFonts w:ascii="宋体" w:hAnsi="宋体" w:hint="eastAsia"/>
                <w:sz w:val="15"/>
                <w:szCs w:val="15"/>
              </w:rPr>
              <w:t>-06826S</w:t>
            </w:r>
          </w:p>
        </w:tc>
        <w:tc>
          <w:tcPr>
            <w:tcW w:w="1329" w:type="dxa"/>
            <w:tcBorders>
              <w:top w:val="nil"/>
              <w:left w:val="nil"/>
              <w:bottom w:val="single" w:sz="4" w:space="0" w:color="auto"/>
              <w:right w:val="single" w:sz="4" w:space="0" w:color="auto"/>
            </w:tcBorders>
            <w:shd w:val="clear" w:color="auto" w:fill="auto"/>
            <w:vAlign w:val="center"/>
          </w:tcPr>
          <w:p w:rsidR="00DB2E31" w:rsidRDefault="009575FC">
            <w:pPr>
              <w:spacing w:line="160" w:lineRule="exact"/>
              <w:ind w:firstLine="300"/>
              <w:jc w:val="center"/>
              <w:rPr>
                <w:rFonts w:ascii="宋体" w:hAnsi="宋体"/>
                <w:sz w:val="15"/>
                <w:szCs w:val="15"/>
              </w:rPr>
            </w:pPr>
            <w:r>
              <w:rPr>
                <w:rFonts w:ascii="宋体" w:hAnsi="宋体" w:hint="eastAsia"/>
                <w:sz w:val="15"/>
                <w:szCs w:val="15"/>
              </w:rPr>
              <w:t>20180906</w:t>
            </w:r>
          </w:p>
          <w:p w:rsidR="00DB2E31" w:rsidRDefault="009575FC">
            <w:pPr>
              <w:spacing w:line="160" w:lineRule="exact"/>
              <w:ind w:firstLine="300"/>
              <w:jc w:val="center"/>
              <w:rPr>
                <w:rFonts w:ascii="宋体" w:hAnsi="宋体"/>
                <w:sz w:val="15"/>
                <w:szCs w:val="15"/>
              </w:rPr>
            </w:pPr>
            <w:r>
              <w:rPr>
                <w:rFonts w:ascii="宋体" w:hAnsi="宋体" w:hint="eastAsia"/>
                <w:sz w:val="15"/>
                <w:szCs w:val="15"/>
              </w:rPr>
              <w:t>-06827S</w:t>
            </w:r>
          </w:p>
        </w:tc>
        <w:tc>
          <w:tcPr>
            <w:tcW w:w="1812" w:type="dxa"/>
            <w:tcBorders>
              <w:top w:val="nil"/>
              <w:left w:val="nil"/>
              <w:bottom w:val="single" w:sz="4" w:space="0" w:color="auto"/>
              <w:right w:val="single" w:sz="4" w:space="0" w:color="auto"/>
            </w:tcBorders>
            <w:shd w:val="clear" w:color="auto" w:fill="auto"/>
            <w:vAlign w:val="center"/>
          </w:tcPr>
          <w:p w:rsidR="00DB2E31" w:rsidRDefault="009575FC">
            <w:pPr>
              <w:spacing w:line="160" w:lineRule="exact"/>
              <w:ind w:firstLine="300"/>
              <w:jc w:val="center"/>
              <w:rPr>
                <w:rFonts w:ascii="宋体" w:hAnsi="宋体"/>
                <w:sz w:val="15"/>
                <w:szCs w:val="15"/>
              </w:rPr>
            </w:pPr>
            <w:r>
              <w:rPr>
                <w:rFonts w:ascii="宋体" w:hAnsi="宋体" w:hint="eastAsia"/>
                <w:sz w:val="15"/>
                <w:szCs w:val="15"/>
              </w:rPr>
              <w:t>20180906</w:t>
            </w:r>
          </w:p>
          <w:p w:rsidR="00DB2E31" w:rsidRDefault="009575FC">
            <w:pPr>
              <w:spacing w:line="160" w:lineRule="exact"/>
              <w:ind w:firstLine="300"/>
              <w:jc w:val="center"/>
              <w:rPr>
                <w:rFonts w:ascii="宋体" w:hAnsi="宋体"/>
                <w:sz w:val="15"/>
                <w:szCs w:val="15"/>
              </w:rPr>
            </w:pPr>
            <w:r>
              <w:rPr>
                <w:rFonts w:ascii="宋体" w:hAnsi="宋体" w:hint="eastAsia"/>
                <w:sz w:val="15"/>
                <w:szCs w:val="15"/>
              </w:rPr>
              <w:t>-06831S</w:t>
            </w:r>
          </w:p>
        </w:tc>
        <w:tc>
          <w:tcPr>
            <w:tcW w:w="1886" w:type="dxa"/>
            <w:tcBorders>
              <w:top w:val="nil"/>
              <w:left w:val="nil"/>
              <w:bottom w:val="single" w:sz="4" w:space="0" w:color="auto"/>
              <w:right w:val="single" w:sz="4" w:space="0" w:color="auto"/>
            </w:tcBorders>
            <w:shd w:val="clear" w:color="auto" w:fill="auto"/>
            <w:vAlign w:val="center"/>
          </w:tcPr>
          <w:p w:rsidR="00DB2E31" w:rsidRDefault="009575FC">
            <w:pPr>
              <w:spacing w:line="160" w:lineRule="exact"/>
              <w:ind w:firstLine="300"/>
              <w:jc w:val="center"/>
              <w:rPr>
                <w:rFonts w:ascii="宋体" w:hAnsi="宋体"/>
                <w:sz w:val="15"/>
                <w:szCs w:val="15"/>
              </w:rPr>
            </w:pPr>
            <w:r>
              <w:rPr>
                <w:rFonts w:ascii="宋体" w:hAnsi="宋体" w:hint="eastAsia"/>
                <w:sz w:val="15"/>
                <w:szCs w:val="15"/>
              </w:rPr>
              <w:t>20180906</w:t>
            </w:r>
          </w:p>
          <w:p w:rsidR="00DB2E31" w:rsidRDefault="009575FC">
            <w:pPr>
              <w:spacing w:line="160" w:lineRule="exact"/>
              <w:ind w:firstLine="300"/>
              <w:jc w:val="center"/>
              <w:rPr>
                <w:rFonts w:ascii="宋体" w:hAnsi="宋体"/>
                <w:sz w:val="15"/>
                <w:szCs w:val="15"/>
              </w:rPr>
            </w:pPr>
            <w:r>
              <w:rPr>
                <w:rFonts w:ascii="宋体" w:hAnsi="宋体" w:hint="eastAsia"/>
                <w:sz w:val="15"/>
                <w:szCs w:val="15"/>
              </w:rPr>
              <w:t>-06834S</w:t>
            </w:r>
          </w:p>
        </w:tc>
      </w:tr>
      <w:tr w:rsidR="00DB2E31">
        <w:trPr>
          <w:trHeight w:val="348"/>
        </w:trPr>
        <w:tc>
          <w:tcPr>
            <w:tcW w:w="2200" w:type="dxa"/>
            <w:tcBorders>
              <w:top w:val="nil"/>
              <w:left w:val="single" w:sz="4" w:space="0" w:color="auto"/>
              <w:bottom w:val="single" w:sz="4" w:space="0" w:color="auto"/>
              <w:right w:val="single" w:sz="4" w:space="0" w:color="auto"/>
            </w:tcBorders>
            <w:shd w:val="clear" w:color="auto" w:fill="auto"/>
            <w:vAlign w:val="center"/>
          </w:tcPr>
          <w:p w:rsidR="00DB2E31" w:rsidRDefault="009575FC">
            <w:pPr>
              <w:widowControl/>
              <w:spacing w:line="16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产地</w:t>
            </w:r>
          </w:p>
        </w:tc>
        <w:tc>
          <w:tcPr>
            <w:tcW w:w="1571" w:type="dxa"/>
            <w:tcBorders>
              <w:top w:val="nil"/>
              <w:left w:val="nil"/>
              <w:bottom w:val="single" w:sz="4" w:space="0" w:color="auto"/>
              <w:right w:val="single" w:sz="4" w:space="0" w:color="auto"/>
            </w:tcBorders>
            <w:shd w:val="clear" w:color="auto" w:fill="auto"/>
            <w:vAlign w:val="center"/>
          </w:tcPr>
          <w:p w:rsidR="00DB2E31" w:rsidRDefault="009575FC">
            <w:pPr>
              <w:widowControl/>
              <w:spacing w:line="16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山东滨州邹平县</w:t>
            </w:r>
          </w:p>
        </w:tc>
        <w:tc>
          <w:tcPr>
            <w:tcW w:w="1329" w:type="dxa"/>
            <w:tcBorders>
              <w:top w:val="nil"/>
              <w:left w:val="nil"/>
              <w:bottom w:val="single" w:sz="4" w:space="0" w:color="auto"/>
              <w:right w:val="single" w:sz="4" w:space="0" w:color="auto"/>
            </w:tcBorders>
            <w:shd w:val="clear" w:color="auto" w:fill="auto"/>
            <w:vAlign w:val="center"/>
          </w:tcPr>
          <w:p w:rsidR="00DB2E31" w:rsidRDefault="009575FC">
            <w:pPr>
              <w:widowControl/>
              <w:spacing w:line="16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四川彭山青龙镇</w:t>
            </w:r>
          </w:p>
        </w:tc>
        <w:tc>
          <w:tcPr>
            <w:tcW w:w="1812" w:type="dxa"/>
            <w:tcBorders>
              <w:top w:val="nil"/>
              <w:left w:val="nil"/>
              <w:bottom w:val="single" w:sz="4" w:space="0" w:color="auto"/>
              <w:right w:val="single" w:sz="4" w:space="0" w:color="auto"/>
            </w:tcBorders>
            <w:shd w:val="clear" w:color="auto" w:fill="auto"/>
            <w:vAlign w:val="center"/>
          </w:tcPr>
          <w:p w:rsidR="00DB2E31" w:rsidRDefault="009575FC">
            <w:pPr>
              <w:widowControl/>
              <w:spacing w:line="16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陕西宝鸡市蔡家坡经济开发区</w:t>
            </w:r>
          </w:p>
        </w:tc>
        <w:tc>
          <w:tcPr>
            <w:tcW w:w="1886" w:type="dxa"/>
            <w:tcBorders>
              <w:top w:val="nil"/>
              <w:left w:val="nil"/>
              <w:bottom w:val="single" w:sz="4" w:space="0" w:color="auto"/>
              <w:right w:val="single" w:sz="4" w:space="0" w:color="auto"/>
            </w:tcBorders>
            <w:shd w:val="clear" w:color="auto" w:fill="auto"/>
            <w:vAlign w:val="center"/>
          </w:tcPr>
          <w:p w:rsidR="00DB2E31" w:rsidRDefault="009575FC">
            <w:pPr>
              <w:widowControl/>
              <w:spacing w:line="16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新疆伊犁州霍尔果斯经济开发区</w:t>
            </w:r>
          </w:p>
        </w:tc>
      </w:tr>
      <w:tr w:rsidR="00DB2E31">
        <w:trPr>
          <w:trHeight w:val="348"/>
        </w:trPr>
        <w:tc>
          <w:tcPr>
            <w:tcW w:w="2200" w:type="dxa"/>
            <w:tcBorders>
              <w:top w:val="nil"/>
              <w:left w:val="single" w:sz="4" w:space="0" w:color="auto"/>
              <w:bottom w:val="single" w:sz="4" w:space="0" w:color="auto"/>
              <w:right w:val="single" w:sz="4" w:space="0" w:color="auto"/>
            </w:tcBorders>
            <w:shd w:val="clear" w:color="auto" w:fill="auto"/>
            <w:vAlign w:val="center"/>
          </w:tcPr>
          <w:p w:rsidR="00DB2E31" w:rsidRDefault="009575FC">
            <w:pPr>
              <w:widowControl/>
              <w:spacing w:line="16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企业/工艺</w:t>
            </w:r>
          </w:p>
        </w:tc>
        <w:tc>
          <w:tcPr>
            <w:tcW w:w="1571" w:type="dxa"/>
            <w:tcBorders>
              <w:top w:val="nil"/>
              <w:left w:val="nil"/>
              <w:bottom w:val="single" w:sz="4" w:space="0" w:color="auto"/>
              <w:right w:val="single" w:sz="4" w:space="0" w:color="auto"/>
            </w:tcBorders>
            <w:shd w:val="clear" w:color="auto" w:fill="auto"/>
            <w:vAlign w:val="center"/>
          </w:tcPr>
          <w:p w:rsidR="00DB2E31" w:rsidRDefault="009575FC">
            <w:pPr>
              <w:widowControl/>
              <w:spacing w:line="16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三星玉米产业公司</w:t>
            </w:r>
          </w:p>
        </w:tc>
        <w:tc>
          <w:tcPr>
            <w:tcW w:w="1329" w:type="dxa"/>
            <w:tcBorders>
              <w:top w:val="nil"/>
              <w:left w:val="nil"/>
              <w:bottom w:val="single" w:sz="4" w:space="0" w:color="auto"/>
              <w:right w:val="single" w:sz="4" w:space="0" w:color="auto"/>
            </w:tcBorders>
            <w:shd w:val="clear" w:color="auto" w:fill="auto"/>
            <w:vAlign w:val="center"/>
          </w:tcPr>
          <w:p w:rsidR="00DB2E31" w:rsidRDefault="009575FC">
            <w:pPr>
              <w:widowControl/>
              <w:spacing w:line="160" w:lineRule="exact"/>
              <w:ind w:firstLineChars="0" w:firstLine="0"/>
              <w:jc w:val="center"/>
              <w:rPr>
                <w:rFonts w:ascii="宋体" w:hAnsi="宋体"/>
                <w:color w:val="000000"/>
                <w:kern w:val="0"/>
                <w:sz w:val="15"/>
                <w:szCs w:val="15"/>
              </w:rPr>
            </w:pPr>
            <w:proofErr w:type="gramStart"/>
            <w:r>
              <w:rPr>
                <w:rFonts w:ascii="宋体" w:hAnsi="宋体" w:hint="eastAsia"/>
                <w:color w:val="000000"/>
                <w:kern w:val="0"/>
                <w:sz w:val="15"/>
                <w:szCs w:val="15"/>
              </w:rPr>
              <w:t>鲁洲生物</w:t>
            </w:r>
            <w:proofErr w:type="gramEnd"/>
          </w:p>
        </w:tc>
        <w:tc>
          <w:tcPr>
            <w:tcW w:w="1812" w:type="dxa"/>
            <w:tcBorders>
              <w:top w:val="nil"/>
              <w:left w:val="nil"/>
              <w:bottom w:val="single" w:sz="4" w:space="0" w:color="auto"/>
              <w:right w:val="single" w:sz="4" w:space="0" w:color="auto"/>
            </w:tcBorders>
            <w:shd w:val="clear" w:color="auto" w:fill="auto"/>
            <w:vAlign w:val="center"/>
          </w:tcPr>
          <w:p w:rsidR="00DB2E31" w:rsidRDefault="009575FC">
            <w:pPr>
              <w:widowControl/>
              <w:spacing w:line="160" w:lineRule="exact"/>
              <w:ind w:firstLineChars="0" w:firstLine="0"/>
              <w:jc w:val="center"/>
              <w:rPr>
                <w:rFonts w:ascii="宋体" w:hAnsi="宋体"/>
                <w:color w:val="000000"/>
                <w:kern w:val="0"/>
                <w:sz w:val="15"/>
                <w:szCs w:val="15"/>
              </w:rPr>
            </w:pPr>
            <w:proofErr w:type="gramStart"/>
            <w:r>
              <w:rPr>
                <w:rFonts w:ascii="宋体" w:hAnsi="宋体" w:hint="eastAsia"/>
                <w:color w:val="000000"/>
                <w:kern w:val="0"/>
                <w:sz w:val="15"/>
                <w:szCs w:val="15"/>
              </w:rPr>
              <w:t>阜</w:t>
            </w:r>
            <w:proofErr w:type="gramEnd"/>
            <w:r>
              <w:rPr>
                <w:rFonts w:ascii="宋体" w:hAnsi="宋体" w:hint="eastAsia"/>
                <w:color w:val="000000"/>
                <w:kern w:val="0"/>
                <w:sz w:val="15"/>
                <w:szCs w:val="15"/>
              </w:rPr>
              <w:t>丰生物</w:t>
            </w:r>
          </w:p>
        </w:tc>
        <w:tc>
          <w:tcPr>
            <w:tcW w:w="1886" w:type="dxa"/>
            <w:tcBorders>
              <w:top w:val="nil"/>
              <w:left w:val="nil"/>
              <w:bottom w:val="single" w:sz="4" w:space="0" w:color="auto"/>
              <w:right w:val="single" w:sz="4" w:space="0" w:color="auto"/>
            </w:tcBorders>
            <w:shd w:val="clear" w:color="auto" w:fill="auto"/>
            <w:vAlign w:val="center"/>
          </w:tcPr>
          <w:p w:rsidR="00DB2E31" w:rsidRDefault="009575FC">
            <w:pPr>
              <w:widowControl/>
              <w:spacing w:line="16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伊犁川宁生物技术有限公司</w:t>
            </w:r>
          </w:p>
        </w:tc>
      </w:tr>
      <w:tr w:rsidR="00DB2E31">
        <w:trPr>
          <w:trHeight w:val="242"/>
        </w:trPr>
        <w:tc>
          <w:tcPr>
            <w:tcW w:w="2200"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水分</w:t>
            </w:r>
            <w:r>
              <w:rPr>
                <w:rFonts w:ascii="宋体" w:hAnsi="宋体"/>
                <w:color w:val="000000"/>
                <w:kern w:val="0"/>
                <w:sz w:val="15"/>
                <w:szCs w:val="15"/>
              </w:rPr>
              <w:t>/%</w:t>
            </w:r>
          </w:p>
        </w:tc>
        <w:tc>
          <w:tcPr>
            <w:tcW w:w="15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10.10 </w:t>
            </w:r>
          </w:p>
        </w:tc>
        <w:tc>
          <w:tcPr>
            <w:tcW w:w="132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6.00 </w:t>
            </w:r>
          </w:p>
        </w:tc>
        <w:tc>
          <w:tcPr>
            <w:tcW w:w="18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6.00 </w:t>
            </w:r>
          </w:p>
        </w:tc>
        <w:tc>
          <w:tcPr>
            <w:tcW w:w="18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10.00 </w:t>
            </w:r>
          </w:p>
        </w:tc>
      </w:tr>
      <w:tr w:rsidR="00DB2E31">
        <w:trPr>
          <w:trHeight w:val="242"/>
        </w:trPr>
        <w:tc>
          <w:tcPr>
            <w:tcW w:w="2200"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粗脂肪</w:t>
            </w:r>
            <w:r>
              <w:rPr>
                <w:rFonts w:ascii="宋体" w:hAnsi="宋体"/>
                <w:color w:val="000000"/>
                <w:kern w:val="0"/>
                <w:sz w:val="15"/>
                <w:szCs w:val="15"/>
              </w:rPr>
              <w:t>/%</w:t>
            </w:r>
          </w:p>
        </w:tc>
        <w:tc>
          <w:tcPr>
            <w:tcW w:w="15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1.10 </w:t>
            </w:r>
          </w:p>
        </w:tc>
        <w:tc>
          <w:tcPr>
            <w:tcW w:w="132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2.50 </w:t>
            </w:r>
          </w:p>
        </w:tc>
        <w:tc>
          <w:tcPr>
            <w:tcW w:w="18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3.90 </w:t>
            </w:r>
          </w:p>
        </w:tc>
        <w:tc>
          <w:tcPr>
            <w:tcW w:w="18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4.00 </w:t>
            </w:r>
          </w:p>
        </w:tc>
      </w:tr>
      <w:tr w:rsidR="00DB2E31">
        <w:trPr>
          <w:trHeight w:val="242"/>
        </w:trPr>
        <w:tc>
          <w:tcPr>
            <w:tcW w:w="2200"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粗蛋白质</w:t>
            </w:r>
            <w:r>
              <w:rPr>
                <w:rFonts w:ascii="宋体" w:hAnsi="宋体"/>
                <w:color w:val="000000"/>
                <w:kern w:val="0"/>
                <w:sz w:val="15"/>
                <w:szCs w:val="15"/>
              </w:rPr>
              <w:t>/%</w:t>
            </w:r>
          </w:p>
        </w:tc>
        <w:tc>
          <w:tcPr>
            <w:tcW w:w="15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19.00 </w:t>
            </w:r>
          </w:p>
        </w:tc>
        <w:tc>
          <w:tcPr>
            <w:tcW w:w="132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9.72 </w:t>
            </w:r>
          </w:p>
        </w:tc>
        <w:tc>
          <w:tcPr>
            <w:tcW w:w="18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11.30 </w:t>
            </w:r>
          </w:p>
        </w:tc>
        <w:tc>
          <w:tcPr>
            <w:tcW w:w="18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14.80 </w:t>
            </w:r>
          </w:p>
        </w:tc>
      </w:tr>
      <w:tr w:rsidR="00DB2E31">
        <w:trPr>
          <w:trHeight w:val="242"/>
        </w:trPr>
        <w:tc>
          <w:tcPr>
            <w:tcW w:w="2200"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粗灰分</w:t>
            </w:r>
            <w:r>
              <w:rPr>
                <w:rFonts w:ascii="宋体" w:hAnsi="宋体"/>
                <w:color w:val="000000"/>
                <w:kern w:val="0"/>
                <w:sz w:val="15"/>
                <w:szCs w:val="15"/>
              </w:rPr>
              <w:t>/%</w:t>
            </w:r>
          </w:p>
        </w:tc>
        <w:tc>
          <w:tcPr>
            <w:tcW w:w="15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1.50 </w:t>
            </w:r>
          </w:p>
        </w:tc>
        <w:tc>
          <w:tcPr>
            <w:tcW w:w="132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1.30 </w:t>
            </w:r>
          </w:p>
        </w:tc>
        <w:tc>
          <w:tcPr>
            <w:tcW w:w="18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1.80 </w:t>
            </w:r>
          </w:p>
        </w:tc>
        <w:tc>
          <w:tcPr>
            <w:tcW w:w="18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1.10 </w:t>
            </w:r>
          </w:p>
        </w:tc>
      </w:tr>
      <w:tr w:rsidR="00DB2E31">
        <w:trPr>
          <w:trHeight w:val="242"/>
        </w:trPr>
        <w:tc>
          <w:tcPr>
            <w:tcW w:w="2200"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粗纤维</w:t>
            </w:r>
            <w:r>
              <w:rPr>
                <w:rFonts w:ascii="宋体" w:hAnsi="宋体"/>
                <w:color w:val="000000"/>
                <w:kern w:val="0"/>
                <w:sz w:val="15"/>
                <w:szCs w:val="15"/>
              </w:rPr>
              <w:t>/%</w:t>
            </w:r>
          </w:p>
        </w:tc>
        <w:tc>
          <w:tcPr>
            <w:tcW w:w="15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10.60 </w:t>
            </w:r>
          </w:p>
        </w:tc>
        <w:tc>
          <w:tcPr>
            <w:tcW w:w="132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9.70 </w:t>
            </w:r>
          </w:p>
        </w:tc>
        <w:tc>
          <w:tcPr>
            <w:tcW w:w="18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p>
        </w:tc>
        <w:tc>
          <w:tcPr>
            <w:tcW w:w="18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12.40 </w:t>
            </w:r>
          </w:p>
        </w:tc>
      </w:tr>
      <w:tr w:rsidR="00DB2E31">
        <w:trPr>
          <w:trHeight w:val="242"/>
        </w:trPr>
        <w:tc>
          <w:tcPr>
            <w:tcW w:w="2200"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中性洗涤纤维</w:t>
            </w:r>
            <w:r>
              <w:rPr>
                <w:rFonts w:ascii="宋体" w:hAnsi="宋体"/>
                <w:color w:val="000000"/>
                <w:kern w:val="0"/>
                <w:sz w:val="15"/>
                <w:szCs w:val="15"/>
              </w:rPr>
              <w:t>/%</w:t>
            </w:r>
          </w:p>
        </w:tc>
        <w:tc>
          <w:tcPr>
            <w:tcW w:w="15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42.70 </w:t>
            </w:r>
          </w:p>
        </w:tc>
        <w:tc>
          <w:tcPr>
            <w:tcW w:w="132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40.30 </w:t>
            </w:r>
          </w:p>
        </w:tc>
        <w:tc>
          <w:tcPr>
            <w:tcW w:w="18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61.50 </w:t>
            </w:r>
          </w:p>
        </w:tc>
        <w:tc>
          <w:tcPr>
            <w:tcW w:w="18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52.10 </w:t>
            </w:r>
          </w:p>
        </w:tc>
      </w:tr>
      <w:tr w:rsidR="00DB2E31">
        <w:trPr>
          <w:trHeight w:val="242"/>
        </w:trPr>
        <w:tc>
          <w:tcPr>
            <w:tcW w:w="2200"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酸性洗涤纤维</w:t>
            </w:r>
            <w:r>
              <w:rPr>
                <w:rFonts w:ascii="宋体" w:hAnsi="宋体"/>
                <w:color w:val="000000"/>
                <w:kern w:val="0"/>
                <w:sz w:val="15"/>
                <w:szCs w:val="15"/>
              </w:rPr>
              <w:t>/%</w:t>
            </w:r>
          </w:p>
        </w:tc>
        <w:tc>
          <w:tcPr>
            <w:tcW w:w="15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12.30 </w:t>
            </w:r>
          </w:p>
        </w:tc>
        <w:tc>
          <w:tcPr>
            <w:tcW w:w="132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10.30 </w:t>
            </w:r>
          </w:p>
        </w:tc>
        <w:tc>
          <w:tcPr>
            <w:tcW w:w="18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15.80 </w:t>
            </w:r>
          </w:p>
        </w:tc>
        <w:tc>
          <w:tcPr>
            <w:tcW w:w="18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13.50 </w:t>
            </w:r>
          </w:p>
        </w:tc>
      </w:tr>
      <w:tr w:rsidR="00DB2E31">
        <w:trPr>
          <w:trHeight w:val="242"/>
        </w:trPr>
        <w:tc>
          <w:tcPr>
            <w:tcW w:w="2200"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水溶性氯化物</w:t>
            </w:r>
            <w:r>
              <w:rPr>
                <w:rFonts w:ascii="宋体" w:hAnsi="宋体"/>
                <w:color w:val="000000"/>
                <w:kern w:val="0"/>
                <w:sz w:val="15"/>
                <w:szCs w:val="15"/>
              </w:rPr>
              <w:t>/%</w:t>
            </w:r>
          </w:p>
        </w:tc>
        <w:tc>
          <w:tcPr>
            <w:tcW w:w="15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132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18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18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r>
      <w:tr w:rsidR="00DB2E31">
        <w:trPr>
          <w:trHeight w:val="242"/>
        </w:trPr>
        <w:tc>
          <w:tcPr>
            <w:tcW w:w="2200"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天门冬氨酸</w:t>
            </w:r>
            <w:r>
              <w:rPr>
                <w:rFonts w:ascii="宋体" w:hAnsi="宋体"/>
                <w:color w:val="000000"/>
                <w:kern w:val="0"/>
                <w:sz w:val="15"/>
                <w:szCs w:val="15"/>
              </w:rPr>
              <w:t>/%</w:t>
            </w:r>
          </w:p>
        </w:tc>
        <w:tc>
          <w:tcPr>
            <w:tcW w:w="15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1.22 </w:t>
            </w:r>
          </w:p>
        </w:tc>
        <w:tc>
          <w:tcPr>
            <w:tcW w:w="132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0.57 </w:t>
            </w:r>
          </w:p>
        </w:tc>
        <w:tc>
          <w:tcPr>
            <w:tcW w:w="18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0.60 </w:t>
            </w:r>
          </w:p>
        </w:tc>
        <w:tc>
          <w:tcPr>
            <w:tcW w:w="18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0.81 </w:t>
            </w:r>
          </w:p>
        </w:tc>
      </w:tr>
      <w:tr w:rsidR="00DB2E31">
        <w:trPr>
          <w:trHeight w:val="242"/>
        </w:trPr>
        <w:tc>
          <w:tcPr>
            <w:tcW w:w="2200"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苏氨酸</w:t>
            </w:r>
            <w:r>
              <w:rPr>
                <w:rFonts w:ascii="宋体" w:hAnsi="宋体"/>
                <w:color w:val="000000"/>
                <w:kern w:val="0"/>
                <w:sz w:val="15"/>
                <w:szCs w:val="15"/>
              </w:rPr>
              <w:t>/%</w:t>
            </w:r>
          </w:p>
        </w:tc>
        <w:tc>
          <w:tcPr>
            <w:tcW w:w="15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0.71 </w:t>
            </w:r>
          </w:p>
        </w:tc>
        <w:tc>
          <w:tcPr>
            <w:tcW w:w="132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0.39 </w:t>
            </w:r>
          </w:p>
        </w:tc>
        <w:tc>
          <w:tcPr>
            <w:tcW w:w="18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0.45 </w:t>
            </w:r>
          </w:p>
        </w:tc>
        <w:tc>
          <w:tcPr>
            <w:tcW w:w="18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0.56 </w:t>
            </w:r>
          </w:p>
        </w:tc>
      </w:tr>
      <w:tr w:rsidR="00DB2E31">
        <w:trPr>
          <w:trHeight w:val="242"/>
        </w:trPr>
        <w:tc>
          <w:tcPr>
            <w:tcW w:w="2200"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丝氨酸</w:t>
            </w:r>
            <w:r>
              <w:rPr>
                <w:rFonts w:ascii="宋体" w:hAnsi="宋体"/>
                <w:color w:val="000000"/>
                <w:kern w:val="0"/>
                <w:sz w:val="15"/>
                <w:szCs w:val="15"/>
              </w:rPr>
              <w:t>/%</w:t>
            </w:r>
          </w:p>
        </w:tc>
        <w:tc>
          <w:tcPr>
            <w:tcW w:w="15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0.79 </w:t>
            </w:r>
          </w:p>
        </w:tc>
        <w:tc>
          <w:tcPr>
            <w:tcW w:w="132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0.45 </w:t>
            </w:r>
          </w:p>
        </w:tc>
        <w:tc>
          <w:tcPr>
            <w:tcW w:w="18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0.47 </w:t>
            </w:r>
          </w:p>
        </w:tc>
        <w:tc>
          <w:tcPr>
            <w:tcW w:w="18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0.70 </w:t>
            </w:r>
          </w:p>
        </w:tc>
      </w:tr>
      <w:tr w:rsidR="00DB2E31">
        <w:trPr>
          <w:trHeight w:val="242"/>
        </w:trPr>
        <w:tc>
          <w:tcPr>
            <w:tcW w:w="2200"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谷氨酸</w:t>
            </w:r>
            <w:r>
              <w:rPr>
                <w:rFonts w:ascii="宋体" w:hAnsi="宋体"/>
                <w:color w:val="000000"/>
                <w:kern w:val="0"/>
                <w:sz w:val="15"/>
                <w:szCs w:val="15"/>
              </w:rPr>
              <w:t>/%</w:t>
            </w:r>
          </w:p>
        </w:tc>
        <w:tc>
          <w:tcPr>
            <w:tcW w:w="15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2.64 </w:t>
            </w:r>
          </w:p>
        </w:tc>
        <w:tc>
          <w:tcPr>
            <w:tcW w:w="132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1.65 </w:t>
            </w:r>
          </w:p>
        </w:tc>
        <w:tc>
          <w:tcPr>
            <w:tcW w:w="18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1.72 </w:t>
            </w:r>
          </w:p>
        </w:tc>
        <w:tc>
          <w:tcPr>
            <w:tcW w:w="18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2.60 </w:t>
            </w:r>
          </w:p>
        </w:tc>
      </w:tr>
      <w:tr w:rsidR="00DB2E31">
        <w:trPr>
          <w:trHeight w:val="242"/>
        </w:trPr>
        <w:tc>
          <w:tcPr>
            <w:tcW w:w="2200"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甘氨酸</w:t>
            </w:r>
            <w:r>
              <w:rPr>
                <w:rFonts w:ascii="宋体" w:hAnsi="宋体"/>
                <w:color w:val="000000"/>
                <w:kern w:val="0"/>
                <w:sz w:val="15"/>
                <w:szCs w:val="15"/>
              </w:rPr>
              <w:t>/%</w:t>
            </w:r>
          </w:p>
        </w:tc>
        <w:tc>
          <w:tcPr>
            <w:tcW w:w="15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0.92 </w:t>
            </w:r>
          </w:p>
        </w:tc>
        <w:tc>
          <w:tcPr>
            <w:tcW w:w="132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0.38 </w:t>
            </w:r>
          </w:p>
        </w:tc>
        <w:tc>
          <w:tcPr>
            <w:tcW w:w="18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0.48 </w:t>
            </w:r>
          </w:p>
        </w:tc>
        <w:tc>
          <w:tcPr>
            <w:tcW w:w="18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0.53 </w:t>
            </w:r>
          </w:p>
        </w:tc>
      </w:tr>
      <w:tr w:rsidR="00DB2E31">
        <w:trPr>
          <w:trHeight w:val="242"/>
        </w:trPr>
        <w:tc>
          <w:tcPr>
            <w:tcW w:w="2200"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丙氨酸</w:t>
            </w:r>
            <w:r>
              <w:rPr>
                <w:rFonts w:ascii="宋体" w:hAnsi="宋体"/>
                <w:color w:val="000000"/>
                <w:kern w:val="0"/>
                <w:sz w:val="15"/>
                <w:szCs w:val="15"/>
              </w:rPr>
              <w:t>/%</w:t>
            </w:r>
          </w:p>
        </w:tc>
        <w:tc>
          <w:tcPr>
            <w:tcW w:w="15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1.08 </w:t>
            </w:r>
          </w:p>
        </w:tc>
        <w:tc>
          <w:tcPr>
            <w:tcW w:w="132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0.65 </w:t>
            </w:r>
          </w:p>
        </w:tc>
        <w:tc>
          <w:tcPr>
            <w:tcW w:w="18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0.74 </w:t>
            </w:r>
          </w:p>
        </w:tc>
        <w:tc>
          <w:tcPr>
            <w:tcW w:w="18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1.06 </w:t>
            </w:r>
          </w:p>
        </w:tc>
      </w:tr>
      <w:tr w:rsidR="00DB2E31">
        <w:trPr>
          <w:trHeight w:val="242"/>
        </w:trPr>
        <w:tc>
          <w:tcPr>
            <w:tcW w:w="2200"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缬氨酸</w:t>
            </w:r>
            <w:r>
              <w:rPr>
                <w:rFonts w:ascii="宋体" w:hAnsi="宋体"/>
                <w:color w:val="000000"/>
                <w:kern w:val="0"/>
                <w:sz w:val="15"/>
                <w:szCs w:val="15"/>
              </w:rPr>
              <w:t>/%</w:t>
            </w:r>
          </w:p>
        </w:tc>
        <w:tc>
          <w:tcPr>
            <w:tcW w:w="15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0.98 </w:t>
            </w:r>
          </w:p>
        </w:tc>
        <w:tc>
          <w:tcPr>
            <w:tcW w:w="132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0.47 </w:t>
            </w:r>
          </w:p>
        </w:tc>
        <w:tc>
          <w:tcPr>
            <w:tcW w:w="18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0.53 </w:t>
            </w:r>
          </w:p>
        </w:tc>
        <w:tc>
          <w:tcPr>
            <w:tcW w:w="18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0.64 </w:t>
            </w:r>
          </w:p>
        </w:tc>
      </w:tr>
      <w:tr w:rsidR="00DB2E31">
        <w:trPr>
          <w:trHeight w:val="242"/>
        </w:trPr>
        <w:tc>
          <w:tcPr>
            <w:tcW w:w="2200"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异亮氨酸</w:t>
            </w:r>
            <w:r>
              <w:rPr>
                <w:rFonts w:ascii="宋体" w:hAnsi="宋体"/>
                <w:color w:val="000000"/>
                <w:kern w:val="0"/>
                <w:sz w:val="15"/>
                <w:szCs w:val="15"/>
              </w:rPr>
              <w:t>/%</w:t>
            </w:r>
          </w:p>
        </w:tc>
        <w:tc>
          <w:tcPr>
            <w:tcW w:w="15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0.67 </w:t>
            </w:r>
          </w:p>
        </w:tc>
        <w:tc>
          <w:tcPr>
            <w:tcW w:w="132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0.33 </w:t>
            </w:r>
          </w:p>
        </w:tc>
        <w:tc>
          <w:tcPr>
            <w:tcW w:w="18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0.37 </w:t>
            </w:r>
          </w:p>
        </w:tc>
        <w:tc>
          <w:tcPr>
            <w:tcW w:w="18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0.49 </w:t>
            </w:r>
          </w:p>
        </w:tc>
      </w:tr>
      <w:tr w:rsidR="00DB2E31">
        <w:trPr>
          <w:trHeight w:val="242"/>
        </w:trPr>
        <w:tc>
          <w:tcPr>
            <w:tcW w:w="2200"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亮氨酸</w:t>
            </w:r>
            <w:r>
              <w:rPr>
                <w:rFonts w:ascii="宋体" w:hAnsi="宋体"/>
                <w:color w:val="000000"/>
                <w:kern w:val="0"/>
                <w:sz w:val="15"/>
                <w:szCs w:val="15"/>
              </w:rPr>
              <w:t>/%</w:t>
            </w:r>
          </w:p>
        </w:tc>
        <w:tc>
          <w:tcPr>
            <w:tcW w:w="15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1.53 </w:t>
            </w:r>
          </w:p>
        </w:tc>
        <w:tc>
          <w:tcPr>
            <w:tcW w:w="132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1.01 </w:t>
            </w:r>
          </w:p>
        </w:tc>
        <w:tc>
          <w:tcPr>
            <w:tcW w:w="18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1.05 </w:t>
            </w:r>
          </w:p>
        </w:tc>
        <w:tc>
          <w:tcPr>
            <w:tcW w:w="18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1.77 </w:t>
            </w:r>
          </w:p>
        </w:tc>
      </w:tr>
      <w:tr w:rsidR="00DB2E31">
        <w:trPr>
          <w:trHeight w:val="242"/>
        </w:trPr>
        <w:tc>
          <w:tcPr>
            <w:tcW w:w="2200"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酪氨酸</w:t>
            </w:r>
            <w:r>
              <w:rPr>
                <w:rFonts w:ascii="宋体" w:hAnsi="宋体"/>
                <w:color w:val="000000"/>
                <w:kern w:val="0"/>
                <w:sz w:val="15"/>
                <w:szCs w:val="15"/>
              </w:rPr>
              <w:t>/%</w:t>
            </w:r>
          </w:p>
        </w:tc>
        <w:tc>
          <w:tcPr>
            <w:tcW w:w="15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0.55 </w:t>
            </w:r>
          </w:p>
        </w:tc>
        <w:tc>
          <w:tcPr>
            <w:tcW w:w="132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0.35 </w:t>
            </w:r>
          </w:p>
        </w:tc>
        <w:tc>
          <w:tcPr>
            <w:tcW w:w="18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0.35 </w:t>
            </w:r>
          </w:p>
        </w:tc>
        <w:tc>
          <w:tcPr>
            <w:tcW w:w="18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0.45 </w:t>
            </w:r>
          </w:p>
        </w:tc>
      </w:tr>
      <w:tr w:rsidR="00DB2E31">
        <w:trPr>
          <w:trHeight w:val="242"/>
        </w:trPr>
        <w:tc>
          <w:tcPr>
            <w:tcW w:w="2200"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苯丙氨酸</w:t>
            </w:r>
            <w:r>
              <w:rPr>
                <w:rFonts w:ascii="宋体" w:hAnsi="宋体"/>
                <w:color w:val="000000"/>
                <w:kern w:val="0"/>
                <w:sz w:val="15"/>
                <w:szCs w:val="15"/>
              </w:rPr>
              <w:t>/%</w:t>
            </w:r>
          </w:p>
        </w:tc>
        <w:tc>
          <w:tcPr>
            <w:tcW w:w="15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0.79 </w:t>
            </w:r>
          </w:p>
        </w:tc>
        <w:tc>
          <w:tcPr>
            <w:tcW w:w="132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0.42 </w:t>
            </w:r>
          </w:p>
        </w:tc>
        <w:tc>
          <w:tcPr>
            <w:tcW w:w="18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0.44 </w:t>
            </w:r>
          </w:p>
        </w:tc>
        <w:tc>
          <w:tcPr>
            <w:tcW w:w="18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0.72 </w:t>
            </w:r>
          </w:p>
        </w:tc>
      </w:tr>
      <w:tr w:rsidR="00DB2E31">
        <w:trPr>
          <w:trHeight w:val="242"/>
        </w:trPr>
        <w:tc>
          <w:tcPr>
            <w:tcW w:w="2200"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赖氨酸</w:t>
            </w:r>
            <w:r>
              <w:rPr>
                <w:rFonts w:ascii="宋体" w:hAnsi="宋体"/>
                <w:color w:val="000000"/>
                <w:kern w:val="0"/>
                <w:sz w:val="15"/>
                <w:szCs w:val="15"/>
              </w:rPr>
              <w:t>/%</w:t>
            </w:r>
          </w:p>
        </w:tc>
        <w:tc>
          <w:tcPr>
            <w:tcW w:w="15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0.76 </w:t>
            </w:r>
          </w:p>
        </w:tc>
        <w:tc>
          <w:tcPr>
            <w:tcW w:w="132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0.27 </w:t>
            </w:r>
          </w:p>
        </w:tc>
        <w:tc>
          <w:tcPr>
            <w:tcW w:w="18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0.40 </w:t>
            </w:r>
          </w:p>
        </w:tc>
        <w:tc>
          <w:tcPr>
            <w:tcW w:w="18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0.37 </w:t>
            </w:r>
          </w:p>
        </w:tc>
      </w:tr>
      <w:tr w:rsidR="00DB2E31">
        <w:trPr>
          <w:trHeight w:val="242"/>
        </w:trPr>
        <w:tc>
          <w:tcPr>
            <w:tcW w:w="2200"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组氨酸</w:t>
            </w:r>
            <w:r>
              <w:rPr>
                <w:rFonts w:ascii="宋体" w:hAnsi="宋体"/>
                <w:color w:val="000000"/>
                <w:kern w:val="0"/>
                <w:sz w:val="15"/>
                <w:szCs w:val="15"/>
              </w:rPr>
              <w:t>/%</w:t>
            </w:r>
          </w:p>
        </w:tc>
        <w:tc>
          <w:tcPr>
            <w:tcW w:w="15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0.60 </w:t>
            </w:r>
          </w:p>
        </w:tc>
        <w:tc>
          <w:tcPr>
            <w:tcW w:w="132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0.30 </w:t>
            </w:r>
          </w:p>
        </w:tc>
        <w:tc>
          <w:tcPr>
            <w:tcW w:w="18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0.34 </w:t>
            </w:r>
          </w:p>
        </w:tc>
        <w:tc>
          <w:tcPr>
            <w:tcW w:w="18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0.39 </w:t>
            </w:r>
          </w:p>
        </w:tc>
      </w:tr>
      <w:tr w:rsidR="00DB2E31">
        <w:trPr>
          <w:trHeight w:val="242"/>
        </w:trPr>
        <w:tc>
          <w:tcPr>
            <w:tcW w:w="2200"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精氨酸</w:t>
            </w:r>
            <w:r>
              <w:rPr>
                <w:rFonts w:ascii="宋体" w:hAnsi="宋体"/>
                <w:color w:val="000000"/>
                <w:kern w:val="0"/>
                <w:sz w:val="15"/>
                <w:szCs w:val="15"/>
              </w:rPr>
              <w:t>/%</w:t>
            </w:r>
          </w:p>
        </w:tc>
        <w:tc>
          <w:tcPr>
            <w:tcW w:w="15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1.21 </w:t>
            </w:r>
          </w:p>
        </w:tc>
        <w:tc>
          <w:tcPr>
            <w:tcW w:w="132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0.36 </w:t>
            </w:r>
          </w:p>
        </w:tc>
        <w:tc>
          <w:tcPr>
            <w:tcW w:w="18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0.40 </w:t>
            </w:r>
          </w:p>
        </w:tc>
        <w:tc>
          <w:tcPr>
            <w:tcW w:w="18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0.52 </w:t>
            </w:r>
          </w:p>
        </w:tc>
      </w:tr>
      <w:tr w:rsidR="00DB2E31">
        <w:trPr>
          <w:trHeight w:val="242"/>
        </w:trPr>
        <w:tc>
          <w:tcPr>
            <w:tcW w:w="2200"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脯氨酸</w:t>
            </w:r>
            <w:r>
              <w:rPr>
                <w:rFonts w:ascii="宋体" w:hAnsi="宋体"/>
                <w:color w:val="000000"/>
                <w:kern w:val="0"/>
                <w:sz w:val="15"/>
                <w:szCs w:val="15"/>
              </w:rPr>
              <w:t>/%</w:t>
            </w:r>
          </w:p>
        </w:tc>
        <w:tc>
          <w:tcPr>
            <w:tcW w:w="15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1.09 </w:t>
            </w:r>
          </w:p>
        </w:tc>
        <w:tc>
          <w:tcPr>
            <w:tcW w:w="132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0.84 </w:t>
            </w:r>
          </w:p>
        </w:tc>
        <w:tc>
          <w:tcPr>
            <w:tcW w:w="18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0.97 </w:t>
            </w:r>
          </w:p>
        </w:tc>
        <w:tc>
          <w:tcPr>
            <w:tcW w:w="18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1.39 </w:t>
            </w:r>
          </w:p>
        </w:tc>
      </w:tr>
      <w:tr w:rsidR="00DB2E31">
        <w:trPr>
          <w:trHeight w:val="242"/>
        </w:trPr>
        <w:tc>
          <w:tcPr>
            <w:tcW w:w="2200"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胱氨酸/%</w:t>
            </w:r>
            <w:r>
              <w:rPr>
                <w:rFonts w:ascii="宋体" w:hAnsi="宋体" w:hint="eastAsia"/>
                <w:color w:val="000000"/>
                <w:kern w:val="0"/>
                <w:sz w:val="15"/>
                <w:szCs w:val="15"/>
                <w:vertAlign w:val="superscript"/>
              </w:rPr>
              <w:t>1</w:t>
            </w:r>
          </w:p>
        </w:tc>
        <w:tc>
          <w:tcPr>
            <w:tcW w:w="15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0.33 </w:t>
            </w:r>
          </w:p>
        </w:tc>
        <w:tc>
          <w:tcPr>
            <w:tcW w:w="132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0.23 </w:t>
            </w:r>
          </w:p>
        </w:tc>
        <w:tc>
          <w:tcPr>
            <w:tcW w:w="18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0.24 </w:t>
            </w:r>
          </w:p>
        </w:tc>
        <w:tc>
          <w:tcPr>
            <w:tcW w:w="18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0.30 </w:t>
            </w:r>
          </w:p>
        </w:tc>
      </w:tr>
      <w:tr w:rsidR="00DB2E31">
        <w:trPr>
          <w:trHeight w:val="242"/>
        </w:trPr>
        <w:tc>
          <w:tcPr>
            <w:tcW w:w="2200"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甲硫氨酸/%</w:t>
            </w:r>
            <w:r>
              <w:rPr>
                <w:rFonts w:ascii="宋体" w:hAnsi="宋体" w:hint="eastAsia"/>
                <w:color w:val="000000"/>
                <w:kern w:val="0"/>
                <w:sz w:val="15"/>
                <w:szCs w:val="15"/>
                <w:vertAlign w:val="superscript"/>
              </w:rPr>
              <w:t>1</w:t>
            </w:r>
          </w:p>
        </w:tc>
        <w:tc>
          <w:tcPr>
            <w:tcW w:w="15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0.39 </w:t>
            </w:r>
          </w:p>
        </w:tc>
        <w:tc>
          <w:tcPr>
            <w:tcW w:w="132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0.20 </w:t>
            </w:r>
          </w:p>
        </w:tc>
        <w:tc>
          <w:tcPr>
            <w:tcW w:w="18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0.22 </w:t>
            </w:r>
          </w:p>
        </w:tc>
        <w:tc>
          <w:tcPr>
            <w:tcW w:w="18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0.32 </w:t>
            </w:r>
          </w:p>
        </w:tc>
      </w:tr>
      <w:tr w:rsidR="00DB2E31">
        <w:trPr>
          <w:trHeight w:val="242"/>
        </w:trPr>
        <w:tc>
          <w:tcPr>
            <w:tcW w:w="2200" w:type="dxa"/>
            <w:tcBorders>
              <w:top w:val="nil"/>
              <w:left w:val="single" w:sz="4" w:space="0" w:color="auto"/>
              <w:bottom w:val="single" w:sz="4" w:space="0" w:color="auto"/>
              <w:right w:val="single" w:sz="4" w:space="0" w:color="auto"/>
            </w:tcBorders>
            <w:shd w:val="clear" w:color="000000" w:fill="FFFFFF"/>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color w:val="000000"/>
                <w:kern w:val="0"/>
                <w:sz w:val="15"/>
                <w:szCs w:val="15"/>
              </w:rPr>
              <w:t>17</w:t>
            </w:r>
            <w:r>
              <w:rPr>
                <w:rFonts w:ascii="宋体" w:hAnsi="宋体" w:hint="eastAsia"/>
                <w:color w:val="000000"/>
                <w:kern w:val="0"/>
                <w:sz w:val="15"/>
                <w:szCs w:val="15"/>
              </w:rPr>
              <w:t>种氨基酸</w:t>
            </w:r>
            <w:r>
              <w:rPr>
                <w:rFonts w:ascii="宋体" w:hAnsi="宋体"/>
                <w:color w:val="000000"/>
                <w:kern w:val="0"/>
                <w:sz w:val="15"/>
                <w:szCs w:val="15"/>
              </w:rPr>
              <w:t>/%</w:t>
            </w:r>
            <w:r>
              <w:rPr>
                <w:rFonts w:ascii="宋体" w:hAnsi="宋体" w:hint="eastAsia"/>
                <w:color w:val="000000"/>
                <w:kern w:val="0"/>
                <w:sz w:val="15"/>
                <w:szCs w:val="15"/>
                <w:vertAlign w:val="superscript"/>
              </w:rPr>
              <w:t>2</w:t>
            </w:r>
          </w:p>
        </w:tc>
        <w:tc>
          <w:tcPr>
            <w:tcW w:w="15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16.06</w:t>
            </w:r>
          </w:p>
        </w:tc>
        <w:tc>
          <w:tcPr>
            <w:tcW w:w="1329" w:type="dxa"/>
            <w:tcBorders>
              <w:top w:val="single" w:sz="4" w:space="0" w:color="000000"/>
              <w:left w:val="nil"/>
              <w:bottom w:val="single" w:sz="4" w:space="0" w:color="000000"/>
              <w:right w:val="single" w:sz="4" w:space="0" w:color="000000"/>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8.67</w:t>
            </w:r>
          </w:p>
        </w:tc>
        <w:tc>
          <w:tcPr>
            <w:tcW w:w="1812" w:type="dxa"/>
            <w:tcBorders>
              <w:top w:val="single" w:sz="4" w:space="0" w:color="000000"/>
              <w:left w:val="nil"/>
              <w:bottom w:val="single" w:sz="4" w:space="0" w:color="000000"/>
              <w:right w:val="single" w:sz="4" w:space="0" w:color="000000"/>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9.57</w:t>
            </w:r>
          </w:p>
        </w:tc>
        <w:tc>
          <w:tcPr>
            <w:tcW w:w="1886" w:type="dxa"/>
            <w:tcBorders>
              <w:top w:val="single" w:sz="4" w:space="0" w:color="000000"/>
              <w:left w:val="nil"/>
              <w:bottom w:val="single" w:sz="4" w:space="0" w:color="000000"/>
              <w:right w:val="single" w:sz="4" w:space="0" w:color="000000"/>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13.42</w:t>
            </w:r>
          </w:p>
        </w:tc>
      </w:tr>
      <w:tr w:rsidR="00DB2E31">
        <w:trPr>
          <w:trHeight w:val="242"/>
        </w:trPr>
        <w:tc>
          <w:tcPr>
            <w:tcW w:w="2200" w:type="dxa"/>
            <w:tcBorders>
              <w:top w:val="nil"/>
              <w:left w:val="single" w:sz="4" w:space="0" w:color="auto"/>
              <w:bottom w:val="single" w:sz="4" w:space="0" w:color="auto"/>
              <w:right w:val="single" w:sz="4" w:space="0" w:color="auto"/>
            </w:tcBorders>
            <w:shd w:val="clear" w:color="000000" w:fill="FFFFFF"/>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色氨酸</w:t>
            </w:r>
            <w:r>
              <w:rPr>
                <w:rFonts w:ascii="宋体" w:hAnsi="宋体"/>
                <w:color w:val="000000"/>
                <w:kern w:val="0"/>
                <w:sz w:val="15"/>
                <w:szCs w:val="15"/>
              </w:rPr>
              <w:t>/%</w:t>
            </w:r>
            <w:r>
              <w:rPr>
                <w:rFonts w:ascii="宋体" w:hAnsi="宋体" w:hint="eastAsia"/>
                <w:color w:val="000000"/>
                <w:kern w:val="0"/>
                <w:sz w:val="15"/>
                <w:szCs w:val="15"/>
                <w:vertAlign w:val="superscript"/>
              </w:rPr>
              <w:t>3</w:t>
            </w:r>
          </w:p>
        </w:tc>
        <w:tc>
          <w:tcPr>
            <w:tcW w:w="1571"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0.15 </w:t>
            </w:r>
          </w:p>
        </w:tc>
        <w:tc>
          <w:tcPr>
            <w:tcW w:w="1329"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0.06 </w:t>
            </w:r>
          </w:p>
        </w:tc>
        <w:tc>
          <w:tcPr>
            <w:tcW w:w="1812"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0.05 </w:t>
            </w:r>
          </w:p>
        </w:tc>
        <w:tc>
          <w:tcPr>
            <w:tcW w:w="1886"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0.08 </w:t>
            </w:r>
          </w:p>
        </w:tc>
      </w:tr>
      <w:tr w:rsidR="00DB2E31">
        <w:trPr>
          <w:trHeight w:val="242"/>
        </w:trPr>
        <w:tc>
          <w:tcPr>
            <w:tcW w:w="2200"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钙</w:t>
            </w:r>
            <w:r>
              <w:rPr>
                <w:rFonts w:ascii="宋体" w:hAnsi="宋体"/>
                <w:color w:val="000000"/>
                <w:kern w:val="0"/>
                <w:sz w:val="15"/>
                <w:szCs w:val="15"/>
              </w:rPr>
              <w:t>/%</w:t>
            </w:r>
          </w:p>
        </w:tc>
        <w:tc>
          <w:tcPr>
            <w:tcW w:w="15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0.04 </w:t>
            </w:r>
          </w:p>
        </w:tc>
        <w:tc>
          <w:tcPr>
            <w:tcW w:w="132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0.04 </w:t>
            </w:r>
          </w:p>
        </w:tc>
        <w:tc>
          <w:tcPr>
            <w:tcW w:w="18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0.06 </w:t>
            </w:r>
          </w:p>
        </w:tc>
        <w:tc>
          <w:tcPr>
            <w:tcW w:w="18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0.02 </w:t>
            </w:r>
          </w:p>
        </w:tc>
      </w:tr>
      <w:tr w:rsidR="00DB2E31">
        <w:trPr>
          <w:trHeight w:val="242"/>
        </w:trPr>
        <w:tc>
          <w:tcPr>
            <w:tcW w:w="2200"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总磷</w:t>
            </w:r>
            <w:r>
              <w:rPr>
                <w:rFonts w:ascii="宋体" w:hAnsi="宋体"/>
                <w:color w:val="000000"/>
                <w:kern w:val="0"/>
                <w:sz w:val="15"/>
                <w:szCs w:val="15"/>
              </w:rPr>
              <w:t>/%</w:t>
            </w:r>
          </w:p>
        </w:tc>
        <w:tc>
          <w:tcPr>
            <w:tcW w:w="15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0.37 </w:t>
            </w:r>
          </w:p>
        </w:tc>
        <w:tc>
          <w:tcPr>
            <w:tcW w:w="132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0.12 </w:t>
            </w:r>
          </w:p>
        </w:tc>
        <w:tc>
          <w:tcPr>
            <w:tcW w:w="18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0.25 </w:t>
            </w:r>
          </w:p>
        </w:tc>
        <w:tc>
          <w:tcPr>
            <w:tcW w:w="18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0.17 </w:t>
            </w:r>
          </w:p>
        </w:tc>
      </w:tr>
      <w:tr w:rsidR="00DB2E31">
        <w:trPr>
          <w:trHeight w:val="242"/>
        </w:trPr>
        <w:tc>
          <w:tcPr>
            <w:tcW w:w="2200"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bookmarkStart w:id="276" w:name="_Hlk191722306"/>
            <w:r>
              <w:rPr>
                <w:rFonts w:ascii="宋体" w:hAnsi="宋体" w:hint="eastAsia"/>
                <w:color w:val="000000"/>
                <w:kern w:val="0"/>
                <w:sz w:val="15"/>
                <w:szCs w:val="15"/>
              </w:rPr>
              <w:t>淀粉</w:t>
            </w:r>
            <w:r>
              <w:rPr>
                <w:rFonts w:ascii="宋体" w:hAnsi="宋体"/>
                <w:color w:val="000000"/>
                <w:kern w:val="0"/>
                <w:sz w:val="15"/>
                <w:szCs w:val="15"/>
              </w:rPr>
              <w:t>/</w:t>
            </w:r>
            <w:r>
              <w:rPr>
                <w:rFonts w:ascii="宋体" w:hAnsi="宋体" w:hint="eastAsia"/>
                <w:color w:val="000000"/>
                <w:kern w:val="0"/>
                <w:sz w:val="15"/>
                <w:szCs w:val="15"/>
              </w:rPr>
              <w:t>%</w:t>
            </w:r>
          </w:p>
        </w:tc>
        <w:tc>
          <w:tcPr>
            <w:tcW w:w="15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32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35.80 </w:t>
            </w:r>
          </w:p>
        </w:tc>
        <w:tc>
          <w:tcPr>
            <w:tcW w:w="18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r>
              <w:rPr>
                <w:rFonts w:ascii="宋体" w:hAnsi="宋体"/>
                <w:color w:val="000000"/>
                <w:kern w:val="0"/>
                <w:sz w:val="15"/>
                <w:szCs w:val="15"/>
              </w:rPr>
              <w:t xml:space="preserve">　</w:t>
            </w:r>
          </w:p>
        </w:tc>
        <w:tc>
          <w:tcPr>
            <w:tcW w:w="18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r>
              <w:rPr>
                <w:rFonts w:ascii="宋体" w:hAnsi="宋体"/>
                <w:color w:val="000000"/>
                <w:kern w:val="0"/>
                <w:sz w:val="15"/>
                <w:szCs w:val="15"/>
              </w:rPr>
              <w:t xml:space="preserve">　</w:t>
            </w:r>
          </w:p>
        </w:tc>
      </w:tr>
      <w:tr w:rsidR="00DB2E31">
        <w:trPr>
          <w:trHeight w:val="242"/>
        </w:trPr>
        <w:tc>
          <w:tcPr>
            <w:tcW w:w="2200"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砷</w:t>
            </w:r>
            <w:r>
              <w:rPr>
                <w:rFonts w:ascii="宋体" w:hAnsi="宋体"/>
                <w:color w:val="000000"/>
                <w:kern w:val="0"/>
                <w:sz w:val="15"/>
                <w:szCs w:val="15"/>
              </w:rPr>
              <w:t>/</w:t>
            </w:r>
            <w:r>
              <w:rPr>
                <w:rFonts w:ascii="宋体" w:hAnsi="宋体" w:hint="eastAsia"/>
                <w:color w:val="000000"/>
                <w:kern w:val="0"/>
                <w:sz w:val="15"/>
                <w:szCs w:val="15"/>
              </w:rPr>
              <w:t>（</w:t>
            </w:r>
            <w:r>
              <w:rPr>
                <w:rFonts w:ascii="宋体" w:hAnsi="宋体"/>
                <w:color w:val="000000"/>
                <w:kern w:val="0"/>
                <w:sz w:val="15"/>
                <w:szCs w:val="15"/>
              </w:rPr>
              <w:t>mg/kg)</w:t>
            </w:r>
          </w:p>
        </w:tc>
        <w:tc>
          <w:tcPr>
            <w:tcW w:w="15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32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0.16 </w:t>
            </w:r>
          </w:p>
        </w:tc>
        <w:tc>
          <w:tcPr>
            <w:tcW w:w="18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0.20 </w:t>
            </w:r>
          </w:p>
        </w:tc>
        <w:tc>
          <w:tcPr>
            <w:tcW w:w="18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0.15 </w:t>
            </w:r>
          </w:p>
        </w:tc>
      </w:tr>
      <w:tr w:rsidR="00DB2E31">
        <w:trPr>
          <w:trHeight w:val="242"/>
        </w:trPr>
        <w:tc>
          <w:tcPr>
            <w:tcW w:w="2200"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铅</w:t>
            </w:r>
            <w:r>
              <w:rPr>
                <w:rFonts w:ascii="宋体" w:hAnsi="宋体"/>
                <w:color w:val="000000"/>
                <w:kern w:val="0"/>
                <w:sz w:val="15"/>
                <w:szCs w:val="15"/>
              </w:rPr>
              <w:t>/</w:t>
            </w:r>
            <w:r>
              <w:rPr>
                <w:rFonts w:ascii="宋体" w:hAnsi="宋体" w:hint="eastAsia"/>
                <w:color w:val="000000"/>
                <w:kern w:val="0"/>
                <w:sz w:val="15"/>
                <w:szCs w:val="15"/>
              </w:rPr>
              <w:t>（</w:t>
            </w:r>
            <w:r>
              <w:rPr>
                <w:rFonts w:ascii="宋体" w:hAnsi="宋体"/>
                <w:color w:val="000000"/>
                <w:kern w:val="0"/>
                <w:sz w:val="15"/>
                <w:szCs w:val="15"/>
              </w:rPr>
              <w:t>mg/kg)</w:t>
            </w:r>
          </w:p>
        </w:tc>
        <w:tc>
          <w:tcPr>
            <w:tcW w:w="15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32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未检出</w:t>
            </w:r>
          </w:p>
        </w:tc>
        <w:tc>
          <w:tcPr>
            <w:tcW w:w="18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0.50 </w:t>
            </w:r>
          </w:p>
        </w:tc>
        <w:tc>
          <w:tcPr>
            <w:tcW w:w="18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0.26 </w:t>
            </w:r>
          </w:p>
        </w:tc>
      </w:tr>
      <w:tr w:rsidR="00DB2E31">
        <w:trPr>
          <w:trHeight w:val="242"/>
        </w:trPr>
        <w:tc>
          <w:tcPr>
            <w:tcW w:w="2200"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汞</w:t>
            </w:r>
            <w:r>
              <w:rPr>
                <w:rFonts w:ascii="宋体" w:hAnsi="宋体"/>
                <w:color w:val="000000"/>
                <w:kern w:val="0"/>
                <w:sz w:val="15"/>
                <w:szCs w:val="15"/>
              </w:rPr>
              <w:t>/</w:t>
            </w:r>
            <w:r>
              <w:rPr>
                <w:rFonts w:ascii="宋体" w:hAnsi="宋体" w:hint="eastAsia"/>
                <w:color w:val="000000"/>
                <w:kern w:val="0"/>
                <w:sz w:val="15"/>
                <w:szCs w:val="15"/>
              </w:rPr>
              <w:t>（</w:t>
            </w:r>
            <w:r>
              <w:rPr>
                <w:rFonts w:ascii="宋体" w:hAnsi="宋体"/>
                <w:color w:val="000000"/>
                <w:kern w:val="0"/>
                <w:sz w:val="15"/>
                <w:szCs w:val="15"/>
              </w:rPr>
              <w:t>mg/kg)</w:t>
            </w:r>
          </w:p>
        </w:tc>
        <w:tc>
          <w:tcPr>
            <w:tcW w:w="15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32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8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8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r>
      <w:tr w:rsidR="00DB2E31">
        <w:trPr>
          <w:trHeight w:val="242"/>
        </w:trPr>
        <w:tc>
          <w:tcPr>
            <w:tcW w:w="2200"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镉</w:t>
            </w:r>
            <w:r>
              <w:rPr>
                <w:rFonts w:ascii="宋体" w:hAnsi="宋体"/>
                <w:color w:val="000000"/>
                <w:kern w:val="0"/>
                <w:sz w:val="15"/>
                <w:szCs w:val="15"/>
              </w:rPr>
              <w:t>/</w:t>
            </w:r>
            <w:r>
              <w:rPr>
                <w:rFonts w:ascii="宋体" w:hAnsi="宋体" w:hint="eastAsia"/>
                <w:color w:val="000000"/>
                <w:kern w:val="0"/>
                <w:sz w:val="15"/>
                <w:szCs w:val="15"/>
              </w:rPr>
              <w:t>（</w:t>
            </w:r>
            <w:r>
              <w:rPr>
                <w:rFonts w:ascii="宋体" w:hAnsi="宋体"/>
                <w:color w:val="000000"/>
                <w:kern w:val="0"/>
                <w:sz w:val="15"/>
                <w:szCs w:val="15"/>
              </w:rPr>
              <w:t>mg/kg)</w:t>
            </w:r>
          </w:p>
        </w:tc>
        <w:tc>
          <w:tcPr>
            <w:tcW w:w="15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32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未检出</w:t>
            </w:r>
          </w:p>
        </w:tc>
        <w:tc>
          <w:tcPr>
            <w:tcW w:w="18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0.14 </w:t>
            </w:r>
          </w:p>
        </w:tc>
        <w:tc>
          <w:tcPr>
            <w:tcW w:w="18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未检出</w:t>
            </w:r>
          </w:p>
        </w:tc>
      </w:tr>
      <w:tr w:rsidR="00DB2E31">
        <w:trPr>
          <w:trHeight w:val="242"/>
        </w:trPr>
        <w:tc>
          <w:tcPr>
            <w:tcW w:w="2200"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铬</w:t>
            </w:r>
            <w:r>
              <w:rPr>
                <w:rFonts w:ascii="宋体" w:hAnsi="宋体"/>
                <w:color w:val="000000"/>
                <w:kern w:val="0"/>
                <w:sz w:val="15"/>
                <w:szCs w:val="15"/>
              </w:rPr>
              <w:t>/</w:t>
            </w:r>
            <w:r>
              <w:rPr>
                <w:rFonts w:ascii="宋体" w:hAnsi="宋体" w:hint="eastAsia"/>
                <w:color w:val="000000"/>
                <w:kern w:val="0"/>
                <w:sz w:val="15"/>
                <w:szCs w:val="15"/>
              </w:rPr>
              <w:t>（</w:t>
            </w:r>
            <w:r>
              <w:rPr>
                <w:rFonts w:ascii="宋体" w:hAnsi="宋体"/>
                <w:color w:val="000000"/>
                <w:kern w:val="0"/>
                <w:sz w:val="15"/>
                <w:szCs w:val="15"/>
              </w:rPr>
              <w:t>mg/kg)</w:t>
            </w:r>
          </w:p>
        </w:tc>
        <w:tc>
          <w:tcPr>
            <w:tcW w:w="15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32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未检出</w:t>
            </w:r>
          </w:p>
        </w:tc>
        <w:tc>
          <w:tcPr>
            <w:tcW w:w="18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2.41 </w:t>
            </w:r>
          </w:p>
        </w:tc>
        <w:tc>
          <w:tcPr>
            <w:tcW w:w="18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1.21 </w:t>
            </w:r>
          </w:p>
        </w:tc>
      </w:tr>
      <w:tr w:rsidR="00DB2E31">
        <w:trPr>
          <w:trHeight w:val="242"/>
        </w:trPr>
        <w:tc>
          <w:tcPr>
            <w:tcW w:w="2200"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氟（mg/kg）</w:t>
            </w:r>
          </w:p>
        </w:tc>
        <w:tc>
          <w:tcPr>
            <w:tcW w:w="15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32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2.30 </w:t>
            </w:r>
          </w:p>
        </w:tc>
        <w:tc>
          <w:tcPr>
            <w:tcW w:w="18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2.10 </w:t>
            </w:r>
          </w:p>
        </w:tc>
        <w:tc>
          <w:tcPr>
            <w:tcW w:w="18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3.20 </w:t>
            </w:r>
          </w:p>
        </w:tc>
      </w:tr>
      <w:tr w:rsidR="00DB2E31">
        <w:trPr>
          <w:trHeight w:val="242"/>
        </w:trPr>
        <w:tc>
          <w:tcPr>
            <w:tcW w:w="2200"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镁</w:t>
            </w:r>
            <w:r>
              <w:rPr>
                <w:rFonts w:ascii="宋体" w:hAnsi="宋体"/>
                <w:color w:val="000000"/>
                <w:kern w:val="0"/>
                <w:sz w:val="15"/>
                <w:szCs w:val="15"/>
              </w:rPr>
              <w:t>/</w:t>
            </w:r>
            <w:r>
              <w:rPr>
                <w:rFonts w:ascii="宋体" w:hAnsi="宋体" w:hint="eastAsia"/>
                <w:color w:val="000000"/>
                <w:kern w:val="0"/>
                <w:sz w:val="15"/>
                <w:szCs w:val="15"/>
              </w:rPr>
              <w:t>（</w:t>
            </w:r>
            <w:r>
              <w:rPr>
                <w:rFonts w:ascii="宋体" w:hAnsi="宋体"/>
                <w:color w:val="000000"/>
                <w:kern w:val="0"/>
                <w:sz w:val="15"/>
                <w:szCs w:val="15"/>
              </w:rPr>
              <w:t>mg/kg)</w:t>
            </w:r>
          </w:p>
        </w:tc>
        <w:tc>
          <w:tcPr>
            <w:tcW w:w="15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32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0.36 </w:t>
            </w:r>
          </w:p>
        </w:tc>
        <w:tc>
          <w:tcPr>
            <w:tcW w:w="18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0.12 </w:t>
            </w:r>
          </w:p>
        </w:tc>
        <w:tc>
          <w:tcPr>
            <w:tcW w:w="18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0.33 </w:t>
            </w:r>
          </w:p>
        </w:tc>
      </w:tr>
      <w:tr w:rsidR="00DB2E31">
        <w:trPr>
          <w:trHeight w:val="242"/>
        </w:trPr>
        <w:tc>
          <w:tcPr>
            <w:tcW w:w="2200"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铜</w:t>
            </w:r>
            <w:r>
              <w:rPr>
                <w:rFonts w:ascii="宋体" w:hAnsi="宋体"/>
                <w:color w:val="000000"/>
                <w:kern w:val="0"/>
                <w:sz w:val="15"/>
                <w:szCs w:val="15"/>
              </w:rPr>
              <w:t>/</w:t>
            </w:r>
            <w:r>
              <w:rPr>
                <w:rFonts w:ascii="宋体" w:hAnsi="宋体" w:hint="eastAsia"/>
                <w:color w:val="000000"/>
                <w:kern w:val="0"/>
                <w:sz w:val="15"/>
                <w:szCs w:val="15"/>
              </w:rPr>
              <w:t>（</w:t>
            </w:r>
            <w:r>
              <w:rPr>
                <w:rFonts w:ascii="宋体" w:hAnsi="宋体"/>
                <w:color w:val="000000"/>
                <w:kern w:val="0"/>
                <w:sz w:val="15"/>
                <w:szCs w:val="15"/>
              </w:rPr>
              <w:t>mg/kg)</w:t>
            </w:r>
          </w:p>
        </w:tc>
        <w:tc>
          <w:tcPr>
            <w:tcW w:w="15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32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3.80 </w:t>
            </w:r>
          </w:p>
        </w:tc>
        <w:tc>
          <w:tcPr>
            <w:tcW w:w="18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6.60 </w:t>
            </w:r>
          </w:p>
        </w:tc>
        <w:tc>
          <w:tcPr>
            <w:tcW w:w="18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7.40 </w:t>
            </w:r>
          </w:p>
        </w:tc>
      </w:tr>
      <w:bookmarkEnd w:id="276"/>
      <w:tr w:rsidR="00DB2E31">
        <w:trPr>
          <w:trHeight w:val="242"/>
        </w:trPr>
        <w:tc>
          <w:tcPr>
            <w:tcW w:w="2200"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铁</w:t>
            </w:r>
            <w:r>
              <w:rPr>
                <w:rFonts w:ascii="宋体" w:hAnsi="宋体"/>
                <w:color w:val="000000"/>
                <w:kern w:val="0"/>
                <w:sz w:val="15"/>
                <w:szCs w:val="15"/>
              </w:rPr>
              <w:t>/</w:t>
            </w:r>
            <w:r>
              <w:rPr>
                <w:rFonts w:ascii="宋体" w:hAnsi="宋体" w:hint="eastAsia"/>
                <w:color w:val="000000"/>
                <w:kern w:val="0"/>
                <w:sz w:val="15"/>
                <w:szCs w:val="15"/>
              </w:rPr>
              <w:t>（</w:t>
            </w:r>
            <w:r>
              <w:rPr>
                <w:rFonts w:ascii="宋体" w:hAnsi="宋体"/>
                <w:color w:val="000000"/>
                <w:kern w:val="0"/>
                <w:sz w:val="15"/>
                <w:szCs w:val="15"/>
              </w:rPr>
              <w:t>mg/kg)</w:t>
            </w:r>
          </w:p>
        </w:tc>
        <w:tc>
          <w:tcPr>
            <w:tcW w:w="15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32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181.00 </w:t>
            </w:r>
          </w:p>
        </w:tc>
        <w:tc>
          <w:tcPr>
            <w:tcW w:w="18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314.00 </w:t>
            </w:r>
          </w:p>
        </w:tc>
        <w:tc>
          <w:tcPr>
            <w:tcW w:w="18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21.00 </w:t>
            </w:r>
          </w:p>
        </w:tc>
      </w:tr>
      <w:tr w:rsidR="00DB2E31">
        <w:trPr>
          <w:trHeight w:val="242"/>
        </w:trPr>
        <w:tc>
          <w:tcPr>
            <w:tcW w:w="2200"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锰</w:t>
            </w:r>
            <w:r>
              <w:rPr>
                <w:rFonts w:ascii="宋体" w:hAnsi="宋体"/>
                <w:color w:val="000000"/>
                <w:kern w:val="0"/>
                <w:sz w:val="15"/>
                <w:szCs w:val="15"/>
              </w:rPr>
              <w:t>/</w:t>
            </w:r>
            <w:r>
              <w:rPr>
                <w:rFonts w:ascii="宋体" w:hAnsi="宋体" w:hint="eastAsia"/>
                <w:color w:val="000000"/>
                <w:kern w:val="0"/>
                <w:sz w:val="15"/>
                <w:szCs w:val="15"/>
              </w:rPr>
              <w:t>（</w:t>
            </w:r>
            <w:r>
              <w:rPr>
                <w:rFonts w:ascii="宋体" w:hAnsi="宋体"/>
                <w:color w:val="000000"/>
                <w:kern w:val="0"/>
                <w:sz w:val="15"/>
                <w:szCs w:val="15"/>
              </w:rPr>
              <w:t>mg/kg)</w:t>
            </w:r>
          </w:p>
        </w:tc>
        <w:tc>
          <w:tcPr>
            <w:tcW w:w="15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32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3.50 </w:t>
            </w:r>
          </w:p>
        </w:tc>
        <w:tc>
          <w:tcPr>
            <w:tcW w:w="18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3.40 </w:t>
            </w:r>
          </w:p>
        </w:tc>
        <w:tc>
          <w:tcPr>
            <w:tcW w:w="18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4.90 </w:t>
            </w:r>
          </w:p>
        </w:tc>
      </w:tr>
      <w:tr w:rsidR="00DB2E31">
        <w:trPr>
          <w:trHeight w:val="242"/>
        </w:trPr>
        <w:tc>
          <w:tcPr>
            <w:tcW w:w="2200"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锌</w:t>
            </w:r>
            <w:r>
              <w:rPr>
                <w:rFonts w:ascii="宋体" w:hAnsi="宋体"/>
                <w:color w:val="000000"/>
                <w:kern w:val="0"/>
                <w:sz w:val="15"/>
                <w:szCs w:val="15"/>
              </w:rPr>
              <w:t>/</w:t>
            </w:r>
            <w:r>
              <w:rPr>
                <w:rFonts w:ascii="宋体" w:hAnsi="宋体" w:hint="eastAsia"/>
                <w:color w:val="000000"/>
                <w:kern w:val="0"/>
                <w:sz w:val="15"/>
                <w:szCs w:val="15"/>
              </w:rPr>
              <w:t>（</w:t>
            </w:r>
            <w:r>
              <w:rPr>
                <w:rFonts w:ascii="宋体" w:hAnsi="宋体"/>
                <w:color w:val="000000"/>
                <w:kern w:val="0"/>
                <w:sz w:val="15"/>
                <w:szCs w:val="15"/>
              </w:rPr>
              <w:t>mg/kg)</w:t>
            </w:r>
          </w:p>
        </w:tc>
        <w:tc>
          <w:tcPr>
            <w:tcW w:w="15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32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70.00 </w:t>
            </w:r>
          </w:p>
        </w:tc>
        <w:tc>
          <w:tcPr>
            <w:tcW w:w="18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31.00 </w:t>
            </w:r>
          </w:p>
        </w:tc>
        <w:tc>
          <w:tcPr>
            <w:tcW w:w="18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56.00 </w:t>
            </w:r>
          </w:p>
        </w:tc>
      </w:tr>
      <w:tr w:rsidR="00DB2E31">
        <w:trPr>
          <w:trHeight w:val="242"/>
        </w:trPr>
        <w:tc>
          <w:tcPr>
            <w:tcW w:w="2200"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硒</w:t>
            </w:r>
            <w:r>
              <w:rPr>
                <w:rFonts w:ascii="宋体" w:hAnsi="宋体"/>
                <w:color w:val="000000"/>
                <w:kern w:val="0"/>
                <w:sz w:val="15"/>
                <w:szCs w:val="15"/>
              </w:rPr>
              <w:t>/</w:t>
            </w:r>
            <w:r>
              <w:rPr>
                <w:rFonts w:ascii="宋体" w:hAnsi="宋体" w:hint="eastAsia"/>
                <w:color w:val="000000"/>
                <w:kern w:val="0"/>
                <w:sz w:val="15"/>
                <w:szCs w:val="15"/>
              </w:rPr>
              <w:t>（</w:t>
            </w:r>
            <w:r>
              <w:rPr>
                <w:rFonts w:ascii="宋体" w:hAnsi="宋体"/>
                <w:color w:val="000000"/>
                <w:kern w:val="0"/>
                <w:sz w:val="15"/>
                <w:szCs w:val="15"/>
              </w:rPr>
              <w:t>mg/kg)</w:t>
            </w:r>
          </w:p>
        </w:tc>
        <w:tc>
          <w:tcPr>
            <w:tcW w:w="15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32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18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r>
              <w:rPr>
                <w:rFonts w:ascii="宋体" w:hAnsi="宋体"/>
                <w:color w:val="000000"/>
                <w:kern w:val="0"/>
                <w:sz w:val="15"/>
                <w:szCs w:val="15"/>
              </w:rPr>
              <w:t xml:space="preserve">　</w:t>
            </w:r>
          </w:p>
        </w:tc>
        <w:tc>
          <w:tcPr>
            <w:tcW w:w="18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r>
      <w:tr w:rsidR="00DB2E31">
        <w:trPr>
          <w:trHeight w:val="242"/>
        </w:trPr>
        <w:tc>
          <w:tcPr>
            <w:tcW w:w="2200"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钴</w:t>
            </w:r>
            <w:r>
              <w:rPr>
                <w:rFonts w:ascii="宋体" w:hAnsi="宋体"/>
                <w:color w:val="000000"/>
                <w:kern w:val="0"/>
                <w:sz w:val="15"/>
                <w:szCs w:val="15"/>
              </w:rPr>
              <w:t>/</w:t>
            </w:r>
            <w:r>
              <w:rPr>
                <w:rFonts w:ascii="宋体" w:hAnsi="宋体" w:hint="eastAsia"/>
                <w:color w:val="000000"/>
                <w:kern w:val="0"/>
                <w:sz w:val="15"/>
                <w:szCs w:val="15"/>
              </w:rPr>
              <w:t>（</w:t>
            </w:r>
            <w:r>
              <w:rPr>
                <w:rFonts w:ascii="宋体" w:hAnsi="宋体"/>
                <w:color w:val="000000"/>
                <w:kern w:val="0"/>
                <w:sz w:val="15"/>
                <w:szCs w:val="15"/>
              </w:rPr>
              <w:t>mg/kg)</w:t>
            </w:r>
          </w:p>
        </w:tc>
        <w:tc>
          <w:tcPr>
            <w:tcW w:w="15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32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0.29 </w:t>
            </w:r>
          </w:p>
        </w:tc>
        <w:tc>
          <w:tcPr>
            <w:tcW w:w="18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0.42 </w:t>
            </w:r>
          </w:p>
        </w:tc>
        <w:tc>
          <w:tcPr>
            <w:tcW w:w="18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0.43 </w:t>
            </w:r>
          </w:p>
        </w:tc>
      </w:tr>
      <w:tr w:rsidR="00DB2E31">
        <w:trPr>
          <w:trHeight w:val="242"/>
        </w:trPr>
        <w:tc>
          <w:tcPr>
            <w:tcW w:w="2200"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钠</w:t>
            </w:r>
            <w:r>
              <w:rPr>
                <w:rFonts w:ascii="宋体" w:hAnsi="宋体"/>
                <w:color w:val="000000"/>
                <w:kern w:val="0"/>
                <w:sz w:val="15"/>
                <w:szCs w:val="15"/>
              </w:rPr>
              <w:t>/</w:t>
            </w:r>
            <w:r>
              <w:rPr>
                <w:rFonts w:ascii="宋体" w:hAnsi="宋体" w:hint="eastAsia"/>
                <w:color w:val="000000"/>
                <w:kern w:val="0"/>
                <w:sz w:val="15"/>
                <w:szCs w:val="15"/>
              </w:rPr>
              <w:t>%</w:t>
            </w:r>
          </w:p>
        </w:tc>
        <w:tc>
          <w:tcPr>
            <w:tcW w:w="15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32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r>
              <w:rPr>
                <w:rFonts w:ascii="宋体" w:hAnsi="宋体"/>
                <w:color w:val="000000"/>
                <w:kern w:val="0"/>
                <w:sz w:val="15"/>
                <w:szCs w:val="15"/>
              </w:rPr>
              <w:t xml:space="preserve">　</w:t>
            </w:r>
          </w:p>
        </w:tc>
        <w:tc>
          <w:tcPr>
            <w:tcW w:w="18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886" w:type="dxa"/>
            <w:tcBorders>
              <w:top w:val="nil"/>
              <w:left w:val="nil"/>
              <w:bottom w:val="single" w:sz="4" w:space="0" w:color="auto"/>
              <w:right w:val="outset" w:sz="6"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r>
      <w:tr w:rsidR="00DB2E31">
        <w:trPr>
          <w:trHeight w:val="242"/>
        </w:trPr>
        <w:tc>
          <w:tcPr>
            <w:tcW w:w="2200"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钾</w:t>
            </w:r>
            <w:r>
              <w:rPr>
                <w:rFonts w:ascii="宋体" w:hAnsi="宋体"/>
                <w:color w:val="000000"/>
                <w:kern w:val="0"/>
                <w:sz w:val="15"/>
                <w:szCs w:val="15"/>
              </w:rPr>
              <w:t>/</w:t>
            </w:r>
            <w:r>
              <w:rPr>
                <w:rFonts w:ascii="宋体" w:hAnsi="宋体" w:hint="eastAsia"/>
                <w:color w:val="000000"/>
                <w:kern w:val="0"/>
                <w:sz w:val="15"/>
                <w:szCs w:val="15"/>
              </w:rPr>
              <w:t>%</w:t>
            </w:r>
          </w:p>
        </w:tc>
        <w:tc>
          <w:tcPr>
            <w:tcW w:w="15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32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18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886" w:type="dxa"/>
            <w:tcBorders>
              <w:top w:val="nil"/>
              <w:left w:val="nil"/>
              <w:bottom w:val="single" w:sz="4" w:space="0" w:color="auto"/>
              <w:right w:val="outset" w:sz="6"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r>
      <w:tr w:rsidR="00DB2E31">
        <w:trPr>
          <w:trHeight w:val="274"/>
        </w:trPr>
        <w:tc>
          <w:tcPr>
            <w:tcW w:w="8798" w:type="dxa"/>
            <w:gridSpan w:val="5"/>
            <w:tcBorders>
              <w:top w:val="nil"/>
              <w:left w:val="single" w:sz="4" w:space="0" w:color="auto"/>
              <w:bottom w:val="single" w:sz="4" w:space="0" w:color="auto"/>
              <w:right w:val="outset" w:sz="6" w:space="0" w:color="auto"/>
            </w:tcBorders>
            <w:shd w:val="clear" w:color="auto" w:fill="auto"/>
            <w:noWrap/>
            <w:vAlign w:val="center"/>
          </w:tcPr>
          <w:p w:rsidR="00DB2E31" w:rsidRDefault="009575FC">
            <w:pPr>
              <w:widowControl/>
              <w:spacing w:line="24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lastRenderedPageBreak/>
              <w:t>注：</w:t>
            </w:r>
            <w:bookmarkStart w:id="277" w:name="OLE_LINK204"/>
            <w:r>
              <w:rPr>
                <w:color w:val="000000"/>
                <w:kern w:val="0"/>
                <w:sz w:val="15"/>
                <w:szCs w:val="15"/>
                <w:vertAlign w:val="superscript"/>
              </w:rPr>
              <w:t>1</w:t>
            </w:r>
            <w:r>
              <w:rPr>
                <w:rFonts w:hint="eastAsia"/>
                <w:color w:val="000000"/>
                <w:kern w:val="0"/>
                <w:sz w:val="15"/>
                <w:szCs w:val="15"/>
                <w:vertAlign w:val="superscript"/>
              </w:rPr>
              <w:t>，</w:t>
            </w:r>
            <w:r>
              <w:rPr>
                <w:color w:val="000000"/>
                <w:kern w:val="0"/>
                <w:sz w:val="15"/>
                <w:szCs w:val="15"/>
                <w:vertAlign w:val="superscript"/>
              </w:rPr>
              <w:t>2</w:t>
            </w:r>
            <w:r>
              <w:rPr>
                <w:rFonts w:hint="eastAsia"/>
                <w:color w:val="000000"/>
                <w:kern w:val="0"/>
                <w:sz w:val="15"/>
                <w:szCs w:val="15"/>
              </w:rPr>
              <w:t>检测方法同表</w:t>
            </w:r>
            <w:r>
              <w:rPr>
                <w:color w:val="000000"/>
                <w:kern w:val="0"/>
                <w:sz w:val="15"/>
                <w:szCs w:val="15"/>
              </w:rPr>
              <w:t>B.2-1</w:t>
            </w:r>
            <w:r>
              <w:rPr>
                <w:rFonts w:hint="eastAsia"/>
                <w:color w:val="000000"/>
                <w:kern w:val="0"/>
                <w:sz w:val="15"/>
                <w:szCs w:val="15"/>
              </w:rPr>
              <w:t>，</w:t>
            </w:r>
            <w:r>
              <w:rPr>
                <w:rFonts w:hint="eastAsia"/>
                <w:color w:val="000000"/>
                <w:kern w:val="0"/>
                <w:sz w:val="15"/>
                <w:szCs w:val="15"/>
                <w:vertAlign w:val="superscript"/>
              </w:rPr>
              <w:t>3</w:t>
            </w:r>
            <w:r>
              <w:rPr>
                <w:rFonts w:hint="eastAsia"/>
                <w:color w:val="000000"/>
                <w:kern w:val="0"/>
                <w:sz w:val="15"/>
                <w:szCs w:val="15"/>
              </w:rPr>
              <w:t>检测方法同表</w:t>
            </w:r>
            <w:r>
              <w:rPr>
                <w:rFonts w:hint="eastAsia"/>
                <w:color w:val="000000"/>
                <w:kern w:val="0"/>
                <w:sz w:val="15"/>
                <w:szCs w:val="15"/>
              </w:rPr>
              <w:t>B.2-2</w:t>
            </w:r>
            <w:r>
              <w:rPr>
                <w:rFonts w:hint="eastAsia"/>
                <w:color w:val="000000"/>
                <w:kern w:val="0"/>
                <w:sz w:val="15"/>
                <w:szCs w:val="15"/>
              </w:rPr>
              <w:t>，</w:t>
            </w:r>
            <w:r>
              <w:rPr>
                <w:rFonts w:hint="eastAsia"/>
                <w:color w:val="000000"/>
                <w:kern w:val="0"/>
                <w:sz w:val="15"/>
                <w:szCs w:val="15"/>
              </w:rPr>
              <w:t xml:space="preserve"> </w:t>
            </w:r>
            <w:r>
              <w:rPr>
                <w:color w:val="000000"/>
                <w:kern w:val="0"/>
                <w:sz w:val="15"/>
                <w:szCs w:val="15"/>
              </w:rPr>
              <w:t>-</w:t>
            </w:r>
            <w:r>
              <w:rPr>
                <w:rFonts w:hint="eastAsia"/>
                <w:color w:val="000000"/>
                <w:kern w:val="0"/>
                <w:sz w:val="15"/>
                <w:szCs w:val="15"/>
              </w:rPr>
              <w:t>表示未检测；</w:t>
            </w:r>
            <w:bookmarkEnd w:id="277"/>
            <w:r>
              <w:rPr>
                <w:rFonts w:hint="eastAsia"/>
                <w:color w:val="000000"/>
                <w:kern w:val="0"/>
                <w:sz w:val="15"/>
                <w:szCs w:val="15"/>
              </w:rPr>
              <w:t>检出限：</w:t>
            </w:r>
            <w:r>
              <w:rPr>
                <w:rFonts w:ascii="宋体" w:hAnsi="宋体" w:hint="eastAsia"/>
                <w:color w:val="000000"/>
                <w:kern w:val="0"/>
                <w:sz w:val="15"/>
                <w:szCs w:val="15"/>
              </w:rPr>
              <w:t>铅2mg/kg，镉</w:t>
            </w:r>
            <w:r>
              <w:rPr>
                <w:rFonts w:ascii="宋体" w:hAnsi="宋体"/>
                <w:color w:val="000000"/>
                <w:kern w:val="0"/>
                <w:sz w:val="15"/>
                <w:szCs w:val="15"/>
              </w:rPr>
              <w:t>0.2mg/kg</w:t>
            </w:r>
            <w:r>
              <w:rPr>
                <w:rFonts w:ascii="宋体" w:hAnsi="宋体" w:hint="eastAsia"/>
                <w:color w:val="000000"/>
                <w:kern w:val="0"/>
                <w:sz w:val="15"/>
                <w:szCs w:val="15"/>
              </w:rPr>
              <w:t>，</w:t>
            </w:r>
            <w:bookmarkStart w:id="278" w:name="OLE_LINK430"/>
            <w:r>
              <w:rPr>
                <w:rFonts w:ascii="宋体" w:hAnsi="宋体"/>
                <w:color w:val="000000"/>
                <w:kern w:val="0"/>
                <w:sz w:val="15"/>
                <w:szCs w:val="15"/>
              </w:rPr>
              <w:t>铬0.150mg/kg</w:t>
            </w:r>
            <w:bookmarkEnd w:id="278"/>
            <w:r>
              <w:rPr>
                <w:rFonts w:ascii="宋体" w:hAnsi="宋体" w:hint="eastAsia"/>
                <w:color w:val="000000"/>
                <w:kern w:val="0"/>
                <w:sz w:val="15"/>
                <w:szCs w:val="15"/>
              </w:rPr>
              <w:t>。</w:t>
            </w:r>
          </w:p>
        </w:tc>
      </w:tr>
    </w:tbl>
    <w:p w:rsidR="00DB2E31" w:rsidRDefault="00DB2E31">
      <w:pPr>
        <w:ind w:firstLine="440"/>
        <w:rPr>
          <w:color w:val="000000"/>
          <w:kern w:val="0"/>
          <w:sz w:val="22"/>
        </w:rPr>
      </w:pPr>
    </w:p>
    <w:p w:rsidR="00DB2E31" w:rsidRDefault="009575FC">
      <w:pPr>
        <w:ind w:firstLineChars="0" w:firstLine="0"/>
        <w:jc w:val="center"/>
        <w:outlineLvl w:val="1"/>
        <w:rPr>
          <w:rFonts w:ascii="黑体" w:eastAsia="黑体" w:hAnsi="黑体" w:cs="黑体"/>
          <w:sz w:val="24"/>
          <w:szCs w:val="24"/>
        </w:rPr>
      </w:pPr>
      <w:bookmarkStart w:id="279" w:name="OLE_LINK205"/>
      <w:bookmarkStart w:id="280" w:name="_Toc204716197"/>
      <w:bookmarkStart w:id="281" w:name="_Toc11140"/>
      <w:r>
        <w:rPr>
          <w:rFonts w:ascii="黑体" w:eastAsia="黑体" w:hAnsi="黑体" w:cs="黑体" w:hint="eastAsia"/>
          <w:color w:val="000000"/>
          <w:kern w:val="0"/>
          <w:sz w:val="24"/>
          <w:szCs w:val="24"/>
        </w:rPr>
        <w:t>表B.2-2（续）</w:t>
      </w:r>
      <w:bookmarkEnd w:id="279"/>
      <w:r>
        <w:rPr>
          <w:rFonts w:ascii="黑体" w:eastAsia="黑体" w:hAnsi="黑体" w:cs="黑体" w:hint="eastAsia"/>
          <w:color w:val="000000"/>
          <w:kern w:val="0"/>
          <w:sz w:val="24"/>
          <w:szCs w:val="24"/>
        </w:rPr>
        <w:t>玉米副产物营养成分</w:t>
      </w:r>
      <w:bookmarkEnd w:id="280"/>
      <w:bookmarkEnd w:id="281"/>
    </w:p>
    <w:tbl>
      <w:tblPr>
        <w:tblW w:w="8936" w:type="dxa"/>
        <w:tblInd w:w="-176" w:type="dxa"/>
        <w:tblLayout w:type="fixed"/>
        <w:tblLook w:val="04A0" w:firstRow="1" w:lastRow="0" w:firstColumn="1" w:lastColumn="0" w:noHBand="0" w:noVBand="1"/>
      </w:tblPr>
      <w:tblGrid>
        <w:gridCol w:w="1403"/>
        <w:gridCol w:w="1057"/>
        <w:gridCol w:w="1178"/>
        <w:gridCol w:w="1271"/>
        <w:gridCol w:w="1403"/>
        <w:gridCol w:w="1312"/>
        <w:gridCol w:w="1312"/>
      </w:tblGrid>
      <w:tr w:rsidR="00DB2E31">
        <w:trPr>
          <w:trHeight w:val="142"/>
        </w:trPr>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样品名称</w:t>
            </w:r>
          </w:p>
        </w:tc>
        <w:tc>
          <w:tcPr>
            <w:tcW w:w="1057"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玉米皮</w:t>
            </w:r>
            <w:r>
              <w:rPr>
                <w:rFonts w:ascii="宋体" w:hAnsi="宋体"/>
                <w:color w:val="000000"/>
                <w:kern w:val="0"/>
                <w:sz w:val="15"/>
                <w:szCs w:val="15"/>
              </w:rPr>
              <w:t>1</w:t>
            </w:r>
          </w:p>
        </w:tc>
        <w:tc>
          <w:tcPr>
            <w:tcW w:w="1178"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玉米皮</w:t>
            </w:r>
            <w:r>
              <w:rPr>
                <w:rFonts w:ascii="宋体" w:hAnsi="宋体"/>
                <w:color w:val="000000"/>
                <w:kern w:val="0"/>
                <w:sz w:val="15"/>
                <w:szCs w:val="15"/>
              </w:rPr>
              <w:t>2</w:t>
            </w:r>
          </w:p>
        </w:tc>
        <w:tc>
          <w:tcPr>
            <w:tcW w:w="1271"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玉米皮</w:t>
            </w:r>
            <w:r>
              <w:rPr>
                <w:rFonts w:ascii="宋体" w:hAnsi="宋体"/>
                <w:color w:val="000000"/>
                <w:kern w:val="0"/>
                <w:sz w:val="15"/>
                <w:szCs w:val="15"/>
              </w:rPr>
              <w:t>3</w:t>
            </w:r>
            <w:r>
              <w:rPr>
                <w:rFonts w:ascii="宋体" w:hAnsi="宋体" w:hint="eastAsia"/>
                <w:color w:val="000000"/>
                <w:kern w:val="0"/>
                <w:sz w:val="15"/>
                <w:szCs w:val="15"/>
              </w:rPr>
              <w:t>（喷浆）</w:t>
            </w:r>
          </w:p>
        </w:tc>
        <w:tc>
          <w:tcPr>
            <w:tcW w:w="1403"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玉米皮</w:t>
            </w:r>
            <w:r>
              <w:rPr>
                <w:rFonts w:ascii="宋体" w:hAnsi="宋体"/>
                <w:color w:val="000000"/>
                <w:kern w:val="0"/>
                <w:sz w:val="15"/>
                <w:szCs w:val="15"/>
              </w:rPr>
              <w:t>4</w:t>
            </w:r>
            <w:r>
              <w:rPr>
                <w:rFonts w:ascii="宋体" w:hAnsi="宋体" w:hint="eastAsia"/>
                <w:color w:val="000000"/>
                <w:kern w:val="0"/>
                <w:sz w:val="15"/>
                <w:szCs w:val="15"/>
              </w:rPr>
              <w:t>（喷浆）</w:t>
            </w:r>
          </w:p>
        </w:tc>
        <w:tc>
          <w:tcPr>
            <w:tcW w:w="1312"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玉米皮</w:t>
            </w:r>
            <w:r>
              <w:rPr>
                <w:rFonts w:ascii="宋体" w:hAnsi="宋体"/>
                <w:color w:val="000000"/>
                <w:kern w:val="0"/>
                <w:sz w:val="15"/>
                <w:szCs w:val="15"/>
              </w:rPr>
              <w:t>5</w:t>
            </w:r>
          </w:p>
        </w:tc>
        <w:tc>
          <w:tcPr>
            <w:tcW w:w="1312" w:type="dxa"/>
            <w:tcBorders>
              <w:top w:val="single" w:sz="4" w:space="0" w:color="auto"/>
              <w:left w:val="nil"/>
              <w:bottom w:val="single" w:sz="4" w:space="0" w:color="auto"/>
              <w:right w:val="single" w:sz="4" w:space="0" w:color="auto"/>
            </w:tcBorders>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玉米次粉</w:t>
            </w:r>
          </w:p>
        </w:tc>
      </w:tr>
      <w:tr w:rsidR="00DB2E31">
        <w:trPr>
          <w:trHeight w:val="226"/>
        </w:trPr>
        <w:tc>
          <w:tcPr>
            <w:tcW w:w="1403" w:type="dxa"/>
            <w:tcBorders>
              <w:top w:val="nil"/>
              <w:left w:val="single" w:sz="4" w:space="0" w:color="auto"/>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样品编号</w:t>
            </w:r>
          </w:p>
        </w:tc>
        <w:tc>
          <w:tcPr>
            <w:tcW w:w="1057"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5"/>
                <w:szCs w:val="15"/>
              </w:rPr>
            </w:pPr>
            <w:bookmarkStart w:id="282" w:name="OLE_LINK28"/>
            <w:bookmarkStart w:id="283" w:name="OLE_LINK29"/>
            <w:r>
              <w:rPr>
                <w:rFonts w:ascii="宋体" w:hAnsi="宋体" w:hint="eastAsia"/>
                <w:color w:val="000000"/>
                <w:kern w:val="0"/>
                <w:sz w:val="15"/>
                <w:szCs w:val="15"/>
              </w:rPr>
              <w:t>20191015</w:t>
            </w:r>
          </w:p>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-11648S</w:t>
            </w:r>
            <w:bookmarkEnd w:id="282"/>
            <w:bookmarkEnd w:id="283"/>
          </w:p>
        </w:tc>
        <w:tc>
          <w:tcPr>
            <w:tcW w:w="1178"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20191015</w:t>
            </w:r>
          </w:p>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-11639S</w:t>
            </w:r>
          </w:p>
        </w:tc>
        <w:tc>
          <w:tcPr>
            <w:tcW w:w="1271"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20191015</w:t>
            </w:r>
          </w:p>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-11649S</w:t>
            </w:r>
          </w:p>
        </w:tc>
        <w:tc>
          <w:tcPr>
            <w:tcW w:w="1403"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20191015</w:t>
            </w:r>
          </w:p>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-11640S</w:t>
            </w:r>
          </w:p>
        </w:tc>
        <w:tc>
          <w:tcPr>
            <w:tcW w:w="1312"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20191015</w:t>
            </w:r>
          </w:p>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-11641S</w:t>
            </w:r>
          </w:p>
        </w:tc>
        <w:tc>
          <w:tcPr>
            <w:tcW w:w="1312" w:type="dxa"/>
            <w:tcBorders>
              <w:top w:val="nil"/>
              <w:left w:val="nil"/>
              <w:bottom w:val="single" w:sz="4" w:space="0" w:color="auto"/>
              <w:right w:val="single" w:sz="4" w:space="0" w:color="auto"/>
            </w:tcBorders>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20191210</w:t>
            </w:r>
          </w:p>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-14824S</w:t>
            </w:r>
          </w:p>
        </w:tc>
      </w:tr>
      <w:tr w:rsidR="00DB2E31">
        <w:trPr>
          <w:trHeight w:val="119"/>
        </w:trPr>
        <w:tc>
          <w:tcPr>
            <w:tcW w:w="1403" w:type="dxa"/>
            <w:tcBorders>
              <w:top w:val="nil"/>
              <w:left w:val="single" w:sz="4" w:space="0" w:color="auto"/>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产地</w:t>
            </w:r>
          </w:p>
        </w:tc>
        <w:tc>
          <w:tcPr>
            <w:tcW w:w="1057"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陕西宝鸡</w:t>
            </w:r>
          </w:p>
        </w:tc>
        <w:tc>
          <w:tcPr>
            <w:tcW w:w="1178"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陕西宝鸡</w:t>
            </w:r>
          </w:p>
        </w:tc>
        <w:tc>
          <w:tcPr>
            <w:tcW w:w="1271"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陕西西安</w:t>
            </w:r>
          </w:p>
        </w:tc>
        <w:tc>
          <w:tcPr>
            <w:tcW w:w="1403"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山东聊城临清</w:t>
            </w:r>
          </w:p>
        </w:tc>
        <w:tc>
          <w:tcPr>
            <w:tcW w:w="1312"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宝鸡</w:t>
            </w:r>
            <w:proofErr w:type="gramStart"/>
            <w:r>
              <w:rPr>
                <w:rFonts w:ascii="宋体" w:hAnsi="宋体" w:hint="eastAsia"/>
                <w:color w:val="000000"/>
                <w:kern w:val="0"/>
                <w:sz w:val="15"/>
                <w:szCs w:val="15"/>
              </w:rPr>
              <w:t>阜</w:t>
            </w:r>
            <w:proofErr w:type="gramEnd"/>
            <w:r>
              <w:rPr>
                <w:rFonts w:ascii="宋体" w:hAnsi="宋体" w:hint="eastAsia"/>
                <w:color w:val="000000"/>
                <w:kern w:val="0"/>
                <w:sz w:val="15"/>
                <w:szCs w:val="15"/>
              </w:rPr>
              <w:t>丰</w:t>
            </w:r>
          </w:p>
        </w:tc>
        <w:tc>
          <w:tcPr>
            <w:tcW w:w="1312" w:type="dxa"/>
            <w:tcBorders>
              <w:top w:val="nil"/>
              <w:left w:val="nil"/>
              <w:bottom w:val="single" w:sz="4" w:space="0" w:color="auto"/>
              <w:right w:val="single" w:sz="4" w:space="0" w:color="auto"/>
            </w:tcBorders>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陕西汉中</w:t>
            </w:r>
          </w:p>
        </w:tc>
      </w:tr>
      <w:tr w:rsidR="00DB2E31">
        <w:trPr>
          <w:trHeight w:val="208"/>
        </w:trPr>
        <w:tc>
          <w:tcPr>
            <w:tcW w:w="1403" w:type="dxa"/>
            <w:tcBorders>
              <w:top w:val="nil"/>
              <w:left w:val="single" w:sz="4" w:space="0" w:color="auto"/>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企业/工艺</w:t>
            </w:r>
          </w:p>
        </w:tc>
        <w:tc>
          <w:tcPr>
            <w:tcW w:w="1057"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宝鸡</w:t>
            </w:r>
            <w:proofErr w:type="gramStart"/>
            <w:r>
              <w:rPr>
                <w:rFonts w:ascii="宋体" w:hAnsi="宋体" w:hint="eastAsia"/>
                <w:color w:val="000000"/>
                <w:kern w:val="0"/>
                <w:sz w:val="15"/>
                <w:szCs w:val="15"/>
              </w:rPr>
              <w:t>阜</w:t>
            </w:r>
            <w:proofErr w:type="gramEnd"/>
            <w:r>
              <w:rPr>
                <w:rFonts w:ascii="宋体" w:hAnsi="宋体" w:hint="eastAsia"/>
                <w:color w:val="000000"/>
                <w:kern w:val="0"/>
                <w:sz w:val="15"/>
                <w:szCs w:val="15"/>
              </w:rPr>
              <w:t>丰</w:t>
            </w:r>
          </w:p>
        </w:tc>
        <w:tc>
          <w:tcPr>
            <w:tcW w:w="1178"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宝鸡</w:t>
            </w:r>
            <w:proofErr w:type="gramStart"/>
            <w:r>
              <w:rPr>
                <w:rFonts w:ascii="宋体" w:hAnsi="宋体" w:hint="eastAsia"/>
                <w:color w:val="000000"/>
                <w:kern w:val="0"/>
                <w:sz w:val="15"/>
                <w:szCs w:val="15"/>
              </w:rPr>
              <w:t>阜</w:t>
            </w:r>
            <w:proofErr w:type="gramEnd"/>
            <w:r>
              <w:rPr>
                <w:rFonts w:ascii="宋体" w:hAnsi="宋体" w:hint="eastAsia"/>
                <w:color w:val="000000"/>
                <w:kern w:val="0"/>
                <w:sz w:val="15"/>
                <w:szCs w:val="15"/>
              </w:rPr>
              <w:t>丰</w:t>
            </w:r>
          </w:p>
        </w:tc>
        <w:tc>
          <w:tcPr>
            <w:tcW w:w="1271"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西安国维</w:t>
            </w:r>
          </w:p>
        </w:tc>
        <w:tc>
          <w:tcPr>
            <w:tcW w:w="1403"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山东聊城市临清市</w:t>
            </w:r>
          </w:p>
        </w:tc>
        <w:tc>
          <w:tcPr>
            <w:tcW w:w="1312"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陕西宝鸡</w:t>
            </w:r>
          </w:p>
        </w:tc>
        <w:tc>
          <w:tcPr>
            <w:tcW w:w="1312" w:type="dxa"/>
            <w:tcBorders>
              <w:top w:val="nil"/>
              <w:left w:val="nil"/>
              <w:bottom w:val="single" w:sz="4" w:space="0" w:color="auto"/>
              <w:right w:val="single" w:sz="4" w:space="0" w:color="auto"/>
            </w:tcBorders>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玉米粒加工厂</w:t>
            </w:r>
          </w:p>
        </w:tc>
      </w:tr>
      <w:tr w:rsidR="00DB2E31">
        <w:trPr>
          <w:trHeight w:val="142"/>
        </w:trPr>
        <w:tc>
          <w:tcPr>
            <w:tcW w:w="1403"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水分</w:t>
            </w:r>
            <w:r>
              <w:rPr>
                <w:rFonts w:ascii="宋体" w:hAnsi="宋体"/>
                <w:color w:val="000000"/>
                <w:kern w:val="0"/>
                <w:sz w:val="15"/>
                <w:szCs w:val="15"/>
              </w:rPr>
              <w:t>/%</w:t>
            </w:r>
          </w:p>
        </w:tc>
        <w:tc>
          <w:tcPr>
            <w:tcW w:w="105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7.4</w:t>
            </w:r>
          </w:p>
        </w:tc>
        <w:tc>
          <w:tcPr>
            <w:tcW w:w="117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10.4</w:t>
            </w:r>
          </w:p>
        </w:tc>
        <w:tc>
          <w:tcPr>
            <w:tcW w:w="12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9.5</w:t>
            </w:r>
          </w:p>
        </w:tc>
        <w:tc>
          <w:tcPr>
            <w:tcW w:w="140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10.6</w:t>
            </w:r>
          </w:p>
        </w:tc>
        <w:tc>
          <w:tcPr>
            <w:tcW w:w="13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5.8</w:t>
            </w:r>
          </w:p>
        </w:tc>
        <w:tc>
          <w:tcPr>
            <w:tcW w:w="1312" w:type="dxa"/>
            <w:tcBorders>
              <w:top w:val="nil"/>
              <w:left w:val="nil"/>
              <w:bottom w:val="single" w:sz="4" w:space="0" w:color="auto"/>
              <w:right w:val="single" w:sz="4" w:space="0" w:color="auto"/>
            </w:tcBorders>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13.4</w:t>
            </w:r>
          </w:p>
        </w:tc>
      </w:tr>
      <w:tr w:rsidR="00DB2E31">
        <w:trPr>
          <w:trHeight w:val="142"/>
        </w:trPr>
        <w:tc>
          <w:tcPr>
            <w:tcW w:w="1403"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粗脂肪</w:t>
            </w:r>
            <w:r>
              <w:rPr>
                <w:rFonts w:ascii="宋体" w:hAnsi="宋体"/>
                <w:color w:val="000000"/>
                <w:kern w:val="0"/>
                <w:sz w:val="15"/>
                <w:szCs w:val="15"/>
              </w:rPr>
              <w:t>/%</w:t>
            </w:r>
          </w:p>
        </w:tc>
        <w:tc>
          <w:tcPr>
            <w:tcW w:w="105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2.9</w:t>
            </w:r>
          </w:p>
        </w:tc>
        <w:tc>
          <w:tcPr>
            <w:tcW w:w="117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3.3</w:t>
            </w:r>
          </w:p>
        </w:tc>
        <w:tc>
          <w:tcPr>
            <w:tcW w:w="12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1.8</w:t>
            </w:r>
          </w:p>
        </w:tc>
        <w:tc>
          <w:tcPr>
            <w:tcW w:w="140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1.3</w:t>
            </w:r>
          </w:p>
        </w:tc>
        <w:tc>
          <w:tcPr>
            <w:tcW w:w="13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3.7</w:t>
            </w:r>
          </w:p>
        </w:tc>
        <w:tc>
          <w:tcPr>
            <w:tcW w:w="1312" w:type="dxa"/>
            <w:tcBorders>
              <w:top w:val="nil"/>
              <w:left w:val="nil"/>
              <w:bottom w:val="single" w:sz="4" w:space="0" w:color="auto"/>
              <w:right w:val="single" w:sz="4" w:space="0" w:color="auto"/>
            </w:tcBorders>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6.7</w:t>
            </w:r>
          </w:p>
        </w:tc>
      </w:tr>
      <w:tr w:rsidR="00DB2E31">
        <w:trPr>
          <w:trHeight w:val="142"/>
        </w:trPr>
        <w:tc>
          <w:tcPr>
            <w:tcW w:w="1403"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粗蛋白质</w:t>
            </w:r>
            <w:r>
              <w:rPr>
                <w:rFonts w:ascii="宋体" w:hAnsi="宋体"/>
                <w:color w:val="000000"/>
                <w:kern w:val="0"/>
                <w:sz w:val="15"/>
                <w:szCs w:val="15"/>
              </w:rPr>
              <w:t>/%</w:t>
            </w:r>
          </w:p>
        </w:tc>
        <w:tc>
          <w:tcPr>
            <w:tcW w:w="105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10.38</w:t>
            </w:r>
          </w:p>
        </w:tc>
        <w:tc>
          <w:tcPr>
            <w:tcW w:w="117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9.25</w:t>
            </w:r>
          </w:p>
        </w:tc>
        <w:tc>
          <w:tcPr>
            <w:tcW w:w="12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20.28</w:t>
            </w:r>
          </w:p>
        </w:tc>
        <w:tc>
          <w:tcPr>
            <w:tcW w:w="140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19.22</w:t>
            </w:r>
          </w:p>
        </w:tc>
        <w:tc>
          <w:tcPr>
            <w:tcW w:w="13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9.71</w:t>
            </w:r>
          </w:p>
        </w:tc>
        <w:tc>
          <w:tcPr>
            <w:tcW w:w="1312" w:type="dxa"/>
            <w:tcBorders>
              <w:top w:val="nil"/>
              <w:left w:val="nil"/>
              <w:bottom w:val="single" w:sz="4" w:space="0" w:color="auto"/>
              <w:right w:val="single" w:sz="4" w:space="0" w:color="auto"/>
            </w:tcBorders>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9.68</w:t>
            </w:r>
          </w:p>
        </w:tc>
      </w:tr>
      <w:tr w:rsidR="00DB2E31">
        <w:trPr>
          <w:trHeight w:val="142"/>
        </w:trPr>
        <w:tc>
          <w:tcPr>
            <w:tcW w:w="1403"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粗灰分</w:t>
            </w:r>
            <w:r>
              <w:rPr>
                <w:rFonts w:ascii="宋体" w:hAnsi="宋体"/>
                <w:color w:val="000000"/>
                <w:kern w:val="0"/>
                <w:sz w:val="15"/>
                <w:szCs w:val="15"/>
              </w:rPr>
              <w:t>/%</w:t>
            </w:r>
          </w:p>
        </w:tc>
        <w:tc>
          <w:tcPr>
            <w:tcW w:w="105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0.8</w:t>
            </w:r>
          </w:p>
        </w:tc>
        <w:tc>
          <w:tcPr>
            <w:tcW w:w="117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0.7</w:t>
            </w:r>
          </w:p>
        </w:tc>
        <w:tc>
          <w:tcPr>
            <w:tcW w:w="12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4.7</w:t>
            </w:r>
          </w:p>
        </w:tc>
        <w:tc>
          <w:tcPr>
            <w:tcW w:w="140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6</w:t>
            </w:r>
          </w:p>
        </w:tc>
        <w:tc>
          <w:tcPr>
            <w:tcW w:w="13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0.6</w:t>
            </w:r>
          </w:p>
        </w:tc>
        <w:tc>
          <w:tcPr>
            <w:tcW w:w="1312" w:type="dxa"/>
            <w:tcBorders>
              <w:top w:val="nil"/>
              <w:left w:val="nil"/>
              <w:bottom w:val="single" w:sz="4" w:space="0" w:color="auto"/>
              <w:right w:val="single" w:sz="4" w:space="0" w:color="auto"/>
            </w:tcBorders>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3.2</w:t>
            </w:r>
          </w:p>
        </w:tc>
      </w:tr>
      <w:tr w:rsidR="00DB2E31">
        <w:trPr>
          <w:trHeight w:val="142"/>
        </w:trPr>
        <w:tc>
          <w:tcPr>
            <w:tcW w:w="1403"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粗纤维</w:t>
            </w:r>
            <w:r>
              <w:rPr>
                <w:rFonts w:ascii="宋体" w:hAnsi="宋体"/>
                <w:color w:val="000000"/>
                <w:kern w:val="0"/>
                <w:sz w:val="15"/>
                <w:szCs w:val="15"/>
              </w:rPr>
              <w:t>/%</w:t>
            </w:r>
          </w:p>
        </w:tc>
        <w:tc>
          <w:tcPr>
            <w:tcW w:w="105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14.5</w:t>
            </w:r>
          </w:p>
        </w:tc>
        <w:tc>
          <w:tcPr>
            <w:tcW w:w="117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15.4</w:t>
            </w:r>
          </w:p>
        </w:tc>
        <w:tc>
          <w:tcPr>
            <w:tcW w:w="12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9.8</w:t>
            </w:r>
          </w:p>
        </w:tc>
        <w:tc>
          <w:tcPr>
            <w:tcW w:w="140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9.8</w:t>
            </w:r>
          </w:p>
        </w:tc>
        <w:tc>
          <w:tcPr>
            <w:tcW w:w="13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15.3</w:t>
            </w:r>
          </w:p>
        </w:tc>
        <w:tc>
          <w:tcPr>
            <w:tcW w:w="1312" w:type="dxa"/>
            <w:tcBorders>
              <w:top w:val="nil"/>
              <w:left w:val="nil"/>
              <w:bottom w:val="single" w:sz="4" w:space="0" w:color="auto"/>
              <w:right w:val="single" w:sz="4" w:space="0" w:color="auto"/>
            </w:tcBorders>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6.1</w:t>
            </w:r>
          </w:p>
        </w:tc>
      </w:tr>
      <w:tr w:rsidR="00DB2E31">
        <w:trPr>
          <w:trHeight w:val="142"/>
        </w:trPr>
        <w:tc>
          <w:tcPr>
            <w:tcW w:w="1403"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中性洗涤纤维</w:t>
            </w:r>
            <w:r>
              <w:rPr>
                <w:rFonts w:ascii="宋体" w:hAnsi="宋体"/>
                <w:color w:val="000000"/>
                <w:kern w:val="0"/>
                <w:sz w:val="15"/>
                <w:szCs w:val="15"/>
              </w:rPr>
              <w:t>/%</w:t>
            </w:r>
          </w:p>
        </w:tc>
        <w:tc>
          <w:tcPr>
            <w:tcW w:w="105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64.8</w:t>
            </w:r>
          </w:p>
        </w:tc>
        <w:tc>
          <w:tcPr>
            <w:tcW w:w="117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67.4</w:t>
            </w:r>
          </w:p>
        </w:tc>
        <w:tc>
          <w:tcPr>
            <w:tcW w:w="12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42.1</w:t>
            </w:r>
          </w:p>
        </w:tc>
        <w:tc>
          <w:tcPr>
            <w:tcW w:w="140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43.1</w:t>
            </w:r>
          </w:p>
        </w:tc>
        <w:tc>
          <w:tcPr>
            <w:tcW w:w="13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65.1</w:t>
            </w:r>
          </w:p>
        </w:tc>
        <w:tc>
          <w:tcPr>
            <w:tcW w:w="1312" w:type="dxa"/>
            <w:tcBorders>
              <w:top w:val="nil"/>
              <w:left w:val="nil"/>
              <w:bottom w:val="single" w:sz="4" w:space="0" w:color="auto"/>
              <w:right w:val="single" w:sz="4" w:space="0" w:color="auto"/>
            </w:tcBorders>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18.6</w:t>
            </w:r>
          </w:p>
        </w:tc>
      </w:tr>
      <w:tr w:rsidR="00DB2E31">
        <w:trPr>
          <w:trHeight w:val="142"/>
        </w:trPr>
        <w:tc>
          <w:tcPr>
            <w:tcW w:w="1403"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酸性洗涤纤维</w:t>
            </w:r>
            <w:r>
              <w:rPr>
                <w:rFonts w:ascii="宋体" w:hAnsi="宋体"/>
                <w:color w:val="000000"/>
                <w:kern w:val="0"/>
                <w:sz w:val="15"/>
                <w:szCs w:val="15"/>
              </w:rPr>
              <w:t>/%</w:t>
            </w:r>
          </w:p>
        </w:tc>
        <w:tc>
          <w:tcPr>
            <w:tcW w:w="105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15.8</w:t>
            </w:r>
          </w:p>
        </w:tc>
        <w:tc>
          <w:tcPr>
            <w:tcW w:w="117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17.7</w:t>
            </w:r>
          </w:p>
        </w:tc>
        <w:tc>
          <w:tcPr>
            <w:tcW w:w="12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10.7</w:t>
            </w:r>
          </w:p>
        </w:tc>
        <w:tc>
          <w:tcPr>
            <w:tcW w:w="140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11</w:t>
            </w:r>
          </w:p>
        </w:tc>
        <w:tc>
          <w:tcPr>
            <w:tcW w:w="13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16.5</w:t>
            </w:r>
          </w:p>
        </w:tc>
        <w:tc>
          <w:tcPr>
            <w:tcW w:w="1312" w:type="dxa"/>
            <w:tcBorders>
              <w:top w:val="nil"/>
              <w:left w:val="nil"/>
              <w:bottom w:val="single" w:sz="4" w:space="0" w:color="auto"/>
              <w:right w:val="single" w:sz="4" w:space="0" w:color="auto"/>
            </w:tcBorders>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6.5</w:t>
            </w:r>
          </w:p>
        </w:tc>
      </w:tr>
      <w:tr w:rsidR="00DB2E31">
        <w:trPr>
          <w:trHeight w:val="142"/>
        </w:trPr>
        <w:tc>
          <w:tcPr>
            <w:tcW w:w="1403"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水溶性氯化物</w:t>
            </w:r>
            <w:r>
              <w:rPr>
                <w:rFonts w:ascii="宋体" w:hAnsi="宋体"/>
                <w:color w:val="000000"/>
                <w:kern w:val="0"/>
                <w:sz w:val="15"/>
                <w:szCs w:val="15"/>
              </w:rPr>
              <w:t>/%</w:t>
            </w:r>
          </w:p>
        </w:tc>
        <w:tc>
          <w:tcPr>
            <w:tcW w:w="105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0.05</w:t>
            </w:r>
          </w:p>
        </w:tc>
        <w:tc>
          <w:tcPr>
            <w:tcW w:w="117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12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0.05</w:t>
            </w:r>
          </w:p>
        </w:tc>
        <w:tc>
          <w:tcPr>
            <w:tcW w:w="140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13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1312" w:type="dxa"/>
            <w:tcBorders>
              <w:top w:val="nil"/>
              <w:left w:val="nil"/>
              <w:bottom w:val="single" w:sz="4" w:space="0" w:color="auto"/>
              <w:right w:val="single" w:sz="4" w:space="0" w:color="auto"/>
            </w:tcBorders>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r>
      <w:tr w:rsidR="00DB2E31">
        <w:trPr>
          <w:trHeight w:val="142"/>
        </w:trPr>
        <w:tc>
          <w:tcPr>
            <w:tcW w:w="1403"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天门冬氨酸</w:t>
            </w:r>
            <w:r>
              <w:rPr>
                <w:rFonts w:ascii="宋体" w:hAnsi="宋体"/>
                <w:color w:val="000000"/>
                <w:kern w:val="0"/>
                <w:sz w:val="15"/>
                <w:szCs w:val="15"/>
              </w:rPr>
              <w:t>/%</w:t>
            </w:r>
          </w:p>
        </w:tc>
        <w:tc>
          <w:tcPr>
            <w:tcW w:w="105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0.45</w:t>
            </w:r>
          </w:p>
        </w:tc>
        <w:tc>
          <w:tcPr>
            <w:tcW w:w="117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0.43</w:t>
            </w:r>
          </w:p>
        </w:tc>
        <w:tc>
          <w:tcPr>
            <w:tcW w:w="12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1.04</w:t>
            </w:r>
          </w:p>
        </w:tc>
        <w:tc>
          <w:tcPr>
            <w:tcW w:w="140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0.9</w:t>
            </w:r>
          </w:p>
        </w:tc>
        <w:tc>
          <w:tcPr>
            <w:tcW w:w="13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0.42</w:t>
            </w:r>
          </w:p>
        </w:tc>
        <w:tc>
          <w:tcPr>
            <w:tcW w:w="1312" w:type="dxa"/>
            <w:tcBorders>
              <w:top w:val="nil"/>
              <w:left w:val="nil"/>
              <w:bottom w:val="single" w:sz="4" w:space="0" w:color="auto"/>
              <w:right w:val="single" w:sz="4" w:space="0" w:color="auto"/>
            </w:tcBorders>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0.7</w:t>
            </w:r>
          </w:p>
        </w:tc>
      </w:tr>
      <w:tr w:rsidR="00DB2E31">
        <w:trPr>
          <w:trHeight w:val="142"/>
        </w:trPr>
        <w:tc>
          <w:tcPr>
            <w:tcW w:w="1403"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苏氨酸</w:t>
            </w:r>
            <w:r>
              <w:rPr>
                <w:rFonts w:ascii="宋体" w:hAnsi="宋体"/>
                <w:color w:val="000000"/>
                <w:kern w:val="0"/>
                <w:sz w:val="15"/>
                <w:szCs w:val="15"/>
              </w:rPr>
              <w:t>/%</w:t>
            </w:r>
          </w:p>
        </w:tc>
        <w:tc>
          <w:tcPr>
            <w:tcW w:w="105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0.4</w:t>
            </w:r>
          </w:p>
        </w:tc>
        <w:tc>
          <w:tcPr>
            <w:tcW w:w="117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0.4</w:t>
            </w:r>
          </w:p>
        </w:tc>
        <w:tc>
          <w:tcPr>
            <w:tcW w:w="12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0.71</w:t>
            </w:r>
          </w:p>
        </w:tc>
        <w:tc>
          <w:tcPr>
            <w:tcW w:w="140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0.72</w:t>
            </w:r>
          </w:p>
        </w:tc>
        <w:tc>
          <w:tcPr>
            <w:tcW w:w="13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0.37</w:t>
            </w:r>
          </w:p>
        </w:tc>
        <w:tc>
          <w:tcPr>
            <w:tcW w:w="1312" w:type="dxa"/>
            <w:tcBorders>
              <w:top w:val="nil"/>
              <w:left w:val="nil"/>
              <w:bottom w:val="single" w:sz="4" w:space="0" w:color="auto"/>
              <w:right w:val="single" w:sz="4" w:space="0" w:color="auto"/>
            </w:tcBorders>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0.36</w:t>
            </w:r>
          </w:p>
        </w:tc>
      </w:tr>
      <w:tr w:rsidR="00DB2E31">
        <w:trPr>
          <w:trHeight w:val="142"/>
        </w:trPr>
        <w:tc>
          <w:tcPr>
            <w:tcW w:w="1403"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丝氨酸</w:t>
            </w:r>
            <w:r>
              <w:rPr>
                <w:rFonts w:ascii="宋体" w:hAnsi="宋体"/>
                <w:color w:val="000000"/>
                <w:kern w:val="0"/>
                <w:sz w:val="15"/>
                <w:szCs w:val="15"/>
              </w:rPr>
              <w:t>/%</w:t>
            </w:r>
          </w:p>
        </w:tc>
        <w:tc>
          <w:tcPr>
            <w:tcW w:w="105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0.39</w:t>
            </w:r>
          </w:p>
        </w:tc>
        <w:tc>
          <w:tcPr>
            <w:tcW w:w="117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0.37</w:t>
            </w:r>
          </w:p>
        </w:tc>
        <w:tc>
          <w:tcPr>
            <w:tcW w:w="12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0.8</w:t>
            </w:r>
          </w:p>
        </w:tc>
        <w:tc>
          <w:tcPr>
            <w:tcW w:w="140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0.78</w:t>
            </w:r>
          </w:p>
        </w:tc>
        <w:tc>
          <w:tcPr>
            <w:tcW w:w="13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0.38</w:t>
            </w:r>
          </w:p>
        </w:tc>
        <w:tc>
          <w:tcPr>
            <w:tcW w:w="1312" w:type="dxa"/>
            <w:tcBorders>
              <w:top w:val="nil"/>
              <w:left w:val="nil"/>
              <w:bottom w:val="single" w:sz="4" w:space="0" w:color="auto"/>
              <w:right w:val="single" w:sz="4" w:space="0" w:color="auto"/>
            </w:tcBorders>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0.45</w:t>
            </w:r>
          </w:p>
        </w:tc>
      </w:tr>
      <w:tr w:rsidR="00DB2E31">
        <w:trPr>
          <w:trHeight w:val="142"/>
        </w:trPr>
        <w:tc>
          <w:tcPr>
            <w:tcW w:w="1403"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谷氨酸</w:t>
            </w:r>
            <w:r>
              <w:rPr>
                <w:rFonts w:ascii="宋体" w:hAnsi="宋体"/>
                <w:color w:val="000000"/>
                <w:kern w:val="0"/>
                <w:sz w:val="15"/>
                <w:szCs w:val="15"/>
              </w:rPr>
              <w:t>/%</w:t>
            </w:r>
          </w:p>
        </w:tc>
        <w:tc>
          <w:tcPr>
            <w:tcW w:w="105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1.61</w:t>
            </w:r>
          </w:p>
        </w:tc>
        <w:tc>
          <w:tcPr>
            <w:tcW w:w="117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1.45</w:t>
            </w:r>
          </w:p>
        </w:tc>
        <w:tc>
          <w:tcPr>
            <w:tcW w:w="12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3.07</w:t>
            </w:r>
          </w:p>
        </w:tc>
        <w:tc>
          <w:tcPr>
            <w:tcW w:w="140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2.74</w:t>
            </w:r>
          </w:p>
        </w:tc>
        <w:tc>
          <w:tcPr>
            <w:tcW w:w="13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1.54</w:t>
            </w:r>
          </w:p>
        </w:tc>
        <w:tc>
          <w:tcPr>
            <w:tcW w:w="1312" w:type="dxa"/>
            <w:tcBorders>
              <w:top w:val="nil"/>
              <w:left w:val="nil"/>
              <w:bottom w:val="single" w:sz="4" w:space="0" w:color="auto"/>
              <w:right w:val="single" w:sz="4" w:space="0" w:color="auto"/>
            </w:tcBorders>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1.6</w:t>
            </w:r>
          </w:p>
        </w:tc>
      </w:tr>
      <w:tr w:rsidR="00DB2E31">
        <w:trPr>
          <w:trHeight w:val="142"/>
        </w:trPr>
        <w:tc>
          <w:tcPr>
            <w:tcW w:w="1403"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甘氨酸</w:t>
            </w:r>
            <w:r>
              <w:rPr>
                <w:rFonts w:ascii="宋体" w:hAnsi="宋体"/>
                <w:color w:val="000000"/>
                <w:kern w:val="0"/>
                <w:sz w:val="15"/>
                <w:szCs w:val="15"/>
              </w:rPr>
              <w:t>/%</w:t>
            </w:r>
          </w:p>
        </w:tc>
        <w:tc>
          <w:tcPr>
            <w:tcW w:w="105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0.41</w:t>
            </w:r>
          </w:p>
        </w:tc>
        <w:tc>
          <w:tcPr>
            <w:tcW w:w="117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0.34</w:t>
            </w:r>
          </w:p>
        </w:tc>
        <w:tc>
          <w:tcPr>
            <w:tcW w:w="12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0.86</w:t>
            </w:r>
          </w:p>
        </w:tc>
        <w:tc>
          <w:tcPr>
            <w:tcW w:w="140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0.81</w:t>
            </w:r>
          </w:p>
        </w:tc>
        <w:tc>
          <w:tcPr>
            <w:tcW w:w="13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0.38</w:t>
            </w:r>
          </w:p>
        </w:tc>
        <w:tc>
          <w:tcPr>
            <w:tcW w:w="1312" w:type="dxa"/>
            <w:tcBorders>
              <w:top w:val="nil"/>
              <w:left w:val="nil"/>
              <w:bottom w:val="single" w:sz="4" w:space="0" w:color="auto"/>
              <w:right w:val="single" w:sz="4" w:space="0" w:color="auto"/>
            </w:tcBorders>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0.45</w:t>
            </w:r>
          </w:p>
        </w:tc>
      </w:tr>
      <w:tr w:rsidR="00DB2E31">
        <w:trPr>
          <w:trHeight w:val="142"/>
        </w:trPr>
        <w:tc>
          <w:tcPr>
            <w:tcW w:w="1403"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丙氨酸</w:t>
            </w:r>
            <w:r>
              <w:rPr>
                <w:rFonts w:ascii="宋体" w:hAnsi="宋体"/>
                <w:color w:val="000000"/>
                <w:kern w:val="0"/>
                <w:sz w:val="15"/>
                <w:szCs w:val="15"/>
              </w:rPr>
              <w:t>/%</w:t>
            </w:r>
          </w:p>
        </w:tc>
        <w:tc>
          <w:tcPr>
            <w:tcW w:w="105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0.59</w:t>
            </w:r>
          </w:p>
        </w:tc>
        <w:tc>
          <w:tcPr>
            <w:tcW w:w="117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0.49</w:t>
            </w:r>
          </w:p>
        </w:tc>
        <w:tc>
          <w:tcPr>
            <w:tcW w:w="12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1.41</w:t>
            </w:r>
          </w:p>
        </w:tc>
        <w:tc>
          <w:tcPr>
            <w:tcW w:w="140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1.35</w:t>
            </w:r>
          </w:p>
        </w:tc>
        <w:tc>
          <w:tcPr>
            <w:tcW w:w="13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0.55</w:t>
            </w:r>
          </w:p>
        </w:tc>
        <w:tc>
          <w:tcPr>
            <w:tcW w:w="1312" w:type="dxa"/>
            <w:tcBorders>
              <w:top w:val="nil"/>
              <w:left w:val="nil"/>
              <w:bottom w:val="single" w:sz="4" w:space="0" w:color="auto"/>
              <w:right w:val="single" w:sz="4" w:space="0" w:color="auto"/>
            </w:tcBorders>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0.66</w:t>
            </w:r>
          </w:p>
        </w:tc>
      </w:tr>
      <w:tr w:rsidR="00DB2E31">
        <w:trPr>
          <w:trHeight w:val="142"/>
        </w:trPr>
        <w:tc>
          <w:tcPr>
            <w:tcW w:w="1403"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缬氨酸</w:t>
            </w:r>
            <w:r>
              <w:rPr>
                <w:rFonts w:ascii="宋体" w:hAnsi="宋体"/>
                <w:color w:val="000000"/>
                <w:kern w:val="0"/>
                <w:sz w:val="15"/>
                <w:szCs w:val="15"/>
              </w:rPr>
              <w:t>/%</w:t>
            </w:r>
          </w:p>
        </w:tc>
        <w:tc>
          <w:tcPr>
            <w:tcW w:w="105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0.44</w:t>
            </w:r>
          </w:p>
        </w:tc>
        <w:tc>
          <w:tcPr>
            <w:tcW w:w="117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0.4</w:t>
            </w:r>
          </w:p>
        </w:tc>
        <w:tc>
          <w:tcPr>
            <w:tcW w:w="12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0.89</w:t>
            </w:r>
          </w:p>
        </w:tc>
        <w:tc>
          <w:tcPr>
            <w:tcW w:w="140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0.83</w:t>
            </w:r>
          </w:p>
        </w:tc>
        <w:tc>
          <w:tcPr>
            <w:tcW w:w="13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0.42</w:t>
            </w:r>
          </w:p>
        </w:tc>
        <w:tc>
          <w:tcPr>
            <w:tcW w:w="1312" w:type="dxa"/>
            <w:tcBorders>
              <w:top w:val="nil"/>
              <w:left w:val="nil"/>
              <w:bottom w:val="single" w:sz="4" w:space="0" w:color="auto"/>
              <w:right w:val="single" w:sz="4" w:space="0" w:color="auto"/>
            </w:tcBorders>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0.44</w:t>
            </w:r>
          </w:p>
        </w:tc>
      </w:tr>
      <w:tr w:rsidR="00DB2E31">
        <w:trPr>
          <w:trHeight w:val="142"/>
        </w:trPr>
        <w:tc>
          <w:tcPr>
            <w:tcW w:w="1403"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异亮氨酸</w:t>
            </w:r>
            <w:r>
              <w:rPr>
                <w:rFonts w:ascii="宋体" w:hAnsi="宋体"/>
                <w:color w:val="000000"/>
                <w:kern w:val="0"/>
                <w:sz w:val="15"/>
                <w:szCs w:val="15"/>
              </w:rPr>
              <w:t>/%</w:t>
            </w:r>
          </w:p>
        </w:tc>
        <w:tc>
          <w:tcPr>
            <w:tcW w:w="105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0.3</w:t>
            </w:r>
          </w:p>
        </w:tc>
        <w:tc>
          <w:tcPr>
            <w:tcW w:w="117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0.27</w:t>
            </w:r>
          </w:p>
        </w:tc>
        <w:tc>
          <w:tcPr>
            <w:tcW w:w="12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0.55</w:t>
            </w:r>
          </w:p>
        </w:tc>
        <w:tc>
          <w:tcPr>
            <w:tcW w:w="140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0.53</w:t>
            </w:r>
          </w:p>
        </w:tc>
        <w:tc>
          <w:tcPr>
            <w:tcW w:w="13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0.28</w:t>
            </w:r>
          </w:p>
        </w:tc>
        <w:tc>
          <w:tcPr>
            <w:tcW w:w="1312" w:type="dxa"/>
            <w:tcBorders>
              <w:top w:val="nil"/>
              <w:left w:val="nil"/>
              <w:bottom w:val="single" w:sz="4" w:space="0" w:color="auto"/>
              <w:right w:val="single" w:sz="4" w:space="0" w:color="auto"/>
            </w:tcBorders>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0.31</w:t>
            </w:r>
          </w:p>
        </w:tc>
      </w:tr>
      <w:tr w:rsidR="00DB2E31">
        <w:trPr>
          <w:trHeight w:val="142"/>
        </w:trPr>
        <w:tc>
          <w:tcPr>
            <w:tcW w:w="1403"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亮氨酸</w:t>
            </w:r>
            <w:r>
              <w:rPr>
                <w:rFonts w:ascii="宋体" w:hAnsi="宋体"/>
                <w:color w:val="000000"/>
                <w:kern w:val="0"/>
                <w:sz w:val="15"/>
                <w:szCs w:val="15"/>
              </w:rPr>
              <w:t>/%</w:t>
            </w:r>
          </w:p>
        </w:tc>
        <w:tc>
          <w:tcPr>
            <w:tcW w:w="105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0.99</w:t>
            </w:r>
          </w:p>
        </w:tc>
        <w:tc>
          <w:tcPr>
            <w:tcW w:w="117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0.88</w:t>
            </w:r>
          </w:p>
        </w:tc>
        <w:tc>
          <w:tcPr>
            <w:tcW w:w="12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1.62</w:t>
            </w:r>
          </w:p>
        </w:tc>
        <w:tc>
          <w:tcPr>
            <w:tcW w:w="140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1.55</w:t>
            </w:r>
          </w:p>
        </w:tc>
        <w:tc>
          <w:tcPr>
            <w:tcW w:w="13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0.99</w:t>
            </w:r>
          </w:p>
        </w:tc>
        <w:tc>
          <w:tcPr>
            <w:tcW w:w="1312" w:type="dxa"/>
            <w:tcBorders>
              <w:top w:val="nil"/>
              <w:left w:val="nil"/>
              <w:bottom w:val="single" w:sz="4" w:space="0" w:color="auto"/>
              <w:right w:val="single" w:sz="4" w:space="0" w:color="auto"/>
            </w:tcBorders>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0.91</w:t>
            </w:r>
          </w:p>
        </w:tc>
      </w:tr>
      <w:tr w:rsidR="00DB2E31">
        <w:trPr>
          <w:trHeight w:val="142"/>
        </w:trPr>
        <w:tc>
          <w:tcPr>
            <w:tcW w:w="1403"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酪氨酸</w:t>
            </w:r>
            <w:r>
              <w:rPr>
                <w:rFonts w:ascii="宋体" w:hAnsi="宋体"/>
                <w:color w:val="000000"/>
                <w:kern w:val="0"/>
                <w:sz w:val="15"/>
                <w:szCs w:val="15"/>
              </w:rPr>
              <w:t>/%</w:t>
            </w:r>
          </w:p>
        </w:tc>
        <w:tc>
          <w:tcPr>
            <w:tcW w:w="105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0.36</w:t>
            </w:r>
          </w:p>
        </w:tc>
        <w:tc>
          <w:tcPr>
            <w:tcW w:w="117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0.23</w:t>
            </w:r>
          </w:p>
        </w:tc>
        <w:tc>
          <w:tcPr>
            <w:tcW w:w="12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0.49</w:t>
            </w:r>
          </w:p>
        </w:tc>
        <w:tc>
          <w:tcPr>
            <w:tcW w:w="140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0.49</w:t>
            </w:r>
          </w:p>
        </w:tc>
        <w:tc>
          <w:tcPr>
            <w:tcW w:w="13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0.35</w:t>
            </w:r>
          </w:p>
        </w:tc>
        <w:tc>
          <w:tcPr>
            <w:tcW w:w="1312" w:type="dxa"/>
            <w:tcBorders>
              <w:top w:val="nil"/>
              <w:left w:val="nil"/>
              <w:bottom w:val="single" w:sz="4" w:space="0" w:color="auto"/>
              <w:right w:val="single" w:sz="4" w:space="0" w:color="auto"/>
            </w:tcBorders>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0.35</w:t>
            </w:r>
          </w:p>
        </w:tc>
      </w:tr>
      <w:tr w:rsidR="00DB2E31">
        <w:trPr>
          <w:trHeight w:val="142"/>
        </w:trPr>
        <w:tc>
          <w:tcPr>
            <w:tcW w:w="1403"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苯丙氨酸</w:t>
            </w:r>
            <w:r>
              <w:rPr>
                <w:rFonts w:ascii="宋体" w:hAnsi="宋体"/>
                <w:color w:val="000000"/>
                <w:kern w:val="0"/>
                <w:sz w:val="15"/>
                <w:szCs w:val="15"/>
              </w:rPr>
              <w:t>/%</w:t>
            </w:r>
          </w:p>
        </w:tc>
        <w:tc>
          <w:tcPr>
            <w:tcW w:w="105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0.44</w:t>
            </w:r>
          </w:p>
        </w:tc>
        <w:tc>
          <w:tcPr>
            <w:tcW w:w="117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0.36</w:t>
            </w:r>
          </w:p>
        </w:tc>
        <w:tc>
          <w:tcPr>
            <w:tcW w:w="12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0.71</w:t>
            </w:r>
          </w:p>
        </w:tc>
        <w:tc>
          <w:tcPr>
            <w:tcW w:w="140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0.6</w:t>
            </w:r>
          </w:p>
        </w:tc>
        <w:tc>
          <w:tcPr>
            <w:tcW w:w="13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0.45</w:t>
            </w:r>
          </w:p>
        </w:tc>
        <w:tc>
          <w:tcPr>
            <w:tcW w:w="1312" w:type="dxa"/>
            <w:tcBorders>
              <w:top w:val="nil"/>
              <w:left w:val="nil"/>
              <w:bottom w:val="single" w:sz="4" w:space="0" w:color="auto"/>
              <w:right w:val="single" w:sz="4" w:space="0" w:color="auto"/>
            </w:tcBorders>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0.41</w:t>
            </w:r>
          </w:p>
        </w:tc>
      </w:tr>
      <w:tr w:rsidR="00DB2E31">
        <w:trPr>
          <w:trHeight w:val="142"/>
        </w:trPr>
        <w:tc>
          <w:tcPr>
            <w:tcW w:w="1403"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赖氨酸</w:t>
            </w:r>
            <w:r>
              <w:rPr>
                <w:rFonts w:ascii="宋体" w:hAnsi="宋体"/>
                <w:color w:val="000000"/>
                <w:kern w:val="0"/>
                <w:sz w:val="15"/>
                <w:szCs w:val="15"/>
              </w:rPr>
              <w:t>/%</w:t>
            </w:r>
          </w:p>
        </w:tc>
        <w:tc>
          <w:tcPr>
            <w:tcW w:w="105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0.3</w:t>
            </w:r>
          </w:p>
        </w:tc>
        <w:tc>
          <w:tcPr>
            <w:tcW w:w="117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0.28</w:t>
            </w:r>
          </w:p>
        </w:tc>
        <w:tc>
          <w:tcPr>
            <w:tcW w:w="12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0.77</w:t>
            </w:r>
          </w:p>
        </w:tc>
        <w:tc>
          <w:tcPr>
            <w:tcW w:w="140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0.6</w:t>
            </w:r>
          </w:p>
        </w:tc>
        <w:tc>
          <w:tcPr>
            <w:tcW w:w="13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0.27</w:t>
            </w:r>
          </w:p>
        </w:tc>
        <w:tc>
          <w:tcPr>
            <w:tcW w:w="1312" w:type="dxa"/>
            <w:tcBorders>
              <w:top w:val="nil"/>
              <w:left w:val="nil"/>
              <w:bottom w:val="single" w:sz="4" w:space="0" w:color="auto"/>
              <w:right w:val="single" w:sz="4" w:space="0" w:color="auto"/>
            </w:tcBorders>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0.43</w:t>
            </w:r>
          </w:p>
        </w:tc>
      </w:tr>
      <w:tr w:rsidR="00DB2E31">
        <w:trPr>
          <w:trHeight w:val="142"/>
        </w:trPr>
        <w:tc>
          <w:tcPr>
            <w:tcW w:w="1403"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组氨酸</w:t>
            </w:r>
            <w:r>
              <w:rPr>
                <w:rFonts w:ascii="宋体" w:hAnsi="宋体"/>
                <w:color w:val="000000"/>
                <w:kern w:val="0"/>
                <w:sz w:val="15"/>
                <w:szCs w:val="15"/>
              </w:rPr>
              <w:t>/%</w:t>
            </w:r>
          </w:p>
        </w:tc>
        <w:tc>
          <w:tcPr>
            <w:tcW w:w="105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0.37</w:t>
            </w:r>
          </w:p>
        </w:tc>
        <w:tc>
          <w:tcPr>
            <w:tcW w:w="117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0.33</w:t>
            </w:r>
          </w:p>
        </w:tc>
        <w:tc>
          <w:tcPr>
            <w:tcW w:w="12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0.62</w:t>
            </w:r>
          </w:p>
        </w:tc>
        <w:tc>
          <w:tcPr>
            <w:tcW w:w="140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0.58</w:t>
            </w:r>
          </w:p>
        </w:tc>
        <w:tc>
          <w:tcPr>
            <w:tcW w:w="13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0.34</w:t>
            </w:r>
          </w:p>
        </w:tc>
        <w:tc>
          <w:tcPr>
            <w:tcW w:w="1312" w:type="dxa"/>
            <w:tcBorders>
              <w:top w:val="nil"/>
              <w:left w:val="nil"/>
              <w:bottom w:val="single" w:sz="4" w:space="0" w:color="auto"/>
              <w:right w:val="single" w:sz="4" w:space="0" w:color="auto"/>
            </w:tcBorders>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0.29</w:t>
            </w:r>
          </w:p>
        </w:tc>
      </w:tr>
      <w:tr w:rsidR="00DB2E31">
        <w:trPr>
          <w:trHeight w:val="142"/>
        </w:trPr>
        <w:tc>
          <w:tcPr>
            <w:tcW w:w="1403"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精氨酸</w:t>
            </w:r>
            <w:r>
              <w:rPr>
                <w:rFonts w:ascii="宋体" w:hAnsi="宋体"/>
                <w:color w:val="000000"/>
                <w:kern w:val="0"/>
                <w:sz w:val="15"/>
                <w:szCs w:val="15"/>
              </w:rPr>
              <w:t>/%</w:t>
            </w:r>
          </w:p>
        </w:tc>
        <w:tc>
          <w:tcPr>
            <w:tcW w:w="105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0.31</w:t>
            </w:r>
          </w:p>
        </w:tc>
        <w:tc>
          <w:tcPr>
            <w:tcW w:w="117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0.28</w:t>
            </w:r>
          </w:p>
        </w:tc>
        <w:tc>
          <w:tcPr>
            <w:tcW w:w="12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1.01</w:t>
            </w:r>
          </w:p>
        </w:tc>
        <w:tc>
          <w:tcPr>
            <w:tcW w:w="140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0.89</w:t>
            </w:r>
          </w:p>
        </w:tc>
        <w:tc>
          <w:tcPr>
            <w:tcW w:w="13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0.26</w:t>
            </w:r>
          </w:p>
        </w:tc>
        <w:tc>
          <w:tcPr>
            <w:tcW w:w="1312" w:type="dxa"/>
            <w:tcBorders>
              <w:top w:val="nil"/>
              <w:left w:val="nil"/>
              <w:bottom w:val="single" w:sz="4" w:space="0" w:color="auto"/>
              <w:right w:val="single" w:sz="4" w:space="0" w:color="auto"/>
            </w:tcBorders>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0.6</w:t>
            </w:r>
          </w:p>
        </w:tc>
      </w:tr>
      <w:tr w:rsidR="00DB2E31">
        <w:trPr>
          <w:trHeight w:val="142"/>
        </w:trPr>
        <w:tc>
          <w:tcPr>
            <w:tcW w:w="1403"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脯氨酸</w:t>
            </w:r>
            <w:r>
              <w:rPr>
                <w:rFonts w:ascii="宋体" w:hAnsi="宋体"/>
                <w:color w:val="000000"/>
                <w:kern w:val="0"/>
                <w:sz w:val="15"/>
                <w:szCs w:val="15"/>
              </w:rPr>
              <w:t>/%</w:t>
            </w:r>
          </w:p>
        </w:tc>
        <w:tc>
          <w:tcPr>
            <w:tcW w:w="105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0.98</w:t>
            </w:r>
          </w:p>
        </w:tc>
        <w:tc>
          <w:tcPr>
            <w:tcW w:w="117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1.01</w:t>
            </w:r>
          </w:p>
        </w:tc>
        <w:tc>
          <w:tcPr>
            <w:tcW w:w="12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1.79</w:t>
            </w:r>
          </w:p>
        </w:tc>
        <w:tc>
          <w:tcPr>
            <w:tcW w:w="140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1.95</w:t>
            </w:r>
          </w:p>
        </w:tc>
        <w:tc>
          <w:tcPr>
            <w:tcW w:w="13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0.96</w:t>
            </w:r>
          </w:p>
        </w:tc>
        <w:tc>
          <w:tcPr>
            <w:tcW w:w="1312" w:type="dxa"/>
            <w:tcBorders>
              <w:top w:val="nil"/>
              <w:left w:val="nil"/>
              <w:bottom w:val="single" w:sz="4" w:space="0" w:color="auto"/>
              <w:right w:val="single" w:sz="4" w:space="0" w:color="auto"/>
            </w:tcBorders>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0.18</w:t>
            </w:r>
          </w:p>
        </w:tc>
      </w:tr>
      <w:tr w:rsidR="00DB2E31">
        <w:trPr>
          <w:trHeight w:val="142"/>
        </w:trPr>
        <w:tc>
          <w:tcPr>
            <w:tcW w:w="1403"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胱氨酸/%</w:t>
            </w:r>
            <w:r>
              <w:rPr>
                <w:rFonts w:ascii="宋体" w:hAnsi="宋体" w:hint="eastAsia"/>
                <w:color w:val="000000"/>
                <w:kern w:val="0"/>
                <w:sz w:val="15"/>
                <w:szCs w:val="15"/>
                <w:vertAlign w:val="superscript"/>
              </w:rPr>
              <w:t>1</w:t>
            </w:r>
          </w:p>
        </w:tc>
        <w:tc>
          <w:tcPr>
            <w:tcW w:w="105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0.25</w:t>
            </w:r>
          </w:p>
        </w:tc>
        <w:tc>
          <w:tcPr>
            <w:tcW w:w="117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0.24</w:t>
            </w:r>
          </w:p>
        </w:tc>
        <w:tc>
          <w:tcPr>
            <w:tcW w:w="12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0.45</w:t>
            </w:r>
          </w:p>
        </w:tc>
        <w:tc>
          <w:tcPr>
            <w:tcW w:w="140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0.46</w:t>
            </w:r>
          </w:p>
        </w:tc>
        <w:tc>
          <w:tcPr>
            <w:tcW w:w="13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0.26</w:t>
            </w:r>
          </w:p>
        </w:tc>
        <w:tc>
          <w:tcPr>
            <w:tcW w:w="1312" w:type="dxa"/>
            <w:tcBorders>
              <w:top w:val="nil"/>
              <w:left w:val="nil"/>
              <w:bottom w:val="single" w:sz="4" w:space="0" w:color="auto"/>
              <w:right w:val="single" w:sz="4" w:space="0" w:color="auto"/>
            </w:tcBorders>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0.21</w:t>
            </w:r>
          </w:p>
        </w:tc>
      </w:tr>
      <w:tr w:rsidR="00DB2E31">
        <w:trPr>
          <w:trHeight w:val="142"/>
        </w:trPr>
        <w:tc>
          <w:tcPr>
            <w:tcW w:w="1403"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甲硫氨酸/%</w:t>
            </w:r>
            <w:r>
              <w:rPr>
                <w:rFonts w:ascii="宋体" w:hAnsi="宋体" w:hint="eastAsia"/>
                <w:color w:val="000000"/>
                <w:kern w:val="0"/>
                <w:sz w:val="15"/>
                <w:szCs w:val="15"/>
                <w:vertAlign w:val="superscript"/>
              </w:rPr>
              <w:t>1</w:t>
            </w:r>
          </w:p>
        </w:tc>
        <w:tc>
          <w:tcPr>
            <w:tcW w:w="105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0.24</w:t>
            </w:r>
          </w:p>
        </w:tc>
        <w:tc>
          <w:tcPr>
            <w:tcW w:w="117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0.21</w:t>
            </w:r>
          </w:p>
        </w:tc>
        <w:tc>
          <w:tcPr>
            <w:tcW w:w="12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0.4</w:t>
            </w:r>
          </w:p>
        </w:tc>
        <w:tc>
          <w:tcPr>
            <w:tcW w:w="140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0.4</w:t>
            </w:r>
          </w:p>
        </w:tc>
        <w:tc>
          <w:tcPr>
            <w:tcW w:w="13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0.24</w:t>
            </w:r>
          </w:p>
        </w:tc>
        <w:tc>
          <w:tcPr>
            <w:tcW w:w="1312" w:type="dxa"/>
            <w:tcBorders>
              <w:top w:val="nil"/>
              <w:left w:val="nil"/>
              <w:bottom w:val="single" w:sz="4" w:space="0" w:color="auto"/>
              <w:right w:val="single" w:sz="4" w:space="0" w:color="auto"/>
            </w:tcBorders>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0.26</w:t>
            </w:r>
          </w:p>
        </w:tc>
      </w:tr>
      <w:tr w:rsidR="00DB2E31">
        <w:trPr>
          <w:trHeight w:val="142"/>
        </w:trPr>
        <w:tc>
          <w:tcPr>
            <w:tcW w:w="1403" w:type="dxa"/>
            <w:tcBorders>
              <w:top w:val="nil"/>
              <w:left w:val="single" w:sz="4" w:space="0" w:color="auto"/>
              <w:bottom w:val="single" w:sz="4" w:space="0" w:color="auto"/>
              <w:right w:val="single" w:sz="4" w:space="0" w:color="auto"/>
            </w:tcBorders>
            <w:shd w:val="clear" w:color="000000" w:fill="FFFFFF"/>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color w:val="000000"/>
                <w:kern w:val="0"/>
                <w:sz w:val="15"/>
                <w:szCs w:val="15"/>
              </w:rPr>
              <w:t>17</w:t>
            </w:r>
            <w:r>
              <w:rPr>
                <w:rFonts w:ascii="宋体" w:hAnsi="宋体" w:hint="eastAsia"/>
                <w:color w:val="000000"/>
                <w:kern w:val="0"/>
                <w:sz w:val="15"/>
                <w:szCs w:val="15"/>
              </w:rPr>
              <w:t>种氨基酸</w:t>
            </w:r>
            <w:r>
              <w:rPr>
                <w:rFonts w:ascii="宋体" w:hAnsi="宋体"/>
                <w:color w:val="000000"/>
                <w:kern w:val="0"/>
                <w:sz w:val="15"/>
                <w:szCs w:val="15"/>
              </w:rPr>
              <w:t>/%</w:t>
            </w:r>
            <w:r>
              <w:rPr>
                <w:rFonts w:ascii="宋体" w:hAnsi="宋体" w:hint="eastAsia"/>
                <w:color w:val="000000"/>
                <w:kern w:val="0"/>
                <w:sz w:val="15"/>
                <w:szCs w:val="15"/>
                <w:vertAlign w:val="superscript"/>
              </w:rPr>
              <w:t>2</w:t>
            </w:r>
          </w:p>
        </w:tc>
        <w:tc>
          <w:tcPr>
            <w:tcW w:w="105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8.61</w:t>
            </w:r>
          </w:p>
        </w:tc>
        <w:tc>
          <w:tcPr>
            <w:tcW w:w="117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7.79</w:t>
            </w:r>
          </w:p>
        </w:tc>
        <w:tc>
          <w:tcPr>
            <w:tcW w:w="12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16.82</w:t>
            </w:r>
          </w:p>
        </w:tc>
        <w:tc>
          <w:tcPr>
            <w:tcW w:w="140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15.82</w:t>
            </w:r>
          </w:p>
        </w:tc>
        <w:tc>
          <w:tcPr>
            <w:tcW w:w="13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8.28</w:t>
            </w:r>
          </w:p>
        </w:tc>
        <w:tc>
          <w:tcPr>
            <w:tcW w:w="1312" w:type="dxa"/>
            <w:tcBorders>
              <w:top w:val="nil"/>
              <w:left w:val="nil"/>
              <w:bottom w:val="single" w:sz="4" w:space="0" w:color="auto"/>
              <w:right w:val="single" w:sz="4" w:space="0" w:color="auto"/>
            </w:tcBorders>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8.99</w:t>
            </w:r>
          </w:p>
        </w:tc>
      </w:tr>
      <w:tr w:rsidR="00DB2E31">
        <w:trPr>
          <w:trHeight w:val="142"/>
        </w:trPr>
        <w:tc>
          <w:tcPr>
            <w:tcW w:w="1403" w:type="dxa"/>
            <w:tcBorders>
              <w:top w:val="nil"/>
              <w:left w:val="single" w:sz="4" w:space="0" w:color="auto"/>
              <w:bottom w:val="single" w:sz="4" w:space="0" w:color="auto"/>
              <w:right w:val="single" w:sz="4" w:space="0" w:color="auto"/>
            </w:tcBorders>
            <w:shd w:val="clear" w:color="000000" w:fill="FFFFFF"/>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色氨酸</w:t>
            </w:r>
            <w:r>
              <w:rPr>
                <w:rFonts w:ascii="宋体" w:hAnsi="宋体"/>
                <w:color w:val="000000"/>
                <w:kern w:val="0"/>
                <w:sz w:val="15"/>
                <w:szCs w:val="15"/>
              </w:rPr>
              <w:t xml:space="preserve">/% </w:t>
            </w:r>
            <w:r>
              <w:rPr>
                <w:rFonts w:ascii="宋体" w:hAnsi="宋体" w:hint="eastAsia"/>
                <w:color w:val="000000"/>
                <w:kern w:val="0"/>
                <w:sz w:val="15"/>
                <w:szCs w:val="15"/>
                <w:vertAlign w:val="superscript"/>
              </w:rPr>
              <w:t>3</w:t>
            </w:r>
          </w:p>
        </w:tc>
        <w:tc>
          <w:tcPr>
            <w:tcW w:w="105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0.04</w:t>
            </w:r>
          </w:p>
        </w:tc>
        <w:tc>
          <w:tcPr>
            <w:tcW w:w="117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p>
        </w:tc>
        <w:tc>
          <w:tcPr>
            <w:tcW w:w="12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0.06</w:t>
            </w:r>
          </w:p>
        </w:tc>
        <w:tc>
          <w:tcPr>
            <w:tcW w:w="140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p>
        </w:tc>
        <w:tc>
          <w:tcPr>
            <w:tcW w:w="13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0.04</w:t>
            </w:r>
          </w:p>
        </w:tc>
        <w:tc>
          <w:tcPr>
            <w:tcW w:w="1312" w:type="dxa"/>
            <w:tcBorders>
              <w:top w:val="nil"/>
              <w:left w:val="nil"/>
              <w:bottom w:val="single" w:sz="4" w:space="0" w:color="auto"/>
              <w:right w:val="single" w:sz="4" w:space="0" w:color="auto"/>
            </w:tcBorders>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0.08</w:t>
            </w:r>
          </w:p>
        </w:tc>
      </w:tr>
      <w:tr w:rsidR="00DB2E31">
        <w:trPr>
          <w:trHeight w:val="142"/>
        </w:trPr>
        <w:tc>
          <w:tcPr>
            <w:tcW w:w="1403"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钙</w:t>
            </w:r>
            <w:r>
              <w:rPr>
                <w:rFonts w:ascii="宋体" w:hAnsi="宋体"/>
                <w:color w:val="000000"/>
                <w:kern w:val="0"/>
                <w:sz w:val="15"/>
                <w:szCs w:val="15"/>
              </w:rPr>
              <w:t>/</w:t>
            </w:r>
            <w:r>
              <w:rPr>
                <w:rFonts w:ascii="宋体" w:hAnsi="宋体" w:hint="eastAsia"/>
                <w:color w:val="000000"/>
                <w:kern w:val="0"/>
                <w:sz w:val="15"/>
                <w:szCs w:val="15"/>
              </w:rPr>
              <w:t>%</w:t>
            </w:r>
          </w:p>
        </w:tc>
        <w:tc>
          <w:tcPr>
            <w:tcW w:w="105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0.0</w:t>
            </w:r>
            <w:r>
              <w:rPr>
                <w:rFonts w:ascii="宋体" w:hAnsi="宋体"/>
                <w:color w:val="000000"/>
                <w:kern w:val="0"/>
                <w:sz w:val="15"/>
                <w:szCs w:val="15"/>
              </w:rPr>
              <w:t>27</w:t>
            </w:r>
          </w:p>
        </w:tc>
        <w:tc>
          <w:tcPr>
            <w:tcW w:w="117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0.0</w:t>
            </w:r>
            <w:r>
              <w:rPr>
                <w:rFonts w:ascii="宋体" w:hAnsi="宋体"/>
                <w:color w:val="000000"/>
                <w:kern w:val="0"/>
                <w:sz w:val="15"/>
                <w:szCs w:val="15"/>
              </w:rPr>
              <w:t>10</w:t>
            </w:r>
          </w:p>
        </w:tc>
        <w:tc>
          <w:tcPr>
            <w:tcW w:w="12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0.0</w:t>
            </w:r>
            <w:r>
              <w:rPr>
                <w:rFonts w:ascii="宋体" w:hAnsi="宋体"/>
                <w:color w:val="000000"/>
                <w:kern w:val="0"/>
                <w:sz w:val="15"/>
                <w:szCs w:val="15"/>
              </w:rPr>
              <w:t>18</w:t>
            </w:r>
          </w:p>
        </w:tc>
        <w:tc>
          <w:tcPr>
            <w:tcW w:w="140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bookmarkStart w:id="284" w:name="OLE_LINK85"/>
            <w:bookmarkStart w:id="285" w:name="OLE_LINK82"/>
            <w:r>
              <w:rPr>
                <w:rFonts w:ascii="宋体" w:hAnsi="宋体" w:hint="eastAsia"/>
                <w:color w:val="000000"/>
                <w:kern w:val="0"/>
                <w:sz w:val="15"/>
                <w:szCs w:val="15"/>
              </w:rPr>
              <w:t>未检出</w:t>
            </w:r>
            <w:bookmarkEnd w:id="284"/>
            <w:bookmarkEnd w:id="285"/>
          </w:p>
        </w:tc>
        <w:tc>
          <w:tcPr>
            <w:tcW w:w="13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0.0</w:t>
            </w:r>
            <w:r>
              <w:rPr>
                <w:rFonts w:ascii="宋体" w:hAnsi="宋体"/>
                <w:color w:val="000000"/>
                <w:kern w:val="0"/>
                <w:sz w:val="15"/>
                <w:szCs w:val="15"/>
              </w:rPr>
              <w:t>10</w:t>
            </w:r>
          </w:p>
        </w:tc>
        <w:tc>
          <w:tcPr>
            <w:tcW w:w="1312" w:type="dxa"/>
            <w:tcBorders>
              <w:top w:val="nil"/>
              <w:left w:val="nil"/>
              <w:bottom w:val="single" w:sz="4" w:space="0" w:color="auto"/>
              <w:right w:val="single" w:sz="4" w:space="0" w:color="auto"/>
            </w:tcBorders>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未检出</w:t>
            </w:r>
          </w:p>
        </w:tc>
      </w:tr>
      <w:tr w:rsidR="00DB2E31">
        <w:trPr>
          <w:trHeight w:val="142"/>
        </w:trPr>
        <w:tc>
          <w:tcPr>
            <w:tcW w:w="1403"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总磷</w:t>
            </w:r>
            <w:r>
              <w:rPr>
                <w:rFonts w:ascii="宋体" w:hAnsi="宋体"/>
                <w:color w:val="000000"/>
                <w:kern w:val="0"/>
                <w:sz w:val="15"/>
                <w:szCs w:val="15"/>
              </w:rPr>
              <w:t>/%</w:t>
            </w:r>
          </w:p>
        </w:tc>
        <w:tc>
          <w:tcPr>
            <w:tcW w:w="105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0.12</w:t>
            </w:r>
          </w:p>
        </w:tc>
        <w:tc>
          <w:tcPr>
            <w:tcW w:w="117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0.11</w:t>
            </w:r>
          </w:p>
        </w:tc>
        <w:tc>
          <w:tcPr>
            <w:tcW w:w="12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0.87</w:t>
            </w:r>
          </w:p>
        </w:tc>
        <w:tc>
          <w:tcPr>
            <w:tcW w:w="140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0.81</w:t>
            </w:r>
          </w:p>
        </w:tc>
        <w:tc>
          <w:tcPr>
            <w:tcW w:w="13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0.07</w:t>
            </w:r>
          </w:p>
        </w:tc>
        <w:tc>
          <w:tcPr>
            <w:tcW w:w="1312" w:type="dxa"/>
            <w:tcBorders>
              <w:top w:val="nil"/>
              <w:left w:val="nil"/>
              <w:bottom w:val="single" w:sz="4" w:space="0" w:color="auto"/>
              <w:right w:val="single" w:sz="4" w:space="0" w:color="auto"/>
            </w:tcBorders>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0.5</w:t>
            </w:r>
          </w:p>
        </w:tc>
      </w:tr>
      <w:tr w:rsidR="00DB2E31">
        <w:trPr>
          <w:trHeight w:val="142"/>
        </w:trPr>
        <w:tc>
          <w:tcPr>
            <w:tcW w:w="1403"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淀粉</w:t>
            </w:r>
            <w:r>
              <w:rPr>
                <w:rFonts w:ascii="宋体" w:hAnsi="宋体"/>
                <w:color w:val="000000"/>
                <w:kern w:val="0"/>
                <w:sz w:val="15"/>
                <w:szCs w:val="15"/>
              </w:rPr>
              <w:t>/</w:t>
            </w:r>
            <w:r>
              <w:rPr>
                <w:rFonts w:ascii="宋体" w:hAnsi="宋体" w:hint="eastAsia"/>
                <w:color w:val="000000"/>
                <w:kern w:val="0"/>
                <w:sz w:val="15"/>
                <w:szCs w:val="15"/>
              </w:rPr>
              <w:t>%</w:t>
            </w:r>
          </w:p>
        </w:tc>
        <w:tc>
          <w:tcPr>
            <w:tcW w:w="105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12</w:t>
            </w:r>
            <w:r>
              <w:rPr>
                <w:rFonts w:ascii="宋体" w:hAnsi="宋体" w:hint="eastAsia"/>
                <w:color w:val="000000"/>
                <w:kern w:val="0"/>
                <w:sz w:val="15"/>
                <w:szCs w:val="15"/>
              </w:rPr>
              <w:t>.</w:t>
            </w:r>
            <w:r>
              <w:rPr>
                <w:rFonts w:ascii="宋体" w:hAnsi="宋体"/>
                <w:color w:val="000000"/>
                <w:kern w:val="0"/>
                <w:sz w:val="15"/>
                <w:szCs w:val="15"/>
              </w:rPr>
              <w:t>7</w:t>
            </w:r>
            <w:r>
              <w:rPr>
                <w:rFonts w:ascii="宋体" w:hAnsi="宋体" w:hint="eastAsia"/>
                <w:color w:val="000000"/>
                <w:kern w:val="0"/>
                <w:sz w:val="15"/>
                <w:szCs w:val="15"/>
              </w:rPr>
              <w:t>0</w:t>
            </w:r>
          </w:p>
        </w:tc>
        <w:tc>
          <w:tcPr>
            <w:tcW w:w="117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9</w:t>
            </w:r>
            <w:r>
              <w:rPr>
                <w:rFonts w:ascii="宋体" w:hAnsi="宋体" w:hint="eastAsia"/>
                <w:color w:val="000000"/>
                <w:kern w:val="0"/>
                <w:sz w:val="15"/>
                <w:szCs w:val="15"/>
              </w:rPr>
              <w:t>.</w:t>
            </w:r>
            <w:r>
              <w:rPr>
                <w:rFonts w:ascii="宋体" w:hAnsi="宋体"/>
                <w:color w:val="000000"/>
                <w:kern w:val="0"/>
                <w:sz w:val="15"/>
                <w:szCs w:val="15"/>
              </w:rPr>
              <w:t>5</w:t>
            </w:r>
            <w:r>
              <w:rPr>
                <w:rFonts w:ascii="宋体" w:hAnsi="宋体" w:hint="eastAsia"/>
                <w:color w:val="000000"/>
                <w:kern w:val="0"/>
                <w:sz w:val="15"/>
                <w:szCs w:val="15"/>
              </w:rPr>
              <w:t>0</w:t>
            </w:r>
          </w:p>
        </w:tc>
        <w:tc>
          <w:tcPr>
            <w:tcW w:w="12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11</w:t>
            </w:r>
            <w:r>
              <w:rPr>
                <w:rFonts w:ascii="宋体" w:hAnsi="宋体" w:hint="eastAsia"/>
                <w:color w:val="000000"/>
                <w:kern w:val="0"/>
                <w:sz w:val="15"/>
                <w:szCs w:val="15"/>
              </w:rPr>
              <w:t>.</w:t>
            </w:r>
            <w:r>
              <w:rPr>
                <w:rFonts w:ascii="宋体" w:hAnsi="宋体"/>
                <w:color w:val="000000"/>
                <w:kern w:val="0"/>
                <w:sz w:val="15"/>
                <w:szCs w:val="15"/>
              </w:rPr>
              <w:t>5</w:t>
            </w:r>
            <w:r>
              <w:rPr>
                <w:rFonts w:ascii="宋体" w:hAnsi="宋体" w:hint="eastAsia"/>
                <w:color w:val="000000"/>
                <w:kern w:val="0"/>
                <w:sz w:val="15"/>
                <w:szCs w:val="15"/>
              </w:rPr>
              <w:t>0</w:t>
            </w:r>
          </w:p>
        </w:tc>
        <w:tc>
          <w:tcPr>
            <w:tcW w:w="140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8</w:t>
            </w:r>
            <w:r>
              <w:rPr>
                <w:rFonts w:ascii="宋体" w:hAnsi="宋体" w:hint="eastAsia"/>
                <w:color w:val="000000"/>
                <w:kern w:val="0"/>
                <w:sz w:val="15"/>
                <w:szCs w:val="15"/>
              </w:rPr>
              <w:t>.</w:t>
            </w:r>
            <w:r>
              <w:rPr>
                <w:rFonts w:ascii="宋体" w:hAnsi="宋体"/>
                <w:color w:val="000000"/>
                <w:kern w:val="0"/>
                <w:sz w:val="15"/>
                <w:szCs w:val="15"/>
              </w:rPr>
              <w:t>6</w:t>
            </w:r>
            <w:r>
              <w:rPr>
                <w:rFonts w:ascii="宋体" w:hAnsi="宋体" w:hint="eastAsia"/>
                <w:color w:val="000000"/>
                <w:kern w:val="0"/>
                <w:sz w:val="15"/>
                <w:szCs w:val="15"/>
              </w:rPr>
              <w:t>0</w:t>
            </w:r>
          </w:p>
        </w:tc>
        <w:tc>
          <w:tcPr>
            <w:tcW w:w="13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15</w:t>
            </w:r>
            <w:r>
              <w:rPr>
                <w:rFonts w:ascii="宋体" w:hAnsi="宋体" w:hint="eastAsia"/>
                <w:color w:val="000000"/>
                <w:kern w:val="0"/>
                <w:sz w:val="15"/>
                <w:szCs w:val="15"/>
              </w:rPr>
              <w:t>.00</w:t>
            </w:r>
          </w:p>
        </w:tc>
        <w:tc>
          <w:tcPr>
            <w:tcW w:w="1312" w:type="dxa"/>
            <w:tcBorders>
              <w:top w:val="nil"/>
              <w:left w:val="nil"/>
              <w:bottom w:val="single" w:sz="4" w:space="0" w:color="auto"/>
              <w:right w:val="single" w:sz="4" w:space="0" w:color="auto"/>
            </w:tcBorders>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r>
      <w:tr w:rsidR="00DB2E31">
        <w:trPr>
          <w:trHeight w:val="142"/>
        </w:trPr>
        <w:tc>
          <w:tcPr>
            <w:tcW w:w="1403"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砷</w:t>
            </w:r>
            <w:r>
              <w:rPr>
                <w:rFonts w:ascii="宋体" w:hAnsi="宋体"/>
                <w:color w:val="000000"/>
                <w:kern w:val="0"/>
                <w:sz w:val="15"/>
                <w:szCs w:val="15"/>
              </w:rPr>
              <w:t>/</w:t>
            </w:r>
            <w:r>
              <w:rPr>
                <w:rFonts w:ascii="宋体" w:hAnsi="宋体" w:hint="eastAsia"/>
                <w:color w:val="000000"/>
                <w:kern w:val="0"/>
                <w:sz w:val="15"/>
                <w:szCs w:val="15"/>
              </w:rPr>
              <w:t>（</w:t>
            </w:r>
            <w:r>
              <w:rPr>
                <w:rFonts w:ascii="宋体" w:hAnsi="宋体"/>
                <w:color w:val="000000"/>
                <w:kern w:val="0"/>
                <w:sz w:val="15"/>
                <w:szCs w:val="15"/>
              </w:rPr>
              <w:t>mg/kg)</w:t>
            </w:r>
          </w:p>
        </w:tc>
        <w:tc>
          <w:tcPr>
            <w:tcW w:w="105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0.03</w:t>
            </w:r>
          </w:p>
        </w:tc>
        <w:tc>
          <w:tcPr>
            <w:tcW w:w="117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2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0.05</w:t>
            </w:r>
          </w:p>
        </w:tc>
        <w:tc>
          <w:tcPr>
            <w:tcW w:w="140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3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312" w:type="dxa"/>
            <w:tcBorders>
              <w:top w:val="nil"/>
              <w:left w:val="nil"/>
              <w:bottom w:val="single" w:sz="4" w:space="0" w:color="auto"/>
              <w:right w:val="single" w:sz="4" w:space="0" w:color="auto"/>
            </w:tcBorders>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0.03</w:t>
            </w:r>
          </w:p>
        </w:tc>
      </w:tr>
      <w:tr w:rsidR="00DB2E31">
        <w:trPr>
          <w:trHeight w:val="142"/>
        </w:trPr>
        <w:tc>
          <w:tcPr>
            <w:tcW w:w="1403"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铅</w:t>
            </w:r>
            <w:r>
              <w:rPr>
                <w:rFonts w:ascii="宋体" w:hAnsi="宋体"/>
                <w:color w:val="000000"/>
                <w:kern w:val="0"/>
                <w:sz w:val="15"/>
                <w:szCs w:val="15"/>
              </w:rPr>
              <w:t>/</w:t>
            </w:r>
            <w:r>
              <w:rPr>
                <w:rFonts w:ascii="宋体" w:hAnsi="宋体" w:hint="eastAsia"/>
                <w:color w:val="000000"/>
                <w:kern w:val="0"/>
                <w:sz w:val="15"/>
                <w:szCs w:val="15"/>
              </w:rPr>
              <w:t>（</w:t>
            </w:r>
            <w:r>
              <w:rPr>
                <w:rFonts w:ascii="宋体" w:hAnsi="宋体"/>
                <w:color w:val="000000"/>
                <w:kern w:val="0"/>
                <w:sz w:val="15"/>
                <w:szCs w:val="15"/>
              </w:rPr>
              <w:t>mg/kg)</w:t>
            </w:r>
          </w:p>
        </w:tc>
        <w:tc>
          <w:tcPr>
            <w:tcW w:w="105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未检出</w:t>
            </w:r>
          </w:p>
        </w:tc>
        <w:tc>
          <w:tcPr>
            <w:tcW w:w="117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2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未检出</w:t>
            </w:r>
          </w:p>
        </w:tc>
        <w:tc>
          <w:tcPr>
            <w:tcW w:w="140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3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312" w:type="dxa"/>
            <w:tcBorders>
              <w:top w:val="nil"/>
              <w:left w:val="nil"/>
              <w:bottom w:val="single" w:sz="4" w:space="0" w:color="auto"/>
              <w:right w:val="single" w:sz="4" w:space="0" w:color="auto"/>
            </w:tcBorders>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未检出B1</w:t>
            </w:r>
          </w:p>
        </w:tc>
      </w:tr>
      <w:tr w:rsidR="00DB2E31">
        <w:trPr>
          <w:trHeight w:val="142"/>
        </w:trPr>
        <w:tc>
          <w:tcPr>
            <w:tcW w:w="1403"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汞</w:t>
            </w:r>
            <w:r>
              <w:rPr>
                <w:rFonts w:ascii="宋体" w:hAnsi="宋体"/>
                <w:color w:val="000000"/>
                <w:kern w:val="0"/>
                <w:sz w:val="15"/>
                <w:szCs w:val="15"/>
              </w:rPr>
              <w:t>/</w:t>
            </w:r>
            <w:r>
              <w:rPr>
                <w:rFonts w:ascii="宋体" w:hAnsi="宋体" w:hint="eastAsia"/>
                <w:color w:val="000000"/>
                <w:kern w:val="0"/>
                <w:sz w:val="15"/>
                <w:szCs w:val="15"/>
              </w:rPr>
              <w:t>（</w:t>
            </w:r>
            <w:r>
              <w:rPr>
                <w:rFonts w:ascii="宋体" w:hAnsi="宋体"/>
                <w:color w:val="000000"/>
                <w:kern w:val="0"/>
                <w:sz w:val="15"/>
                <w:szCs w:val="15"/>
              </w:rPr>
              <w:t>mg/kg)</w:t>
            </w:r>
          </w:p>
        </w:tc>
        <w:tc>
          <w:tcPr>
            <w:tcW w:w="105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未检出</w:t>
            </w:r>
          </w:p>
        </w:tc>
        <w:tc>
          <w:tcPr>
            <w:tcW w:w="117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2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未检出</w:t>
            </w:r>
          </w:p>
        </w:tc>
        <w:tc>
          <w:tcPr>
            <w:tcW w:w="140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3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312" w:type="dxa"/>
            <w:tcBorders>
              <w:top w:val="nil"/>
              <w:left w:val="nil"/>
              <w:bottom w:val="single" w:sz="4" w:space="0" w:color="auto"/>
              <w:right w:val="single" w:sz="4" w:space="0" w:color="auto"/>
            </w:tcBorders>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0.006</w:t>
            </w:r>
          </w:p>
        </w:tc>
      </w:tr>
      <w:tr w:rsidR="00DB2E31">
        <w:trPr>
          <w:trHeight w:val="142"/>
        </w:trPr>
        <w:tc>
          <w:tcPr>
            <w:tcW w:w="1403"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镉</w:t>
            </w:r>
            <w:r>
              <w:rPr>
                <w:rFonts w:ascii="宋体" w:hAnsi="宋体"/>
                <w:color w:val="000000"/>
                <w:kern w:val="0"/>
                <w:sz w:val="15"/>
                <w:szCs w:val="15"/>
              </w:rPr>
              <w:t>/</w:t>
            </w:r>
            <w:r>
              <w:rPr>
                <w:rFonts w:ascii="宋体" w:hAnsi="宋体" w:hint="eastAsia"/>
                <w:color w:val="000000"/>
                <w:kern w:val="0"/>
                <w:sz w:val="15"/>
                <w:szCs w:val="15"/>
              </w:rPr>
              <w:t>（</w:t>
            </w:r>
            <w:r>
              <w:rPr>
                <w:rFonts w:ascii="宋体" w:hAnsi="宋体"/>
                <w:color w:val="000000"/>
                <w:kern w:val="0"/>
                <w:sz w:val="15"/>
                <w:szCs w:val="15"/>
              </w:rPr>
              <w:t>mg/kg)</w:t>
            </w:r>
          </w:p>
        </w:tc>
        <w:tc>
          <w:tcPr>
            <w:tcW w:w="105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未检出</w:t>
            </w:r>
          </w:p>
        </w:tc>
        <w:tc>
          <w:tcPr>
            <w:tcW w:w="117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2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未检出</w:t>
            </w:r>
          </w:p>
        </w:tc>
        <w:tc>
          <w:tcPr>
            <w:tcW w:w="140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3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312" w:type="dxa"/>
            <w:tcBorders>
              <w:top w:val="nil"/>
              <w:left w:val="nil"/>
              <w:bottom w:val="single" w:sz="4" w:space="0" w:color="auto"/>
              <w:right w:val="single" w:sz="4" w:space="0" w:color="auto"/>
            </w:tcBorders>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r>
      <w:tr w:rsidR="00DB2E31">
        <w:trPr>
          <w:trHeight w:val="142"/>
        </w:trPr>
        <w:tc>
          <w:tcPr>
            <w:tcW w:w="1403"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铬</w:t>
            </w:r>
            <w:r>
              <w:rPr>
                <w:rFonts w:ascii="宋体" w:hAnsi="宋体"/>
                <w:color w:val="000000"/>
                <w:kern w:val="0"/>
                <w:sz w:val="15"/>
                <w:szCs w:val="15"/>
              </w:rPr>
              <w:t>/</w:t>
            </w:r>
            <w:r>
              <w:rPr>
                <w:rFonts w:ascii="宋体" w:hAnsi="宋体" w:hint="eastAsia"/>
                <w:color w:val="000000"/>
                <w:kern w:val="0"/>
                <w:sz w:val="15"/>
                <w:szCs w:val="15"/>
              </w:rPr>
              <w:t>（</w:t>
            </w:r>
            <w:r>
              <w:rPr>
                <w:rFonts w:ascii="宋体" w:hAnsi="宋体"/>
                <w:color w:val="000000"/>
                <w:kern w:val="0"/>
                <w:sz w:val="15"/>
                <w:szCs w:val="15"/>
              </w:rPr>
              <w:t>mg/kg)</w:t>
            </w:r>
          </w:p>
        </w:tc>
        <w:tc>
          <w:tcPr>
            <w:tcW w:w="105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0.91</w:t>
            </w:r>
          </w:p>
        </w:tc>
        <w:tc>
          <w:tcPr>
            <w:tcW w:w="117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2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1.12</w:t>
            </w:r>
          </w:p>
        </w:tc>
        <w:tc>
          <w:tcPr>
            <w:tcW w:w="140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3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312" w:type="dxa"/>
            <w:tcBorders>
              <w:top w:val="nil"/>
              <w:left w:val="nil"/>
              <w:bottom w:val="single" w:sz="4" w:space="0" w:color="auto"/>
              <w:right w:val="single" w:sz="4" w:space="0" w:color="auto"/>
            </w:tcBorders>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r>
      <w:tr w:rsidR="00DB2E31">
        <w:trPr>
          <w:trHeight w:val="142"/>
        </w:trPr>
        <w:tc>
          <w:tcPr>
            <w:tcW w:w="1403"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氟</w:t>
            </w:r>
            <w:r>
              <w:rPr>
                <w:rFonts w:ascii="宋体" w:hAnsi="宋体"/>
                <w:color w:val="000000"/>
                <w:kern w:val="0"/>
                <w:sz w:val="15"/>
                <w:szCs w:val="15"/>
              </w:rPr>
              <w:t>/</w:t>
            </w:r>
            <w:r>
              <w:rPr>
                <w:rFonts w:ascii="宋体" w:hAnsi="宋体" w:hint="eastAsia"/>
                <w:color w:val="000000"/>
                <w:kern w:val="0"/>
                <w:sz w:val="15"/>
                <w:szCs w:val="15"/>
              </w:rPr>
              <w:t>（mg/kg）</w:t>
            </w:r>
          </w:p>
        </w:tc>
        <w:tc>
          <w:tcPr>
            <w:tcW w:w="105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117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2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r>
              <w:rPr>
                <w:rFonts w:ascii="宋体" w:hAnsi="宋体"/>
                <w:color w:val="000000"/>
                <w:kern w:val="0"/>
                <w:sz w:val="15"/>
                <w:szCs w:val="15"/>
              </w:rPr>
              <w:t xml:space="preserve">　</w:t>
            </w:r>
          </w:p>
        </w:tc>
        <w:tc>
          <w:tcPr>
            <w:tcW w:w="140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3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312" w:type="dxa"/>
            <w:tcBorders>
              <w:top w:val="nil"/>
              <w:left w:val="nil"/>
              <w:bottom w:val="single" w:sz="4" w:space="0" w:color="auto"/>
              <w:right w:val="single" w:sz="4" w:space="0" w:color="auto"/>
            </w:tcBorders>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r>
      <w:tr w:rsidR="00DB2E31">
        <w:trPr>
          <w:trHeight w:val="142"/>
        </w:trPr>
        <w:tc>
          <w:tcPr>
            <w:tcW w:w="1403"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镁</w:t>
            </w:r>
            <w:r>
              <w:rPr>
                <w:rFonts w:ascii="宋体" w:hAnsi="宋体"/>
                <w:color w:val="000000"/>
                <w:kern w:val="0"/>
                <w:sz w:val="15"/>
                <w:szCs w:val="15"/>
              </w:rPr>
              <w:t>/</w:t>
            </w:r>
            <w:r>
              <w:rPr>
                <w:rFonts w:ascii="宋体" w:hAnsi="宋体" w:hint="eastAsia"/>
                <w:color w:val="000000"/>
                <w:kern w:val="0"/>
                <w:sz w:val="15"/>
                <w:szCs w:val="15"/>
              </w:rPr>
              <w:t>（</w:t>
            </w:r>
            <w:r>
              <w:rPr>
                <w:rFonts w:ascii="宋体" w:hAnsi="宋体"/>
                <w:color w:val="000000"/>
                <w:kern w:val="0"/>
                <w:sz w:val="15"/>
                <w:szCs w:val="15"/>
              </w:rPr>
              <w:t>mg/kg)</w:t>
            </w:r>
          </w:p>
        </w:tc>
        <w:tc>
          <w:tcPr>
            <w:tcW w:w="105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3200</w:t>
            </w:r>
          </w:p>
        </w:tc>
        <w:tc>
          <w:tcPr>
            <w:tcW w:w="117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2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3700</w:t>
            </w:r>
          </w:p>
        </w:tc>
        <w:tc>
          <w:tcPr>
            <w:tcW w:w="140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3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312" w:type="dxa"/>
            <w:tcBorders>
              <w:top w:val="nil"/>
              <w:left w:val="nil"/>
              <w:bottom w:val="single" w:sz="4" w:space="0" w:color="auto"/>
              <w:right w:val="single" w:sz="4" w:space="0" w:color="auto"/>
            </w:tcBorders>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　</w:t>
            </w:r>
          </w:p>
        </w:tc>
      </w:tr>
      <w:tr w:rsidR="00DB2E31">
        <w:trPr>
          <w:trHeight w:val="142"/>
        </w:trPr>
        <w:tc>
          <w:tcPr>
            <w:tcW w:w="1403"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铜</w:t>
            </w:r>
            <w:r>
              <w:rPr>
                <w:rFonts w:ascii="宋体" w:hAnsi="宋体"/>
                <w:color w:val="000000"/>
                <w:kern w:val="0"/>
                <w:sz w:val="15"/>
                <w:szCs w:val="15"/>
              </w:rPr>
              <w:t>/</w:t>
            </w:r>
            <w:r>
              <w:rPr>
                <w:rFonts w:ascii="宋体" w:hAnsi="宋体" w:hint="eastAsia"/>
                <w:color w:val="000000"/>
                <w:kern w:val="0"/>
                <w:sz w:val="15"/>
                <w:szCs w:val="15"/>
              </w:rPr>
              <w:t>（</w:t>
            </w:r>
            <w:r>
              <w:rPr>
                <w:rFonts w:ascii="宋体" w:hAnsi="宋体"/>
                <w:color w:val="000000"/>
                <w:kern w:val="0"/>
                <w:sz w:val="15"/>
                <w:szCs w:val="15"/>
              </w:rPr>
              <w:t>mg/kg)</w:t>
            </w:r>
          </w:p>
        </w:tc>
        <w:tc>
          <w:tcPr>
            <w:tcW w:w="105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未检出</w:t>
            </w:r>
          </w:p>
        </w:tc>
        <w:tc>
          <w:tcPr>
            <w:tcW w:w="117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2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6.5</w:t>
            </w:r>
          </w:p>
        </w:tc>
        <w:tc>
          <w:tcPr>
            <w:tcW w:w="140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3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312" w:type="dxa"/>
            <w:tcBorders>
              <w:top w:val="nil"/>
              <w:left w:val="nil"/>
              <w:bottom w:val="single" w:sz="4" w:space="0" w:color="auto"/>
              <w:right w:val="single" w:sz="4" w:space="0" w:color="auto"/>
            </w:tcBorders>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未检出</w:t>
            </w:r>
          </w:p>
        </w:tc>
      </w:tr>
      <w:tr w:rsidR="00DB2E31">
        <w:trPr>
          <w:trHeight w:val="142"/>
        </w:trPr>
        <w:tc>
          <w:tcPr>
            <w:tcW w:w="1403"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铁</w:t>
            </w:r>
            <w:r>
              <w:rPr>
                <w:rFonts w:ascii="宋体" w:hAnsi="宋体"/>
                <w:color w:val="000000"/>
                <w:kern w:val="0"/>
                <w:sz w:val="15"/>
                <w:szCs w:val="15"/>
              </w:rPr>
              <w:t>/</w:t>
            </w:r>
            <w:r>
              <w:rPr>
                <w:rFonts w:ascii="宋体" w:hAnsi="宋体" w:hint="eastAsia"/>
                <w:color w:val="000000"/>
                <w:kern w:val="0"/>
                <w:sz w:val="15"/>
                <w:szCs w:val="15"/>
              </w:rPr>
              <w:t>（</w:t>
            </w:r>
            <w:r>
              <w:rPr>
                <w:rFonts w:ascii="宋体" w:hAnsi="宋体"/>
                <w:color w:val="000000"/>
                <w:kern w:val="0"/>
                <w:sz w:val="15"/>
                <w:szCs w:val="15"/>
              </w:rPr>
              <w:t>mg/kg)</w:t>
            </w:r>
          </w:p>
        </w:tc>
        <w:tc>
          <w:tcPr>
            <w:tcW w:w="105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77</w:t>
            </w:r>
          </w:p>
        </w:tc>
        <w:tc>
          <w:tcPr>
            <w:tcW w:w="117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2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95</w:t>
            </w:r>
          </w:p>
        </w:tc>
        <w:tc>
          <w:tcPr>
            <w:tcW w:w="140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3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312" w:type="dxa"/>
            <w:tcBorders>
              <w:top w:val="nil"/>
              <w:left w:val="nil"/>
              <w:bottom w:val="single" w:sz="4" w:space="0" w:color="auto"/>
              <w:right w:val="single" w:sz="4" w:space="0" w:color="auto"/>
            </w:tcBorders>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37</w:t>
            </w:r>
          </w:p>
        </w:tc>
      </w:tr>
      <w:tr w:rsidR="00DB2E31">
        <w:trPr>
          <w:trHeight w:val="142"/>
        </w:trPr>
        <w:tc>
          <w:tcPr>
            <w:tcW w:w="1403"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锰</w:t>
            </w:r>
            <w:r>
              <w:rPr>
                <w:rFonts w:ascii="宋体" w:hAnsi="宋体"/>
                <w:color w:val="000000"/>
                <w:kern w:val="0"/>
                <w:sz w:val="15"/>
                <w:szCs w:val="15"/>
              </w:rPr>
              <w:t>/</w:t>
            </w:r>
            <w:r>
              <w:rPr>
                <w:rFonts w:ascii="宋体" w:hAnsi="宋体" w:hint="eastAsia"/>
                <w:color w:val="000000"/>
                <w:kern w:val="0"/>
                <w:sz w:val="15"/>
                <w:szCs w:val="15"/>
              </w:rPr>
              <w:t>（</w:t>
            </w:r>
            <w:r>
              <w:rPr>
                <w:rFonts w:ascii="宋体" w:hAnsi="宋体"/>
                <w:color w:val="000000"/>
                <w:kern w:val="0"/>
                <w:sz w:val="15"/>
                <w:szCs w:val="15"/>
              </w:rPr>
              <w:t>mg/kg)</w:t>
            </w:r>
          </w:p>
        </w:tc>
        <w:tc>
          <w:tcPr>
            <w:tcW w:w="105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未检出</w:t>
            </w:r>
          </w:p>
        </w:tc>
        <w:tc>
          <w:tcPr>
            <w:tcW w:w="117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2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9.1</w:t>
            </w:r>
          </w:p>
        </w:tc>
        <w:tc>
          <w:tcPr>
            <w:tcW w:w="140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3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312" w:type="dxa"/>
            <w:tcBorders>
              <w:top w:val="nil"/>
              <w:left w:val="nil"/>
              <w:bottom w:val="single" w:sz="4" w:space="0" w:color="auto"/>
              <w:right w:val="single" w:sz="4" w:space="0" w:color="auto"/>
            </w:tcBorders>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7.4</w:t>
            </w:r>
          </w:p>
        </w:tc>
      </w:tr>
      <w:tr w:rsidR="00DB2E31">
        <w:trPr>
          <w:trHeight w:val="142"/>
        </w:trPr>
        <w:tc>
          <w:tcPr>
            <w:tcW w:w="1403"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锌</w:t>
            </w:r>
            <w:r>
              <w:rPr>
                <w:rFonts w:ascii="宋体" w:hAnsi="宋体"/>
                <w:color w:val="000000"/>
                <w:kern w:val="0"/>
                <w:sz w:val="15"/>
                <w:szCs w:val="15"/>
              </w:rPr>
              <w:t>/</w:t>
            </w:r>
            <w:r>
              <w:rPr>
                <w:rFonts w:ascii="宋体" w:hAnsi="宋体" w:hint="eastAsia"/>
                <w:color w:val="000000"/>
                <w:kern w:val="0"/>
                <w:sz w:val="15"/>
                <w:szCs w:val="15"/>
              </w:rPr>
              <w:t>（</w:t>
            </w:r>
            <w:r>
              <w:rPr>
                <w:rFonts w:ascii="宋体" w:hAnsi="宋体"/>
                <w:color w:val="000000"/>
                <w:kern w:val="0"/>
                <w:sz w:val="15"/>
                <w:szCs w:val="15"/>
              </w:rPr>
              <w:t>mg/kg)</w:t>
            </w:r>
          </w:p>
        </w:tc>
        <w:tc>
          <w:tcPr>
            <w:tcW w:w="105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22</w:t>
            </w:r>
          </w:p>
        </w:tc>
        <w:tc>
          <w:tcPr>
            <w:tcW w:w="117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2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78</w:t>
            </w:r>
          </w:p>
        </w:tc>
        <w:tc>
          <w:tcPr>
            <w:tcW w:w="140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3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312" w:type="dxa"/>
            <w:tcBorders>
              <w:top w:val="nil"/>
              <w:left w:val="nil"/>
              <w:bottom w:val="single" w:sz="4" w:space="0" w:color="auto"/>
              <w:right w:val="single" w:sz="4" w:space="0" w:color="auto"/>
            </w:tcBorders>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36</w:t>
            </w:r>
          </w:p>
        </w:tc>
      </w:tr>
      <w:tr w:rsidR="00DB2E31">
        <w:trPr>
          <w:trHeight w:val="142"/>
        </w:trPr>
        <w:tc>
          <w:tcPr>
            <w:tcW w:w="1403"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bookmarkStart w:id="286" w:name="_Hlk191722317"/>
            <w:r>
              <w:rPr>
                <w:rFonts w:ascii="宋体" w:hAnsi="宋体" w:hint="eastAsia"/>
                <w:color w:val="000000"/>
                <w:kern w:val="0"/>
                <w:sz w:val="15"/>
                <w:szCs w:val="15"/>
              </w:rPr>
              <w:t>硒</w:t>
            </w:r>
            <w:r>
              <w:rPr>
                <w:rFonts w:ascii="宋体" w:hAnsi="宋体"/>
                <w:color w:val="000000"/>
                <w:kern w:val="0"/>
                <w:sz w:val="15"/>
                <w:szCs w:val="15"/>
              </w:rPr>
              <w:t>/</w:t>
            </w:r>
            <w:r>
              <w:rPr>
                <w:rFonts w:ascii="宋体" w:hAnsi="宋体" w:hint="eastAsia"/>
                <w:color w:val="000000"/>
                <w:kern w:val="0"/>
                <w:sz w:val="15"/>
                <w:szCs w:val="15"/>
              </w:rPr>
              <w:t>（</w:t>
            </w:r>
            <w:r>
              <w:rPr>
                <w:rFonts w:ascii="宋体" w:hAnsi="宋体"/>
                <w:color w:val="000000"/>
                <w:kern w:val="0"/>
                <w:sz w:val="15"/>
                <w:szCs w:val="15"/>
              </w:rPr>
              <w:t>mg/kg)</w:t>
            </w:r>
          </w:p>
        </w:tc>
        <w:tc>
          <w:tcPr>
            <w:tcW w:w="105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未检出</w:t>
            </w:r>
          </w:p>
        </w:tc>
        <w:tc>
          <w:tcPr>
            <w:tcW w:w="117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2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未检出</w:t>
            </w:r>
          </w:p>
        </w:tc>
        <w:tc>
          <w:tcPr>
            <w:tcW w:w="140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3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312" w:type="dxa"/>
            <w:tcBorders>
              <w:top w:val="nil"/>
              <w:left w:val="nil"/>
              <w:bottom w:val="single" w:sz="4" w:space="0" w:color="auto"/>
              <w:right w:val="single" w:sz="4" w:space="0" w:color="auto"/>
            </w:tcBorders>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r>
      <w:tr w:rsidR="00DB2E31">
        <w:trPr>
          <w:trHeight w:val="142"/>
        </w:trPr>
        <w:tc>
          <w:tcPr>
            <w:tcW w:w="1403"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钴</w:t>
            </w:r>
            <w:r>
              <w:rPr>
                <w:rFonts w:ascii="宋体" w:hAnsi="宋体"/>
                <w:color w:val="000000"/>
                <w:kern w:val="0"/>
                <w:sz w:val="15"/>
                <w:szCs w:val="15"/>
              </w:rPr>
              <w:t>/</w:t>
            </w:r>
            <w:r>
              <w:rPr>
                <w:rFonts w:ascii="宋体" w:hAnsi="宋体" w:hint="eastAsia"/>
                <w:color w:val="000000"/>
                <w:kern w:val="0"/>
                <w:sz w:val="15"/>
                <w:szCs w:val="15"/>
              </w:rPr>
              <w:t>（</w:t>
            </w:r>
            <w:r>
              <w:rPr>
                <w:rFonts w:ascii="宋体" w:hAnsi="宋体"/>
                <w:color w:val="000000"/>
                <w:kern w:val="0"/>
                <w:sz w:val="15"/>
                <w:szCs w:val="15"/>
              </w:rPr>
              <w:t>mg/kg)</w:t>
            </w:r>
          </w:p>
        </w:tc>
        <w:tc>
          <w:tcPr>
            <w:tcW w:w="105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未检出</w:t>
            </w:r>
          </w:p>
        </w:tc>
        <w:tc>
          <w:tcPr>
            <w:tcW w:w="117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2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未检出</w:t>
            </w:r>
          </w:p>
        </w:tc>
        <w:tc>
          <w:tcPr>
            <w:tcW w:w="140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3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312" w:type="dxa"/>
            <w:tcBorders>
              <w:top w:val="nil"/>
              <w:left w:val="nil"/>
              <w:bottom w:val="single" w:sz="4" w:space="0" w:color="auto"/>
              <w:right w:val="single" w:sz="4" w:space="0" w:color="auto"/>
            </w:tcBorders>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r>
      <w:bookmarkEnd w:id="286"/>
      <w:tr w:rsidR="00DB2E31">
        <w:trPr>
          <w:trHeight w:val="142"/>
        </w:trPr>
        <w:tc>
          <w:tcPr>
            <w:tcW w:w="1403"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钠</w:t>
            </w:r>
            <w:r>
              <w:rPr>
                <w:rFonts w:ascii="宋体" w:hAnsi="宋体"/>
                <w:color w:val="000000"/>
                <w:kern w:val="0"/>
                <w:sz w:val="15"/>
                <w:szCs w:val="15"/>
              </w:rPr>
              <w:t>/</w:t>
            </w:r>
            <w:r>
              <w:rPr>
                <w:rFonts w:ascii="宋体" w:hAnsi="宋体" w:hint="eastAsia"/>
                <w:color w:val="000000"/>
                <w:kern w:val="0"/>
                <w:sz w:val="15"/>
                <w:szCs w:val="15"/>
              </w:rPr>
              <w:t>%</w:t>
            </w:r>
          </w:p>
        </w:tc>
        <w:tc>
          <w:tcPr>
            <w:tcW w:w="105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未检出</w:t>
            </w:r>
          </w:p>
        </w:tc>
        <w:tc>
          <w:tcPr>
            <w:tcW w:w="117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2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未检出</w:t>
            </w:r>
          </w:p>
        </w:tc>
        <w:tc>
          <w:tcPr>
            <w:tcW w:w="140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3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312" w:type="dxa"/>
            <w:tcBorders>
              <w:top w:val="nil"/>
              <w:left w:val="nil"/>
              <w:bottom w:val="single" w:sz="4" w:space="0" w:color="auto"/>
              <w:right w:val="single" w:sz="4" w:space="0" w:color="auto"/>
            </w:tcBorders>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r>
      <w:tr w:rsidR="00DB2E31">
        <w:trPr>
          <w:trHeight w:val="142"/>
        </w:trPr>
        <w:tc>
          <w:tcPr>
            <w:tcW w:w="1403"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钾</w:t>
            </w:r>
            <w:r>
              <w:rPr>
                <w:rFonts w:ascii="宋体" w:hAnsi="宋体"/>
                <w:color w:val="000000"/>
                <w:kern w:val="0"/>
                <w:sz w:val="15"/>
                <w:szCs w:val="15"/>
              </w:rPr>
              <w:t>/</w:t>
            </w:r>
            <w:r>
              <w:rPr>
                <w:rFonts w:ascii="宋体" w:hAnsi="宋体" w:hint="eastAsia"/>
                <w:color w:val="000000"/>
                <w:kern w:val="0"/>
                <w:sz w:val="15"/>
                <w:szCs w:val="15"/>
              </w:rPr>
              <w:t>%</w:t>
            </w:r>
          </w:p>
        </w:tc>
        <w:tc>
          <w:tcPr>
            <w:tcW w:w="105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1</w:t>
            </w:r>
            <w:r>
              <w:rPr>
                <w:rFonts w:ascii="宋体" w:hAnsi="宋体" w:hint="eastAsia"/>
                <w:color w:val="000000"/>
                <w:kern w:val="0"/>
                <w:sz w:val="15"/>
                <w:szCs w:val="15"/>
              </w:rPr>
              <w:t>.00</w:t>
            </w:r>
          </w:p>
        </w:tc>
        <w:tc>
          <w:tcPr>
            <w:tcW w:w="117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2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1</w:t>
            </w:r>
            <w:r>
              <w:rPr>
                <w:rFonts w:ascii="宋体" w:hAnsi="宋体" w:hint="eastAsia"/>
                <w:color w:val="000000"/>
                <w:kern w:val="0"/>
                <w:sz w:val="15"/>
                <w:szCs w:val="15"/>
              </w:rPr>
              <w:t>.</w:t>
            </w:r>
            <w:r>
              <w:rPr>
                <w:rFonts w:ascii="宋体" w:hAnsi="宋体"/>
                <w:color w:val="000000"/>
                <w:kern w:val="0"/>
                <w:sz w:val="15"/>
                <w:szCs w:val="15"/>
              </w:rPr>
              <w:t>7</w:t>
            </w:r>
          </w:p>
        </w:tc>
        <w:tc>
          <w:tcPr>
            <w:tcW w:w="140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3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312" w:type="dxa"/>
            <w:tcBorders>
              <w:top w:val="nil"/>
              <w:left w:val="nil"/>
              <w:bottom w:val="single" w:sz="4" w:space="0" w:color="auto"/>
              <w:right w:val="single" w:sz="4" w:space="0" w:color="auto"/>
            </w:tcBorders>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r>
      <w:tr w:rsidR="00DB2E31">
        <w:trPr>
          <w:trHeight w:val="308"/>
        </w:trPr>
        <w:tc>
          <w:tcPr>
            <w:tcW w:w="893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240" w:lineRule="exact"/>
              <w:ind w:firstLineChars="0" w:firstLine="0"/>
              <w:jc w:val="left"/>
              <w:rPr>
                <w:rFonts w:ascii="宋体" w:hAnsi="宋体" w:cs="宋体"/>
                <w:color w:val="000000"/>
                <w:kern w:val="0"/>
                <w:sz w:val="15"/>
                <w:szCs w:val="15"/>
              </w:rPr>
            </w:pPr>
            <w:bookmarkStart w:id="287" w:name="OLE_LINK80"/>
            <w:bookmarkStart w:id="288" w:name="OLE_LINK79"/>
            <w:r>
              <w:rPr>
                <w:rFonts w:ascii="宋体" w:hAnsi="宋体" w:cs="宋体" w:hint="eastAsia"/>
                <w:color w:val="000000"/>
                <w:kern w:val="0"/>
                <w:sz w:val="15"/>
                <w:szCs w:val="15"/>
              </w:rPr>
              <w:t>注：</w:t>
            </w:r>
            <w:bookmarkStart w:id="289" w:name="OLE_LINK210"/>
            <w:r>
              <w:rPr>
                <w:color w:val="000000"/>
                <w:kern w:val="0"/>
                <w:sz w:val="15"/>
                <w:szCs w:val="15"/>
                <w:vertAlign w:val="superscript"/>
              </w:rPr>
              <w:t>1</w:t>
            </w:r>
            <w:r>
              <w:rPr>
                <w:rFonts w:hint="eastAsia"/>
                <w:color w:val="000000"/>
                <w:kern w:val="0"/>
                <w:sz w:val="15"/>
                <w:szCs w:val="15"/>
                <w:vertAlign w:val="superscript"/>
              </w:rPr>
              <w:t>，</w:t>
            </w:r>
            <w:r>
              <w:rPr>
                <w:rFonts w:hint="eastAsia"/>
                <w:color w:val="000000"/>
                <w:kern w:val="0"/>
                <w:sz w:val="15"/>
                <w:szCs w:val="15"/>
                <w:vertAlign w:val="superscript"/>
              </w:rPr>
              <w:t>2</w:t>
            </w:r>
            <w:r>
              <w:rPr>
                <w:color w:val="000000"/>
                <w:kern w:val="0"/>
                <w:sz w:val="15"/>
                <w:szCs w:val="15"/>
              </w:rPr>
              <w:t>检测方法同表</w:t>
            </w:r>
            <w:r>
              <w:rPr>
                <w:rFonts w:hint="eastAsia"/>
                <w:color w:val="000000"/>
                <w:kern w:val="0"/>
                <w:sz w:val="15"/>
                <w:szCs w:val="15"/>
              </w:rPr>
              <w:t>B.2-1</w:t>
            </w:r>
            <w:r>
              <w:rPr>
                <w:rFonts w:hint="eastAsia"/>
                <w:color w:val="000000"/>
                <w:kern w:val="0"/>
                <w:sz w:val="15"/>
                <w:szCs w:val="15"/>
              </w:rPr>
              <w:t>，</w:t>
            </w:r>
            <w:r>
              <w:rPr>
                <w:rFonts w:hint="eastAsia"/>
                <w:color w:val="000000"/>
                <w:kern w:val="0"/>
                <w:sz w:val="15"/>
                <w:szCs w:val="15"/>
                <w:vertAlign w:val="superscript"/>
              </w:rPr>
              <w:t>3</w:t>
            </w:r>
            <w:r>
              <w:rPr>
                <w:rFonts w:hint="eastAsia"/>
                <w:color w:val="000000"/>
                <w:kern w:val="0"/>
                <w:sz w:val="15"/>
                <w:szCs w:val="15"/>
              </w:rPr>
              <w:t>检测方法同表</w:t>
            </w:r>
            <w:r>
              <w:rPr>
                <w:color w:val="000000"/>
                <w:kern w:val="0"/>
                <w:sz w:val="15"/>
                <w:szCs w:val="15"/>
              </w:rPr>
              <w:t>B.2-</w:t>
            </w:r>
            <w:r>
              <w:rPr>
                <w:rFonts w:hint="eastAsia"/>
                <w:color w:val="000000"/>
                <w:kern w:val="0"/>
                <w:sz w:val="15"/>
                <w:szCs w:val="15"/>
              </w:rPr>
              <w:t>2</w:t>
            </w:r>
            <w:r>
              <w:rPr>
                <w:rFonts w:hint="eastAsia"/>
                <w:color w:val="000000"/>
                <w:kern w:val="0"/>
                <w:sz w:val="15"/>
                <w:szCs w:val="15"/>
              </w:rPr>
              <w:t>，</w:t>
            </w:r>
            <w:r>
              <w:rPr>
                <w:color w:val="000000"/>
                <w:kern w:val="0"/>
                <w:sz w:val="15"/>
                <w:szCs w:val="15"/>
              </w:rPr>
              <w:t>-</w:t>
            </w:r>
            <w:r>
              <w:rPr>
                <w:rFonts w:hint="eastAsia"/>
                <w:color w:val="000000"/>
                <w:kern w:val="0"/>
                <w:sz w:val="15"/>
                <w:szCs w:val="15"/>
              </w:rPr>
              <w:t>表示未检测；</w:t>
            </w:r>
            <w:bookmarkEnd w:id="289"/>
            <w:r>
              <w:rPr>
                <w:rFonts w:hint="eastAsia"/>
                <w:color w:val="000000"/>
                <w:kern w:val="0"/>
                <w:sz w:val="15"/>
                <w:szCs w:val="15"/>
              </w:rPr>
              <w:t>检出限：钙</w:t>
            </w:r>
            <w:r>
              <w:rPr>
                <w:rFonts w:hint="eastAsia"/>
                <w:color w:val="000000"/>
                <w:kern w:val="0"/>
                <w:sz w:val="15"/>
                <w:szCs w:val="15"/>
              </w:rPr>
              <w:t>50mg/kg</w:t>
            </w:r>
            <w:r>
              <w:rPr>
                <w:rFonts w:hint="eastAsia"/>
                <w:color w:val="000000"/>
                <w:kern w:val="0"/>
                <w:sz w:val="15"/>
                <w:szCs w:val="15"/>
              </w:rPr>
              <w:t>，铅</w:t>
            </w:r>
            <w:r>
              <w:rPr>
                <w:rFonts w:hint="eastAsia"/>
                <w:color w:val="000000"/>
                <w:kern w:val="0"/>
                <w:sz w:val="15"/>
                <w:szCs w:val="15"/>
              </w:rPr>
              <w:t>2mg/kg</w:t>
            </w:r>
            <w:r>
              <w:rPr>
                <w:rFonts w:hint="eastAsia"/>
                <w:color w:val="000000"/>
                <w:kern w:val="0"/>
                <w:sz w:val="15"/>
                <w:szCs w:val="15"/>
              </w:rPr>
              <w:t>，汞</w:t>
            </w:r>
            <w:r>
              <w:rPr>
                <w:rFonts w:hint="eastAsia"/>
                <w:color w:val="000000"/>
                <w:kern w:val="0"/>
                <w:sz w:val="15"/>
                <w:szCs w:val="15"/>
              </w:rPr>
              <w:t>0.00015mg/kg</w:t>
            </w:r>
            <w:r>
              <w:rPr>
                <w:rFonts w:hint="eastAsia"/>
                <w:color w:val="000000"/>
                <w:kern w:val="0"/>
                <w:sz w:val="15"/>
                <w:szCs w:val="15"/>
              </w:rPr>
              <w:t>，镉</w:t>
            </w:r>
            <w:r>
              <w:rPr>
                <w:rFonts w:hint="eastAsia"/>
                <w:color w:val="000000"/>
                <w:kern w:val="0"/>
                <w:sz w:val="15"/>
                <w:szCs w:val="15"/>
              </w:rPr>
              <w:t>0.2mg/kg</w:t>
            </w:r>
            <w:r>
              <w:rPr>
                <w:rFonts w:hint="eastAsia"/>
                <w:color w:val="000000"/>
                <w:kern w:val="0"/>
                <w:sz w:val="15"/>
                <w:szCs w:val="15"/>
              </w:rPr>
              <w:t>，铜</w:t>
            </w:r>
            <w:r>
              <w:rPr>
                <w:rFonts w:hint="eastAsia"/>
                <w:color w:val="000000"/>
                <w:kern w:val="0"/>
                <w:sz w:val="15"/>
                <w:szCs w:val="15"/>
              </w:rPr>
              <w:t>5mg/kg</w:t>
            </w:r>
            <w:r>
              <w:rPr>
                <w:rFonts w:hint="eastAsia"/>
                <w:color w:val="000000"/>
                <w:kern w:val="0"/>
                <w:sz w:val="15"/>
                <w:szCs w:val="15"/>
              </w:rPr>
              <w:t>，锰</w:t>
            </w:r>
            <w:r>
              <w:rPr>
                <w:rFonts w:hint="eastAsia"/>
                <w:color w:val="000000"/>
                <w:kern w:val="0"/>
                <w:sz w:val="15"/>
                <w:szCs w:val="15"/>
              </w:rPr>
              <w:t>5mg/kg</w:t>
            </w:r>
            <w:r>
              <w:rPr>
                <w:rFonts w:hint="eastAsia"/>
                <w:color w:val="000000"/>
                <w:kern w:val="0"/>
                <w:sz w:val="15"/>
                <w:szCs w:val="15"/>
              </w:rPr>
              <w:t>，硒</w:t>
            </w:r>
            <w:r>
              <w:rPr>
                <w:rFonts w:hint="eastAsia"/>
                <w:color w:val="000000"/>
                <w:kern w:val="0"/>
                <w:sz w:val="15"/>
                <w:szCs w:val="15"/>
              </w:rPr>
              <w:t>0.01mg/kg</w:t>
            </w:r>
            <w:r>
              <w:rPr>
                <w:rFonts w:hint="eastAsia"/>
                <w:color w:val="000000"/>
                <w:kern w:val="0"/>
                <w:sz w:val="15"/>
                <w:szCs w:val="15"/>
              </w:rPr>
              <w:t>，钴</w:t>
            </w:r>
            <w:r>
              <w:rPr>
                <w:rFonts w:hint="eastAsia"/>
                <w:color w:val="000000"/>
                <w:kern w:val="0"/>
                <w:sz w:val="15"/>
                <w:szCs w:val="15"/>
              </w:rPr>
              <w:t>0.01mg/kg</w:t>
            </w:r>
            <w:r>
              <w:rPr>
                <w:rFonts w:hint="eastAsia"/>
                <w:color w:val="000000"/>
                <w:kern w:val="0"/>
                <w:sz w:val="15"/>
                <w:szCs w:val="15"/>
              </w:rPr>
              <w:t>，钠</w:t>
            </w:r>
            <w:r>
              <w:rPr>
                <w:rFonts w:hint="eastAsia"/>
                <w:color w:val="000000"/>
                <w:kern w:val="0"/>
                <w:sz w:val="15"/>
                <w:szCs w:val="15"/>
              </w:rPr>
              <w:t>500mg/kg</w:t>
            </w:r>
            <w:r>
              <w:rPr>
                <w:rFonts w:hint="eastAsia"/>
                <w:color w:val="000000"/>
                <w:kern w:val="0"/>
                <w:sz w:val="15"/>
                <w:szCs w:val="15"/>
              </w:rPr>
              <w:t>。</w:t>
            </w:r>
            <w:bookmarkEnd w:id="287"/>
            <w:bookmarkEnd w:id="288"/>
          </w:p>
        </w:tc>
      </w:tr>
    </w:tbl>
    <w:p w:rsidR="00DB2E31" w:rsidRDefault="00DB2E31">
      <w:pPr>
        <w:ind w:firstLineChars="0" w:firstLine="0"/>
        <w:jc w:val="center"/>
        <w:rPr>
          <w:color w:val="000000"/>
          <w:kern w:val="0"/>
          <w:sz w:val="22"/>
        </w:rPr>
      </w:pPr>
      <w:bookmarkStart w:id="290" w:name="OLE_LINK94"/>
      <w:bookmarkStart w:id="291" w:name="OLE_LINK93"/>
    </w:p>
    <w:p w:rsidR="00DB2E31" w:rsidRDefault="009575FC">
      <w:pPr>
        <w:ind w:firstLineChars="0" w:firstLine="0"/>
        <w:jc w:val="center"/>
        <w:outlineLvl w:val="1"/>
        <w:rPr>
          <w:rFonts w:ascii="黑体" w:eastAsia="黑体" w:hAnsi="黑体" w:cs="黑体"/>
          <w:color w:val="000000"/>
          <w:kern w:val="0"/>
          <w:sz w:val="24"/>
          <w:szCs w:val="24"/>
        </w:rPr>
      </w:pPr>
      <w:bookmarkStart w:id="292" w:name="_Toc19691"/>
      <w:bookmarkStart w:id="293" w:name="_Toc204716198"/>
      <w:r>
        <w:rPr>
          <w:rFonts w:ascii="黑体" w:eastAsia="黑体" w:hAnsi="黑体" w:cs="黑体" w:hint="eastAsia"/>
          <w:color w:val="000000"/>
          <w:kern w:val="0"/>
          <w:sz w:val="24"/>
          <w:szCs w:val="24"/>
        </w:rPr>
        <w:t>表B.2-3</w:t>
      </w:r>
      <w:bookmarkEnd w:id="290"/>
      <w:bookmarkEnd w:id="291"/>
      <w:r>
        <w:rPr>
          <w:rFonts w:ascii="黑体" w:eastAsia="黑体" w:hAnsi="黑体" w:cs="黑体" w:hint="eastAsia"/>
          <w:color w:val="000000"/>
          <w:kern w:val="0"/>
          <w:sz w:val="24"/>
          <w:szCs w:val="24"/>
        </w:rPr>
        <w:t xml:space="preserve"> 玉米淀粉渣营养成分</w:t>
      </w:r>
      <w:bookmarkEnd w:id="292"/>
      <w:bookmarkEnd w:id="293"/>
    </w:p>
    <w:tbl>
      <w:tblPr>
        <w:tblW w:w="9057" w:type="dxa"/>
        <w:tblInd w:w="-318" w:type="dxa"/>
        <w:tblLayout w:type="fixed"/>
        <w:tblLook w:val="04A0" w:firstRow="1" w:lastRow="0" w:firstColumn="1" w:lastColumn="0" w:noHBand="0" w:noVBand="1"/>
      </w:tblPr>
      <w:tblGrid>
        <w:gridCol w:w="1557"/>
        <w:gridCol w:w="1698"/>
        <w:gridCol w:w="1698"/>
        <w:gridCol w:w="1698"/>
        <w:gridCol w:w="1274"/>
        <w:gridCol w:w="1132"/>
      </w:tblGrid>
      <w:tr w:rsidR="00DB2E31">
        <w:trPr>
          <w:trHeight w:val="367"/>
        </w:trPr>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20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样品名称</w:t>
            </w:r>
          </w:p>
        </w:tc>
        <w:tc>
          <w:tcPr>
            <w:tcW w:w="1698" w:type="dxa"/>
            <w:tcBorders>
              <w:top w:val="single" w:sz="4" w:space="0" w:color="auto"/>
              <w:left w:val="nil"/>
              <w:bottom w:val="single" w:sz="4" w:space="0" w:color="auto"/>
              <w:right w:val="single" w:sz="4" w:space="0" w:color="auto"/>
            </w:tcBorders>
            <w:shd w:val="clear" w:color="auto" w:fill="auto"/>
            <w:vAlign w:val="center"/>
          </w:tcPr>
          <w:p w:rsidR="00DB2E31" w:rsidRDefault="009575FC">
            <w:pPr>
              <w:spacing w:line="20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玉米淀粉渣/玉米</w:t>
            </w:r>
            <w:proofErr w:type="gramStart"/>
            <w:r>
              <w:rPr>
                <w:rFonts w:ascii="宋体" w:hAnsi="宋体" w:hint="eastAsia"/>
                <w:color w:val="000000"/>
                <w:kern w:val="0"/>
                <w:sz w:val="15"/>
                <w:szCs w:val="15"/>
              </w:rPr>
              <w:t>麸</w:t>
            </w:r>
            <w:proofErr w:type="gramEnd"/>
            <w:r>
              <w:rPr>
                <w:rFonts w:ascii="宋体" w:hAnsi="宋体" w:hint="eastAsia"/>
                <w:color w:val="000000"/>
                <w:kern w:val="0"/>
                <w:sz w:val="15"/>
                <w:szCs w:val="15"/>
              </w:rPr>
              <w:t>TH1</w:t>
            </w:r>
          </w:p>
        </w:tc>
        <w:tc>
          <w:tcPr>
            <w:tcW w:w="1698" w:type="dxa"/>
            <w:tcBorders>
              <w:top w:val="single" w:sz="4" w:space="0" w:color="auto"/>
              <w:left w:val="nil"/>
              <w:bottom w:val="single" w:sz="4" w:space="0" w:color="auto"/>
              <w:right w:val="single" w:sz="4" w:space="0" w:color="auto"/>
            </w:tcBorders>
            <w:shd w:val="clear" w:color="auto" w:fill="auto"/>
            <w:vAlign w:val="center"/>
          </w:tcPr>
          <w:p w:rsidR="00DB2E31" w:rsidRDefault="009575FC">
            <w:pPr>
              <w:spacing w:line="20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玉米淀粉渣/玉米</w:t>
            </w:r>
            <w:proofErr w:type="gramStart"/>
            <w:r>
              <w:rPr>
                <w:rFonts w:ascii="宋体" w:hAnsi="宋体" w:hint="eastAsia"/>
                <w:color w:val="000000"/>
                <w:kern w:val="0"/>
                <w:sz w:val="15"/>
                <w:szCs w:val="15"/>
              </w:rPr>
              <w:t>麸</w:t>
            </w:r>
            <w:proofErr w:type="gramEnd"/>
            <w:r>
              <w:rPr>
                <w:rFonts w:ascii="宋体" w:hAnsi="宋体" w:hint="eastAsia"/>
                <w:color w:val="000000"/>
                <w:kern w:val="0"/>
                <w:sz w:val="15"/>
                <w:szCs w:val="15"/>
              </w:rPr>
              <w:t>TH2</w:t>
            </w:r>
          </w:p>
        </w:tc>
        <w:tc>
          <w:tcPr>
            <w:tcW w:w="1698" w:type="dxa"/>
            <w:tcBorders>
              <w:top w:val="single" w:sz="4" w:space="0" w:color="auto"/>
              <w:left w:val="nil"/>
              <w:bottom w:val="single" w:sz="4" w:space="0" w:color="auto"/>
              <w:right w:val="single" w:sz="4" w:space="0" w:color="auto"/>
            </w:tcBorders>
            <w:shd w:val="clear" w:color="auto" w:fill="auto"/>
            <w:vAlign w:val="center"/>
          </w:tcPr>
          <w:p w:rsidR="00DB2E31" w:rsidRDefault="009575FC">
            <w:pPr>
              <w:spacing w:line="20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玉米淀粉渣/玉米</w:t>
            </w:r>
            <w:proofErr w:type="gramStart"/>
            <w:r>
              <w:rPr>
                <w:rFonts w:ascii="宋体" w:hAnsi="宋体" w:hint="eastAsia"/>
                <w:color w:val="000000"/>
                <w:kern w:val="0"/>
                <w:sz w:val="15"/>
                <w:szCs w:val="15"/>
              </w:rPr>
              <w:t>麸</w:t>
            </w:r>
            <w:proofErr w:type="gramEnd"/>
            <w:r>
              <w:rPr>
                <w:rFonts w:ascii="宋体" w:hAnsi="宋体" w:hint="eastAsia"/>
                <w:color w:val="000000"/>
                <w:kern w:val="0"/>
                <w:sz w:val="15"/>
                <w:szCs w:val="15"/>
              </w:rPr>
              <w:t>TH5(HZ2019)</w:t>
            </w:r>
          </w:p>
        </w:tc>
        <w:tc>
          <w:tcPr>
            <w:tcW w:w="1274" w:type="dxa"/>
            <w:tcBorders>
              <w:top w:val="single" w:sz="4" w:space="0" w:color="auto"/>
              <w:left w:val="nil"/>
              <w:bottom w:val="single" w:sz="4" w:space="0" w:color="auto"/>
              <w:right w:val="single" w:sz="4" w:space="0" w:color="auto"/>
            </w:tcBorders>
            <w:shd w:val="clear" w:color="auto" w:fill="auto"/>
            <w:vAlign w:val="center"/>
          </w:tcPr>
          <w:p w:rsidR="00DB2E31" w:rsidRDefault="009575FC">
            <w:pPr>
              <w:spacing w:line="20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玉米淀粉渣/玉米</w:t>
            </w:r>
            <w:proofErr w:type="gramStart"/>
            <w:r>
              <w:rPr>
                <w:rFonts w:ascii="宋体" w:hAnsi="宋体" w:hint="eastAsia"/>
                <w:color w:val="000000"/>
                <w:kern w:val="0"/>
                <w:sz w:val="15"/>
                <w:szCs w:val="15"/>
              </w:rPr>
              <w:t>麸</w:t>
            </w:r>
            <w:proofErr w:type="gramEnd"/>
            <w:r>
              <w:rPr>
                <w:rFonts w:ascii="宋体" w:hAnsi="宋体" w:hint="eastAsia"/>
                <w:color w:val="000000"/>
                <w:kern w:val="0"/>
                <w:sz w:val="15"/>
                <w:szCs w:val="15"/>
              </w:rPr>
              <w:t>TH6</w:t>
            </w:r>
          </w:p>
        </w:tc>
        <w:tc>
          <w:tcPr>
            <w:tcW w:w="1132" w:type="dxa"/>
            <w:tcBorders>
              <w:top w:val="single" w:sz="4" w:space="0" w:color="auto"/>
              <w:left w:val="nil"/>
              <w:bottom w:val="single" w:sz="4" w:space="0" w:color="auto"/>
              <w:right w:val="single" w:sz="4" w:space="0" w:color="auto"/>
            </w:tcBorders>
            <w:vAlign w:val="center"/>
          </w:tcPr>
          <w:p w:rsidR="00DB2E31" w:rsidRDefault="009575FC">
            <w:pPr>
              <w:spacing w:line="20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玉米淀粉渣</w:t>
            </w:r>
          </w:p>
        </w:tc>
      </w:tr>
      <w:tr w:rsidR="00DB2E31">
        <w:trPr>
          <w:trHeight w:val="367"/>
        </w:trPr>
        <w:tc>
          <w:tcPr>
            <w:tcW w:w="1557" w:type="dxa"/>
            <w:tcBorders>
              <w:top w:val="nil"/>
              <w:left w:val="single" w:sz="4" w:space="0" w:color="auto"/>
              <w:bottom w:val="single" w:sz="4" w:space="0" w:color="auto"/>
              <w:right w:val="single" w:sz="4" w:space="0" w:color="auto"/>
            </w:tcBorders>
            <w:shd w:val="clear" w:color="auto" w:fill="auto"/>
            <w:vAlign w:val="center"/>
          </w:tcPr>
          <w:p w:rsidR="00DB2E31" w:rsidRDefault="009575FC">
            <w:pPr>
              <w:widowControl/>
              <w:spacing w:line="20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报告样品编号</w:t>
            </w:r>
          </w:p>
        </w:tc>
        <w:tc>
          <w:tcPr>
            <w:tcW w:w="1698" w:type="dxa"/>
            <w:tcBorders>
              <w:top w:val="nil"/>
              <w:left w:val="nil"/>
              <w:bottom w:val="single" w:sz="4" w:space="0" w:color="auto"/>
              <w:right w:val="single" w:sz="4" w:space="0" w:color="auto"/>
            </w:tcBorders>
            <w:shd w:val="clear" w:color="auto" w:fill="auto"/>
            <w:vAlign w:val="center"/>
          </w:tcPr>
          <w:p w:rsidR="00DB2E31" w:rsidRDefault="009575FC">
            <w:pPr>
              <w:widowControl/>
              <w:spacing w:line="20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20180906-06835S</w:t>
            </w:r>
          </w:p>
        </w:tc>
        <w:tc>
          <w:tcPr>
            <w:tcW w:w="1698" w:type="dxa"/>
            <w:tcBorders>
              <w:top w:val="nil"/>
              <w:left w:val="nil"/>
              <w:bottom w:val="single" w:sz="4" w:space="0" w:color="auto"/>
              <w:right w:val="single" w:sz="4" w:space="0" w:color="auto"/>
            </w:tcBorders>
            <w:shd w:val="clear" w:color="auto" w:fill="auto"/>
            <w:vAlign w:val="center"/>
          </w:tcPr>
          <w:p w:rsidR="00DB2E31" w:rsidRDefault="009575FC">
            <w:pPr>
              <w:widowControl/>
              <w:spacing w:line="200" w:lineRule="exact"/>
              <w:ind w:firstLineChars="0" w:firstLine="0"/>
              <w:jc w:val="left"/>
              <w:rPr>
                <w:rFonts w:ascii="宋体" w:hAnsi="宋体"/>
                <w:color w:val="000000"/>
                <w:kern w:val="0"/>
                <w:sz w:val="15"/>
                <w:szCs w:val="15"/>
              </w:rPr>
            </w:pPr>
            <w:r>
              <w:rPr>
                <w:rFonts w:ascii="宋体" w:hAnsi="宋体"/>
                <w:color w:val="000000"/>
                <w:kern w:val="0"/>
                <w:sz w:val="15"/>
                <w:szCs w:val="15"/>
              </w:rPr>
              <w:t>20190403-03047S</w:t>
            </w:r>
            <w:r>
              <w:rPr>
                <w:rFonts w:ascii="宋体" w:hAnsi="宋体" w:hint="eastAsia"/>
                <w:color w:val="000000"/>
                <w:kern w:val="0"/>
                <w:sz w:val="15"/>
                <w:szCs w:val="15"/>
              </w:rPr>
              <w:t>/</w:t>
            </w:r>
            <w:r>
              <w:rPr>
                <w:rFonts w:ascii="宋体" w:hAnsi="宋体"/>
                <w:color w:val="000000"/>
                <w:kern w:val="0"/>
                <w:sz w:val="15"/>
                <w:szCs w:val="15"/>
              </w:rPr>
              <w:t>-1</w:t>
            </w:r>
          </w:p>
        </w:tc>
        <w:tc>
          <w:tcPr>
            <w:tcW w:w="1698" w:type="dxa"/>
            <w:tcBorders>
              <w:top w:val="nil"/>
              <w:left w:val="nil"/>
              <w:bottom w:val="single" w:sz="4" w:space="0" w:color="auto"/>
              <w:right w:val="single" w:sz="4" w:space="0" w:color="auto"/>
            </w:tcBorders>
            <w:shd w:val="clear" w:color="auto" w:fill="auto"/>
            <w:vAlign w:val="center"/>
          </w:tcPr>
          <w:p w:rsidR="00DB2E31" w:rsidRDefault="009575FC">
            <w:pPr>
              <w:widowControl/>
              <w:spacing w:line="200" w:lineRule="exact"/>
              <w:ind w:firstLineChars="0" w:firstLine="0"/>
              <w:jc w:val="left"/>
              <w:rPr>
                <w:rFonts w:ascii="宋体" w:hAnsi="宋体"/>
                <w:color w:val="000000"/>
                <w:kern w:val="0"/>
                <w:sz w:val="15"/>
                <w:szCs w:val="15"/>
              </w:rPr>
            </w:pPr>
            <w:r>
              <w:rPr>
                <w:rFonts w:ascii="宋体" w:hAnsi="宋体"/>
                <w:color w:val="000000"/>
                <w:kern w:val="0"/>
                <w:sz w:val="15"/>
                <w:szCs w:val="15"/>
              </w:rPr>
              <w:t>20191210-14825S</w:t>
            </w:r>
          </w:p>
        </w:tc>
        <w:tc>
          <w:tcPr>
            <w:tcW w:w="1274" w:type="dxa"/>
            <w:tcBorders>
              <w:top w:val="nil"/>
              <w:left w:val="nil"/>
              <w:bottom w:val="single" w:sz="4" w:space="0" w:color="auto"/>
              <w:right w:val="single" w:sz="4" w:space="0" w:color="auto"/>
            </w:tcBorders>
            <w:shd w:val="clear" w:color="auto" w:fill="auto"/>
            <w:vAlign w:val="center"/>
          </w:tcPr>
          <w:p w:rsidR="00DB2E31" w:rsidRDefault="009575FC">
            <w:pPr>
              <w:widowControl/>
              <w:spacing w:line="20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20210419</w:t>
            </w:r>
          </w:p>
          <w:p w:rsidR="00DB2E31" w:rsidRDefault="009575FC">
            <w:pPr>
              <w:widowControl/>
              <w:spacing w:line="20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-05937S</w:t>
            </w:r>
          </w:p>
        </w:tc>
        <w:tc>
          <w:tcPr>
            <w:tcW w:w="1132" w:type="dxa"/>
            <w:tcBorders>
              <w:top w:val="nil"/>
              <w:left w:val="nil"/>
              <w:bottom w:val="single" w:sz="4" w:space="0" w:color="auto"/>
              <w:right w:val="single" w:sz="4" w:space="0" w:color="auto"/>
            </w:tcBorders>
            <w:vAlign w:val="center"/>
          </w:tcPr>
          <w:p w:rsidR="00DB2E31" w:rsidRDefault="009575FC">
            <w:pPr>
              <w:widowControl/>
              <w:spacing w:line="20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20190830</w:t>
            </w:r>
          </w:p>
          <w:p w:rsidR="00DB2E31" w:rsidRDefault="009575FC">
            <w:pPr>
              <w:widowControl/>
              <w:spacing w:line="20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-09326S</w:t>
            </w:r>
          </w:p>
        </w:tc>
      </w:tr>
      <w:tr w:rsidR="00DB2E31">
        <w:trPr>
          <w:trHeight w:val="367"/>
        </w:trPr>
        <w:tc>
          <w:tcPr>
            <w:tcW w:w="1557" w:type="dxa"/>
            <w:tcBorders>
              <w:top w:val="nil"/>
              <w:left w:val="single" w:sz="4" w:space="0" w:color="auto"/>
              <w:bottom w:val="single" w:sz="4" w:space="0" w:color="auto"/>
              <w:right w:val="single" w:sz="4" w:space="0" w:color="auto"/>
            </w:tcBorders>
            <w:shd w:val="clear" w:color="auto" w:fill="auto"/>
            <w:vAlign w:val="center"/>
          </w:tcPr>
          <w:p w:rsidR="00DB2E31" w:rsidRDefault="009575FC">
            <w:pPr>
              <w:widowControl/>
              <w:spacing w:line="20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产地</w:t>
            </w:r>
          </w:p>
        </w:tc>
        <w:tc>
          <w:tcPr>
            <w:tcW w:w="1698" w:type="dxa"/>
            <w:tcBorders>
              <w:top w:val="nil"/>
              <w:left w:val="nil"/>
              <w:bottom w:val="single" w:sz="4" w:space="0" w:color="auto"/>
              <w:right w:val="single" w:sz="4" w:space="0" w:color="auto"/>
            </w:tcBorders>
            <w:shd w:val="clear" w:color="auto" w:fill="auto"/>
            <w:vAlign w:val="center"/>
          </w:tcPr>
          <w:p w:rsidR="00DB2E31" w:rsidRDefault="009575FC">
            <w:pPr>
              <w:widowControl/>
              <w:spacing w:line="200" w:lineRule="exact"/>
              <w:ind w:firstLineChars="0" w:firstLine="0"/>
              <w:jc w:val="center"/>
              <w:rPr>
                <w:rFonts w:ascii="宋体" w:hAnsi="宋体"/>
                <w:color w:val="000000"/>
                <w:kern w:val="0"/>
                <w:sz w:val="15"/>
                <w:szCs w:val="15"/>
              </w:rPr>
            </w:pPr>
            <w:bookmarkStart w:id="294" w:name="OLE_LINK49"/>
            <w:bookmarkStart w:id="295" w:name="OLE_LINK50"/>
            <w:bookmarkStart w:id="296" w:name="OLE_LINK53"/>
            <w:bookmarkStart w:id="297" w:name="OLE_LINK52"/>
            <w:r>
              <w:rPr>
                <w:rFonts w:ascii="宋体" w:hAnsi="宋体" w:hint="eastAsia"/>
                <w:color w:val="000000"/>
                <w:kern w:val="0"/>
                <w:sz w:val="15"/>
                <w:szCs w:val="15"/>
              </w:rPr>
              <w:t>山东莱芜</w:t>
            </w:r>
            <w:bookmarkEnd w:id="294"/>
            <w:bookmarkEnd w:id="295"/>
            <w:r>
              <w:rPr>
                <w:rFonts w:ascii="宋体" w:hAnsi="宋体" w:hint="eastAsia"/>
                <w:color w:val="000000"/>
                <w:kern w:val="0"/>
                <w:sz w:val="15"/>
                <w:szCs w:val="15"/>
              </w:rPr>
              <w:t>、进口玉米</w:t>
            </w:r>
            <w:bookmarkEnd w:id="296"/>
            <w:bookmarkEnd w:id="297"/>
          </w:p>
        </w:tc>
        <w:tc>
          <w:tcPr>
            <w:tcW w:w="1698" w:type="dxa"/>
            <w:tcBorders>
              <w:top w:val="nil"/>
              <w:left w:val="nil"/>
              <w:bottom w:val="single" w:sz="4" w:space="0" w:color="auto"/>
              <w:right w:val="single" w:sz="4" w:space="0" w:color="auto"/>
            </w:tcBorders>
            <w:shd w:val="clear" w:color="auto" w:fill="auto"/>
            <w:vAlign w:val="center"/>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山东莱芜、进口玉米</w:t>
            </w:r>
          </w:p>
        </w:tc>
        <w:tc>
          <w:tcPr>
            <w:tcW w:w="1698" w:type="dxa"/>
            <w:tcBorders>
              <w:top w:val="nil"/>
              <w:left w:val="nil"/>
              <w:bottom w:val="single" w:sz="4" w:space="0" w:color="auto"/>
              <w:right w:val="single" w:sz="4" w:space="0" w:color="auto"/>
            </w:tcBorders>
            <w:shd w:val="clear" w:color="auto" w:fill="auto"/>
            <w:vAlign w:val="center"/>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山东莱芜、进口玉米</w:t>
            </w:r>
          </w:p>
        </w:tc>
        <w:tc>
          <w:tcPr>
            <w:tcW w:w="1274" w:type="dxa"/>
            <w:tcBorders>
              <w:top w:val="nil"/>
              <w:left w:val="nil"/>
              <w:bottom w:val="single" w:sz="4" w:space="0" w:color="auto"/>
              <w:right w:val="single" w:sz="4" w:space="0" w:color="auto"/>
            </w:tcBorders>
            <w:shd w:val="clear" w:color="auto" w:fill="auto"/>
            <w:vAlign w:val="center"/>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山东莱芜、国产玉米</w:t>
            </w:r>
          </w:p>
        </w:tc>
        <w:tc>
          <w:tcPr>
            <w:tcW w:w="1132" w:type="dxa"/>
            <w:tcBorders>
              <w:top w:val="nil"/>
              <w:left w:val="nil"/>
              <w:bottom w:val="single" w:sz="4" w:space="0" w:color="auto"/>
              <w:right w:val="single" w:sz="4" w:space="0" w:color="auto"/>
            </w:tcBorders>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山东莱芜</w:t>
            </w:r>
          </w:p>
        </w:tc>
      </w:tr>
      <w:tr w:rsidR="00DB2E31">
        <w:trPr>
          <w:trHeight w:val="546"/>
        </w:trPr>
        <w:tc>
          <w:tcPr>
            <w:tcW w:w="1557" w:type="dxa"/>
            <w:tcBorders>
              <w:top w:val="nil"/>
              <w:left w:val="single" w:sz="4" w:space="0" w:color="auto"/>
              <w:bottom w:val="single" w:sz="4" w:space="0" w:color="auto"/>
              <w:right w:val="single" w:sz="4" w:space="0" w:color="auto"/>
            </w:tcBorders>
            <w:shd w:val="clear" w:color="auto" w:fill="auto"/>
            <w:vAlign w:val="center"/>
          </w:tcPr>
          <w:p w:rsidR="00DB2E31" w:rsidRDefault="009575FC">
            <w:pPr>
              <w:widowControl/>
              <w:spacing w:line="200" w:lineRule="exact"/>
              <w:ind w:firstLineChars="0" w:firstLine="0"/>
              <w:jc w:val="left"/>
              <w:rPr>
                <w:rFonts w:ascii="宋体" w:hAnsi="宋体"/>
                <w:color w:val="000000"/>
                <w:kern w:val="0"/>
                <w:sz w:val="15"/>
                <w:szCs w:val="15"/>
              </w:rPr>
            </w:pPr>
            <w:r>
              <w:rPr>
                <w:rFonts w:ascii="宋体" w:hAnsi="宋体"/>
                <w:color w:val="000000"/>
                <w:kern w:val="0"/>
                <w:sz w:val="15"/>
                <w:szCs w:val="15"/>
              </w:rPr>
              <w:t>企业</w:t>
            </w:r>
            <w:r>
              <w:rPr>
                <w:rFonts w:ascii="宋体" w:hAnsi="宋体" w:hint="eastAsia"/>
                <w:color w:val="000000"/>
                <w:kern w:val="0"/>
                <w:sz w:val="15"/>
                <w:szCs w:val="15"/>
              </w:rPr>
              <w:t>/工艺</w:t>
            </w:r>
          </w:p>
        </w:tc>
        <w:tc>
          <w:tcPr>
            <w:tcW w:w="1698" w:type="dxa"/>
            <w:tcBorders>
              <w:top w:val="nil"/>
              <w:left w:val="nil"/>
              <w:bottom w:val="single" w:sz="4" w:space="0" w:color="auto"/>
              <w:right w:val="single" w:sz="4" w:space="0" w:color="auto"/>
            </w:tcBorders>
            <w:shd w:val="clear" w:color="auto" w:fill="auto"/>
            <w:vAlign w:val="center"/>
          </w:tcPr>
          <w:p w:rsidR="00DB2E31" w:rsidRDefault="009575FC">
            <w:pPr>
              <w:spacing w:line="200" w:lineRule="exact"/>
              <w:ind w:firstLineChars="0" w:firstLine="0"/>
              <w:jc w:val="center"/>
              <w:rPr>
                <w:rFonts w:ascii="宋体" w:hAnsi="宋体"/>
                <w:color w:val="000000"/>
                <w:kern w:val="0"/>
                <w:sz w:val="15"/>
                <w:szCs w:val="15"/>
              </w:rPr>
            </w:pPr>
            <w:bookmarkStart w:id="298" w:name="OLE_LINK47"/>
            <w:bookmarkStart w:id="299" w:name="OLE_LINK27"/>
            <w:bookmarkStart w:id="300" w:name="OLE_LINK48"/>
            <w:bookmarkStart w:id="301" w:name="OLE_LINK51"/>
            <w:proofErr w:type="gramStart"/>
            <w:r>
              <w:rPr>
                <w:rFonts w:ascii="宋体" w:hAnsi="宋体"/>
                <w:color w:val="000000"/>
                <w:kern w:val="0"/>
                <w:sz w:val="15"/>
                <w:szCs w:val="15"/>
              </w:rPr>
              <w:t>莱芜泰禾生化</w:t>
            </w:r>
            <w:proofErr w:type="gramEnd"/>
            <w:r>
              <w:rPr>
                <w:rFonts w:ascii="宋体" w:hAnsi="宋体"/>
                <w:color w:val="000000"/>
                <w:kern w:val="0"/>
                <w:sz w:val="15"/>
                <w:szCs w:val="15"/>
              </w:rPr>
              <w:t>、玉米生产柠檬酸</w:t>
            </w:r>
            <w:bookmarkEnd w:id="298"/>
            <w:bookmarkEnd w:id="299"/>
            <w:bookmarkEnd w:id="300"/>
            <w:bookmarkEnd w:id="301"/>
          </w:p>
        </w:tc>
        <w:tc>
          <w:tcPr>
            <w:tcW w:w="1698" w:type="dxa"/>
            <w:tcBorders>
              <w:top w:val="nil"/>
              <w:left w:val="nil"/>
              <w:bottom w:val="single" w:sz="4" w:space="0" w:color="auto"/>
              <w:right w:val="single" w:sz="4" w:space="0" w:color="auto"/>
            </w:tcBorders>
            <w:shd w:val="clear" w:color="auto" w:fill="auto"/>
            <w:vAlign w:val="center"/>
          </w:tcPr>
          <w:p w:rsidR="00DB2E31" w:rsidRDefault="009575FC">
            <w:pPr>
              <w:spacing w:line="200" w:lineRule="exact"/>
              <w:ind w:firstLineChars="0" w:firstLine="0"/>
              <w:jc w:val="center"/>
              <w:rPr>
                <w:rFonts w:ascii="宋体" w:hAnsi="宋体"/>
                <w:color w:val="000000"/>
                <w:kern w:val="0"/>
                <w:sz w:val="15"/>
                <w:szCs w:val="15"/>
              </w:rPr>
            </w:pPr>
            <w:proofErr w:type="gramStart"/>
            <w:r>
              <w:rPr>
                <w:rFonts w:ascii="宋体" w:hAnsi="宋体" w:hint="eastAsia"/>
                <w:color w:val="000000"/>
                <w:kern w:val="0"/>
                <w:sz w:val="15"/>
                <w:szCs w:val="15"/>
              </w:rPr>
              <w:t>莱芜泰禾生化</w:t>
            </w:r>
            <w:proofErr w:type="gramEnd"/>
            <w:r>
              <w:rPr>
                <w:rFonts w:ascii="宋体" w:hAnsi="宋体" w:hint="eastAsia"/>
                <w:color w:val="000000"/>
                <w:kern w:val="0"/>
                <w:sz w:val="15"/>
                <w:szCs w:val="15"/>
              </w:rPr>
              <w:t>、玉米生产柠檬酸</w:t>
            </w:r>
          </w:p>
        </w:tc>
        <w:tc>
          <w:tcPr>
            <w:tcW w:w="1698" w:type="dxa"/>
            <w:tcBorders>
              <w:top w:val="nil"/>
              <w:left w:val="nil"/>
              <w:bottom w:val="single" w:sz="4" w:space="0" w:color="auto"/>
              <w:right w:val="single" w:sz="4" w:space="0" w:color="auto"/>
            </w:tcBorders>
            <w:shd w:val="clear" w:color="auto" w:fill="auto"/>
            <w:vAlign w:val="center"/>
          </w:tcPr>
          <w:p w:rsidR="00DB2E31" w:rsidRDefault="009575FC">
            <w:pPr>
              <w:spacing w:line="200" w:lineRule="exact"/>
              <w:ind w:firstLineChars="0" w:firstLine="0"/>
              <w:jc w:val="center"/>
              <w:rPr>
                <w:rFonts w:ascii="宋体" w:hAnsi="宋体"/>
                <w:color w:val="000000"/>
                <w:kern w:val="0"/>
                <w:sz w:val="15"/>
                <w:szCs w:val="15"/>
              </w:rPr>
            </w:pPr>
            <w:proofErr w:type="gramStart"/>
            <w:r>
              <w:rPr>
                <w:rFonts w:ascii="宋体" w:hAnsi="宋体" w:hint="eastAsia"/>
                <w:color w:val="000000"/>
                <w:kern w:val="0"/>
                <w:sz w:val="15"/>
                <w:szCs w:val="15"/>
              </w:rPr>
              <w:t>莱芜泰禾生化</w:t>
            </w:r>
            <w:proofErr w:type="gramEnd"/>
            <w:r>
              <w:rPr>
                <w:rFonts w:ascii="宋体" w:hAnsi="宋体" w:hint="eastAsia"/>
                <w:color w:val="000000"/>
                <w:kern w:val="0"/>
                <w:sz w:val="15"/>
                <w:szCs w:val="15"/>
              </w:rPr>
              <w:t>、玉米生产柠檬酸</w:t>
            </w:r>
          </w:p>
        </w:tc>
        <w:tc>
          <w:tcPr>
            <w:tcW w:w="1274" w:type="dxa"/>
            <w:tcBorders>
              <w:top w:val="nil"/>
              <w:left w:val="nil"/>
              <w:bottom w:val="single" w:sz="4" w:space="0" w:color="auto"/>
              <w:right w:val="single" w:sz="4" w:space="0" w:color="auto"/>
            </w:tcBorders>
            <w:shd w:val="clear" w:color="auto" w:fill="auto"/>
            <w:vAlign w:val="center"/>
          </w:tcPr>
          <w:p w:rsidR="00DB2E31" w:rsidRDefault="009575FC">
            <w:pPr>
              <w:spacing w:line="200" w:lineRule="exact"/>
              <w:ind w:firstLineChars="0" w:firstLine="0"/>
              <w:jc w:val="center"/>
              <w:rPr>
                <w:rFonts w:ascii="宋体" w:hAnsi="宋体"/>
                <w:color w:val="000000"/>
                <w:kern w:val="0"/>
                <w:sz w:val="15"/>
                <w:szCs w:val="15"/>
              </w:rPr>
            </w:pPr>
            <w:proofErr w:type="gramStart"/>
            <w:r>
              <w:rPr>
                <w:rFonts w:ascii="宋体" w:hAnsi="宋体" w:hint="eastAsia"/>
                <w:color w:val="000000"/>
                <w:kern w:val="0"/>
                <w:sz w:val="15"/>
                <w:szCs w:val="15"/>
              </w:rPr>
              <w:t>莱芜泰禾生化</w:t>
            </w:r>
            <w:proofErr w:type="gramEnd"/>
            <w:r>
              <w:rPr>
                <w:rFonts w:ascii="宋体" w:hAnsi="宋体" w:hint="eastAsia"/>
                <w:color w:val="000000"/>
                <w:kern w:val="0"/>
                <w:sz w:val="15"/>
                <w:szCs w:val="15"/>
              </w:rPr>
              <w:t>、玉米生产柠檬酸工艺</w:t>
            </w:r>
          </w:p>
        </w:tc>
        <w:tc>
          <w:tcPr>
            <w:tcW w:w="1132" w:type="dxa"/>
            <w:tcBorders>
              <w:top w:val="nil"/>
              <w:left w:val="nil"/>
              <w:bottom w:val="single" w:sz="4" w:space="0" w:color="auto"/>
              <w:right w:val="single" w:sz="4" w:space="0" w:color="auto"/>
            </w:tcBorders>
          </w:tcPr>
          <w:p w:rsidR="00DB2E31" w:rsidRDefault="009575FC">
            <w:pPr>
              <w:spacing w:line="200" w:lineRule="exact"/>
              <w:ind w:firstLineChars="0" w:firstLine="0"/>
              <w:jc w:val="center"/>
              <w:rPr>
                <w:rFonts w:ascii="宋体" w:hAnsi="宋体"/>
                <w:color w:val="000000"/>
                <w:kern w:val="0"/>
                <w:sz w:val="15"/>
                <w:szCs w:val="15"/>
              </w:rPr>
            </w:pPr>
            <w:proofErr w:type="gramStart"/>
            <w:r>
              <w:rPr>
                <w:rFonts w:ascii="宋体" w:hAnsi="宋体" w:hint="eastAsia"/>
                <w:color w:val="000000"/>
                <w:kern w:val="0"/>
                <w:sz w:val="15"/>
                <w:szCs w:val="15"/>
              </w:rPr>
              <w:t>莱芜泰禾生化</w:t>
            </w:r>
            <w:proofErr w:type="gramEnd"/>
            <w:r>
              <w:rPr>
                <w:rFonts w:ascii="宋体" w:hAnsi="宋体" w:hint="eastAsia"/>
                <w:color w:val="000000"/>
                <w:kern w:val="0"/>
                <w:sz w:val="15"/>
                <w:szCs w:val="15"/>
              </w:rPr>
              <w:t>、玉米生产柠檬酸工艺</w:t>
            </w:r>
          </w:p>
        </w:tc>
      </w:tr>
      <w:tr w:rsidR="00DB2E31">
        <w:trPr>
          <w:trHeight w:hRule="exact" w:val="229"/>
        </w:trPr>
        <w:tc>
          <w:tcPr>
            <w:tcW w:w="1557"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水分</w:t>
            </w:r>
            <w:r>
              <w:rPr>
                <w:rFonts w:ascii="宋体" w:hAnsi="宋体"/>
                <w:color w:val="000000"/>
                <w:kern w:val="0"/>
                <w:sz w:val="15"/>
                <w:szCs w:val="15"/>
              </w:rPr>
              <w:t>/%</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7.9</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4</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9.8</w:t>
            </w:r>
          </w:p>
        </w:tc>
        <w:tc>
          <w:tcPr>
            <w:tcW w:w="1274" w:type="dxa"/>
            <w:tcBorders>
              <w:top w:val="nil"/>
              <w:left w:val="nil"/>
              <w:bottom w:val="single" w:sz="4" w:space="0" w:color="auto"/>
              <w:right w:val="single" w:sz="4" w:space="0" w:color="auto"/>
            </w:tcBorders>
            <w:shd w:val="clear" w:color="auto" w:fill="auto"/>
            <w:noWrap/>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7.8</w:t>
            </w:r>
          </w:p>
        </w:tc>
        <w:tc>
          <w:tcPr>
            <w:tcW w:w="1132" w:type="dxa"/>
            <w:tcBorders>
              <w:top w:val="nil"/>
              <w:left w:val="nil"/>
              <w:bottom w:val="single" w:sz="4" w:space="0" w:color="auto"/>
              <w:right w:val="single" w:sz="4" w:space="0" w:color="auto"/>
            </w:tcBorders>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6.3</w:t>
            </w:r>
          </w:p>
        </w:tc>
      </w:tr>
      <w:tr w:rsidR="00DB2E31">
        <w:trPr>
          <w:trHeight w:hRule="exact" w:val="229"/>
        </w:trPr>
        <w:tc>
          <w:tcPr>
            <w:tcW w:w="1557"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粗脂肪</w:t>
            </w:r>
            <w:r>
              <w:rPr>
                <w:rFonts w:ascii="宋体" w:hAnsi="宋体"/>
                <w:color w:val="000000"/>
                <w:kern w:val="0"/>
                <w:sz w:val="15"/>
                <w:szCs w:val="15"/>
              </w:rPr>
              <w:t>/%</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10.1</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14</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11.6</w:t>
            </w:r>
          </w:p>
        </w:tc>
        <w:tc>
          <w:tcPr>
            <w:tcW w:w="1274" w:type="dxa"/>
            <w:tcBorders>
              <w:top w:val="nil"/>
              <w:left w:val="nil"/>
              <w:bottom w:val="single" w:sz="4" w:space="0" w:color="auto"/>
              <w:right w:val="single" w:sz="4" w:space="0" w:color="auto"/>
            </w:tcBorders>
            <w:shd w:val="clear" w:color="auto" w:fill="auto"/>
            <w:noWrap/>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132" w:type="dxa"/>
            <w:tcBorders>
              <w:top w:val="nil"/>
              <w:left w:val="nil"/>
              <w:bottom w:val="single" w:sz="4" w:space="0" w:color="auto"/>
              <w:right w:val="single" w:sz="4" w:space="0" w:color="auto"/>
            </w:tcBorders>
          </w:tcPr>
          <w:p w:rsidR="00DB2E31" w:rsidRDefault="00DB2E31">
            <w:pPr>
              <w:widowControl/>
              <w:spacing w:line="220" w:lineRule="exact"/>
              <w:ind w:firstLineChars="0" w:firstLine="0"/>
              <w:jc w:val="center"/>
              <w:rPr>
                <w:rFonts w:ascii="宋体" w:hAnsi="宋体"/>
                <w:color w:val="000000"/>
                <w:kern w:val="0"/>
                <w:sz w:val="15"/>
                <w:szCs w:val="15"/>
              </w:rPr>
            </w:pPr>
          </w:p>
        </w:tc>
      </w:tr>
      <w:tr w:rsidR="00DB2E31">
        <w:trPr>
          <w:trHeight w:hRule="exact" w:val="229"/>
        </w:trPr>
        <w:tc>
          <w:tcPr>
            <w:tcW w:w="1557"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粗蛋白质</w:t>
            </w:r>
            <w:r>
              <w:rPr>
                <w:rFonts w:ascii="宋体" w:hAnsi="宋体"/>
                <w:color w:val="000000"/>
                <w:kern w:val="0"/>
                <w:sz w:val="15"/>
                <w:szCs w:val="15"/>
              </w:rPr>
              <w:t>/%</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25.2</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31.53</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23.85</w:t>
            </w:r>
          </w:p>
        </w:tc>
        <w:tc>
          <w:tcPr>
            <w:tcW w:w="1274" w:type="dxa"/>
            <w:tcBorders>
              <w:top w:val="nil"/>
              <w:left w:val="nil"/>
              <w:bottom w:val="single" w:sz="4" w:space="0" w:color="auto"/>
              <w:right w:val="single" w:sz="4" w:space="0" w:color="auto"/>
            </w:tcBorders>
            <w:shd w:val="clear" w:color="auto" w:fill="auto"/>
            <w:noWrap/>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26.75</w:t>
            </w:r>
          </w:p>
        </w:tc>
        <w:tc>
          <w:tcPr>
            <w:tcW w:w="1132" w:type="dxa"/>
            <w:tcBorders>
              <w:top w:val="nil"/>
              <w:left w:val="nil"/>
              <w:bottom w:val="single" w:sz="4" w:space="0" w:color="auto"/>
              <w:right w:val="single" w:sz="4" w:space="0" w:color="auto"/>
            </w:tcBorders>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27.29</w:t>
            </w:r>
          </w:p>
        </w:tc>
      </w:tr>
      <w:tr w:rsidR="00DB2E31">
        <w:trPr>
          <w:trHeight w:hRule="exact" w:val="229"/>
        </w:trPr>
        <w:tc>
          <w:tcPr>
            <w:tcW w:w="1557"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粗灰分</w:t>
            </w:r>
            <w:r>
              <w:rPr>
                <w:rFonts w:ascii="宋体" w:hAnsi="宋体"/>
                <w:color w:val="000000"/>
                <w:kern w:val="0"/>
                <w:sz w:val="15"/>
                <w:szCs w:val="15"/>
              </w:rPr>
              <w:t>/%</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2.4</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2.6</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2.6</w:t>
            </w:r>
          </w:p>
        </w:tc>
        <w:tc>
          <w:tcPr>
            <w:tcW w:w="1274" w:type="dxa"/>
            <w:tcBorders>
              <w:top w:val="nil"/>
              <w:left w:val="nil"/>
              <w:bottom w:val="single" w:sz="4" w:space="0" w:color="auto"/>
              <w:right w:val="single" w:sz="4" w:space="0" w:color="auto"/>
            </w:tcBorders>
            <w:shd w:val="clear" w:color="auto" w:fill="auto"/>
            <w:noWrap/>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132" w:type="dxa"/>
            <w:tcBorders>
              <w:top w:val="nil"/>
              <w:left w:val="nil"/>
              <w:bottom w:val="single" w:sz="4" w:space="0" w:color="auto"/>
              <w:right w:val="single" w:sz="4" w:space="0" w:color="auto"/>
            </w:tcBorders>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r>
      <w:tr w:rsidR="00DB2E31">
        <w:trPr>
          <w:trHeight w:hRule="exact" w:val="229"/>
        </w:trPr>
        <w:tc>
          <w:tcPr>
            <w:tcW w:w="1557"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粗纤维</w:t>
            </w:r>
            <w:r>
              <w:rPr>
                <w:rFonts w:ascii="宋体" w:hAnsi="宋体"/>
                <w:color w:val="000000"/>
                <w:kern w:val="0"/>
                <w:sz w:val="15"/>
                <w:szCs w:val="15"/>
              </w:rPr>
              <w:t>/%</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16.9</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12.7</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16.6</w:t>
            </w:r>
          </w:p>
        </w:tc>
        <w:tc>
          <w:tcPr>
            <w:tcW w:w="1274" w:type="dxa"/>
            <w:tcBorders>
              <w:top w:val="nil"/>
              <w:left w:val="nil"/>
              <w:bottom w:val="single" w:sz="4" w:space="0" w:color="auto"/>
              <w:right w:val="single" w:sz="4" w:space="0" w:color="auto"/>
            </w:tcBorders>
            <w:shd w:val="clear" w:color="auto" w:fill="auto"/>
            <w:noWrap/>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132" w:type="dxa"/>
            <w:tcBorders>
              <w:top w:val="nil"/>
              <w:left w:val="nil"/>
              <w:bottom w:val="single" w:sz="4" w:space="0" w:color="auto"/>
              <w:right w:val="single" w:sz="4" w:space="0" w:color="auto"/>
            </w:tcBorders>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r>
      <w:tr w:rsidR="00DB2E31">
        <w:trPr>
          <w:trHeight w:hRule="exact" w:val="229"/>
        </w:trPr>
        <w:tc>
          <w:tcPr>
            <w:tcW w:w="1557"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中性洗涤纤维</w:t>
            </w:r>
            <w:r>
              <w:rPr>
                <w:rFonts w:ascii="宋体" w:hAnsi="宋体"/>
                <w:color w:val="000000"/>
                <w:kern w:val="0"/>
                <w:sz w:val="15"/>
                <w:szCs w:val="15"/>
              </w:rPr>
              <w:t>/%</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55.3</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59.9</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52.7</w:t>
            </w:r>
          </w:p>
        </w:tc>
        <w:tc>
          <w:tcPr>
            <w:tcW w:w="1274" w:type="dxa"/>
            <w:tcBorders>
              <w:top w:val="nil"/>
              <w:left w:val="nil"/>
              <w:bottom w:val="single" w:sz="4" w:space="0" w:color="auto"/>
              <w:right w:val="single" w:sz="4" w:space="0" w:color="auto"/>
            </w:tcBorders>
            <w:shd w:val="clear" w:color="auto" w:fill="auto"/>
            <w:noWrap/>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132" w:type="dxa"/>
            <w:tcBorders>
              <w:top w:val="nil"/>
              <w:left w:val="nil"/>
              <w:bottom w:val="single" w:sz="4" w:space="0" w:color="auto"/>
              <w:right w:val="single" w:sz="4" w:space="0" w:color="auto"/>
            </w:tcBorders>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r>
      <w:tr w:rsidR="00DB2E31">
        <w:trPr>
          <w:trHeight w:hRule="exact" w:val="229"/>
        </w:trPr>
        <w:tc>
          <w:tcPr>
            <w:tcW w:w="1557"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酸性洗涤纤维</w:t>
            </w:r>
            <w:r>
              <w:rPr>
                <w:rFonts w:ascii="宋体" w:hAnsi="宋体"/>
                <w:color w:val="000000"/>
                <w:kern w:val="0"/>
                <w:sz w:val="15"/>
                <w:szCs w:val="15"/>
              </w:rPr>
              <w:t>/%</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20.5</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24.3</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20.5</w:t>
            </w:r>
          </w:p>
        </w:tc>
        <w:tc>
          <w:tcPr>
            <w:tcW w:w="1274" w:type="dxa"/>
            <w:tcBorders>
              <w:top w:val="nil"/>
              <w:left w:val="nil"/>
              <w:bottom w:val="single" w:sz="4" w:space="0" w:color="auto"/>
              <w:right w:val="single" w:sz="4" w:space="0" w:color="auto"/>
            </w:tcBorders>
            <w:shd w:val="clear" w:color="auto" w:fill="auto"/>
            <w:noWrap/>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132" w:type="dxa"/>
            <w:tcBorders>
              <w:top w:val="nil"/>
              <w:left w:val="nil"/>
              <w:bottom w:val="single" w:sz="4" w:space="0" w:color="auto"/>
              <w:right w:val="single" w:sz="4" w:space="0" w:color="auto"/>
            </w:tcBorders>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r>
      <w:tr w:rsidR="00DB2E31">
        <w:trPr>
          <w:trHeight w:hRule="exact" w:val="229"/>
        </w:trPr>
        <w:tc>
          <w:tcPr>
            <w:tcW w:w="1557"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水溶性氯化物/%</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0.15</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DB2E31">
            <w:pPr>
              <w:widowControl/>
              <w:spacing w:line="220" w:lineRule="exact"/>
              <w:ind w:firstLineChars="0" w:firstLine="0"/>
              <w:jc w:val="center"/>
              <w:rPr>
                <w:rFonts w:ascii="宋体" w:hAnsi="宋体"/>
                <w:color w:val="000000"/>
                <w:kern w:val="0"/>
                <w:sz w:val="15"/>
                <w:szCs w:val="15"/>
              </w:rPr>
            </w:pPr>
          </w:p>
        </w:tc>
        <w:tc>
          <w:tcPr>
            <w:tcW w:w="1274" w:type="dxa"/>
            <w:tcBorders>
              <w:top w:val="nil"/>
              <w:left w:val="nil"/>
              <w:bottom w:val="single" w:sz="4" w:space="0" w:color="auto"/>
              <w:right w:val="single" w:sz="4" w:space="0" w:color="auto"/>
            </w:tcBorders>
            <w:shd w:val="clear" w:color="auto" w:fill="auto"/>
            <w:noWrap/>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132" w:type="dxa"/>
            <w:tcBorders>
              <w:top w:val="nil"/>
              <w:left w:val="nil"/>
              <w:bottom w:val="single" w:sz="4" w:space="0" w:color="auto"/>
              <w:right w:val="single" w:sz="4" w:space="0" w:color="auto"/>
            </w:tcBorders>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r>
      <w:tr w:rsidR="00DB2E31">
        <w:trPr>
          <w:trHeight w:hRule="exact" w:val="229"/>
        </w:trPr>
        <w:tc>
          <w:tcPr>
            <w:tcW w:w="1557"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天门冬氨酸</w:t>
            </w:r>
            <w:r>
              <w:rPr>
                <w:rFonts w:ascii="宋体" w:hAnsi="宋体"/>
                <w:color w:val="000000"/>
                <w:kern w:val="0"/>
                <w:sz w:val="15"/>
                <w:szCs w:val="15"/>
              </w:rPr>
              <w:t>/%</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1.72</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2.05</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1.54</w:t>
            </w:r>
          </w:p>
        </w:tc>
        <w:tc>
          <w:tcPr>
            <w:tcW w:w="1274" w:type="dxa"/>
            <w:tcBorders>
              <w:top w:val="nil"/>
              <w:left w:val="nil"/>
              <w:bottom w:val="single" w:sz="4" w:space="0" w:color="auto"/>
              <w:right w:val="single" w:sz="4" w:space="0" w:color="auto"/>
            </w:tcBorders>
            <w:shd w:val="clear" w:color="auto" w:fill="auto"/>
            <w:noWrap/>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132" w:type="dxa"/>
            <w:tcBorders>
              <w:top w:val="nil"/>
              <w:left w:val="nil"/>
              <w:bottom w:val="single" w:sz="4" w:space="0" w:color="auto"/>
              <w:right w:val="single" w:sz="4" w:space="0" w:color="auto"/>
            </w:tcBorders>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r>
      <w:tr w:rsidR="00DB2E31">
        <w:trPr>
          <w:trHeight w:hRule="exact" w:val="229"/>
        </w:trPr>
        <w:tc>
          <w:tcPr>
            <w:tcW w:w="1557"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苏氨酸</w:t>
            </w:r>
            <w:r>
              <w:rPr>
                <w:rFonts w:ascii="宋体" w:hAnsi="宋体"/>
                <w:color w:val="000000"/>
                <w:kern w:val="0"/>
                <w:sz w:val="15"/>
                <w:szCs w:val="15"/>
              </w:rPr>
              <w:t>/%</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1.08</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1.27</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0.97</w:t>
            </w:r>
          </w:p>
        </w:tc>
        <w:tc>
          <w:tcPr>
            <w:tcW w:w="1274" w:type="dxa"/>
            <w:tcBorders>
              <w:top w:val="nil"/>
              <w:left w:val="nil"/>
              <w:bottom w:val="single" w:sz="4" w:space="0" w:color="auto"/>
              <w:right w:val="single" w:sz="4" w:space="0" w:color="auto"/>
            </w:tcBorders>
            <w:shd w:val="clear" w:color="auto" w:fill="auto"/>
            <w:noWrap/>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132" w:type="dxa"/>
            <w:tcBorders>
              <w:top w:val="nil"/>
              <w:left w:val="nil"/>
              <w:bottom w:val="single" w:sz="4" w:space="0" w:color="auto"/>
              <w:right w:val="single" w:sz="4" w:space="0" w:color="auto"/>
            </w:tcBorders>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r>
      <w:tr w:rsidR="00DB2E31">
        <w:trPr>
          <w:trHeight w:hRule="exact" w:val="229"/>
        </w:trPr>
        <w:tc>
          <w:tcPr>
            <w:tcW w:w="1557"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丝氨酸</w:t>
            </w:r>
            <w:r>
              <w:rPr>
                <w:rFonts w:ascii="宋体" w:hAnsi="宋体"/>
                <w:color w:val="000000"/>
                <w:kern w:val="0"/>
                <w:sz w:val="15"/>
                <w:szCs w:val="15"/>
              </w:rPr>
              <w:t>/%</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1.26</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1.61</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1.18</w:t>
            </w:r>
          </w:p>
        </w:tc>
        <w:tc>
          <w:tcPr>
            <w:tcW w:w="1274" w:type="dxa"/>
            <w:tcBorders>
              <w:top w:val="nil"/>
              <w:left w:val="nil"/>
              <w:bottom w:val="single" w:sz="4" w:space="0" w:color="auto"/>
              <w:right w:val="single" w:sz="4" w:space="0" w:color="auto"/>
            </w:tcBorders>
            <w:shd w:val="clear" w:color="auto" w:fill="auto"/>
            <w:noWrap/>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132" w:type="dxa"/>
            <w:tcBorders>
              <w:top w:val="nil"/>
              <w:left w:val="nil"/>
              <w:bottom w:val="single" w:sz="4" w:space="0" w:color="auto"/>
              <w:right w:val="single" w:sz="4" w:space="0" w:color="auto"/>
            </w:tcBorders>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r>
      <w:tr w:rsidR="00DB2E31">
        <w:trPr>
          <w:trHeight w:hRule="exact" w:val="229"/>
        </w:trPr>
        <w:tc>
          <w:tcPr>
            <w:tcW w:w="1557"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谷氨酸</w:t>
            </w:r>
            <w:r>
              <w:rPr>
                <w:rFonts w:ascii="宋体" w:hAnsi="宋体"/>
                <w:color w:val="000000"/>
                <w:kern w:val="0"/>
                <w:sz w:val="15"/>
                <w:szCs w:val="15"/>
              </w:rPr>
              <w:t>/%</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4.77</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6.09</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4.51</w:t>
            </w:r>
          </w:p>
        </w:tc>
        <w:tc>
          <w:tcPr>
            <w:tcW w:w="1274" w:type="dxa"/>
            <w:tcBorders>
              <w:top w:val="nil"/>
              <w:left w:val="nil"/>
              <w:bottom w:val="single" w:sz="4" w:space="0" w:color="auto"/>
              <w:right w:val="single" w:sz="4" w:space="0" w:color="auto"/>
            </w:tcBorders>
            <w:shd w:val="clear" w:color="auto" w:fill="auto"/>
            <w:noWrap/>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132" w:type="dxa"/>
            <w:tcBorders>
              <w:top w:val="nil"/>
              <w:left w:val="nil"/>
              <w:bottom w:val="single" w:sz="4" w:space="0" w:color="auto"/>
              <w:right w:val="single" w:sz="4" w:space="0" w:color="auto"/>
            </w:tcBorders>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r>
      <w:tr w:rsidR="00DB2E31">
        <w:trPr>
          <w:trHeight w:hRule="exact" w:val="229"/>
        </w:trPr>
        <w:tc>
          <w:tcPr>
            <w:tcW w:w="1557"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甘氨酸</w:t>
            </w:r>
            <w:r>
              <w:rPr>
                <w:rFonts w:ascii="宋体" w:hAnsi="宋体"/>
                <w:color w:val="000000"/>
                <w:kern w:val="0"/>
                <w:sz w:val="15"/>
                <w:szCs w:val="15"/>
              </w:rPr>
              <w:t>/%</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0.96</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1.25</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0.91</w:t>
            </w:r>
          </w:p>
        </w:tc>
        <w:tc>
          <w:tcPr>
            <w:tcW w:w="1274" w:type="dxa"/>
            <w:tcBorders>
              <w:top w:val="nil"/>
              <w:left w:val="nil"/>
              <w:bottom w:val="single" w:sz="4" w:space="0" w:color="auto"/>
              <w:right w:val="single" w:sz="4" w:space="0" w:color="auto"/>
            </w:tcBorders>
            <w:shd w:val="clear" w:color="auto" w:fill="auto"/>
            <w:noWrap/>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132" w:type="dxa"/>
            <w:tcBorders>
              <w:top w:val="nil"/>
              <w:left w:val="nil"/>
              <w:bottom w:val="single" w:sz="4" w:space="0" w:color="auto"/>
              <w:right w:val="single" w:sz="4" w:space="0" w:color="auto"/>
            </w:tcBorders>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r>
      <w:tr w:rsidR="00DB2E31">
        <w:trPr>
          <w:trHeight w:hRule="exact" w:val="229"/>
        </w:trPr>
        <w:tc>
          <w:tcPr>
            <w:tcW w:w="1557"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丙氨酸</w:t>
            </w:r>
            <w:r>
              <w:rPr>
                <w:rFonts w:ascii="宋体" w:hAnsi="宋体"/>
                <w:color w:val="000000"/>
                <w:kern w:val="0"/>
                <w:sz w:val="15"/>
                <w:szCs w:val="15"/>
              </w:rPr>
              <w:t>/%</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1.85</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2.46</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1.82</w:t>
            </w:r>
          </w:p>
        </w:tc>
        <w:tc>
          <w:tcPr>
            <w:tcW w:w="1274" w:type="dxa"/>
            <w:tcBorders>
              <w:top w:val="nil"/>
              <w:left w:val="nil"/>
              <w:bottom w:val="single" w:sz="4" w:space="0" w:color="auto"/>
              <w:right w:val="single" w:sz="4" w:space="0" w:color="auto"/>
            </w:tcBorders>
            <w:shd w:val="clear" w:color="auto" w:fill="auto"/>
            <w:noWrap/>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132" w:type="dxa"/>
            <w:tcBorders>
              <w:top w:val="nil"/>
              <w:left w:val="nil"/>
              <w:bottom w:val="single" w:sz="4" w:space="0" w:color="auto"/>
              <w:right w:val="single" w:sz="4" w:space="0" w:color="auto"/>
            </w:tcBorders>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r>
      <w:tr w:rsidR="00DB2E31">
        <w:trPr>
          <w:trHeight w:hRule="exact" w:val="229"/>
        </w:trPr>
        <w:tc>
          <w:tcPr>
            <w:tcW w:w="1557"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缬氨酸</w:t>
            </w:r>
            <w:r>
              <w:rPr>
                <w:rFonts w:ascii="宋体" w:hAnsi="宋体"/>
                <w:color w:val="000000"/>
                <w:kern w:val="0"/>
                <w:sz w:val="15"/>
                <w:szCs w:val="15"/>
              </w:rPr>
              <w:t>/%</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1.36</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1.61</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1.25</w:t>
            </w:r>
          </w:p>
        </w:tc>
        <w:tc>
          <w:tcPr>
            <w:tcW w:w="1274" w:type="dxa"/>
            <w:tcBorders>
              <w:top w:val="nil"/>
              <w:left w:val="nil"/>
              <w:bottom w:val="single" w:sz="4" w:space="0" w:color="auto"/>
              <w:right w:val="single" w:sz="4" w:space="0" w:color="auto"/>
            </w:tcBorders>
            <w:shd w:val="clear" w:color="auto" w:fill="auto"/>
            <w:noWrap/>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132" w:type="dxa"/>
            <w:tcBorders>
              <w:top w:val="nil"/>
              <w:left w:val="nil"/>
              <w:bottom w:val="single" w:sz="4" w:space="0" w:color="auto"/>
              <w:right w:val="single" w:sz="4" w:space="0" w:color="auto"/>
            </w:tcBorders>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r>
      <w:tr w:rsidR="00DB2E31">
        <w:trPr>
          <w:trHeight w:hRule="exact" w:val="229"/>
        </w:trPr>
        <w:tc>
          <w:tcPr>
            <w:tcW w:w="1557"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异亮氨酸</w:t>
            </w:r>
            <w:r>
              <w:rPr>
                <w:rFonts w:ascii="宋体" w:hAnsi="宋体"/>
                <w:color w:val="000000"/>
                <w:kern w:val="0"/>
                <w:sz w:val="15"/>
                <w:szCs w:val="15"/>
              </w:rPr>
              <w:t>/%</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0.96</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1.19</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0.88</w:t>
            </w:r>
          </w:p>
        </w:tc>
        <w:tc>
          <w:tcPr>
            <w:tcW w:w="1274" w:type="dxa"/>
            <w:tcBorders>
              <w:top w:val="nil"/>
              <w:left w:val="nil"/>
              <w:bottom w:val="single" w:sz="4" w:space="0" w:color="auto"/>
              <w:right w:val="single" w:sz="4" w:space="0" w:color="auto"/>
            </w:tcBorders>
            <w:shd w:val="clear" w:color="auto" w:fill="auto"/>
            <w:noWrap/>
          </w:tcPr>
          <w:p w:rsidR="00DB2E31" w:rsidRDefault="00DB2E31">
            <w:pPr>
              <w:widowControl/>
              <w:spacing w:line="220" w:lineRule="exact"/>
              <w:ind w:firstLineChars="0" w:firstLine="0"/>
              <w:jc w:val="center"/>
              <w:rPr>
                <w:rFonts w:ascii="宋体" w:hAnsi="宋体"/>
                <w:color w:val="000000"/>
                <w:kern w:val="0"/>
                <w:sz w:val="15"/>
                <w:szCs w:val="15"/>
              </w:rPr>
            </w:pPr>
          </w:p>
        </w:tc>
        <w:tc>
          <w:tcPr>
            <w:tcW w:w="1132" w:type="dxa"/>
            <w:tcBorders>
              <w:top w:val="nil"/>
              <w:left w:val="nil"/>
              <w:bottom w:val="single" w:sz="4" w:space="0" w:color="auto"/>
              <w:right w:val="single" w:sz="4" w:space="0" w:color="auto"/>
            </w:tcBorders>
          </w:tcPr>
          <w:p w:rsidR="00DB2E31" w:rsidRDefault="00DB2E31">
            <w:pPr>
              <w:widowControl/>
              <w:spacing w:line="220" w:lineRule="exact"/>
              <w:ind w:firstLineChars="0" w:firstLine="0"/>
              <w:jc w:val="center"/>
              <w:rPr>
                <w:rFonts w:ascii="宋体" w:hAnsi="宋体"/>
                <w:color w:val="000000"/>
                <w:kern w:val="0"/>
                <w:sz w:val="15"/>
                <w:szCs w:val="15"/>
              </w:rPr>
            </w:pPr>
          </w:p>
        </w:tc>
      </w:tr>
      <w:tr w:rsidR="00DB2E31">
        <w:trPr>
          <w:trHeight w:hRule="exact" w:val="229"/>
        </w:trPr>
        <w:tc>
          <w:tcPr>
            <w:tcW w:w="1557"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亮氨酸</w:t>
            </w:r>
            <w:r>
              <w:rPr>
                <w:rFonts w:ascii="宋体" w:hAnsi="宋体"/>
                <w:color w:val="000000"/>
                <w:kern w:val="0"/>
                <w:sz w:val="15"/>
                <w:szCs w:val="15"/>
              </w:rPr>
              <w:t>/%</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3.18</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3.99</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3.07</w:t>
            </w:r>
          </w:p>
        </w:tc>
        <w:tc>
          <w:tcPr>
            <w:tcW w:w="1274" w:type="dxa"/>
            <w:tcBorders>
              <w:top w:val="nil"/>
              <w:left w:val="nil"/>
              <w:bottom w:val="single" w:sz="4" w:space="0" w:color="auto"/>
              <w:right w:val="single" w:sz="4" w:space="0" w:color="auto"/>
            </w:tcBorders>
            <w:shd w:val="clear" w:color="auto" w:fill="auto"/>
            <w:noWrap/>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132" w:type="dxa"/>
            <w:tcBorders>
              <w:top w:val="nil"/>
              <w:left w:val="nil"/>
              <w:bottom w:val="single" w:sz="4" w:space="0" w:color="auto"/>
              <w:right w:val="single" w:sz="4" w:space="0" w:color="auto"/>
            </w:tcBorders>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r>
      <w:tr w:rsidR="00DB2E31">
        <w:trPr>
          <w:trHeight w:hRule="exact" w:val="229"/>
        </w:trPr>
        <w:tc>
          <w:tcPr>
            <w:tcW w:w="1557"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酪氨酸</w:t>
            </w:r>
            <w:r>
              <w:rPr>
                <w:rFonts w:ascii="宋体" w:hAnsi="宋体"/>
                <w:color w:val="000000"/>
                <w:kern w:val="0"/>
                <w:sz w:val="15"/>
                <w:szCs w:val="15"/>
              </w:rPr>
              <w:t>/%</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1.09</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1.27</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0.9</w:t>
            </w:r>
          </w:p>
        </w:tc>
        <w:tc>
          <w:tcPr>
            <w:tcW w:w="1274" w:type="dxa"/>
            <w:tcBorders>
              <w:top w:val="nil"/>
              <w:left w:val="nil"/>
              <w:bottom w:val="single" w:sz="4" w:space="0" w:color="auto"/>
              <w:right w:val="single" w:sz="4" w:space="0" w:color="auto"/>
            </w:tcBorders>
            <w:shd w:val="clear" w:color="auto" w:fill="auto"/>
            <w:noWrap/>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132" w:type="dxa"/>
            <w:tcBorders>
              <w:top w:val="nil"/>
              <w:left w:val="nil"/>
              <w:bottom w:val="single" w:sz="4" w:space="0" w:color="auto"/>
              <w:right w:val="single" w:sz="4" w:space="0" w:color="auto"/>
            </w:tcBorders>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r>
      <w:tr w:rsidR="00DB2E31">
        <w:trPr>
          <w:trHeight w:hRule="exact" w:val="229"/>
        </w:trPr>
        <w:tc>
          <w:tcPr>
            <w:tcW w:w="1557"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苯丙氨酸</w:t>
            </w:r>
            <w:r>
              <w:rPr>
                <w:rFonts w:ascii="宋体" w:hAnsi="宋体"/>
                <w:color w:val="000000"/>
                <w:kern w:val="0"/>
                <w:sz w:val="15"/>
                <w:szCs w:val="15"/>
              </w:rPr>
              <w:t>/%</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1.34</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1.67</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1.31</w:t>
            </w:r>
          </w:p>
        </w:tc>
        <w:tc>
          <w:tcPr>
            <w:tcW w:w="1274" w:type="dxa"/>
            <w:tcBorders>
              <w:top w:val="nil"/>
              <w:left w:val="nil"/>
              <w:bottom w:val="single" w:sz="4" w:space="0" w:color="auto"/>
              <w:right w:val="single" w:sz="4" w:space="0" w:color="auto"/>
            </w:tcBorders>
            <w:shd w:val="clear" w:color="auto" w:fill="auto"/>
            <w:noWrap/>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132" w:type="dxa"/>
            <w:tcBorders>
              <w:top w:val="nil"/>
              <w:left w:val="nil"/>
              <w:bottom w:val="single" w:sz="4" w:space="0" w:color="auto"/>
              <w:right w:val="single" w:sz="4" w:space="0" w:color="auto"/>
            </w:tcBorders>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r>
      <w:tr w:rsidR="00DB2E31">
        <w:trPr>
          <w:trHeight w:hRule="exact" w:val="229"/>
        </w:trPr>
        <w:tc>
          <w:tcPr>
            <w:tcW w:w="1557"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赖氨酸</w:t>
            </w:r>
            <w:r>
              <w:rPr>
                <w:rFonts w:ascii="宋体" w:hAnsi="宋体"/>
                <w:color w:val="000000"/>
                <w:kern w:val="0"/>
                <w:sz w:val="15"/>
                <w:szCs w:val="15"/>
              </w:rPr>
              <w:t>/%</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0.69</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0.85</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0.6</w:t>
            </w:r>
          </w:p>
        </w:tc>
        <w:tc>
          <w:tcPr>
            <w:tcW w:w="1274" w:type="dxa"/>
            <w:tcBorders>
              <w:top w:val="nil"/>
              <w:left w:val="nil"/>
              <w:bottom w:val="single" w:sz="4" w:space="0" w:color="auto"/>
              <w:right w:val="single" w:sz="4" w:space="0" w:color="auto"/>
            </w:tcBorders>
            <w:shd w:val="clear" w:color="auto" w:fill="auto"/>
            <w:noWrap/>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132" w:type="dxa"/>
            <w:tcBorders>
              <w:top w:val="nil"/>
              <w:left w:val="nil"/>
              <w:bottom w:val="single" w:sz="4" w:space="0" w:color="auto"/>
              <w:right w:val="single" w:sz="4" w:space="0" w:color="auto"/>
            </w:tcBorders>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r>
      <w:tr w:rsidR="00DB2E31">
        <w:trPr>
          <w:trHeight w:hRule="exact" w:val="229"/>
        </w:trPr>
        <w:tc>
          <w:tcPr>
            <w:tcW w:w="1557"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组氨酸</w:t>
            </w:r>
            <w:r>
              <w:rPr>
                <w:rFonts w:ascii="宋体" w:hAnsi="宋体"/>
                <w:color w:val="000000"/>
                <w:kern w:val="0"/>
                <w:sz w:val="15"/>
                <w:szCs w:val="15"/>
              </w:rPr>
              <w:t>/%</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0.67</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0.9</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0.67</w:t>
            </w:r>
          </w:p>
        </w:tc>
        <w:tc>
          <w:tcPr>
            <w:tcW w:w="1274" w:type="dxa"/>
            <w:tcBorders>
              <w:top w:val="nil"/>
              <w:left w:val="nil"/>
              <w:bottom w:val="single" w:sz="4" w:space="0" w:color="auto"/>
              <w:right w:val="single" w:sz="4" w:space="0" w:color="auto"/>
            </w:tcBorders>
            <w:shd w:val="clear" w:color="auto" w:fill="auto"/>
            <w:noWrap/>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132" w:type="dxa"/>
            <w:tcBorders>
              <w:top w:val="nil"/>
              <w:left w:val="nil"/>
              <w:bottom w:val="single" w:sz="4" w:space="0" w:color="auto"/>
              <w:right w:val="single" w:sz="4" w:space="0" w:color="auto"/>
            </w:tcBorders>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r>
      <w:tr w:rsidR="00DB2E31">
        <w:trPr>
          <w:trHeight w:hRule="exact" w:val="229"/>
        </w:trPr>
        <w:tc>
          <w:tcPr>
            <w:tcW w:w="1557"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精氨酸</w:t>
            </w:r>
            <w:r>
              <w:rPr>
                <w:rFonts w:ascii="宋体" w:hAnsi="宋体"/>
                <w:color w:val="000000"/>
                <w:kern w:val="0"/>
                <w:sz w:val="15"/>
                <w:szCs w:val="15"/>
              </w:rPr>
              <w:t>/%</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1</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1.42</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0.94</w:t>
            </w:r>
          </w:p>
        </w:tc>
        <w:tc>
          <w:tcPr>
            <w:tcW w:w="1274" w:type="dxa"/>
            <w:tcBorders>
              <w:top w:val="nil"/>
              <w:left w:val="nil"/>
              <w:bottom w:val="single" w:sz="4" w:space="0" w:color="auto"/>
              <w:right w:val="single" w:sz="4" w:space="0" w:color="auto"/>
            </w:tcBorders>
            <w:shd w:val="clear" w:color="auto" w:fill="auto"/>
            <w:noWrap/>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132" w:type="dxa"/>
            <w:tcBorders>
              <w:top w:val="nil"/>
              <w:left w:val="nil"/>
              <w:bottom w:val="single" w:sz="4" w:space="0" w:color="auto"/>
              <w:right w:val="single" w:sz="4" w:space="0" w:color="auto"/>
            </w:tcBorders>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r>
      <w:tr w:rsidR="00DB2E31">
        <w:trPr>
          <w:trHeight w:hRule="exact" w:val="229"/>
        </w:trPr>
        <w:tc>
          <w:tcPr>
            <w:tcW w:w="1557"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脯氨酸</w:t>
            </w:r>
            <w:r>
              <w:rPr>
                <w:rFonts w:ascii="宋体" w:hAnsi="宋体"/>
                <w:color w:val="000000"/>
                <w:kern w:val="0"/>
                <w:sz w:val="15"/>
                <w:szCs w:val="15"/>
              </w:rPr>
              <w:t>/%</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1.99</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2.63</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2</w:t>
            </w:r>
          </w:p>
        </w:tc>
        <w:tc>
          <w:tcPr>
            <w:tcW w:w="1274" w:type="dxa"/>
            <w:tcBorders>
              <w:top w:val="nil"/>
              <w:left w:val="nil"/>
              <w:bottom w:val="single" w:sz="4" w:space="0" w:color="auto"/>
              <w:right w:val="single" w:sz="4" w:space="0" w:color="auto"/>
            </w:tcBorders>
            <w:shd w:val="clear" w:color="auto" w:fill="auto"/>
            <w:noWrap/>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132" w:type="dxa"/>
            <w:tcBorders>
              <w:top w:val="nil"/>
              <w:left w:val="nil"/>
              <w:bottom w:val="single" w:sz="4" w:space="0" w:color="auto"/>
              <w:right w:val="single" w:sz="4" w:space="0" w:color="auto"/>
            </w:tcBorders>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r>
      <w:tr w:rsidR="00DB2E31">
        <w:trPr>
          <w:trHeight w:hRule="exact" w:val="229"/>
        </w:trPr>
        <w:tc>
          <w:tcPr>
            <w:tcW w:w="1557"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胱氨酸/%</w:t>
            </w:r>
            <w:r>
              <w:rPr>
                <w:rFonts w:ascii="宋体" w:hAnsi="宋体" w:hint="eastAsia"/>
                <w:color w:val="000000"/>
                <w:kern w:val="0"/>
                <w:sz w:val="15"/>
                <w:szCs w:val="15"/>
                <w:vertAlign w:val="superscript"/>
              </w:rPr>
              <w:t>1</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0.48</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0.6</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0.45</w:t>
            </w:r>
          </w:p>
        </w:tc>
        <w:tc>
          <w:tcPr>
            <w:tcW w:w="1274" w:type="dxa"/>
            <w:tcBorders>
              <w:top w:val="nil"/>
              <w:left w:val="nil"/>
              <w:bottom w:val="single" w:sz="4" w:space="0" w:color="auto"/>
              <w:right w:val="single" w:sz="4" w:space="0" w:color="auto"/>
            </w:tcBorders>
            <w:shd w:val="clear" w:color="auto" w:fill="auto"/>
            <w:noWrap/>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132" w:type="dxa"/>
            <w:tcBorders>
              <w:top w:val="nil"/>
              <w:left w:val="nil"/>
              <w:bottom w:val="single" w:sz="4" w:space="0" w:color="auto"/>
              <w:right w:val="single" w:sz="4" w:space="0" w:color="auto"/>
            </w:tcBorders>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r>
      <w:tr w:rsidR="00DB2E31">
        <w:trPr>
          <w:trHeight w:hRule="exact" w:val="229"/>
        </w:trPr>
        <w:tc>
          <w:tcPr>
            <w:tcW w:w="1557"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甲硫氨酸/%</w:t>
            </w:r>
            <w:r>
              <w:rPr>
                <w:rFonts w:ascii="宋体" w:hAnsi="宋体" w:hint="eastAsia"/>
                <w:color w:val="000000"/>
                <w:kern w:val="0"/>
                <w:sz w:val="15"/>
                <w:szCs w:val="15"/>
                <w:vertAlign w:val="superscript"/>
              </w:rPr>
              <w:t>1</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0.57</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0.75</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0.58</w:t>
            </w:r>
          </w:p>
        </w:tc>
        <w:tc>
          <w:tcPr>
            <w:tcW w:w="1274" w:type="dxa"/>
            <w:tcBorders>
              <w:top w:val="nil"/>
              <w:left w:val="nil"/>
              <w:bottom w:val="single" w:sz="4" w:space="0" w:color="auto"/>
              <w:right w:val="single" w:sz="4" w:space="0" w:color="auto"/>
            </w:tcBorders>
            <w:shd w:val="clear" w:color="auto" w:fill="auto"/>
            <w:noWrap/>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132" w:type="dxa"/>
            <w:tcBorders>
              <w:top w:val="nil"/>
              <w:left w:val="nil"/>
              <w:bottom w:val="single" w:sz="4" w:space="0" w:color="auto"/>
              <w:right w:val="single" w:sz="4" w:space="0" w:color="auto"/>
            </w:tcBorders>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r>
      <w:tr w:rsidR="00DB2E31">
        <w:trPr>
          <w:trHeight w:hRule="exact" w:val="229"/>
        </w:trPr>
        <w:tc>
          <w:tcPr>
            <w:tcW w:w="1557" w:type="dxa"/>
            <w:tcBorders>
              <w:top w:val="nil"/>
              <w:left w:val="single" w:sz="4" w:space="0" w:color="auto"/>
              <w:bottom w:val="single" w:sz="4" w:space="0" w:color="auto"/>
              <w:right w:val="single" w:sz="4" w:space="0" w:color="auto"/>
            </w:tcBorders>
            <w:shd w:val="clear" w:color="000000" w:fill="FFFFFF"/>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color w:val="000000"/>
                <w:kern w:val="0"/>
                <w:sz w:val="15"/>
                <w:szCs w:val="15"/>
              </w:rPr>
              <w:t>17</w:t>
            </w:r>
            <w:r>
              <w:rPr>
                <w:rFonts w:ascii="宋体" w:hAnsi="宋体" w:hint="eastAsia"/>
                <w:color w:val="000000"/>
                <w:kern w:val="0"/>
                <w:sz w:val="15"/>
                <w:szCs w:val="15"/>
              </w:rPr>
              <w:t>种氨基酸</w:t>
            </w:r>
            <w:r>
              <w:rPr>
                <w:rFonts w:ascii="宋体" w:hAnsi="宋体"/>
                <w:color w:val="000000"/>
                <w:kern w:val="0"/>
                <w:sz w:val="15"/>
                <w:szCs w:val="15"/>
              </w:rPr>
              <w:t>/%</w:t>
            </w:r>
            <w:r>
              <w:rPr>
                <w:rFonts w:ascii="宋体" w:hAnsi="宋体" w:hint="eastAsia"/>
                <w:color w:val="000000"/>
                <w:kern w:val="0"/>
                <w:sz w:val="15"/>
                <w:szCs w:val="15"/>
                <w:vertAlign w:val="superscript"/>
              </w:rPr>
              <w:t>2</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24.78</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31.46</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23.2</w:t>
            </w:r>
          </w:p>
        </w:tc>
        <w:tc>
          <w:tcPr>
            <w:tcW w:w="1274" w:type="dxa"/>
            <w:tcBorders>
              <w:top w:val="nil"/>
              <w:left w:val="nil"/>
              <w:bottom w:val="single" w:sz="4" w:space="0" w:color="auto"/>
              <w:right w:val="single" w:sz="4" w:space="0" w:color="auto"/>
            </w:tcBorders>
            <w:shd w:val="clear" w:color="auto" w:fill="auto"/>
            <w:noWrap/>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132" w:type="dxa"/>
            <w:tcBorders>
              <w:top w:val="nil"/>
              <w:left w:val="nil"/>
              <w:bottom w:val="single" w:sz="4" w:space="0" w:color="auto"/>
              <w:right w:val="single" w:sz="4" w:space="0" w:color="auto"/>
            </w:tcBorders>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r>
      <w:tr w:rsidR="00DB2E31">
        <w:trPr>
          <w:trHeight w:hRule="exact" w:val="229"/>
        </w:trPr>
        <w:tc>
          <w:tcPr>
            <w:tcW w:w="1557" w:type="dxa"/>
            <w:tcBorders>
              <w:top w:val="nil"/>
              <w:left w:val="single" w:sz="4" w:space="0" w:color="auto"/>
              <w:bottom w:val="single" w:sz="4" w:space="0" w:color="auto"/>
              <w:right w:val="single" w:sz="4" w:space="0" w:color="auto"/>
            </w:tcBorders>
            <w:shd w:val="clear" w:color="000000" w:fill="FFFFFF"/>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色氨酸</w:t>
            </w:r>
            <w:r>
              <w:rPr>
                <w:rFonts w:ascii="宋体" w:hAnsi="宋体"/>
                <w:color w:val="000000"/>
                <w:kern w:val="0"/>
                <w:sz w:val="15"/>
                <w:szCs w:val="15"/>
              </w:rPr>
              <w:t>/%</w:t>
            </w:r>
            <w:r>
              <w:rPr>
                <w:rFonts w:ascii="宋体" w:hAnsi="宋体" w:hint="eastAsia"/>
                <w:color w:val="000000"/>
                <w:kern w:val="0"/>
                <w:sz w:val="15"/>
                <w:szCs w:val="15"/>
                <w:vertAlign w:val="superscript"/>
              </w:rPr>
              <w:t>3</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0.23</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0.23</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0.2</w:t>
            </w:r>
          </w:p>
        </w:tc>
        <w:tc>
          <w:tcPr>
            <w:tcW w:w="1274" w:type="dxa"/>
            <w:tcBorders>
              <w:top w:val="nil"/>
              <w:left w:val="nil"/>
              <w:bottom w:val="single" w:sz="4" w:space="0" w:color="auto"/>
              <w:right w:val="single" w:sz="4" w:space="0" w:color="auto"/>
            </w:tcBorders>
            <w:shd w:val="clear" w:color="auto" w:fill="auto"/>
            <w:noWrap/>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132" w:type="dxa"/>
            <w:tcBorders>
              <w:top w:val="nil"/>
              <w:left w:val="nil"/>
              <w:bottom w:val="single" w:sz="4" w:space="0" w:color="auto"/>
              <w:right w:val="single" w:sz="4" w:space="0" w:color="auto"/>
            </w:tcBorders>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r>
      <w:tr w:rsidR="00DB2E31">
        <w:trPr>
          <w:trHeight w:hRule="exact" w:val="229"/>
        </w:trPr>
        <w:tc>
          <w:tcPr>
            <w:tcW w:w="1557"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钙</w:t>
            </w:r>
            <w:r>
              <w:rPr>
                <w:rFonts w:ascii="宋体" w:hAnsi="宋体"/>
                <w:color w:val="000000"/>
                <w:kern w:val="0"/>
                <w:sz w:val="15"/>
                <w:szCs w:val="15"/>
              </w:rPr>
              <w:t>/%</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0.17</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0.21</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0.2</w:t>
            </w:r>
          </w:p>
        </w:tc>
        <w:tc>
          <w:tcPr>
            <w:tcW w:w="1274" w:type="dxa"/>
            <w:tcBorders>
              <w:top w:val="nil"/>
              <w:left w:val="nil"/>
              <w:bottom w:val="single" w:sz="4" w:space="0" w:color="auto"/>
              <w:right w:val="single" w:sz="4" w:space="0" w:color="auto"/>
            </w:tcBorders>
            <w:shd w:val="clear" w:color="auto" w:fill="auto"/>
            <w:noWrap/>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132" w:type="dxa"/>
            <w:tcBorders>
              <w:top w:val="nil"/>
              <w:left w:val="nil"/>
              <w:bottom w:val="single" w:sz="4" w:space="0" w:color="auto"/>
              <w:right w:val="single" w:sz="4" w:space="0" w:color="auto"/>
            </w:tcBorders>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r>
      <w:tr w:rsidR="00DB2E31">
        <w:trPr>
          <w:trHeight w:hRule="exact" w:val="229"/>
        </w:trPr>
        <w:tc>
          <w:tcPr>
            <w:tcW w:w="1557"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总磷</w:t>
            </w:r>
            <w:r>
              <w:rPr>
                <w:rFonts w:ascii="宋体" w:hAnsi="宋体"/>
                <w:color w:val="000000"/>
                <w:kern w:val="0"/>
                <w:sz w:val="15"/>
                <w:szCs w:val="15"/>
              </w:rPr>
              <w:t>/%</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0.48</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0.63</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0.43</w:t>
            </w:r>
          </w:p>
        </w:tc>
        <w:tc>
          <w:tcPr>
            <w:tcW w:w="1274" w:type="dxa"/>
            <w:tcBorders>
              <w:top w:val="nil"/>
              <w:left w:val="nil"/>
              <w:bottom w:val="single" w:sz="4" w:space="0" w:color="auto"/>
              <w:right w:val="single" w:sz="4" w:space="0" w:color="auto"/>
            </w:tcBorders>
            <w:shd w:val="clear" w:color="auto" w:fill="auto"/>
            <w:noWrap/>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132" w:type="dxa"/>
            <w:tcBorders>
              <w:top w:val="nil"/>
              <w:left w:val="nil"/>
              <w:bottom w:val="single" w:sz="4" w:space="0" w:color="auto"/>
              <w:right w:val="single" w:sz="4" w:space="0" w:color="auto"/>
            </w:tcBorders>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r>
      <w:tr w:rsidR="00DB2E31">
        <w:trPr>
          <w:trHeight w:hRule="exact" w:val="229"/>
        </w:trPr>
        <w:tc>
          <w:tcPr>
            <w:tcW w:w="1557"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淀粉</w:t>
            </w:r>
            <w:r>
              <w:rPr>
                <w:rFonts w:ascii="宋体" w:hAnsi="宋体"/>
                <w:color w:val="000000"/>
                <w:kern w:val="0"/>
                <w:sz w:val="15"/>
                <w:szCs w:val="15"/>
              </w:rPr>
              <w:t>/</w:t>
            </w:r>
            <w:r>
              <w:rPr>
                <w:rFonts w:ascii="宋体" w:hAnsi="宋体" w:hint="eastAsia"/>
                <w:color w:val="000000"/>
                <w:kern w:val="0"/>
                <w:sz w:val="15"/>
                <w:szCs w:val="15"/>
              </w:rPr>
              <w:t>%</w:t>
            </w:r>
          </w:p>
        </w:tc>
        <w:tc>
          <w:tcPr>
            <w:tcW w:w="1698" w:type="dxa"/>
            <w:tcBorders>
              <w:top w:val="single" w:sz="4" w:space="0" w:color="auto"/>
              <w:left w:val="nil"/>
              <w:bottom w:val="single" w:sz="4" w:space="0" w:color="auto"/>
              <w:right w:val="single" w:sz="4" w:space="0" w:color="auto"/>
            </w:tcBorders>
            <w:shd w:val="clear" w:color="000000" w:fill="FFFFFF" w:themeFill="background1"/>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7.4</w:t>
            </w:r>
            <w:r>
              <w:rPr>
                <w:rFonts w:ascii="宋体" w:hAnsi="宋体" w:hint="eastAsia"/>
                <w:color w:val="000000"/>
                <w:kern w:val="0"/>
                <w:sz w:val="15"/>
                <w:szCs w:val="15"/>
              </w:rPr>
              <w:t>0</w:t>
            </w:r>
          </w:p>
        </w:tc>
        <w:tc>
          <w:tcPr>
            <w:tcW w:w="1698" w:type="dxa"/>
            <w:tcBorders>
              <w:top w:val="single" w:sz="4" w:space="0" w:color="auto"/>
              <w:left w:val="nil"/>
              <w:bottom w:val="single" w:sz="4" w:space="0" w:color="auto"/>
              <w:right w:val="single" w:sz="4" w:space="0" w:color="auto"/>
            </w:tcBorders>
            <w:shd w:val="clear" w:color="000000" w:fill="FFFFFF" w:themeFill="background1"/>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4.40</w:t>
            </w:r>
          </w:p>
        </w:tc>
        <w:tc>
          <w:tcPr>
            <w:tcW w:w="1698" w:type="dxa"/>
            <w:tcBorders>
              <w:top w:val="single" w:sz="4" w:space="0" w:color="auto"/>
              <w:left w:val="nil"/>
              <w:bottom w:val="single" w:sz="4" w:space="0" w:color="auto"/>
              <w:right w:val="single" w:sz="4" w:space="0" w:color="auto"/>
            </w:tcBorders>
            <w:shd w:val="clear" w:color="000000" w:fill="FFFFFF" w:themeFill="background1"/>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5.4</w:t>
            </w:r>
            <w:r>
              <w:rPr>
                <w:rFonts w:ascii="宋体" w:hAnsi="宋体" w:hint="eastAsia"/>
                <w:color w:val="000000"/>
                <w:kern w:val="0"/>
                <w:sz w:val="15"/>
                <w:szCs w:val="15"/>
              </w:rPr>
              <w:t>0</w:t>
            </w:r>
          </w:p>
        </w:tc>
        <w:tc>
          <w:tcPr>
            <w:tcW w:w="1274" w:type="dxa"/>
            <w:tcBorders>
              <w:top w:val="single" w:sz="4" w:space="0" w:color="auto"/>
              <w:left w:val="nil"/>
              <w:bottom w:val="single" w:sz="4" w:space="0" w:color="auto"/>
              <w:right w:val="single" w:sz="4" w:space="0" w:color="auto"/>
            </w:tcBorders>
            <w:shd w:val="clear" w:color="000000" w:fill="FFFFFF" w:themeFill="background1"/>
            <w:noWrap/>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132" w:type="dxa"/>
            <w:tcBorders>
              <w:top w:val="single" w:sz="4" w:space="0" w:color="auto"/>
              <w:left w:val="nil"/>
              <w:bottom w:val="single" w:sz="4" w:space="0" w:color="auto"/>
              <w:right w:val="single" w:sz="4" w:space="0" w:color="auto"/>
            </w:tcBorders>
            <w:shd w:val="clear" w:color="000000" w:fill="FFFFFF" w:themeFill="background1"/>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r>
      <w:tr w:rsidR="00DB2E31">
        <w:trPr>
          <w:trHeight w:hRule="exact" w:val="229"/>
        </w:trPr>
        <w:tc>
          <w:tcPr>
            <w:tcW w:w="1557"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砷</w:t>
            </w:r>
            <w:r>
              <w:rPr>
                <w:rFonts w:ascii="宋体" w:hAnsi="宋体"/>
                <w:color w:val="000000"/>
                <w:kern w:val="0"/>
                <w:sz w:val="15"/>
                <w:szCs w:val="15"/>
              </w:rPr>
              <w:t>/</w:t>
            </w:r>
            <w:r>
              <w:rPr>
                <w:rFonts w:ascii="宋体" w:hAnsi="宋体" w:hint="eastAsia"/>
                <w:color w:val="000000"/>
                <w:kern w:val="0"/>
                <w:sz w:val="15"/>
                <w:szCs w:val="15"/>
              </w:rPr>
              <w:t>（</w:t>
            </w:r>
            <w:r>
              <w:rPr>
                <w:rFonts w:ascii="宋体" w:hAnsi="宋体"/>
                <w:color w:val="000000"/>
                <w:kern w:val="0"/>
                <w:sz w:val="15"/>
                <w:szCs w:val="15"/>
              </w:rPr>
              <w:t>mg/kg)</w:t>
            </w:r>
          </w:p>
        </w:tc>
        <w:tc>
          <w:tcPr>
            <w:tcW w:w="1698" w:type="dxa"/>
            <w:tcBorders>
              <w:top w:val="nil"/>
              <w:left w:val="nil"/>
              <w:bottom w:val="single" w:sz="4" w:space="0" w:color="auto"/>
              <w:right w:val="single" w:sz="4" w:space="0" w:color="auto"/>
            </w:tcBorders>
            <w:shd w:val="clear" w:color="auto" w:fill="auto"/>
            <w:noWrap/>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未检出</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0.02</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0.03</w:t>
            </w:r>
          </w:p>
        </w:tc>
        <w:tc>
          <w:tcPr>
            <w:tcW w:w="1274" w:type="dxa"/>
            <w:tcBorders>
              <w:top w:val="nil"/>
              <w:left w:val="nil"/>
              <w:bottom w:val="single" w:sz="4" w:space="0" w:color="auto"/>
              <w:right w:val="single" w:sz="4" w:space="0" w:color="auto"/>
            </w:tcBorders>
            <w:shd w:val="clear" w:color="auto" w:fill="auto"/>
            <w:noWrap/>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132" w:type="dxa"/>
            <w:tcBorders>
              <w:top w:val="nil"/>
              <w:left w:val="nil"/>
              <w:bottom w:val="single" w:sz="4" w:space="0" w:color="auto"/>
              <w:right w:val="single" w:sz="4" w:space="0" w:color="auto"/>
            </w:tcBorders>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r>
      <w:tr w:rsidR="00DB2E31">
        <w:trPr>
          <w:trHeight w:hRule="exact" w:val="229"/>
        </w:trPr>
        <w:tc>
          <w:tcPr>
            <w:tcW w:w="1557"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铅</w:t>
            </w:r>
            <w:r>
              <w:rPr>
                <w:rFonts w:ascii="宋体" w:hAnsi="宋体"/>
                <w:color w:val="000000"/>
                <w:kern w:val="0"/>
                <w:sz w:val="15"/>
                <w:szCs w:val="15"/>
              </w:rPr>
              <w:t>/</w:t>
            </w:r>
            <w:r>
              <w:rPr>
                <w:rFonts w:ascii="宋体" w:hAnsi="宋体" w:hint="eastAsia"/>
                <w:color w:val="000000"/>
                <w:kern w:val="0"/>
                <w:sz w:val="15"/>
                <w:szCs w:val="15"/>
              </w:rPr>
              <w:t>（</w:t>
            </w:r>
            <w:r>
              <w:rPr>
                <w:rFonts w:ascii="宋体" w:hAnsi="宋体"/>
                <w:color w:val="000000"/>
                <w:kern w:val="0"/>
                <w:sz w:val="15"/>
                <w:szCs w:val="15"/>
              </w:rPr>
              <w:t>mg/kg)</w:t>
            </w:r>
          </w:p>
        </w:tc>
        <w:tc>
          <w:tcPr>
            <w:tcW w:w="1698" w:type="dxa"/>
            <w:tcBorders>
              <w:top w:val="nil"/>
              <w:left w:val="nil"/>
              <w:bottom w:val="single" w:sz="4" w:space="0" w:color="auto"/>
              <w:right w:val="single" w:sz="4" w:space="0" w:color="auto"/>
            </w:tcBorders>
            <w:shd w:val="clear" w:color="auto" w:fill="auto"/>
            <w:noWrap/>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0.34</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未检出</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未检出</w:t>
            </w:r>
          </w:p>
        </w:tc>
        <w:tc>
          <w:tcPr>
            <w:tcW w:w="1274" w:type="dxa"/>
            <w:tcBorders>
              <w:top w:val="nil"/>
              <w:left w:val="nil"/>
              <w:bottom w:val="single" w:sz="4" w:space="0" w:color="auto"/>
              <w:right w:val="single" w:sz="4" w:space="0" w:color="auto"/>
            </w:tcBorders>
            <w:shd w:val="clear" w:color="auto" w:fill="auto"/>
            <w:noWrap/>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132" w:type="dxa"/>
            <w:tcBorders>
              <w:top w:val="nil"/>
              <w:left w:val="nil"/>
              <w:bottom w:val="single" w:sz="4" w:space="0" w:color="auto"/>
              <w:right w:val="single" w:sz="4" w:space="0" w:color="auto"/>
            </w:tcBorders>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r>
      <w:tr w:rsidR="00DB2E31">
        <w:trPr>
          <w:trHeight w:hRule="exact" w:val="229"/>
        </w:trPr>
        <w:tc>
          <w:tcPr>
            <w:tcW w:w="1557"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汞</w:t>
            </w:r>
            <w:r>
              <w:rPr>
                <w:rFonts w:ascii="宋体" w:hAnsi="宋体"/>
                <w:color w:val="000000"/>
                <w:kern w:val="0"/>
                <w:sz w:val="15"/>
                <w:szCs w:val="15"/>
              </w:rPr>
              <w:t>/</w:t>
            </w:r>
            <w:r>
              <w:rPr>
                <w:rFonts w:ascii="宋体" w:hAnsi="宋体" w:hint="eastAsia"/>
                <w:color w:val="000000"/>
                <w:kern w:val="0"/>
                <w:sz w:val="15"/>
                <w:szCs w:val="15"/>
              </w:rPr>
              <w:t>（</w:t>
            </w:r>
            <w:r>
              <w:rPr>
                <w:rFonts w:ascii="宋体" w:hAnsi="宋体"/>
                <w:color w:val="000000"/>
                <w:kern w:val="0"/>
                <w:sz w:val="15"/>
                <w:szCs w:val="15"/>
              </w:rPr>
              <w:t>mg/kg)</w:t>
            </w:r>
          </w:p>
        </w:tc>
        <w:tc>
          <w:tcPr>
            <w:tcW w:w="1698" w:type="dxa"/>
            <w:tcBorders>
              <w:top w:val="nil"/>
              <w:left w:val="nil"/>
              <w:bottom w:val="single" w:sz="4" w:space="0" w:color="auto"/>
              <w:right w:val="single" w:sz="4" w:space="0" w:color="auto"/>
            </w:tcBorders>
            <w:shd w:val="clear" w:color="auto" w:fill="auto"/>
            <w:noWrap/>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0.009</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0.061</w:t>
            </w:r>
          </w:p>
        </w:tc>
        <w:tc>
          <w:tcPr>
            <w:tcW w:w="1274" w:type="dxa"/>
            <w:tcBorders>
              <w:top w:val="nil"/>
              <w:left w:val="nil"/>
              <w:bottom w:val="single" w:sz="4" w:space="0" w:color="auto"/>
              <w:right w:val="single" w:sz="4" w:space="0" w:color="auto"/>
            </w:tcBorders>
            <w:shd w:val="clear" w:color="auto" w:fill="auto"/>
            <w:noWrap/>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132" w:type="dxa"/>
            <w:tcBorders>
              <w:top w:val="nil"/>
              <w:left w:val="nil"/>
              <w:bottom w:val="single" w:sz="4" w:space="0" w:color="auto"/>
              <w:right w:val="single" w:sz="4" w:space="0" w:color="auto"/>
            </w:tcBorders>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r>
      <w:tr w:rsidR="00DB2E31">
        <w:trPr>
          <w:trHeight w:hRule="exact" w:val="229"/>
        </w:trPr>
        <w:tc>
          <w:tcPr>
            <w:tcW w:w="1557"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bookmarkStart w:id="302" w:name="_Hlk191755778"/>
            <w:r>
              <w:rPr>
                <w:rFonts w:ascii="宋体" w:hAnsi="宋体" w:hint="eastAsia"/>
                <w:color w:val="000000"/>
                <w:kern w:val="0"/>
                <w:sz w:val="15"/>
                <w:szCs w:val="15"/>
              </w:rPr>
              <w:t>镉</w:t>
            </w:r>
            <w:r>
              <w:rPr>
                <w:rFonts w:ascii="宋体" w:hAnsi="宋体"/>
                <w:color w:val="000000"/>
                <w:kern w:val="0"/>
                <w:sz w:val="15"/>
                <w:szCs w:val="15"/>
              </w:rPr>
              <w:t>/</w:t>
            </w:r>
            <w:r>
              <w:rPr>
                <w:rFonts w:ascii="宋体" w:hAnsi="宋体" w:hint="eastAsia"/>
                <w:color w:val="000000"/>
                <w:kern w:val="0"/>
                <w:sz w:val="15"/>
                <w:szCs w:val="15"/>
              </w:rPr>
              <w:t>（</w:t>
            </w:r>
            <w:r>
              <w:rPr>
                <w:rFonts w:ascii="宋体" w:hAnsi="宋体"/>
                <w:color w:val="000000"/>
                <w:kern w:val="0"/>
                <w:sz w:val="15"/>
                <w:szCs w:val="15"/>
              </w:rPr>
              <w:t>mg/kg)</w:t>
            </w:r>
          </w:p>
        </w:tc>
        <w:tc>
          <w:tcPr>
            <w:tcW w:w="1698" w:type="dxa"/>
            <w:tcBorders>
              <w:top w:val="nil"/>
              <w:left w:val="nil"/>
              <w:bottom w:val="single" w:sz="4" w:space="0" w:color="auto"/>
              <w:right w:val="single" w:sz="4" w:space="0" w:color="auto"/>
            </w:tcBorders>
            <w:shd w:val="clear" w:color="auto" w:fill="auto"/>
            <w:noWrap/>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未检出</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未检出</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w:t>
            </w:r>
          </w:p>
        </w:tc>
        <w:tc>
          <w:tcPr>
            <w:tcW w:w="1274" w:type="dxa"/>
            <w:tcBorders>
              <w:top w:val="nil"/>
              <w:left w:val="nil"/>
              <w:bottom w:val="single" w:sz="4" w:space="0" w:color="auto"/>
              <w:right w:val="single" w:sz="4" w:space="0" w:color="auto"/>
            </w:tcBorders>
            <w:shd w:val="clear" w:color="auto" w:fill="auto"/>
            <w:noWrap/>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132" w:type="dxa"/>
            <w:tcBorders>
              <w:top w:val="nil"/>
              <w:left w:val="nil"/>
              <w:bottom w:val="single" w:sz="4" w:space="0" w:color="auto"/>
              <w:right w:val="single" w:sz="4" w:space="0" w:color="auto"/>
            </w:tcBorders>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r>
      <w:tr w:rsidR="00DB2E31">
        <w:trPr>
          <w:trHeight w:hRule="exact" w:val="229"/>
        </w:trPr>
        <w:tc>
          <w:tcPr>
            <w:tcW w:w="1557"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bookmarkStart w:id="303" w:name="_Hlk191739217"/>
            <w:r>
              <w:rPr>
                <w:rFonts w:ascii="宋体" w:hAnsi="宋体" w:hint="eastAsia"/>
                <w:color w:val="000000"/>
                <w:kern w:val="0"/>
                <w:sz w:val="15"/>
                <w:szCs w:val="15"/>
              </w:rPr>
              <w:t>铬</w:t>
            </w:r>
            <w:r>
              <w:rPr>
                <w:rFonts w:ascii="宋体" w:hAnsi="宋体"/>
                <w:color w:val="000000"/>
                <w:kern w:val="0"/>
                <w:sz w:val="15"/>
                <w:szCs w:val="15"/>
              </w:rPr>
              <w:t>/</w:t>
            </w:r>
            <w:r>
              <w:rPr>
                <w:rFonts w:ascii="宋体" w:hAnsi="宋体" w:hint="eastAsia"/>
                <w:color w:val="000000"/>
                <w:kern w:val="0"/>
                <w:sz w:val="15"/>
                <w:szCs w:val="15"/>
              </w:rPr>
              <w:t>（</w:t>
            </w:r>
            <w:r>
              <w:rPr>
                <w:rFonts w:ascii="宋体" w:hAnsi="宋体"/>
                <w:color w:val="000000"/>
                <w:kern w:val="0"/>
                <w:sz w:val="15"/>
                <w:szCs w:val="15"/>
              </w:rPr>
              <w:t>mg/kg)</w:t>
            </w:r>
          </w:p>
        </w:tc>
        <w:tc>
          <w:tcPr>
            <w:tcW w:w="1698" w:type="dxa"/>
            <w:tcBorders>
              <w:top w:val="nil"/>
              <w:left w:val="nil"/>
              <w:bottom w:val="single" w:sz="4" w:space="0" w:color="auto"/>
              <w:right w:val="single" w:sz="4" w:space="0" w:color="auto"/>
            </w:tcBorders>
            <w:shd w:val="clear" w:color="auto" w:fill="auto"/>
            <w:noWrap/>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未检出</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未检出</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w:t>
            </w:r>
          </w:p>
        </w:tc>
        <w:tc>
          <w:tcPr>
            <w:tcW w:w="1274" w:type="dxa"/>
            <w:tcBorders>
              <w:top w:val="nil"/>
              <w:left w:val="nil"/>
              <w:bottom w:val="single" w:sz="4" w:space="0" w:color="auto"/>
              <w:right w:val="single" w:sz="4" w:space="0" w:color="auto"/>
            </w:tcBorders>
            <w:shd w:val="clear" w:color="auto" w:fill="auto"/>
            <w:noWrap/>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132" w:type="dxa"/>
            <w:tcBorders>
              <w:top w:val="nil"/>
              <w:left w:val="nil"/>
              <w:bottom w:val="single" w:sz="4" w:space="0" w:color="auto"/>
              <w:right w:val="single" w:sz="4" w:space="0" w:color="auto"/>
            </w:tcBorders>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r>
      <w:bookmarkEnd w:id="303"/>
      <w:tr w:rsidR="00DB2E31">
        <w:trPr>
          <w:trHeight w:hRule="exact" w:val="229"/>
        </w:trPr>
        <w:tc>
          <w:tcPr>
            <w:tcW w:w="1557"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color w:val="000000"/>
                <w:kern w:val="0"/>
                <w:sz w:val="15"/>
                <w:szCs w:val="15"/>
              </w:rPr>
              <w:t>氟</w:t>
            </w:r>
            <w:r>
              <w:rPr>
                <w:rFonts w:ascii="宋体" w:hAnsi="宋体" w:hint="eastAsia"/>
                <w:color w:val="000000"/>
                <w:kern w:val="0"/>
                <w:sz w:val="15"/>
                <w:szCs w:val="15"/>
              </w:rPr>
              <w:t>/</w:t>
            </w:r>
            <w:bookmarkStart w:id="304" w:name="OLE_LINK54"/>
            <w:r>
              <w:rPr>
                <w:rFonts w:ascii="宋体" w:hAnsi="宋体" w:hint="eastAsia"/>
                <w:color w:val="000000"/>
                <w:kern w:val="0"/>
                <w:sz w:val="15"/>
                <w:szCs w:val="15"/>
              </w:rPr>
              <w:t>（</w:t>
            </w:r>
            <w:r>
              <w:rPr>
                <w:rFonts w:ascii="宋体" w:hAnsi="宋体"/>
                <w:color w:val="000000"/>
                <w:kern w:val="0"/>
                <w:sz w:val="15"/>
                <w:szCs w:val="15"/>
              </w:rPr>
              <w:t>mg/kg)</w:t>
            </w:r>
            <w:bookmarkEnd w:id="304"/>
          </w:p>
        </w:tc>
        <w:tc>
          <w:tcPr>
            <w:tcW w:w="1698" w:type="dxa"/>
            <w:tcBorders>
              <w:top w:val="nil"/>
              <w:left w:val="nil"/>
              <w:bottom w:val="single" w:sz="4" w:space="0" w:color="auto"/>
              <w:right w:val="single" w:sz="4" w:space="0" w:color="auto"/>
            </w:tcBorders>
            <w:shd w:val="clear" w:color="auto" w:fill="auto"/>
            <w:noWrap/>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274" w:type="dxa"/>
            <w:tcBorders>
              <w:top w:val="nil"/>
              <w:left w:val="nil"/>
              <w:bottom w:val="single" w:sz="4" w:space="0" w:color="auto"/>
              <w:right w:val="single" w:sz="4" w:space="0" w:color="auto"/>
            </w:tcBorders>
            <w:shd w:val="clear" w:color="auto" w:fill="auto"/>
            <w:noWrap/>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132" w:type="dxa"/>
            <w:tcBorders>
              <w:top w:val="nil"/>
              <w:left w:val="nil"/>
              <w:bottom w:val="single" w:sz="4" w:space="0" w:color="auto"/>
              <w:right w:val="single" w:sz="4" w:space="0" w:color="auto"/>
            </w:tcBorders>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r>
      <w:tr w:rsidR="00DB2E31">
        <w:trPr>
          <w:trHeight w:hRule="exact" w:val="229"/>
        </w:trPr>
        <w:tc>
          <w:tcPr>
            <w:tcW w:w="1557"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镁/（</w:t>
            </w:r>
            <w:r>
              <w:rPr>
                <w:rFonts w:ascii="宋体" w:hAnsi="宋体"/>
                <w:color w:val="000000"/>
                <w:kern w:val="0"/>
                <w:sz w:val="15"/>
                <w:szCs w:val="15"/>
              </w:rPr>
              <w:t>mg/kg)</w:t>
            </w:r>
          </w:p>
        </w:tc>
        <w:tc>
          <w:tcPr>
            <w:tcW w:w="1698" w:type="dxa"/>
            <w:tcBorders>
              <w:top w:val="nil"/>
              <w:left w:val="nil"/>
              <w:bottom w:val="single" w:sz="4" w:space="0" w:color="auto"/>
              <w:right w:val="single" w:sz="4" w:space="0" w:color="auto"/>
            </w:tcBorders>
            <w:shd w:val="clear" w:color="auto" w:fill="auto"/>
            <w:noWrap/>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264</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2900</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2500</w:t>
            </w:r>
          </w:p>
        </w:tc>
        <w:tc>
          <w:tcPr>
            <w:tcW w:w="1274" w:type="dxa"/>
            <w:tcBorders>
              <w:top w:val="nil"/>
              <w:left w:val="nil"/>
              <w:bottom w:val="single" w:sz="4" w:space="0" w:color="auto"/>
              <w:right w:val="single" w:sz="4" w:space="0" w:color="auto"/>
            </w:tcBorders>
            <w:shd w:val="clear" w:color="auto" w:fill="auto"/>
            <w:noWrap/>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132" w:type="dxa"/>
            <w:tcBorders>
              <w:top w:val="nil"/>
              <w:left w:val="nil"/>
              <w:bottom w:val="single" w:sz="4" w:space="0" w:color="auto"/>
              <w:right w:val="single" w:sz="4" w:space="0" w:color="auto"/>
            </w:tcBorders>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r>
      <w:tr w:rsidR="00DB2E31">
        <w:trPr>
          <w:trHeight w:hRule="exact" w:val="229"/>
        </w:trPr>
        <w:tc>
          <w:tcPr>
            <w:tcW w:w="1557"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铜</w:t>
            </w:r>
            <w:r>
              <w:rPr>
                <w:rFonts w:ascii="宋体" w:hAnsi="宋体"/>
                <w:color w:val="000000"/>
                <w:kern w:val="0"/>
                <w:sz w:val="15"/>
                <w:szCs w:val="15"/>
              </w:rPr>
              <w:t>/</w:t>
            </w:r>
            <w:r>
              <w:rPr>
                <w:rFonts w:ascii="宋体" w:hAnsi="宋体" w:hint="eastAsia"/>
                <w:color w:val="000000"/>
                <w:kern w:val="0"/>
                <w:sz w:val="15"/>
                <w:szCs w:val="15"/>
              </w:rPr>
              <w:t>（</w:t>
            </w:r>
            <w:r>
              <w:rPr>
                <w:rFonts w:ascii="宋体" w:hAnsi="宋体"/>
                <w:color w:val="000000"/>
                <w:kern w:val="0"/>
                <w:sz w:val="15"/>
                <w:szCs w:val="15"/>
              </w:rPr>
              <w:t>mg/kg)</w:t>
            </w:r>
          </w:p>
        </w:tc>
        <w:tc>
          <w:tcPr>
            <w:tcW w:w="1698" w:type="dxa"/>
            <w:tcBorders>
              <w:top w:val="nil"/>
              <w:left w:val="nil"/>
              <w:bottom w:val="single" w:sz="4" w:space="0" w:color="auto"/>
              <w:right w:val="single" w:sz="4" w:space="0" w:color="auto"/>
            </w:tcBorders>
            <w:shd w:val="clear" w:color="auto" w:fill="auto"/>
            <w:noWrap/>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12.3</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8.5</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7.3</w:t>
            </w:r>
          </w:p>
        </w:tc>
        <w:tc>
          <w:tcPr>
            <w:tcW w:w="1274" w:type="dxa"/>
            <w:tcBorders>
              <w:top w:val="nil"/>
              <w:left w:val="nil"/>
              <w:bottom w:val="single" w:sz="4" w:space="0" w:color="auto"/>
              <w:right w:val="single" w:sz="4" w:space="0" w:color="auto"/>
            </w:tcBorders>
            <w:shd w:val="clear" w:color="auto" w:fill="auto"/>
            <w:noWrap/>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132" w:type="dxa"/>
            <w:tcBorders>
              <w:top w:val="nil"/>
              <w:left w:val="nil"/>
              <w:bottom w:val="single" w:sz="4" w:space="0" w:color="auto"/>
              <w:right w:val="single" w:sz="4" w:space="0" w:color="auto"/>
            </w:tcBorders>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r>
      <w:tr w:rsidR="00DB2E31">
        <w:trPr>
          <w:trHeight w:hRule="exact" w:val="229"/>
        </w:trPr>
        <w:tc>
          <w:tcPr>
            <w:tcW w:w="1557"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铁</w:t>
            </w:r>
            <w:r>
              <w:rPr>
                <w:rFonts w:ascii="宋体" w:hAnsi="宋体"/>
                <w:color w:val="000000"/>
                <w:kern w:val="0"/>
                <w:sz w:val="15"/>
                <w:szCs w:val="15"/>
              </w:rPr>
              <w:t>/</w:t>
            </w:r>
            <w:r>
              <w:rPr>
                <w:rFonts w:ascii="宋体" w:hAnsi="宋体" w:hint="eastAsia"/>
                <w:color w:val="000000"/>
                <w:kern w:val="0"/>
                <w:sz w:val="15"/>
                <w:szCs w:val="15"/>
              </w:rPr>
              <w:t>（</w:t>
            </w:r>
            <w:r>
              <w:rPr>
                <w:rFonts w:ascii="宋体" w:hAnsi="宋体"/>
                <w:color w:val="000000"/>
                <w:kern w:val="0"/>
                <w:sz w:val="15"/>
                <w:szCs w:val="15"/>
              </w:rPr>
              <w:t>mg/kg)</w:t>
            </w:r>
          </w:p>
        </w:tc>
        <w:tc>
          <w:tcPr>
            <w:tcW w:w="1698" w:type="dxa"/>
            <w:tcBorders>
              <w:top w:val="nil"/>
              <w:left w:val="nil"/>
              <w:bottom w:val="single" w:sz="4" w:space="0" w:color="auto"/>
              <w:right w:val="single" w:sz="4" w:space="0" w:color="auto"/>
            </w:tcBorders>
            <w:shd w:val="clear" w:color="auto" w:fill="auto"/>
            <w:noWrap/>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136</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180</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210</w:t>
            </w:r>
          </w:p>
        </w:tc>
        <w:tc>
          <w:tcPr>
            <w:tcW w:w="1274" w:type="dxa"/>
            <w:tcBorders>
              <w:top w:val="nil"/>
              <w:left w:val="nil"/>
              <w:bottom w:val="single" w:sz="4" w:space="0" w:color="auto"/>
              <w:right w:val="single" w:sz="4" w:space="0" w:color="auto"/>
            </w:tcBorders>
            <w:shd w:val="clear" w:color="auto" w:fill="auto"/>
            <w:noWrap/>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132" w:type="dxa"/>
            <w:tcBorders>
              <w:top w:val="nil"/>
              <w:left w:val="nil"/>
              <w:bottom w:val="single" w:sz="4" w:space="0" w:color="auto"/>
              <w:right w:val="single" w:sz="4" w:space="0" w:color="auto"/>
            </w:tcBorders>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r>
      <w:tr w:rsidR="00DB2E31">
        <w:trPr>
          <w:trHeight w:hRule="exact" w:val="229"/>
        </w:trPr>
        <w:tc>
          <w:tcPr>
            <w:tcW w:w="1557"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锰</w:t>
            </w:r>
            <w:r>
              <w:rPr>
                <w:rFonts w:ascii="宋体" w:hAnsi="宋体"/>
                <w:color w:val="000000"/>
                <w:kern w:val="0"/>
                <w:sz w:val="15"/>
                <w:szCs w:val="15"/>
              </w:rPr>
              <w:t>/</w:t>
            </w:r>
            <w:r>
              <w:rPr>
                <w:rFonts w:ascii="宋体" w:hAnsi="宋体" w:hint="eastAsia"/>
                <w:color w:val="000000"/>
                <w:kern w:val="0"/>
                <w:sz w:val="15"/>
                <w:szCs w:val="15"/>
              </w:rPr>
              <w:t>（</w:t>
            </w:r>
            <w:r>
              <w:rPr>
                <w:rFonts w:ascii="宋体" w:hAnsi="宋体"/>
                <w:color w:val="000000"/>
                <w:kern w:val="0"/>
                <w:sz w:val="15"/>
                <w:szCs w:val="15"/>
              </w:rPr>
              <w:t>mg/kg)</w:t>
            </w:r>
          </w:p>
        </w:tc>
        <w:tc>
          <w:tcPr>
            <w:tcW w:w="1698" w:type="dxa"/>
            <w:tcBorders>
              <w:top w:val="nil"/>
              <w:left w:val="nil"/>
              <w:bottom w:val="single" w:sz="4" w:space="0" w:color="auto"/>
              <w:right w:val="single" w:sz="4" w:space="0" w:color="auto"/>
            </w:tcBorders>
            <w:shd w:val="clear" w:color="auto" w:fill="auto"/>
            <w:noWrap/>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8.1</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22</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6.5</w:t>
            </w:r>
          </w:p>
        </w:tc>
        <w:tc>
          <w:tcPr>
            <w:tcW w:w="1274" w:type="dxa"/>
            <w:tcBorders>
              <w:top w:val="nil"/>
              <w:left w:val="nil"/>
              <w:bottom w:val="single" w:sz="4" w:space="0" w:color="auto"/>
              <w:right w:val="single" w:sz="4" w:space="0" w:color="auto"/>
            </w:tcBorders>
            <w:shd w:val="clear" w:color="auto" w:fill="auto"/>
            <w:noWrap/>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132" w:type="dxa"/>
            <w:tcBorders>
              <w:top w:val="nil"/>
              <w:left w:val="nil"/>
              <w:bottom w:val="single" w:sz="4" w:space="0" w:color="auto"/>
              <w:right w:val="single" w:sz="4" w:space="0" w:color="auto"/>
            </w:tcBorders>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r>
      <w:tr w:rsidR="00DB2E31">
        <w:trPr>
          <w:trHeight w:hRule="exact" w:val="229"/>
        </w:trPr>
        <w:tc>
          <w:tcPr>
            <w:tcW w:w="1557"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锌</w:t>
            </w:r>
            <w:r>
              <w:rPr>
                <w:rFonts w:ascii="宋体" w:hAnsi="宋体"/>
                <w:color w:val="000000"/>
                <w:kern w:val="0"/>
                <w:sz w:val="15"/>
                <w:szCs w:val="15"/>
              </w:rPr>
              <w:t>/</w:t>
            </w:r>
            <w:r>
              <w:rPr>
                <w:rFonts w:ascii="宋体" w:hAnsi="宋体" w:hint="eastAsia"/>
                <w:color w:val="000000"/>
                <w:kern w:val="0"/>
                <w:sz w:val="15"/>
                <w:szCs w:val="15"/>
              </w:rPr>
              <w:t>（</w:t>
            </w:r>
            <w:r>
              <w:rPr>
                <w:rFonts w:ascii="宋体" w:hAnsi="宋体"/>
                <w:color w:val="000000"/>
                <w:kern w:val="0"/>
                <w:sz w:val="15"/>
                <w:szCs w:val="15"/>
              </w:rPr>
              <w:t>mg/kg)</w:t>
            </w:r>
          </w:p>
        </w:tc>
        <w:tc>
          <w:tcPr>
            <w:tcW w:w="1698" w:type="dxa"/>
            <w:tcBorders>
              <w:top w:val="nil"/>
              <w:left w:val="nil"/>
              <w:bottom w:val="single" w:sz="4" w:space="0" w:color="auto"/>
              <w:right w:val="single" w:sz="4" w:space="0" w:color="auto"/>
            </w:tcBorders>
            <w:shd w:val="clear" w:color="auto" w:fill="auto"/>
            <w:noWrap/>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87</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7</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46</w:t>
            </w:r>
          </w:p>
        </w:tc>
        <w:tc>
          <w:tcPr>
            <w:tcW w:w="1274" w:type="dxa"/>
            <w:tcBorders>
              <w:top w:val="nil"/>
              <w:left w:val="nil"/>
              <w:bottom w:val="single" w:sz="4" w:space="0" w:color="auto"/>
              <w:right w:val="single" w:sz="4" w:space="0" w:color="auto"/>
            </w:tcBorders>
            <w:shd w:val="clear" w:color="auto" w:fill="auto"/>
            <w:noWrap/>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132" w:type="dxa"/>
            <w:tcBorders>
              <w:top w:val="nil"/>
              <w:left w:val="nil"/>
              <w:bottom w:val="single" w:sz="4" w:space="0" w:color="auto"/>
              <w:right w:val="single" w:sz="4" w:space="0" w:color="auto"/>
            </w:tcBorders>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r>
      <w:tr w:rsidR="00DB2E31">
        <w:trPr>
          <w:trHeight w:hRule="exact" w:val="229"/>
        </w:trPr>
        <w:tc>
          <w:tcPr>
            <w:tcW w:w="1557"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硒</w:t>
            </w:r>
            <w:r>
              <w:rPr>
                <w:rFonts w:ascii="宋体" w:hAnsi="宋体"/>
                <w:color w:val="000000"/>
                <w:kern w:val="0"/>
                <w:sz w:val="15"/>
                <w:szCs w:val="15"/>
              </w:rPr>
              <w:t>/</w:t>
            </w:r>
            <w:r>
              <w:rPr>
                <w:rFonts w:ascii="宋体" w:hAnsi="宋体" w:hint="eastAsia"/>
                <w:color w:val="000000"/>
                <w:kern w:val="0"/>
                <w:sz w:val="15"/>
                <w:szCs w:val="15"/>
              </w:rPr>
              <w:t>（</w:t>
            </w:r>
            <w:r>
              <w:rPr>
                <w:rFonts w:ascii="宋体" w:hAnsi="宋体"/>
                <w:color w:val="000000"/>
                <w:kern w:val="0"/>
                <w:sz w:val="15"/>
                <w:szCs w:val="15"/>
              </w:rPr>
              <w:t>mg/kg)</w:t>
            </w:r>
          </w:p>
        </w:tc>
        <w:tc>
          <w:tcPr>
            <w:tcW w:w="1698" w:type="dxa"/>
            <w:tcBorders>
              <w:top w:val="nil"/>
              <w:left w:val="nil"/>
              <w:bottom w:val="single" w:sz="4" w:space="0" w:color="auto"/>
              <w:right w:val="single" w:sz="4" w:space="0" w:color="auto"/>
            </w:tcBorders>
            <w:shd w:val="clear" w:color="auto" w:fill="auto"/>
            <w:noWrap/>
          </w:tcPr>
          <w:p w:rsidR="00DB2E31" w:rsidRDefault="009575FC">
            <w:pPr>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698" w:type="dxa"/>
            <w:tcBorders>
              <w:top w:val="nil"/>
              <w:left w:val="nil"/>
              <w:bottom w:val="single" w:sz="4" w:space="0" w:color="auto"/>
              <w:right w:val="single" w:sz="4" w:space="0" w:color="auto"/>
            </w:tcBorders>
            <w:shd w:val="clear" w:color="auto" w:fill="auto"/>
            <w:noWrap/>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274" w:type="dxa"/>
            <w:tcBorders>
              <w:top w:val="nil"/>
              <w:left w:val="nil"/>
              <w:bottom w:val="single" w:sz="4" w:space="0" w:color="auto"/>
              <w:right w:val="single" w:sz="4" w:space="0" w:color="auto"/>
            </w:tcBorders>
            <w:shd w:val="clear" w:color="auto" w:fill="auto"/>
            <w:noWrap/>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132" w:type="dxa"/>
            <w:tcBorders>
              <w:top w:val="nil"/>
              <w:left w:val="nil"/>
              <w:bottom w:val="single" w:sz="4" w:space="0" w:color="auto"/>
              <w:right w:val="single" w:sz="4" w:space="0" w:color="auto"/>
            </w:tcBorders>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r>
      <w:tr w:rsidR="00DB2E31">
        <w:trPr>
          <w:trHeight w:hRule="exact" w:val="229"/>
        </w:trPr>
        <w:tc>
          <w:tcPr>
            <w:tcW w:w="1557"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钴</w:t>
            </w:r>
            <w:r>
              <w:rPr>
                <w:rFonts w:ascii="宋体" w:hAnsi="宋体"/>
                <w:color w:val="000000"/>
                <w:kern w:val="0"/>
                <w:sz w:val="15"/>
                <w:szCs w:val="15"/>
              </w:rPr>
              <w:t>/</w:t>
            </w:r>
            <w:r>
              <w:rPr>
                <w:rFonts w:ascii="宋体" w:hAnsi="宋体" w:hint="eastAsia"/>
                <w:color w:val="000000"/>
                <w:kern w:val="0"/>
                <w:sz w:val="15"/>
                <w:szCs w:val="15"/>
              </w:rPr>
              <w:t>（</w:t>
            </w:r>
            <w:r>
              <w:rPr>
                <w:rFonts w:ascii="宋体" w:hAnsi="宋体"/>
                <w:color w:val="000000"/>
                <w:kern w:val="0"/>
                <w:sz w:val="15"/>
                <w:szCs w:val="15"/>
              </w:rPr>
              <w:t>mg/kg)</w:t>
            </w:r>
          </w:p>
        </w:tc>
        <w:tc>
          <w:tcPr>
            <w:tcW w:w="1698" w:type="dxa"/>
            <w:tcBorders>
              <w:top w:val="nil"/>
              <w:left w:val="nil"/>
              <w:bottom w:val="single" w:sz="4" w:space="0" w:color="auto"/>
              <w:right w:val="single" w:sz="4" w:space="0" w:color="auto"/>
            </w:tcBorders>
            <w:shd w:val="clear" w:color="auto" w:fill="auto"/>
            <w:noWrap/>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未检出</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rPr>
                <w:rFonts w:ascii="宋体" w:hAnsi="宋体"/>
                <w:color w:val="000000"/>
                <w:kern w:val="0"/>
                <w:sz w:val="15"/>
                <w:szCs w:val="15"/>
              </w:rPr>
            </w:pPr>
            <w:r>
              <w:rPr>
                <w:rFonts w:ascii="宋体" w:hAnsi="宋体" w:hint="eastAsia"/>
                <w:color w:val="000000"/>
                <w:kern w:val="0"/>
                <w:sz w:val="15"/>
                <w:szCs w:val="15"/>
              </w:rPr>
              <w:t xml:space="preserve">　</w:t>
            </w:r>
            <w:r>
              <w:rPr>
                <w:rFonts w:ascii="宋体" w:hAnsi="宋体"/>
                <w:color w:val="000000"/>
                <w:kern w:val="0"/>
                <w:sz w:val="15"/>
                <w:szCs w:val="15"/>
              </w:rPr>
              <w:t xml:space="preserve">   </w:t>
            </w:r>
            <w:r>
              <w:rPr>
                <w:rFonts w:ascii="宋体" w:hAnsi="宋体" w:hint="eastAsia"/>
                <w:color w:val="000000"/>
                <w:kern w:val="0"/>
                <w:sz w:val="15"/>
                <w:szCs w:val="15"/>
              </w:rPr>
              <w:t xml:space="preserve">     </w:t>
            </w:r>
            <w:r>
              <w:rPr>
                <w:rFonts w:ascii="宋体" w:hAnsi="宋体"/>
                <w:color w:val="000000"/>
                <w:kern w:val="0"/>
                <w:sz w:val="15"/>
                <w:szCs w:val="15"/>
              </w:rPr>
              <w:t>-</w:t>
            </w:r>
          </w:p>
        </w:tc>
        <w:tc>
          <w:tcPr>
            <w:tcW w:w="1698" w:type="dxa"/>
            <w:tcBorders>
              <w:top w:val="nil"/>
              <w:left w:val="nil"/>
              <w:bottom w:val="single" w:sz="4" w:space="0" w:color="auto"/>
              <w:right w:val="single" w:sz="4" w:space="0" w:color="auto"/>
            </w:tcBorders>
            <w:shd w:val="clear" w:color="auto" w:fill="auto"/>
            <w:noWrap/>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274" w:type="dxa"/>
            <w:tcBorders>
              <w:top w:val="nil"/>
              <w:left w:val="nil"/>
              <w:bottom w:val="single" w:sz="4" w:space="0" w:color="auto"/>
              <w:right w:val="single" w:sz="4" w:space="0" w:color="auto"/>
            </w:tcBorders>
            <w:shd w:val="clear" w:color="auto" w:fill="auto"/>
            <w:noWrap/>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132" w:type="dxa"/>
            <w:tcBorders>
              <w:top w:val="nil"/>
              <w:left w:val="nil"/>
              <w:bottom w:val="single" w:sz="4" w:space="0" w:color="auto"/>
              <w:right w:val="single" w:sz="4" w:space="0" w:color="auto"/>
            </w:tcBorders>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r>
      <w:tr w:rsidR="00DB2E31">
        <w:trPr>
          <w:trHeight w:hRule="exact" w:val="229"/>
        </w:trPr>
        <w:tc>
          <w:tcPr>
            <w:tcW w:w="1557"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钠</w:t>
            </w:r>
            <w:r>
              <w:rPr>
                <w:rFonts w:ascii="宋体" w:hAnsi="宋体"/>
                <w:color w:val="000000"/>
                <w:kern w:val="0"/>
                <w:sz w:val="15"/>
                <w:szCs w:val="15"/>
              </w:rPr>
              <w:t>/</w:t>
            </w:r>
            <w:r>
              <w:rPr>
                <w:rFonts w:ascii="宋体" w:hAnsi="宋体" w:hint="eastAsia"/>
                <w:color w:val="000000"/>
                <w:kern w:val="0"/>
                <w:sz w:val="15"/>
                <w:szCs w:val="15"/>
              </w:rPr>
              <w:t>%</w:t>
            </w:r>
          </w:p>
        </w:tc>
        <w:tc>
          <w:tcPr>
            <w:tcW w:w="1698" w:type="dxa"/>
            <w:tcBorders>
              <w:top w:val="nil"/>
              <w:left w:val="nil"/>
              <w:bottom w:val="single" w:sz="4" w:space="0" w:color="auto"/>
              <w:right w:val="single" w:sz="4" w:space="0" w:color="auto"/>
            </w:tcBorders>
            <w:shd w:val="clear" w:color="auto" w:fill="auto"/>
            <w:noWrap/>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color w:val="000000"/>
                <w:kern w:val="0"/>
                <w:sz w:val="15"/>
                <w:szCs w:val="15"/>
              </w:rPr>
              <w:t>-</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rPr>
                <w:rFonts w:ascii="宋体" w:hAnsi="宋体"/>
                <w:color w:val="000000"/>
                <w:kern w:val="0"/>
                <w:sz w:val="15"/>
                <w:szCs w:val="15"/>
              </w:rPr>
            </w:pPr>
            <w:r>
              <w:rPr>
                <w:rFonts w:ascii="宋体" w:hAnsi="宋体" w:hint="eastAsia"/>
                <w:color w:val="000000"/>
                <w:kern w:val="0"/>
                <w:sz w:val="15"/>
                <w:szCs w:val="15"/>
              </w:rPr>
              <w:t xml:space="preserve">　</w:t>
            </w:r>
            <w:r>
              <w:rPr>
                <w:rFonts w:ascii="宋体" w:hAnsi="宋体"/>
                <w:color w:val="000000"/>
                <w:kern w:val="0"/>
                <w:sz w:val="15"/>
                <w:szCs w:val="15"/>
              </w:rPr>
              <w:t xml:space="preserve">   </w:t>
            </w:r>
            <w:r>
              <w:rPr>
                <w:rFonts w:ascii="宋体" w:hAnsi="宋体" w:hint="eastAsia"/>
                <w:color w:val="000000"/>
                <w:kern w:val="0"/>
                <w:sz w:val="15"/>
                <w:szCs w:val="15"/>
              </w:rPr>
              <w:t xml:space="preserve">   0.035</w:t>
            </w:r>
          </w:p>
        </w:tc>
        <w:tc>
          <w:tcPr>
            <w:tcW w:w="1698" w:type="dxa"/>
            <w:tcBorders>
              <w:top w:val="nil"/>
              <w:left w:val="nil"/>
              <w:bottom w:val="single" w:sz="4" w:space="0" w:color="auto"/>
              <w:right w:val="single" w:sz="4" w:space="0" w:color="auto"/>
            </w:tcBorders>
            <w:shd w:val="clear" w:color="auto" w:fill="auto"/>
            <w:noWrap/>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274" w:type="dxa"/>
            <w:tcBorders>
              <w:top w:val="nil"/>
              <w:left w:val="nil"/>
              <w:bottom w:val="single" w:sz="4" w:space="0" w:color="auto"/>
              <w:right w:val="single" w:sz="4" w:space="0" w:color="auto"/>
            </w:tcBorders>
            <w:shd w:val="clear" w:color="auto" w:fill="auto"/>
            <w:noWrap/>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132" w:type="dxa"/>
            <w:tcBorders>
              <w:top w:val="nil"/>
              <w:left w:val="nil"/>
              <w:bottom w:val="single" w:sz="4" w:space="0" w:color="auto"/>
              <w:right w:val="single" w:sz="4" w:space="0" w:color="auto"/>
            </w:tcBorders>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r>
      <w:tr w:rsidR="00DB2E31">
        <w:trPr>
          <w:trHeight w:hRule="exact" w:val="229"/>
        </w:trPr>
        <w:tc>
          <w:tcPr>
            <w:tcW w:w="1557"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钾</w:t>
            </w:r>
            <w:r>
              <w:rPr>
                <w:rFonts w:ascii="宋体" w:hAnsi="宋体"/>
                <w:color w:val="000000"/>
                <w:kern w:val="0"/>
                <w:sz w:val="15"/>
                <w:szCs w:val="15"/>
              </w:rPr>
              <w:t>/</w:t>
            </w:r>
            <w:r>
              <w:rPr>
                <w:rFonts w:ascii="宋体" w:hAnsi="宋体" w:hint="eastAsia"/>
                <w:color w:val="000000"/>
                <w:kern w:val="0"/>
                <w:sz w:val="15"/>
                <w:szCs w:val="15"/>
              </w:rPr>
              <w:t>%</w:t>
            </w:r>
          </w:p>
        </w:tc>
        <w:tc>
          <w:tcPr>
            <w:tcW w:w="1698" w:type="dxa"/>
            <w:tcBorders>
              <w:top w:val="nil"/>
              <w:left w:val="nil"/>
              <w:bottom w:val="single" w:sz="4" w:space="0" w:color="auto"/>
              <w:right w:val="single" w:sz="4" w:space="0" w:color="auto"/>
            </w:tcBorders>
            <w:shd w:val="clear" w:color="auto" w:fill="auto"/>
            <w:noWrap/>
            <w:vAlign w:val="center"/>
          </w:tcPr>
          <w:p w:rsidR="00DB2E31" w:rsidRDefault="00DB2E31">
            <w:pPr>
              <w:widowControl/>
              <w:spacing w:line="220" w:lineRule="exact"/>
              <w:ind w:firstLineChars="0" w:firstLine="0"/>
              <w:jc w:val="center"/>
              <w:rPr>
                <w:rFonts w:ascii="宋体" w:hAnsi="宋体"/>
                <w:color w:val="000000"/>
                <w:kern w:val="0"/>
                <w:sz w:val="15"/>
                <w:szCs w:val="15"/>
              </w:rPr>
            </w:pPr>
          </w:p>
        </w:tc>
        <w:tc>
          <w:tcPr>
            <w:tcW w:w="169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0.06</w:t>
            </w:r>
          </w:p>
        </w:tc>
        <w:tc>
          <w:tcPr>
            <w:tcW w:w="1698" w:type="dxa"/>
            <w:tcBorders>
              <w:top w:val="nil"/>
              <w:left w:val="nil"/>
              <w:bottom w:val="single" w:sz="4" w:space="0" w:color="auto"/>
              <w:right w:val="single" w:sz="4" w:space="0" w:color="auto"/>
            </w:tcBorders>
            <w:shd w:val="clear" w:color="auto" w:fill="auto"/>
            <w:noWrap/>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274" w:type="dxa"/>
            <w:tcBorders>
              <w:top w:val="nil"/>
              <w:left w:val="nil"/>
              <w:bottom w:val="single" w:sz="4" w:space="0" w:color="auto"/>
              <w:right w:val="single" w:sz="4" w:space="0" w:color="auto"/>
            </w:tcBorders>
            <w:shd w:val="clear" w:color="auto" w:fill="auto"/>
            <w:noWrap/>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132" w:type="dxa"/>
            <w:tcBorders>
              <w:top w:val="nil"/>
              <w:left w:val="nil"/>
              <w:bottom w:val="single" w:sz="4" w:space="0" w:color="auto"/>
              <w:right w:val="single" w:sz="4" w:space="0" w:color="auto"/>
            </w:tcBorders>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r>
      <w:bookmarkEnd w:id="302"/>
      <w:tr w:rsidR="00DB2E31">
        <w:trPr>
          <w:trHeight w:hRule="exact" w:val="460"/>
        </w:trPr>
        <w:tc>
          <w:tcPr>
            <w:tcW w:w="9057"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spacing w:line="240" w:lineRule="exact"/>
              <w:ind w:firstLineChars="0" w:firstLine="0"/>
              <w:rPr>
                <w:rFonts w:ascii="宋体" w:hAnsi="宋体" w:cs="宋体"/>
                <w:color w:val="000000"/>
              </w:rPr>
            </w:pPr>
            <w:r>
              <w:rPr>
                <w:rFonts w:ascii="宋体" w:hAnsi="宋体" w:cs="宋体" w:hint="eastAsia"/>
                <w:color w:val="000000"/>
                <w:kern w:val="0"/>
                <w:sz w:val="15"/>
                <w:szCs w:val="15"/>
              </w:rPr>
              <w:t>注：</w:t>
            </w:r>
            <w:bookmarkStart w:id="305" w:name="OLE_LINK199"/>
            <w:bookmarkStart w:id="306" w:name="OLE_LINK198"/>
            <w:r>
              <w:rPr>
                <w:color w:val="000000"/>
                <w:kern w:val="0"/>
                <w:sz w:val="15"/>
                <w:szCs w:val="15"/>
                <w:vertAlign w:val="superscript"/>
              </w:rPr>
              <w:t>1</w:t>
            </w:r>
            <w:r>
              <w:rPr>
                <w:rFonts w:hint="eastAsia"/>
                <w:color w:val="000000"/>
                <w:kern w:val="0"/>
                <w:sz w:val="15"/>
                <w:szCs w:val="15"/>
                <w:vertAlign w:val="superscript"/>
              </w:rPr>
              <w:t>，</w:t>
            </w:r>
            <w:r>
              <w:rPr>
                <w:color w:val="000000"/>
                <w:kern w:val="0"/>
                <w:sz w:val="15"/>
                <w:szCs w:val="15"/>
                <w:vertAlign w:val="superscript"/>
              </w:rPr>
              <w:t>2</w:t>
            </w:r>
            <w:r>
              <w:rPr>
                <w:rFonts w:hint="eastAsia"/>
                <w:color w:val="000000"/>
                <w:kern w:val="0"/>
                <w:sz w:val="15"/>
                <w:szCs w:val="15"/>
              </w:rPr>
              <w:t>检测方法同表</w:t>
            </w:r>
            <w:r>
              <w:rPr>
                <w:color w:val="000000"/>
                <w:kern w:val="0"/>
                <w:sz w:val="15"/>
                <w:szCs w:val="15"/>
              </w:rPr>
              <w:t>B.2-1</w:t>
            </w:r>
            <w:r>
              <w:rPr>
                <w:rFonts w:hint="eastAsia"/>
                <w:color w:val="000000"/>
                <w:kern w:val="0"/>
                <w:sz w:val="15"/>
                <w:szCs w:val="15"/>
              </w:rPr>
              <w:t>，</w:t>
            </w:r>
            <w:r>
              <w:rPr>
                <w:rFonts w:hint="eastAsia"/>
                <w:color w:val="000000"/>
                <w:kern w:val="0"/>
                <w:sz w:val="15"/>
                <w:szCs w:val="15"/>
                <w:vertAlign w:val="superscript"/>
              </w:rPr>
              <w:t>3</w:t>
            </w:r>
            <w:r>
              <w:rPr>
                <w:rFonts w:hint="eastAsia"/>
                <w:color w:val="000000"/>
                <w:kern w:val="0"/>
                <w:sz w:val="15"/>
                <w:szCs w:val="15"/>
              </w:rPr>
              <w:t>同表</w:t>
            </w:r>
            <w:r>
              <w:rPr>
                <w:rFonts w:hint="eastAsia"/>
                <w:color w:val="000000"/>
                <w:kern w:val="0"/>
                <w:sz w:val="15"/>
                <w:szCs w:val="15"/>
              </w:rPr>
              <w:t>B.2-2</w:t>
            </w:r>
            <w:r>
              <w:rPr>
                <w:rFonts w:hint="eastAsia"/>
                <w:color w:val="000000"/>
                <w:kern w:val="0"/>
                <w:sz w:val="15"/>
                <w:szCs w:val="15"/>
              </w:rPr>
              <w:t>，</w:t>
            </w:r>
            <w:r>
              <w:rPr>
                <w:color w:val="000000"/>
                <w:kern w:val="0"/>
                <w:sz w:val="15"/>
                <w:szCs w:val="15"/>
              </w:rPr>
              <w:t>-</w:t>
            </w:r>
            <w:r>
              <w:rPr>
                <w:rFonts w:hint="eastAsia"/>
                <w:color w:val="000000"/>
                <w:kern w:val="0"/>
                <w:sz w:val="15"/>
                <w:szCs w:val="15"/>
              </w:rPr>
              <w:t>表示未检测；</w:t>
            </w:r>
            <w:bookmarkEnd w:id="305"/>
            <w:bookmarkEnd w:id="306"/>
            <w:r>
              <w:rPr>
                <w:rFonts w:hint="eastAsia"/>
                <w:color w:val="000000"/>
                <w:kern w:val="0"/>
                <w:sz w:val="15"/>
                <w:szCs w:val="15"/>
              </w:rPr>
              <w:t>检出限：</w:t>
            </w:r>
            <w:bookmarkStart w:id="307" w:name="OLE_LINK200"/>
            <w:r>
              <w:rPr>
                <w:rFonts w:hint="eastAsia"/>
                <w:color w:val="000000"/>
                <w:kern w:val="0"/>
                <w:sz w:val="15"/>
                <w:szCs w:val="15"/>
              </w:rPr>
              <w:t>砷</w:t>
            </w:r>
            <w:r>
              <w:rPr>
                <w:color w:val="000000"/>
                <w:kern w:val="0"/>
                <w:sz w:val="15"/>
                <w:szCs w:val="15"/>
              </w:rPr>
              <w:t>0.01mg/kg</w:t>
            </w:r>
            <w:r>
              <w:rPr>
                <w:color w:val="000000"/>
                <w:kern w:val="0"/>
                <w:sz w:val="15"/>
                <w:szCs w:val="15"/>
              </w:rPr>
              <w:t>，</w:t>
            </w:r>
            <w:r>
              <w:rPr>
                <w:rFonts w:hint="eastAsia"/>
                <w:color w:val="000000"/>
                <w:kern w:val="0"/>
                <w:sz w:val="15"/>
                <w:szCs w:val="15"/>
              </w:rPr>
              <w:t>铅</w:t>
            </w:r>
            <w:r>
              <w:rPr>
                <w:rFonts w:hint="eastAsia"/>
                <w:color w:val="000000"/>
                <w:kern w:val="0"/>
                <w:sz w:val="15"/>
                <w:szCs w:val="15"/>
              </w:rPr>
              <w:t>2mg/kg</w:t>
            </w:r>
            <w:r>
              <w:rPr>
                <w:rFonts w:hint="eastAsia"/>
                <w:color w:val="000000"/>
                <w:kern w:val="0"/>
                <w:sz w:val="15"/>
                <w:szCs w:val="15"/>
              </w:rPr>
              <w:t>，镉</w:t>
            </w:r>
            <w:r>
              <w:rPr>
                <w:rFonts w:hint="eastAsia"/>
                <w:color w:val="000000"/>
                <w:kern w:val="0"/>
                <w:sz w:val="15"/>
                <w:szCs w:val="15"/>
              </w:rPr>
              <w:t>0.2mg/kg</w:t>
            </w:r>
            <w:r>
              <w:rPr>
                <w:rFonts w:hint="eastAsia"/>
                <w:color w:val="000000"/>
                <w:kern w:val="0"/>
                <w:sz w:val="15"/>
                <w:szCs w:val="15"/>
              </w:rPr>
              <w:t>，</w:t>
            </w:r>
            <w:r>
              <w:rPr>
                <w:rFonts w:ascii="宋体" w:hAnsi="宋体"/>
                <w:color w:val="000000"/>
                <w:kern w:val="0"/>
                <w:sz w:val="15"/>
                <w:szCs w:val="15"/>
              </w:rPr>
              <w:t>铬0.15mg/kg，</w:t>
            </w:r>
            <w:bookmarkEnd w:id="307"/>
            <w:r>
              <w:rPr>
                <w:rFonts w:hint="eastAsia"/>
                <w:color w:val="000000"/>
                <w:kern w:val="0"/>
                <w:sz w:val="15"/>
                <w:szCs w:val="15"/>
              </w:rPr>
              <w:t>钴</w:t>
            </w:r>
            <w:r>
              <w:rPr>
                <w:rFonts w:hint="eastAsia"/>
                <w:color w:val="000000"/>
                <w:kern w:val="0"/>
                <w:sz w:val="15"/>
                <w:szCs w:val="15"/>
              </w:rPr>
              <w:t>0.01mg/kg</w:t>
            </w:r>
            <w:r>
              <w:rPr>
                <w:rFonts w:hint="eastAsia"/>
                <w:color w:val="000000"/>
                <w:kern w:val="0"/>
                <w:sz w:val="15"/>
                <w:szCs w:val="15"/>
              </w:rPr>
              <w:t>。</w:t>
            </w:r>
          </w:p>
        </w:tc>
      </w:tr>
    </w:tbl>
    <w:p w:rsidR="00DB2E31" w:rsidRDefault="00DB2E31">
      <w:pPr>
        <w:ind w:firstLine="400"/>
        <w:rPr>
          <w:rFonts w:ascii="宋体" w:hAnsi="宋体" w:cs="宋体"/>
          <w:color w:val="000000"/>
          <w:kern w:val="0"/>
          <w:sz w:val="20"/>
          <w:szCs w:val="20"/>
        </w:rPr>
      </w:pPr>
    </w:p>
    <w:p w:rsidR="00DB2E31" w:rsidRDefault="009575FC">
      <w:pPr>
        <w:ind w:firstLine="480"/>
        <w:jc w:val="center"/>
        <w:outlineLvl w:val="1"/>
        <w:rPr>
          <w:rFonts w:ascii="黑体" w:eastAsia="黑体" w:hAnsi="黑体" w:cs="黑体"/>
          <w:color w:val="000000"/>
          <w:kern w:val="0"/>
          <w:sz w:val="24"/>
          <w:szCs w:val="24"/>
        </w:rPr>
      </w:pPr>
      <w:bookmarkStart w:id="308" w:name="OLE_LINK201"/>
      <w:bookmarkStart w:id="309" w:name="OLE_LINK207"/>
      <w:bookmarkStart w:id="310" w:name="_Toc11952"/>
      <w:bookmarkStart w:id="311" w:name="_Toc204716199"/>
      <w:r>
        <w:rPr>
          <w:rFonts w:ascii="黑体" w:eastAsia="黑体" w:hAnsi="黑体" w:cs="黑体" w:hint="eastAsia"/>
          <w:color w:val="000000"/>
          <w:kern w:val="0"/>
          <w:sz w:val="24"/>
          <w:szCs w:val="24"/>
        </w:rPr>
        <w:t>表B.2-3（续）</w:t>
      </w:r>
      <w:bookmarkEnd w:id="308"/>
      <w:bookmarkEnd w:id="309"/>
      <w:r>
        <w:rPr>
          <w:rFonts w:ascii="黑体" w:eastAsia="黑体" w:hAnsi="黑体" w:cs="黑体" w:hint="eastAsia"/>
          <w:color w:val="000000"/>
          <w:kern w:val="0"/>
          <w:sz w:val="24"/>
          <w:szCs w:val="24"/>
        </w:rPr>
        <w:t xml:space="preserve"> 玉米淀粉渣营养成分</w:t>
      </w:r>
      <w:bookmarkEnd w:id="310"/>
      <w:bookmarkEnd w:id="311"/>
    </w:p>
    <w:tbl>
      <w:tblPr>
        <w:tblW w:w="9758" w:type="dxa"/>
        <w:tblInd w:w="-743" w:type="dxa"/>
        <w:tblLayout w:type="fixed"/>
        <w:tblLook w:val="04A0" w:firstRow="1" w:lastRow="0" w:firstColumn="1" w:lastColumn="0" w:noHBand="0" w:noVBand="1"/>
      </w:tblPr>
      <w:tblGrid>
        <w:gridCol w:w="1952"/>
        <w:gridCol w:w="1952"/>
        <w:gridCol w:w="1951"/>
        <w:gridCol w:w="1952"/>
        <w:gridCol w:w="1951"/>
      </w:tblGrid>
      <w:tr w:rsidR="00DB2E31">
        <w:trPr>
          <w:trHeight w:val="578"/>
        </w:trPr>
        <w:tc>
          <w:tcPr>
            <w:tcW w:w="1952"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样品名称</w:t>
            </w:r>
          </w:p>
        </w:tc>
        <w:tc>
          <w:tcPr>
            <w:tcW w:w="1952" w:type="dxa"/>
            <w:tcBorders>
              <w:top w:val="single" w:sz="4" w:space="0" w:color="auto"/>
              <w:left w:val="nil"/>
              <w:bottom w:val="single" w:sz="4" w:space="0" w:color="auto"/>
              <w:right w:val="single" w:sz="4" w:space="0" w:color="auto"/>
            </w:tcBorders>
            <w:shd w:val="clear" w:color="auto" w:fill="auto"/>
            <w:vAlign w:val="center"/>
          </w:tcPr>
          <w:p w:rsidR="00DB2E31" w:rsidRDefault="009575FC">
            <w:pPr>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玉米</w:t>
            </w:r>
            <w:proofErr w:type="gramStart"/>
            <w:r>
              <w:rPr>
                <w:rFonts w:ascii="宋体" w:hAnsi="宋体" w:hint="eastAsia"/>
                <w:color w:val="000000"/>
                <w:kern w:val="0"/>
                <w:sz w:val="15"/>
                <w:szCs w:val="15"/>
              </w:rPr>
              <w:t>麸</w:t>
            </w:r>
            <w:proofErr w:type="gramEnd"/>
            <w:r>
              <w:rPr>
                <w:rFonts w:ascii="宋体" w:hAnsi="宋体" w:hint="eastAsia"/>
                <w:color w:val="000000"/>
                <w:kern w:val="0"/>
                <w:sz w:val="15"/>
                <w:szCs w:val="15"/>
              </w:rPr>
              <w:t>/玉米淀粉渣TH7</w:t>
            </w:r>
          </w:p>
        </w:tc>
        <w:tc>
          <w:tcPr>
            <w:tcW w:w="1951" w:type="dxa"/>
            <w:tcBorders>
              <w:top w:val="single" w:sz="4" w:space="0" w:color="auto"/>
              <w:left w:val="nil"/>
              <w:bottom w:val="single" w:sz="4" w:space="0" w:color="auto"/>
              <w:right w:val="single" w:sz="4" w:space="0" w:color="auto"/>
            </w:tcBorders>
            <w:shd w:val="clear" w:color="auto" w:fill="auto"/>
            <w:vAlign w:val="center"/>
          </w:tcPr>
          <w:p w:rsidR="00DB2E31" w:rsidRDefault="009575FC">
            <w:pPr>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玉米</w:t>
            </w:r>
            <w:proofErr w:type="gramStart"/>
            <w:r>
              <w:rPr>
                <w:rFonts w:ascii="宋体" w:hAnsi="宋体" w:hint="eastAsia"/>
                <w:color w:val="000000"/>
                <w:kern w:val="0"/>
                <w:sz w:val="15"/>
                <w:szCs w:val="15"/>
              </w:rPr>
              <w:t>麸</w:t>
            </w:r>
            <w:proofErr w:type="gramEnd"/>
            <w:r>
              <w:rPr>
                <w:rFonts w:ascii="宋体" w:hAnsi="宋体" w:hint="eastAsia"/>
                <w:color w:val="000000"/>
                <w:kern w:val="0"/>
                <w:sz w:val="15"/>
                <w:szCs w:val="15"/>
              </w:rPr>
              <w:t>/玉米淀粉渣TH8</w:t>
            </w:r>
          </w:p>
        </w:tc>
        <w:tc>
          <w:tcPr>
            <w:tcW w:w="1952" w:type="dxa"/>
            <w:tcBorders>
              <w:top w:val="single" w:sz="4" w:space="0" w:color="auto"/>
              <w:left w:val="nil"/>
              <w:bottom w:val="single" w:sz="4" w:space="0" w:color="auto"/>
              <w:right w:val="single" w:sz="4" w:space="0" w:color="auto"/>
            </w:tcBorders>
            <w:shd w:val="clear" w:color="auto" w:fill="auto"/>
            <w:vAlign w:val="center"/>
          </w:tcPr>
          <w:p w:rsidR="00DB2E31" w:rsidRDefault="009575FC">
            <w:pPr>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玉米淀粉渣1#</w:t>
            </w:r>
          </w:p>
          <w:p w:rsidR="00DB2E31" w:rsidRDefault="009575FC">
            <w:pPr>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YX1</w:t>
            </w:r>
          </w:p>
        </w:tc>
        <w:tc>
          <w:tcPr>
            <w:tcW w:w="1951" w:type="dxa"/>
            <w:tcBorders>
              <w:top w:val="single" w:sz="4" w:space="0" w:color="auto"/>
              <w:left w:val="nil"/>
              <w:bottom w:val="single" w:sz="4" w:space="0" w:color="auto"/>
              <w:right w:val="single" w:sz="4" w:space="0" w:color="auto"/>
            </w:tcBorders>
            <w:shd w:val="clear" w:color="auto" w:fill="auto"/>
            <w:vAlign w:val="center"/>
          </w:tcPr>
          <w:p w:rsidR="00DB2E31" w:rsidRDefault="009575FC">
            <w:pPr>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玉米淀粉渣2#</w:t>
            </w:r>
          </w:p>
          <w:p w:rsidR="00DB2E31" w:rsidRDefault="009575FC">
            <w:pPr>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YX2</w:t>
            </w:r>
          </w:p>
        </w:tc>
      </w:tr>
      <w:tr w:rsidR="00DB2E31">
        <w:trPr>
          <w:trHeight w:val="578"/>
        </w:trPr>
        <w:tc>
          <w:tcPr>
            <w:tcW w:w="1952" w:type="dxa"/>
            <w:tcBorders>
              <w:top w:val="nil"/>
              <w:left w:val="single" w:sz="4" w:space="0" w:color="auto"/>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报告样品编号</w:t>
            </w:r>
          </w:p>
        </w:tc>
        <w:tc>
          <w:tcPr>
            <w:tcW w:w="1952"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20230328</w:t>
            </w:r>
          </w:p>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-07142S</w:t>
            </w:r>
          </w:p>
        </w:tc>
        <w:tc>
          <w:tcPr>
            <w:tcW w:w="1951"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20230616</w:t>
            </w:r>
          </w:p>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-22516S-R1</w:t>
            </w:r>
          </w:p>
        </w:tc>
        <w:tc>
          <w:tcPr>
            <w:tcW w:w="1952"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20220714</w:t>
            </w:r>
          </w:p>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-22604S/22604S-1</w:t>
            </w:r>
          </w:p>
        </w:tc>
        <w:tc>
          <w:tcPr>
            <w:tcW w:w="1951"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5"/>
                <w:szCs w:val="15"/>
              </w:rPr>
            </w:pPr>
            <w:bookmarkStart w:id="312" w:name="OLE_LINK55"/>
            <w:bookmarkStart w:id="313" w:name="OLE_LINK56"/>
            <w:r>
              <w:rPr>
                <w:rFonts w:ascii="宋体" w:hAnsi="宋体" w:hint="eastAsia"/>
                <w:color w:val="000000"/>
                <w:kern w:val="0"/>
                <w:sz w:val="15"/>
                <w:szCs w:val="15"/>
              </w:rPr>
              <w:t>20220714</w:t>
            </w:r>
          </w:p>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-22605S/22605S-1</w:t>
            </w:r>
            <w:bookmarkEnd w:id="312"/>
            <w:bookmarkEnd w:id="313"/>
          </w:p>
        </w:tc>
      </w:tr>
      <w:tr w:rsidR="00DB2E31">
        <w:trPr>
          <w:trHeight w:val="316"/>
        </w:trPr>
        <w:tc>
          <w:tcPr>
            <w:tcW w:w="1952" w:type="dxa"/>
            <w:tcBorders>
              <w:top w:val="nil"/>
              <w:left w:val="single" w:sz="4" w:space="0" w:color="auto"/>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产地</w:t>
            </w:r>
          </w:p>
        </w:tc>
        <w:tc>
          <w:tcPr>
            <w:tcW w:w="1952"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山东莱芜、国产玉米</w:t>
            </w:r>
          </w:p>
        </w:tc>
        <w:tc>
          <w:tcPr>
            <w:tcW w:w="1951"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山东莱芜、国产玉米</w:t>
            </w:r>
          </w:p>
        </w:tc>
        <w:tc>
          <w:tcPr>
            <w:tcW w:w="1952"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山东潍坊、国产玉米</w:t>
            </w:r>
          </w:p>
        </w:tc>
        <w:tc>
          <w:tcPr>
            <w:tcW w:w="1951"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山东潍坊、国产玉米</w:t>
            </w:r>
          </w:p>
        </w:tc>
      </w:tr>
      <w:tr w:rsidR="00DB2E31">
        <w:trPr>
          <w:trHeight w:val="578"/>
        </w:trPr>
        <w:tc>
          <w:tcPr>
            <w:tcW w:w="1952" w:type="dxa"/>
            <w:tcBorders>
              <w:top w:val="nil"/>
              <w:left w:val="single" w:sz="4" w:space="0" w:color="auto"/>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left"/>
              <w:rPr>
                <w:rFonts w:ascii="宋体" w:hAnsi="宋体"/>
                <w:color w:val="000000"/>
                <w:kern w:val="0"/>
                <w:sz w:val="15"/>
                <w:szCs w:val="15"/>
              </w:rPr>
            </w:pPr>
            <w:r>
              <w:rPr>
                <w:rFonts w:ascii="宋体" w:hAnsi="宋体"/>
                <w:color w:val="000000"/>
                <w:kern w:val="0"/>
                <w:sz w:val="15"/>
                <w:szCs w:val="15"/>
              </w:rPr>
              <w:t>企业</w:t>
            </w:r>
            <w:r>
              <w:rPr>
                <w:rFonts w:ascii="宋体" w:hAnsi="宋体" w:hint="eastAsia"/>
                <w:color w:val="000000"/>
                <w:kern w:val="0"/>
                <w:sz w:val="15"/>
                <w:szCs w:val="15"/>
              </w:rPr>
              <w:t>/工艺</w:t>
            </w:r>
          </w:p>
        </w:tc>
        <w:tc>
          <w:tcPr>
            <w:tcW w:w="1952" w:type="dxa"/>
            <w:tcBorders>
              <w:top w:val="nil"/>
              <w:left w:val="nil"/>
              <w:bottom w:val="single" w:sz="4" w:space="0" w:color="auto"/>
              <w:right w:val="single" w:sz="4" w:space="0" w:color="auto"/>
            </w:tcBorders>
            <w:shd w:val="clear" w:color="auto" w:fill="auto"/>
            <w:vAlign w:val="center"/>
          </w:tcPr>
          <w:p w:rsidR="00DB2E31" w:rsidRDefault="009575FC">
            <w:pPr>
              <w:spacing w:line="180" w:lineRule="exact"/>
              <w:ind w:firstLineChars="0" w:firstLine="0"/>
              <w:jc w:val="center"/>
              <w:rPr>
                <w:rFonts w:ascii="宋体" w:hAnsi="宋体"/>
                <w:color w:val="000000"/>
                <w:kern w:val="0"/>
                <w:sz w:val="15"/>
                <w:szCs w:val="15"/>
              </w:rPr>
            </w:pPr>
            <w:proofErr w:type="gramStart"/>
            <w:r>
              <w:rPr>
                <w:rFonts w:ascii="宋体" w:hAnsi="宋体"/>
                <w:color w:val="000000"/>
                <w:kern w:val="0"/>
                <w:sz w:val="15"/>
                <w:szCs w:val="15"/>
              </w:rPr>
              <w:t>莱芜泰禾生化</w:t>
            </w:r>
            <w:proofErr w:type="gramEnd"/>
            <w:r>
              <w:rPr>
                <w:rFonts w:ascii="宋体" w:hAnsi="宋体"/>
                <w:color w:val="000000"/>
                <w:kern w:val="0"/>
                <w:sz w:val="15"/>
                <w:szCs w:val="15"/>
              </w:rPr>
              <w:t>、玉米生产柠檬酸</w:t>
            </w:r>
          </w:p>
        </w:tc>
        <w:tc>
          <w:tcPr>
            <w:tcW w:w="1951" w:type="dxa"/>
            <w:tcBorders>
              <w:top w:val="nil"/>
              <w:left w:val="nil"/>
              <w:bottom w:val="single" w:sz="4" w:space="0" w:color="auto"/>
              <w:right w:val="single" w:sz="4" w:space="0" w:color="auto"/>
            </w:tcBorders>
            <w:shd w:val="clear" w:color="auto" w:fill="auto"/>
            <w:vAlign w:val="center"/>
          </w:tcPr>
          <w:p w:rsidR="00DB2E31" w:rsidRDefault="009575FC">
            <w:pPr>
              <w:spacing w:line="180" w:lineRule="exact"/>
              <w:ind w:firstLineChars="0" w:firstLine="0"/>
              <w:jc w:val="center"/>
              <w:rPr>
                <w:rFonts w:ascii="宋体" w:hAnsi="宋体"/>
                <w:color w:val="000000"/>
                <w:kern w:val="0"/>
                <w:sz w:val="15"/>
                <w:szCs w:val="15"/>
              </w:rPr>
            </w:pPr>
            <w:proofErr w:type="gramStart"/>
            <w:r>
              <w:rPr>
                <w:rFonts w:ascii="宋体" w:hAnsi="宋体" w:hint="eastAsia"/>
                <w:color w:val="000000"/>
                <w:kern w:val="0"/>
                <w:sz w:val="15"/>
                <w:szCs w:val="15"/>
              </w:rPr>
              <w:t>莱芜泰禾生化</w:t>
            </w:r>
            <w:proofErr w:type="gramEnd"/>
            <w:r>
              <w:rPr>
                <w:rFonts w:ascii="宋体" w:hAnsi="宋体" w:hint="eastAsia"/>
                <w:color w:val="000000"/>
                <w:kern w:val="0"/>
                <w:sz w:val="15"/>
                <w:szCs w:val="15"/>
              </w:rPr>
              <w:t>、玉米生产柠檬酸</w:t>
            </w:r>
          </w:p>
        </w:tc>
        <w:tc>
          <w:tcPr>
            <w:tcW w:w="1952" w:type="dxa"/>
            <w:tcBorders>
              <w:top w:val="nil"/>
              <w:left w:val="nil"/>
              <w:bottom w:val="single" w:sz="4" w:space="0" w:color="auto"/>
              <w:right w:val="single" w:sz="4" w:space="0" w:color="auto"/>
            </w:tcBorders>
            <w:shd w:val="clear" w:color="auto" w:fill="auto"/>
            <w:vAlign w:val="center"/>
          </w:tcPr>
          <w:p w:rsidR="00DB2E31" w:rsidRDefault="009575FC">
            <w:pPr>
              <w:spacing w:line="180" w:lineRule="exact"/>
              <w:ind w:firstLineChars="0" w:firstLine="0"/>
              <w:jc w:val="center"/>
              <w:rPr>
                <w:rFonts w:ascii="宋体" w:hAnsi="宋体"/>
                <w:color w:val="000000"/>
                <w:kern w:val="0"/>
                <w:sz w:val="15"/>
                <w:szCs w:val="15"/>
              </w:rPr>
            </w:pPr>
            <w:proofErr w:type="gramStart"/>
            <w:r>
              <w:rPr>
                <w:rFonts w:ascii="宋体" w:hAnsi="宋体" w:hint="eastAsia"/>
                <w:color w:val="000000"/>
                <w:kern w:val="0"/>
                <w:sz w:val="15"/>
                <w:szCs w:val="15"/>
              </w:rPr>
              <w:t>莱芜泰禾生化</w:t>
            </w:r>
            <w:proofErr w:type="gramEnd"/>
            <w:r>
              <w:rPr>
                <w:rFonts w:ascii="宋体" w:hAnsi="宋体" w:hint="eastAsia"/>
                <w:color w:val="000000"/>
                <w:kern w:val="0"/>
                <w:sz w:val="15"/>
                <w:szCs w:val="15"/>
              </w:rPr>
              <w:t>、玉米生产柠檬酸</w:t>
            </w:r>
          </w:p>
        </w:tc>
        <w:tc>
          <w:tcPr>
            <w:tcW w:w="1951" w:type="dxa"/>
            <w:tcBorders>
              <w:top w:val="nil"/>
              <w:left w:val="nil"/>
              <w:bottom w:val="single" w:sz="4" w:space="0" w:color="auto"/>
              <w:right w:val="single" w:sz="4" w:space="0" w:color="auto"/>
            </w:tcBorders>
            <w:shd w:val="clear" w:color="auto" w:fill="auto"/>
            <w:vAlign w:val="center"/>
          </w:tcPr>
          <w:p w:rsidR="00DB2E31" w:rsidRDefault="009575FC">
            <w:pPr>
              <w:spacing w:line="180" w:lineRule="exact"/>
              <w:ind w:firstLineChars="0" w:firstLine="0"/>
              <w:jc w:val="center"/>
              <w:rPr>
                <w:rFonts w:ascii="宋体" w:hAnsi="宋体"/>
                <w:color w:val="000000"/>
                <w:kern w:val="0"/>
                <w:sz w:val="15"/>
                <w:szCs w:val="15"/>
              </w:rPr>
            </w:pPr>
            <w:proofErr w:type="gramStart"/>
            <w:r>
              <w:rPr>
                <w:rFonts w:ascii="宋体" w:hAnsi="宋体" w:hint="eastAsia"/>
                <w:color w:val="000000"/>
                <w:kern w:val="0"/>
                <w:sz w:val="15"/>
                <w:szCs w:val="15"/>
              </w:rPr>
              <w:t>山东英轩实业</w:t>
            </w:r>
            <w:proofErr w:type="gramEnd"/>
            <w:r>
              <w:rPr>
                <w:rFonts w:ascii="宋体" w:hAnsi="宋体" w:hint="eastAsia"/>
                <w:color w:val="000000"/>
                <w:kern w:val="0"/>
                <w:sz w:val="15"/>
                <w:szCs w:val="15"/>
              </w:rPr>
              <w:t>、玉米生产柠檬酸</w:t>
            </w:r>
          </w:p>
        </w:tc>
      </w:tr>
      <w:tr w:rsidR="00DB2E31">
        <w:trPr>
          <w:trHeight w:hRule="exact" w:val="230"/>
        </w:trPr>
        <w:tc>
          <w:tcPr>
            <w:tcW w:w="1952"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水分</w:t>
            </w:r>
            <w:r>
              <w:rPr>
                <w:rFonts w:ascii="宋体" w:hAnsi="宋体"/>
                <w:color w:val="000000"/>
                <w:kern w:val="0"/>
                <w:sz w:val="15"/>
                <w:szCs w:val="15"/>
              </w:rPr>
              <w:t>/%</w:t>
            </w:r>
          </w:p>
        </w:tc>
        <w:tc>
          <w:tcPr>
            <w:tcW w:w="1952" w:type="dxa"/>
            <w:tcBorders>
              <w:top w:val="nil"/>
              <w:left w:val="nil"/>
              <w:bottom w:val="single" w:sz="4" w:space="0" w:color="auto"/>
              <w:right w:val="single" w:sz="4" w:space="0" w:color="auto"/>
            </w:tcBorders>
            <w:shd w:val="clear" w:color="auto" w:fill="auto"/>
            <w:noWrap/>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10.2</w:t>
            </w:r>
          </w:p>
        </w:tc>
        <w:tc>
          <w:tcPr>
            <w:tcW w:w="1951" w:type="dxa"/>
            <w:tcBorders>
              <w:top w:val="nil"/>
              <w:left w:val="nil"/>
              <w:bottom w:val="single" w:sz="4" w:space="0" w:color="auto"/>
              <w:right w:val="single" w:sz="4" w:space="0" w:color="auto"/>
            </w:tcBorders>
            <w:shd w:val="clear" w:color="auto" w:fill="auto"/>
            <w:noWrap/>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9.2</w:t>
            </w:r>
          </w:p>
        </w:tc>
        <w:tc>
          <w:tcPr>
            <w:tcW w:w="19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9.2</w:t>
            </w:r>
          </w:p>
        </w:tc>
        <w:tc>
          <w:tcPr>
            <w:tcW w:w="195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9.6</w:t>
            </w:r>
          </w:p>
        </w:tc>
      </w:tr>
      <w:tr w:rsidR="00DB2E31">
        <w:trPr>
          <w:trHeight w:hRule="exact" w:val="230"/>
        </w:trPr>
        <w:tc>
          <w:tcPr>
            <w:tcW w:w="1952"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粗脂肪</w:t>
            </w:r>
            <w:r>
              <w:rPr>
                <w:rFonts w:ascii="宋体" w:hAnsi="宋体"/>
                <w:color w:val="000000"/>
                <w:kern w:val="0"/>
                <w:sz w:val="15"/>
                <w:szCs w:val="15"/>
              </w:rPr>
              <w:t>/%</w:t>
            </w:r>
          </w:p>
        </w:tc>
        <w:tc>
          <w:tcPr>
            <w:tcW w:w="1952" w:type="dxa"/>
            <w:tcBorders>
              <w:top w:val="nil"/>
              <w:left w:val="nil"/>
              <w:bottom w:val="single" w:sz="4" w:space="0" w:color="auto"/>
              <w:right w:val="single" w:sz="4" w:space="0" w:color="auto"/>
            </w:tcBorders>
            <w:shd w:val="clear" w:color="auto" w:fill="auto"/>
            <w:noWrap/>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8.8</w:t>
            </w:r>
          </w:p>
        </w:tc>
        <w:tc>
          <w:tcPr>
            <w:tcW w:w="1951" w:type="dxa"/>
            <w:tcBorders>
              <w:top w:val="nil"/>
              <w:left w:val="nil"/>
              <w:bottom w:val="single" w:sz="4" w:space="0" w:color="auto"/>
              <w:right w:val="single" w:sz="4" w:space="0" w:color="auto"/>
            </w:tcBorders>
            <w:shd w:val="clear" w:color="auto" w:fill="auto"/>
            <w:noWrap/>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9.5</w:t>
            </w:r>
          </w:p>
        </w:tc>
        <w:tc>
          <w:tcPr>
            <w:tcW w:w="19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9</w:t>
            </w:r>
          </w:p>
        </w:tc>
        <w:tc>
          <w:tcPr>
            <w:tcW w:w="195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8.9</w:t>
            </w:r>
          </w:p>
        </w:tc>
      </w:tr>
      <w:tr w:rsidR="00DB2E31">
        <w:trPr>
          <w:trHeight w:hRule="exact" w:val="230"/>
        </w:trPr>
        <w:tc>
          <w:tcPr>
            <w:tcW w:w="1952"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粗蛋白质</w:t>
            </w:r>
            <w:r>
              <w:rPr>
                <w:rFonts w:ascii="宋体" w:hAnsi="宋体"/>
                <w:color w:val="000000"/>
                <w:kern w:val="0"/>
                <w:sz w:val="15"/>
                <w:szCs w:val="15"/>
              </w:rPr>
              <w:t>/%</w:t>
            </w:r>
          </w:p>
        </w:tc>
        <w:tc>
          <w:tcPr>
            <w:tcW w:w="1952" w:type="dxa"/>
            <w:tcBorders>
              <w:top w:val="nil"/>
              <w:left w:val="nil"/>
              <w:bottom w:val="single" w:sz="4" w:space="0" w:color="auto"/>
              <w:right w:val="single" w:sz="4" w:space="0" w:color="auto"/>
            </w:tcBorders>
            <w:shd w:val="clear" w:color="auto" w:fill="auto"/>
            <w:noWrap/>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27.21</w:t>
            </w:r>
          </w:p>
        </w:tc>
        <w:tc>
          <w:tcPr>
            <w:tcW w:w="1951" w:type="dxa"/>
            <w:tcBorders>
              <w:top w:val="nil"/>
              <w:left w:val="nil"/>
              <w:bottom w:val="single" w:sz="4" w:space="0" w:color="auto"/>
              <w:right w:val="single" w:sz="4" w:space="0" w:color="auto"/>
            </w:tcBorders>
            <w:shd w:val="clear" w:color="auto" w:fill="auto"/>
            <w:noWrap/>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27.9</w:t>
            </w:r>
          </w:p>
        </w:tc>
        <w:tc>
          <w:tcPr>
            <w:tcW w:w="19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24.23</w:t>
            </w:r>
          </w:p>
        </w:tc>
        <w:tc>
          <w:tcPr>
            <w:tcW w:w="195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23.55</w:t>
            </w:r>
          </w:p>
        </w:tc>
      </w:tr>
      <w:tr w:rsidR="00DB2E31">
        <w:trPr>
          <w:trHeight w:hRule="exact" w:val="230"/>
        </w:trPr>
        <w:tc>
          <w:tcPr>
            <w:tcW w:w="1952"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粗灰分</w:t>
            </w:r>
            <w:r>
              <w:rPr>
                <w:rFonts w:ascii="宋体" w:hAnsi="宋体"/>
                <w:color w:val="000000"/>
                <w:kern w:val="0"/>
                <w:sz w:val="15"/>
                <w:szCs w:val="15"/>
              </w:rPr>
              <w:t>/%</w:t>
            </w:r>
          </w:p>
        </w:tc>
        <w:tc>
          <w:tcPr>
            <w:tcW w:w="1952" w:type="dxa"/>
            <w:tcBorders>
              <w:top w:val="nil"/>
              <w:left w:val="nil"/>
              <w:bottom w:val="single" w:sz="4" w:space="0" w:color="auto"/>
              <w:right w:val="single" w:sz="4" w:space="0" w:color="auto"/>
            </w:tcBorders>
            <w:shd w:val="clear" w:color="auto" w:fill="auto"/>
            <w:noWrap/>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4.2</w:t>
            </w:r>
          </w:p>
        </w:tc>
        <w:tc>
          <w:tcPr>
            <w:tcW w:w="1951" w:type="dxa"/>
            <w:tcBorders>
              <w:top w:val="nil"/>
              <w:left w:val="nil"/>
              <w:bottom w:val="single" w:sz="4" w:space="0" w:color="auto"/>
              <w:right w:val="single" w:sz="4" w:space="0" w:color="auto"/>
            </w:tcBorders>
            <w:shd w:val="clear" w:color="auto" w:fill="auto"/>
            <w:noWrap/>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4</w:t>
            </w:r>
          </w:p>
        </w:tc>
        <w:tc>
          <w:tcPr>
            <w:tcW w:w="19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4.4</w:t>
            </w:r>
          </w:p>
        </w:tc>
        <w:tc>
          <w:tcPr>
            <w:tcW w:w="195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4.3</w:t>
            </w:r>
          </w:p>
        </w:tc>
      </w:tr>
      <w:tr w:rsidR="00DB2E31">
        <w:trPr>
          <w:trHeight w:hRule="exact" w:val="230"/>
        </w:trPr>
        <w:tc>
          <w:tcPr>
            <w:tcW w:w="1952"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粗纤维</w:t>
            </w:r>
            <w:r>
              <w:rPr>
                <w:rFonts w:ascii="宋体" w:hAnsi="宋体"/>
                <w:color w:val="000000"/>
                <w:kern w:val="0"/>
                <w:sz w:val="15"/>
                <w:szCs w:val="15"/>
              </w:rPr>
              <w:t>/%</w:t>
            </w:r>
          </w:p>
        </w:tc>
        <w:tc>
          <w:tcPr>
            <w:tcW w:w="1952" w:type="dxa"/>
            <w:tcBorders>
              <w:top w:val="nil"/>
              <w:left w:val="nil"/>
              <w:bottom w:val="single" w:sz="4" w:space="0" w:color="auto"/>
              <w:right w:val="single" w:sz="4" w:space="0" w:color="auto"/>
            </w:tcBorders>
            <w:shd w:val="clear" w:color="auto" w:fill="auto"/>
            <w:noWrap/>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15.3</w:t>
            </w:r>
          </w:p>
        </w:tc>
        <w:tc>
          <w:tcPr>
            <w:tcW w:w="1951" w:type="dxa"/>
            <w:tcBorders>
              <w:top w:val="nil"/>
              <w:left w:val="nil"/>
              <w:bottom w:val="single" w:sz="4" w:space="0" w:color="auto"/>
              <w:right w:val="single" w:sz="4" w:space="0" w:color="auto"/>
            </w:tcBorders>
            <w:shd w:val="clear" w:color="auto" w:fill="auto"/>
            <w:noWrap/>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14</w:t>
            </w:r>
          </w:p>
        </w:tc>
        <w:tc>
          <w:tcPr>
            <w:tcW w:w="19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15.9</w:t>
            </w:r>
          </w:p>
        </w:tc>
        <w:tc>
          <w:tcPr>
            <w:tcW w:w="195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15.2</w:t>
            </w:r>
          </w:p>
        </w:tc>
      </w:tr>
      <w:tr w:rsidR="00DB2E31">
        <w:trPr>
          <w:trHeight w:hRule="exact" w:val="230"/>
        </w:trPr>
        <w:tc>
          <w:tcPr>
            <w:tcW w:w="1952"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中性洗涤纤维</w:t>
            </w:r>
            <w:r>
              <w:rPr>
                <w:rFonts w:ascii="宋体" w:hAnsi="宋体"/>
                <w:color w:val="000000"/>
                <w:kern w:val="0"/>
                <w:sz w:val="15"/>
                <w:szCs w:val="15"/>
              </w:rPr>
              <w:t>/%</w:t>
            </w:r>
          </w:p>
        </w:tc>
        <w:tc>
          <w:tcPr>
            <w:tcW w:w="1952" w:type="dxa"/>
            <w:tcBorders>
              <w:top w:val="nil"/>
              <w:left w:val="nil"/>
              <w:bottom w:val="single" w:sz="4" w:space="0" w:color="auto"/>
              <w:right w:val="single" w:sz="4" w:space="0" w:color="auto"/>
            </w:tcBorders>
            <w:shd w:val="clear" w:color="auto" w:fill="auto"/>
            <w:noWrap/>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55.2</w:t>
            </w:r>
          </w:p>
        </w:tc>
        <w:tc>
          <w:tcPr>
            <w:tcW w:w="1951" w:type="dxa"/>
            <w:tcBorders>
              <w:top w:val="nil"/>
              <w:left w:val="nil"/>
              <w:bottom w:val="single" w:sz="4" w:space="0" w:color="auto"/>
              <w:right w:val="single" w:sz="4" w:space="0" w:color="auto"/>
            </w:tcBorders>
            <w:shd w:val="clear" w:color="auto" w:fill="auto"/>
            <w:noWrap/>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9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55.1</w:t>
            </w:r>
          </w:p>
        </w:tc>
        <w:tc>
          <w:tcPr>
            <w:tcW w:w="195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50.4</w:t>
            </w:r>
          </w:p>
        </w:tc>
      </w:tr>
      <w:tr w:rsidR="00DB2E31">
        <w:trPr>
          <w:trHeight w:hRule="exact" w:val="230"/>
        </w:trPr>
        <w:tc>
          <w:tcPr>
            <w:tcW w:w="1952"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酸性洗涤纤维</w:t>
            </w:r>
            <w:r>
              <w:rPr>
                <w:rFonts w:ascii="宋体" w:hAnsi="宋体"/>
                <w:color w:val="000000"/>
                <w:kern w:val="0"/>
                <w:sz w:val="15"/>
                <w:szCs w:val="15"/>
              </w:rPr>
              <w:t>/%</w:t>
            </w:r>
          </w:p>
        </w:tc>
        <w:tc>
          <w:tcPr>
            <w:tcW w:w="1952" w:type="dxa"/>
            <w:tcBorders>
              <w:top w:val="nil"/>
              <w:left w:val="nil"/>
              <w:bottom w:val="single" w:sz="4" w:space="0" w:color="auto"/>
              <w:right w:val="single" w:sz="4" w:space="0" w:color="auto"/>
            </w:tcBorders>
            <w:shd w:val="clear" w:color="auto" w:fill="auto"/>
            <w:noWrap/>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26.3</w:t>
            </w:r>
          </w:p>
        </w:tc>
        <w:tc>
          <w:tcPr>
            <w:tcW w:w="1951" w:type="dxa"/>
            <w:tcBorders>
              <w:top w:val="nil"/>
              <w:left w:val="nil"/>
              <w:bottom w:val="single" w:sz="4" w:space="0" w:color="auto"/>
              <w:right w:val="single" w:sz="4" w:space="0" w:color="auto"/>
            </w:tcBorders>
            <w:shd w:val="clear" w:color="auto" w:fill="auto"/>
            <w:noWrap/>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9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26.3</w:t>
            </w:r>
          </w:p>
        </w:tc>
        <w:tc>
          <w:tcPr>
            <w:tcW w:w="195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23.7</w:t>
            </w:r>
          </w:p>
        </w:tc>
      </w:tr>
      <w:tr w:rsidR="00DB2E31">
        <w:trPr>
          <w:trHeight w:hRule="exact" w:val="230"/>
        </w:trPr>
        <w:tc>
          <w:tcPr>
            <w:tcW w:w="1952"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水溶性氯化物/%</w:t>
            </w:r>
          </w:p>
        </w:tc>
        <w:tc>
          <w:tcPr>
            <w:tcW w:w="1952" w:type="dxa"/>
            <w:tcBorders>
              <w:top w:val="nil"/>
              <w:left w:val="nil"/>
              <w:bottom w:val="single" w:sz="4" w:space="0" w:color="auto"/>
              <w:right w:val="single" w:sz="4" w:space="0" w:color="auto"/>
            </w:tcBorders>
            <w:shd w:val="clear" w:color="auto" w:fill="auto"/>
            <w:noWrap/>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951" w:type="dxa"/>
            <w:tcBorders>
              <w:top w:val="nil"/>
              <w:left w:val="nil"/>
              <w:bottom w:val="single" w:sz="4" w:space="0" w:color="auto"/>
              <w:right w:val="single" w:sz="4" w:space="0" w:color="auto"/>
            </w:tcBorders>
            <w:shd w:val="clear" w:color="auto" w:fill="auto"/>
            <w:noWrap/>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9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129 mg/</w:t>
            </w:r>
            <w:proofErr w:type="gramStart"/>
            <w:r>
              <w:rPr>
                <w:rFonts w:ascii="宋体" w:hAnsi="宋体" w:hint="eastAsia"/>
                <w:color w:val="000000"/>
                <w:kern w:val="0"/>
                <w:sz w:val="15"/>
                <w:szCs w:val="15"/>
              </w:rPr>
              <w:t>kg(</w:t>
            </w:r>
            <w:proofErr w:type="gramEnd"/>
            <w:r>
              <w:rPr>
                <w:rFonts w:ascii="宋体" w:hAnsi="宋体" w:hint="eastAsia"/>
                <w:color w:val="000000"/>
                <w:kern w:val="0"/>
                <w:sz w:val="15"/>
                <w:szCs w:val="15"/>
              </w:rPr>
              <w:t>Cl)</w:t>
            </w:r>
          </w:p>
        </w:tc>
        <w:tc>
          <w:tcPr>
            <w:tcW w:w="195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174</w:t>
            </w:r>
            <w:bookmarkStart w:id="314" w:name="OLE_LINK66"/>
            <w:bookmarkStart w:id="315" w:name="OLE_LINK67"/>
            <w:r>
              <w:rPr>
                <w:rFonts w:ascii="宋体" w:hAnsi="宋体" w:hint="eastAsia"/>
                <w:color w:val="000000"/>
                <w:kern w:val="0"/>
                <w:sz w:val="15"/>
                <w:szCs w:val="15"/>
              </w:rPr>
              <w:t>mg/</w:t>
            </w:r>
            <w:proofErr w:type="gramStart"/>
            <w:r>
              <w:rPr>
                <w:rFonts w:ascii="宋体" w:hAnsi="宋体" w:hint="eastAsia"/>
                <w:color w:val="000000"/>
                <w:kern w:val="0"/>
                <w:sz w:val="15"/>
                <w:szCs w:val="15"/>
              </w:rPr>
              <w:t>kg(</w:t>
            </w:r>
            <w:proofErr w:type="gramEnd"/>
            <w:r>
              <w:rPr>
                <w:rFonts w:ascii="宋体" w:hAnsi="宋体" w:hint="eastAsia"/>
                <w:color w:val="000000"/>
                <w:kern w:val="0"/>
                <w:sz w:val="15"/>
                <w:szCs w:val="15"/>
              </w:rPr>
              <w:t>Cl</w:t>
            </w:r>
            <w:bookmarkEnd w:id="314"/>
            <w:bookmarkEnd w:id="315"/>
            <w:r>
              <w:rPr>
                <w:rFonts w:ascii="宋体" w:hAnsi="宋体" w:hint="eastAsia"/>
                <w:color w:val="000000"/>
                <w:kern w:val="0"/>
                <w:sz w:val="15"/>
                <w:szCs w:val="15"/>
              </w:rPr>
              <w:t>)</w:t>
            </w:r>
          </w:p>
        </w:tc>
      </w:tr>
      <w:tr w:rsidR="00DB2E31">
        <w:trPr>
          <w:trHeight w:hRule="exact" w:val="230"/>
        </w:trPr>
        <w:tc>
          <w:tcPr>
            <w:tcW w:w="1952"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天门冬氨酸</w:t>
            </w:r>
            <w:r>
              <w:rPr>
                <w:rFonts w:ascii="宋体" w:hAnsi="宋体"/>
                <w:color w:val="000000"/>
                <w:kern w:val="0"/>
                <w:sz w:val="15"/>
                <w:szCs w:val="15"/>
              </w:rPr>
              <w:t>/%</w:t>
            </w:r>
          </w:p>
        </w:tc>
        <w:tc>
          <w:tcPr>
            <w:tcW w:w="1952" w:type="dxa"/>
            <w:tcBorders>
              <w:top w:val="nil"/>
              <w:left w:val="nil"/>
              <w:bottom w:val="single" w:sz="4" w:space="0" w:color="auto"/>
              <w:right w:val="single" w:sz="4" w:space="0" w:color="auto"/>
            </w:tcBorders>
            <w:shd w:val="clear" w:color="auto" w:fill="auto"/>
            <w:noWrap/>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1.51</w:t>
            </w:r>
          </w:p>
        </w:tc>
        <w:tc>
          <w:tcPr>
            <w:tcW w:w="1951" w:type="dxa"/>
            <w:tcBorders>
              <w:top w:val="nil"/>
              <w:left w:val="nil"/>
              <w:bottom w:val="single" w:sz="4" w:space="0" w:color="auto"/>
              <w:right w:val="single" w:sz="4" w:space="0" w:color="auto"/>
            </w:tcBorders>
            <w:shd w:val="clear" w:color="auto" w:fill="auto"/>
            <w:noWrap/>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color w:val="000000"/>
                <w:kern w:val="0"/>
                <w:sz w:val="15"/>
                <w:szCs w:val="15"/>
              </w:rPr>
              <w:t>1.58</w:t>
            </w:r>
          </w:p>
        </w:tc>
        <w:tc>
          <w:tcPr>
            <w:tcW w:w="19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color w:val="000000"/>
                <w:kern w:val="0"/>
                <w:sz w:val="15"/>
                <w:szCs w:val="15"/>
              </w:rPr>
              <w:t>1.63</w:t>
            </w:r>
          </w:p>
        </w:tc>
        <w:tc>
          <w:tcPr>
            <w:tcW w:w="195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color w:val="000000"/>
                <w:kern w:val="0"/>
                <w:sz w:val="15"/>
                <w:szCs w:val="15"/>
              </w:rPr>
              <w:t>1.72</w:t>
            </w:r>
          </w:p>
        </w:tc>
      </w:tr>
      <w:tr w:rsidR="00DB2E31">
        <w:trPr>
          <w:trHeight w:hRule="exact" w:val="230"/>
        </w:trPr>
        <w:tc>
          <w:tcPr>
            <w:tcW w:w="1952"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苏氨酸</w:t>
            </w:r>
            <w:r>
              <w:rPr>
                <w:rFonts w:ascii="宋体" w:hAnsi="宋体"/>
                <w:color w:val="000000"/>
                <w:kern w:val="0"/>
                <w:sz w:val="15"/>
                <w:szCs w:val="15"/>
              </w:rPr>
              <w:t>/%</w:t>
            </w:r>
          </w:p>
        </w:tc>
        <w:tc>
          <w:tcPr>
            <w:tcW w:w="1952" w:type="dxa"/>
            <w:tcBorders>
              <w:top w:val="nil"/>
              <w:left w:val="nil"/>
              <w:bottom w:val="single" w:sz="4" w:space="0" w:color="auto"/>
              <w:right w:val="single" w:sz="4" w:space="0" w:color="auto"/>
            </w:tcBorders>
            <w:shd w:val="clear" w:color="auto" w:fill="auto"/>
            <w:noWrap/>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0.96</w:t>
            </w:r>
          </w:p>
        </w:tc>
        <w:tc>
          <w:tcPr>
            <w:tcW w:w="1951" w:type="dxa"/>
            <w:tcBorders>
              <w:top w:val="nil"/>
              <w:left w:val="nil"/>
              <w:bottom w:val="single" w:sz="4" w:space="0" w:color="auto"/>
              <w:right w:val="single" w:sz="4" w:space="0" w:color="auto"/>
            </w:tcBorders>
            <w:shd w:val="clear" w:color="auto" w:fill="auto"/>
            <w:noWrap/>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color w:val="000000"/>
                <w:kern w:val="0"/>
                <w:sz w:val="15"/>
                <w:szCs w:val="15"/>
              </w:rPr>
              <w:t>0.99</w:t>
            </w:r>
          </w:p>
        </w:tc>
        <w:tc>
          <w:tcPr>
            <w:tcW w:w="19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color w:val="000000"/>
                <w:kern w:val="0"/>
                <w:sz w:val="15"/>
                <w:szCs w:val="15"/>
              </w:rPr>
              <w:t>1.05</w:t>
            </w:r>
          </w:p>
        </w:tc>
        <w:tc>
          <w:tcPr>
            <w:tcW w:w="195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color w:val="000000"/>
                <w:kern w:val="0"/>
                <w:sz w:val="15"/>
                <w:szCs w:val="15"/>
              </w:rPr>
              <w:t>1.12</w:t>
            </w:r>
          </w:p>
        </w:tc>
      </w:tr>
      <w:tr w:rsidR="00DB2E31">
        <w:trPr>
          <w:trHeight w:hRule="exact" w:val="230"/>
        </w:trPr>
        <w:tc>
          <w:tcPr>
            <w:tcW w:w="1952"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丝氨酸</w:t>
            </w:r>
            <w:r>
              <w:rPr>
                <w:rFonts w:ascii="宋体" w:hAnsi="宋体"/>
                <w:color w:val="000000"/>
                <w:kern w:val="0"/>
                <w:sz w:val="15"/>
                <w:szCs w:val="15"/>
              </w:rPr>
              <w:t>/%</w:t>
            </w:r>
          </w:p>
        </w:tc>
        <w:tc>
          <w:tcPr>
            <w:tcW w:w="1952" w:type="dxa"/>
            <w:tcBorders>
              <w:top w:val="nil"/>
              <w:left w:val="nil"/>
              <w:bottom w:val="single" w:sz="4" w:space="0" w:color="auto"/>
              <w:right w:val="single" w:sz="4" w:space="0" w:color="auto"/>
            </w:tcBorders>
            <w:shd w:val="clear" w:color="auto" w:fill="auto"/>
            <w:noWrap/>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1.16</w:t>
            </w:r>
          </w:p>
        </w:tc>
        <w:tc>
          <w:tcPr>
            <w:tcW w:w="1951" w:type="dxa"/>
            <w:tcBorders>
              <w:top w:val="nil"/>
              <w:left w:val="nil"/>
              <w:bottom w:val="single" w:sz="4" w:space="0" w:color="auto"/>
              <w:right w:val="single" w:sz="4" w:space="0" w:color="auto"/>
            </w:tcBorders>
            <w:shd w:val="clear" w:color="auto" w:fill="auto"/>
            <w:noWrap/>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color w:val="000000"/>
                <w:kern w:val="0"/>
                <w:sz w:val="15"/>
                <w:szCs w:val="15"/>
              </w:rPr>
              <w:t>1.15</w:t>
            </w:r>
          </w:p>
        </w:tc>
        <w:tc>
          <w:tcPr>
            <w:tcW w:w="19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color w:val="000000"/>
                <w:kern w:val="0"/>
                <w:sz w:val="15"/>
                <w:szCs w:val="15"/>
              </w:rPr>
              <w:t>1.2</w:t>
            </w:r>
          </w:p>
        </w:tc>
        <w:tc>
          <w:tcPr>
            <w:tcW w:w="195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color w:val="000000"/>
                <w:kern w:val="0"/>
                <w:sz w:val="15"/>
                <w:szCs w:val="15"/>
              </w:rPr>
              <w:t>1.25</w:t>
            </w:r>
          </w:p>
        </w:tc>
      </w:tr>
      <w:tr w:rsidR="00DB2E31">
        <w:trPr>
          <w:trHeight w:hRule="exact" w:val="230"/>
        </w:trPr>
        <w:tc>
          <w:tcPr>
            <w:tcW w:w="1952"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谷氨酸</w:t>
            </w:r>
            <w:r>
              <w:rPr>
                <w:rFonts w:ascii="宋体" w:hAnsi="宋体"/>
                <w:color w:val="000000"/>
                <w:kern w:val="0"/>
                <w:sz w:val="15"/>
                <w:szCs w:val="15"/>
              </w:rPr>
              <w:t>/%</w:t>
            </w:r>
          </w:p>
        </w:tc>
        <w:tc>
          <w:tcPr>
            <w:tcW w:w="1952" w:type="dxa"/>
            <w:tcBorders>
              <w:top w:val="nil"/>
              <w:left w:val="nil"/>
              <w:bottom w:val="single" w:sz="4" w:space="0" w:color="auto"/>
              <w:right w:val="single" w:sz="4" w:space="0" w:color="auto"/>
            </w:tcBorders>
            <w:shd w:val="clear" w:color="auto" w:fill="auto"/>
            <w:noWrap/>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4.28</w:t>
            </w:r>
          </w:p>
        </w:tc>
        <w:tc>
          <w:tcPr>
            <w:tcW w:w="1951" w:type="dxa"/>
            <w:tcBorders>
              <w:top w:val="nil"/>
              <w:left w:val="nil"/>
              <w:bottom w:val="single" w:sz="4" w:space="0" w:color="auto"/>
              <w:right w:val="single" w:sz="4" w:space="0" w:color="auto"/>
            </w:tcBorders>
            <w:shd w:val="clear" w:color="auto" w:fill="auto"/>
            <w:noWrap/>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color w:val="000000"/>
                <w:kern w:val="0"/>
                <w:sz w:val="15"/>
                <w:szCs w:val="15"/>
              </w:rPr>
              <w:t>4.28</w:t>
            </w:r>
          </w:p>
        </w:tc>
        <w:tc>
          <w:tcPr>
            <w:tcW w:w="19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color w:val="000000"/>
                <w:kern w:val="0"/>
                <w:sz w:val="15"/>
                <w:szCs w:val="15"/>
              </w:rPr>
              <w:t>4.37</w:t>
            </w:r>
          </w:p>
        </w:tc>
        <w:tc>
          <w:tcPr>
            <w:tcW w:w="195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color w:val="000000"/>
                <w:kern w:val="0"/>
                <w:sz w:val="15"/>
                <w:szCs w:val="15"/>
              </w:rPr>
              <w:t>4.44</w:t>
            </w:r>
          </w:p>
        </w:tc>
      </w:tr>
      <w:tr w:rsidR="00DB2E31">
        <w:trPr>
          <w:trHeight w:hRule="exact" w:val="230"/>
        </w:trPr>
        <w:tc>
          <w:tcPr>
            <w:tcW w:w="1952"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甘氨酸</w:t>
            </w:r>
            <w:r>
              <w:rPr>
                <w:rFonts w:ascii="宋体" w:hAnsi="宋体"/>
                <w:color w:val="000000"/>
                <w:kern w:val="0"/>
                <w:sz w:val="15"/>
                <w:szCs w:val="15"/>
              </w:rPr>
              <w:t>/%</w:t>
            </w:r>
          </w:p>
        </w:tc>
        <w:tc>
          <w:tcPr>
            <w:tcW w:w="1952" w:type="dxa"/>
            <w:tcBorders>
              <w:top w:val="nil"/>
              <w:left w:val="nil"/>
              <w:bottom w:val="single" w:sz="4" w:space="0" w:color="auto"/>
              <w:right w:val="single" w:sz="4" w:space="0" w:color="auto"/>
            </w:tcBorders>
            <w:shd w:val="clear" w:color="auto" w:fill="auto"/>
            <w:noWrap/>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0.87</w:t>
            </w:r>
          </w:p>
        </w:tc>
        <w:tc>
          <w:tcPr>
            <w:tcW w:w="1951" w:type="dxa"/>
            <w:tcBorders>
              <w:top w:val="nil"/>
              <w:left w:val="nil"/>
              <w:bottom w:val="single" w:sz="4" w:space="0" w:color="auto"/>
              <w:right w:val="single" w:sz="4" w:space="0" w:color="auto"/>
            </w:tcBorders>
            <w:shd w:val="clear" w:color="auto" w:fill="auto"/>
            <w:noWrap/>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color w:val="000000"/>
                <w:kern w:val="0"/>
                <w:sz w:val="15"/>
                <w:szCs w:val="15"/>
              </w:rPr>
              <w:t>0.93</w:t>
            </w:r>
          </w:p>
        </w:tc>
        <w:tc>
          <w:tcPr>
            <w:tcW w:w="19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color w:val="000000"/>
                <w:kern w:val="0"/>
                <w:sz w:val="15"/>
                <w:szCs w:val="15"/>
              </w:rPr>
              <w:t>0.88</w:t>
            </w:r>
          </w:p>
        </w:tc>
        <w:tc>
          <w:tcPr>
            <w:tcW w:w="195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color w:val="000000"/>
                <w:kern w:val="0"/>
                <w:sz w:val="15"/>
                <w:szCs w:val="15"/>
              </w:rPr>
              <w:t>0.9</w:t>
            </w:r>
          </w:p>
        </w:tc>
      </w:tr>
      <w:tr w:rsidR="00DB2E31">
        <w:trPr>
          <w:trHeight w:hRule="exact" w:val="230"/>
        </w:trPr>
        <w:tc>
          <w:tcPr>
            <w:tcW w:w="1952"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丙氨酸</w:t>
            </w:r>
            <w:r>
              <w:rPr>
                <w:rFonts w:ascii="宋体" w:hAnsi="宋体"/>
                <w:color w:val="000000"/>
                <w:kern w:val="0"/>
                <w:sz w:val="15"/>
                <w:szCs w:val="15"/>
              </w:rPr>
              <w:t>/%</w:t>
            </w:r>
          </w:p>
        </w:tc>
        <w:tc>
          <w:tcPr>
            <w:tcW w:w="1952" w:type="dxa"/>
            <w:tcBorders>
              <w:top w:val="nil"/>
              <w:left w:val="nil"/>
              <w:bottom w:val="single" w:sz="4" w:space="0" w:color="auto"/>
              <w:right w:val="single" w:sz="4" w:space="0" w:color="auto"/>
            </w:tcBorders>
            <w:shd w:val="clear" w:color="auto" w:fill="auto"/>
            <w:noWrap/>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1.63</w:t>
            </w:r>
          </w:p>
        </w:tc>
        <w:tc>
          <w:tcPr>
            <w:tcW w:w="1951" w:type="dxa"/>
            <w:tcBorders>
              <w:top w:val="nil"/>
              <w:left w:val="nil"/>
              <w:bottom w:val="single" w:sz="4" w:space="0" w:color="auto"/>
              <w:right w:val="single" w:sz="4" w:space="0" w:color="auto"/>
            </w:tcBorders>
            <w:shd w:val="clear" w:color="auto" w:fill="auto"/>
            <w:noWrap/>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color w:val="000000"/>
                <w:kern w:val="0"/>
                <w:sz w:val="15"/>
                <w:szCs w:val="15"/>
              </w:rPr>
              <w:t>1.73</w:t>
            </w:r>
          </w:p>
        </w:tc>
        <w:tc>
          <w:tcPr>
            <w:tcW w:w="19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color w:val="000000"/>
                <w:kern w:val="0"/>
                <w:sz w:val="15"/>
                <w:szCs w:val="15"/>
              </w:rPr>
              <w:t>1.66</w:t>
            </w:r>
          </w:p>
        </w:tc>
        <w:tc>
          <w:tcPr>
            <w:tcW w:w="195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color w:val="000000"/>
                <w:kern w:val="0"/>
                <w:sz w:val="15"/>
                <w:szCs w:val="15"/>
              </w:rPr>
              <w:t>1.67</w:t>
            </w:r>
          </w:p>
        </w:tc>
      </w:tr>
      <w:tr w:rsidR="00DB2E31">
        <w:trPr>
          <w:trHeight w:hRule="exact" w:val="230"/>
        </w:trPr>
        <w:tc>
          <w:tcPr>
            <w:tcW w:w="1952"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缬氨酸</w:t>
            </w:r>
            <w:r>
              <w:rPr>
                <w:rFonts w:ascii="宋体" w:hAnsi="宋体"/>
                <w:color w:val="000000"/>
                <w:kern w:val="0"/>
                <w:sz w:val="15"/>
                <w:szCs w:val="15"/>
              </w:rPr>
              <w:t>/%</w:t>
            </w:r>
          </w:p>
        </w:tc>
        <w:tc>
          <w:tcPr>
            <w:tcW w:w="1952" w:type="dxa"/>
            <w:tcBorders>
              <w:top w:val="nil"/>
              <w:left w:val="nil"/>
              <w:bottom w:val="single" w:sz="4" w:space="0" w:color="auto"/>
              <w:right w:val="single" w:sz="4" w:space="0" w:color="auto"/>
            </w:tcBorders>
            <w:shd w:val="clear" w:color="auto" w:fill="auto"/>
            <w:noWrap/>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1.16</w:t>
            </w:r>
          </w:p>
        </w:tc>
        <w:tc>
          <w:tcPr>
            <w:tcW w:w="1951" w:type="dxa"/>
            <w:tcBorders>
              <w:top w:val="nil"/>
              <w:left w:val="nil"/>
              <w:bottom w:val="single" w:sz="4" w:space="0" w:color="auto"/>
              <w:right w:val="single" w:sz="4" w:space="0" w:color="auto"/>
            </w:tcBorders>
            <w:shd w:val="clear" w:color="auto" w:fill="auto"/>
            <w:noWrap/>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color w:val="000000"/>
                <w:kern w:val="0"/>
                <w:sz w:val="15"/>
                <w:szCs w:val="15"/>
              </w:rPr>
              <w:t>1.2</w:t>
            </w:r>
          </w:p>
        </w:tc>
        <w:tc>
          <w:tcPr>
            <w:tcW w:w="19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color w:val="000000"/>
                <w:kern w:val="0"/>
                <w:sz w:val="15"/>
                <w:szCs w:val="15"/>
              </w:rPr>
              <w:t>0.93</w:t>
            </w:r>
          </w:p>
        </w:tc>
        <w:tc>
          <w:tcPr>
            <w:tcW w:w="195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color w:val="000000"/>
                <w:kern w:val="0"/>
                <w:sz w:val="15"/>
                <w:szCs w:val="15"/>
              </w:rPr>
              <w:t>0.99</w:t>
            </w:r>
          </w:p>
        </w:tc>
      </w:tr>
      <w:tr w:rsidR="00DB2E31">
        <w:trPr>
          <w:trHeight w:hRule="exact" w:val="230"/>
        </w:trPr>
        <w:tc>
          <w:tcPr>
            <w:tcW w:w="1952"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异亮氨酸</w:t>
            </w:r>
            <w:r>
              <w:rPr>
                <w:rFonts w:ascii="宋体" w:hAnsi="宋体"/>
                <w:color w:val="000000"/>
                <w:kern w:val="0"/>
                <w:sz w:val="15"/>
                <w:szCs w:val="15"/>
              </w:rPr>
              <w:t>/%</w:t>
            </w:r>
          </w:p>
        </w:tc>
        <w:tc>
          <w:tcPr>
            <w:tcW w:w="1952" w:type="dxa"/>
            <w:tcBorders>
              <w:top w:val="nil"/>
              <w:left w:val="nil"/>
              <w:bottom w:val="single" w:sz="4" w:space="0" w:color="auto"/>
              <w:right w:val="single" w:sz="4" w:space="0" w:color="auto"/>
            </w:tcBorders>
            <w:shd w:val="clear" w:color="auto" w:fill="auto"/>
            <w:noWrap/>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0.8</w:t>
            </w:r>
          </w:p>
        </w:tc>
        <w:tc>
          <w:tcPr>
            <w:tcW w:w="1951" w:type="dxa"/>
            <w:tcBorders>
              <w:top w:val="nil"/>
              <w:left w:val="nil"/>
              <w:bottom w:val="single" w:sz="4" w:space="0" w:color="auto"/>
              <w:right w:val="single" w:sz="4" w:space="0" w:color="auto"/>
            </w:tcBorders>
            <w:shd w:val="clear" w:color="auto" w:fill="auto"/>
            <w:noWrap/>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color w:val="000000"/>
                <w:kern w:val="0"/>
                <w:sz w:val="15"/>
                <w:szCs w:val="15"/>
              </w:rPr>
              <w:t>0.86</w:t>
            </w:r>
          </w:p>
        </w:tc>
        <w:tc>
          <w:tcPr>
            <w:tcW w:w="19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color w:val="000000"/>
                <w:kern w:val="0"/>
                <w:sz w:val="15"/>
                <w:szCs w:val="15"/>
              </w:rPr>
              <w:t>0.77</w:t>
            </w:r>
          </w:p>
        </w:tc>
        <w:tc>
          <w:tcPr>
            <w:tcW w:w="195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color w:val="000000"/>
                <w:kern w:val="0"/>
                <w:sz w:val="15"/>
                <w:szCs w:val="15"/>
              </w:rPr>
              <w:t>0.83</w:t>
            </w:r>
          </w:p>
        </w:tc>
      </w:tr>
      <w:tr w:rsidR="00DB2E31">
        <w:trPr>
          <w:trHeight w:hRule="exact" w:val="230"/>
        </w:trPr>
        <w:tc>
          <w:tcPr>
            <w:tcW w:w="1952"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亮氨酸</w:t>
            </w:r>
            <w:r>
              <w:rPr>
                <w:rFonts w:ascii="宋体" w:hAnsi="宋体"/>
                <w:color w:val="000000"/>
                <w:kern w:val="0"/>
                <w:sz w:val="15"/>
                <w:szCs w:val="15"/>
              </w:rPr>
              <w:t>/%</w:t>
            </w:r>
          </w:p>
        </w:tc>
        <w:tc>
          <w:tcPr>
            <w:tcW w:w="1952" w:type="dxa"/>
            <w:tcBorders>
              <w:top w:val="nil"/>
              <w:left w:val="nil"/>
              <w:bottom w:val="single" w:sz="4" w:space="0" w:color="auto"/>
              <w:right w:val="single" w:sz="4" w:space="0" w:color="auto"/>
            </w:tcBorders>
            <w:shd w:val="clear" w:color="auto" w:fill="auto"/>
            <w:noWrap/>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2.72</w:t>
            </w:r>
          </w:p>
        </w:tc>
        <w:tc>
          <w:tcPr>
            <w:tcW w:w="1951" w:type="dxa"/>
            <w:tcBorders>
              <w:top w:val="nil"/>
              <w:left w:val="nil"/>
              <w:bottom w:val="single" w:sz="4" w:space="0" w:color="auto"/>
              <w:right w:val="single" w:sz="4" w:space="0" w:color="auto"/>
            </w:tcBorders>
            <w:shd w:val="clear" w:color="auto" w:fill="auto"/>
            <w:noWrap/>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color w:val="000000"/>
                <w:kern w:val="0"/>
                <w:sz w:val="15"/>
                <w:szCs w:val="15"/>
              </w:rPr>
              <w:t>2.74</w:t>
            </w:r>
          </w:p>
        </w:tc>
        <w:tc>
          <w:tcPr>
            <w:tcW w:w="19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color w:val="000000"/>
                <w:kern w:val="0"/>
                <w:sz w:val="15"/>
                <w:szCs w:val="15"/>
              </w:rPr>
              <w:t>2.69</w:t>
            </w:r>
          </w:p>
        </w:tc>
        <w:tc>
          <w:tcPr>
            <w:tcW w:w="195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color w:val="000000"/>
                <w:kern w:val="0"/>
                <w:sz w:val="15"/>
                <w:szCs w:val="15"/>
              </w:rPr>
              <w:t>2.7</w:t>
            </w:r>
          </w:p>
        </w:tc>
      </w:tr>
      <w:tr w:rsidR="00DB2E31">
        <w:trPr>
          <w:trHeight w:hRule="exact" w:val="230"/>
        </w:trPr>
        <w:tc>
          <w:tcPr>
            <w:tcW w:w="1952"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酪氨酸</w:t>
            </w:r>
            <w:r>
              <w:rPr>
                <w:rFonts w:ascii="宋体" w:hAnsi="宋体"/>
                <w:color w:val="000000"/>
                <w:kern w:val="0"/>
                <w:sz w:val="15"/>
                <w:szCs w:val="15"/>
              </w:rPr>
              <w:t>/%</w:t>
            </w:r>
          </w:p>
        </w:tc>
        <w:tc>
          <w:tcPr>
            <w:tcW w:w="1952" w:type="dxa"/>
            <w:tcBorders>
              <w:top w:val="nil"/>
              <w:left w:val="nil"/>
              <w:bottom w:val="single" w:sz="4" w:space="0" w:color="auto"/>
              <w:right w:val="single" w:sz="4" w:space="0" w:color="auto"/>
            </w:tcBorders>
            <w:shd w:val="clear" w:color="auto" w:fill="auto"/>
            <w:noWrap/>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0.81</w:t>
            </w:r>
          </w:p>
        </w:tc>
        <w:tc>
          <w:tcPr>
            <w:tcW w:w="1951" w:type="dxa"/>
            <w:tcBorders>
              <w:top w:val="nil"/>
              <w:left w:val="nil"/>
              <w:bottom w:val="single" w:sz="4" w:space="0" w:color="auto"/>
              <w:right w:val="single" w:sz="4" w:space="0" w:color="auto"/>
            </w:tcBorders>
            <w:shd w:val="clear" w:color="auto" w:fill="auto"/>
            <w:noWrap/>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color w:val="000000"/>
                <w:kern w:val="0"/>
                <w:sz w:val="15"/>
                <w:szCs w:val="15"/>
              </w:rPr>
              <w:t>0.84</w:t>
            </w:r>
          </w:p>
        </w:tc>
        <w:tc>
          <w:tcPr>
            <w:tcW w:w="19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color w:val="000000"/>
                <w:kern w:val="0"/>
                <w:sz w:val="15"/>
                <w:szCs w:val="15"/>
              </w:rPr>
              <w:t>0.78</w:t>
            </w:r>
          </w:p>
        </w:tc>
        <w:tc>
          <w:tcPr>
            <w:tcW w:w="195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color w:val="000000"/>
                <w:kern w:val="0"/>
                <w:sz w:val="15"/>
                <w:szCs w:val="15"/>
              </w:rPr>
              <w:t>0.83</w:t>
            </w:r>
          </w:p>
        </w:tc>
      </w:tr>
      <w:tr w:rsidR="00DB2E31">
        <w:trPr>
          <w:trHeight w:hRule="exact" w:val="230"/>
        </w:trPr>
        <w:tc>
          <w:tcPr>
            <w:tcW w:w="1952"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苯丙氨酸</w:t>
            </w:r>
            <w:r>
              <w:rPr>
                <w:rFonts w:ascii="宋体" w:hAnsi="宋体"/>
                <w:color w:val="000000"/>
                <w:kern w:val="0"/>
                <w:sz w:val="15"/>
                <w:szCs w:val="15"/>
              </w:rPr>
              <w:t>/%</w:t>
            </w:r>
          </w:p>
        </w:tc>
        <w:tc>
          <w:tcPr>
            <w:tcW w:w="1952" w:type="dxa"/>
            <w:tcBorders>
              <w:top w:val="nil"/>
              <w:left w:val="nil"/>
              <w:bottom w:val="single" w:sz="4" w:space="0" w:color="auto"/>
              <w:right w:val="single" w:sz="4" w:space="0" w:color="auto"/>
            </w:tcBorders>
            <w:shd w:val="clear" w:color="auto" w:fill="auto"/>
            <w:noWrap/>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1.15</w:t>
            </w:r>
          </w:p>
        </w:tc>
        <w:tc>
          <w:tcPr>
            <w:tcW w:w="1951" w:type="dxa"/>
            <w:tcBorders>
              <w:top w:val="nil"/>
              <w:left w:val="nil"/>
              <w:bottom w:val="single" w:sz="4" w:space="0" w:color="auto"/>
              <w:right w:val="single" w:sz="4" w:space="0" w:color="auto"/>
            </w:tcBorders>
            <w:shd w:val="clear" w:color="auto" w:fill="auto"/>
            <w:noWrap/>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color w:val="000000"/>
                <w:kern w:val="0"/>
                <w:sz w:val="15"/>
                <w:szCs w:val="15"/>
              </w:rPr>
              <w:t>1.2</w:t>
            </w:r>
          </w:p>
        </w:tc>
        <w:tc>
          <w:tcPr>
            <w:tcW w:w="19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color w:val="000000"/>
                <w:kern w:val="0"/>
                <w:sz w:val="15"/>
                <w:szCs w:val="15"/>
              </w:rPr>
              <w:t>1.09</w:t>
            </w:r>
          </w:p>
        </w:tc>
        <w:tc>
          <w:tcPr>
            <w:tcW w:w="195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color w:val="000000"/>
                <w:kern w:val="0"/>
                <w:sz w:val="15"/>
                <w:szCs w:val="15"/>
              </w:rPr>
              <w:t>1.13</w:t>
            </w:r>
          </w:p>
        </w:tc>
      </w:tr>
      <w:tr w:rsidR="00DB2E31">
        <w:trPr>
          <w:trHeight w:hRule="exact" w:val="230"/>
        </w:trPr>
        <w:tc>
          <w:tcPr>
            <w:tcW w:w="1952"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赖氨酸</w:t>
            </w:r>
            <w:r>
              <w:rPr>
                <w:rFonts w:ascii="宋体" w:hAnsi="宋体"/>
                <w:color w:val="000000"/>
                <w:kern w:val="0"/>
                <w:sz w:val="15"/>
                <w:szCs w:val="15"/>
              </w:rPr>
              <w:t>/%</w:t>
            </w:r>
          </w:p>
        </w:tc>
        <w:tc>
          <w:tcPr>
            <w:tcW w:w="1952" w:type="dxa"/>
            <w:tcBorders>
              <w:top w:val="nil"/>
              <w:left w:val="nil"/>
              <w:bottom w:val="single" w:sz="4" w:space="0" w:color="auto"/>
              <w:right w:val="single" w:sz="4" w:space="0" w:color="auto"/>
            </w:tcBorders>
            <w:shd w:val="clear" w:color="auto" w:fill="auto"/>
            <w:noWrap/>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0.67</w:t>
            </w:r>
          </w:p>
        </w:tc>
        <w:tc>
          <w:tcPr>
            <w:tcW w:w="1951" w:type="dxa"/>
            <w:tcBorders>
              <w:top w:val="nil"/>
              <w:left w:val="nil"/>
              <w:bottom w:val="single" w:sz="4" w:space="0" w:color="auto"/>
              <w:right w:val="single" w:sz="4" w:space="0" w:color="auto"/>
            </w:tcBorders>
            <w:shd w:val="clear" w:color="auto" w:fill="auto"/>
            <w:noWrap/>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color w:val="000000"/>
                <w:kern w:val="0"/>
                <w:sz w:val="15"/>
                <w:szCs w:val="15"/>
              </w:rPr>
              <w:t>0.65</w:t>
            </w:r>
          </w:p>
        </w:tc>
        <w:tc>
          <w:tcPr>
            <w:tcW w:w="19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color w:val="000000"/>
                <w:kern w:val="0"/>
                <w:sz w:val="15"/>
                <w:szCs w:val="15"/>
              </w:rPr>
              <w:t>0.61</w:t>
            </w:r>
          </w:p>
        </w:tc>
        <w:tc>
          <w:tcPr>
            <w:tcW w:w="195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color w:val="000000"/>
                <w:kern w:val="0"/>
                <w:sz w:val="15"/>
                <w:szCs w:val="15"/>
              </w:rPr>
              <w:t>0.66</w:t>
            </w:r>
          </w:p>
        </w:tc>
      </w:tr>
      <w:tr w:rsidR="00DB2E31">
        <w:trPr>
          <w:trHeight w:hRule="exact" w:val="230"/>
        </w:trPr>
        <w:tc>
          <w:tcPr>
            <w:tcW w:w="1952"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组氨酸</w:t>
            </w:r>
            <w:r>
              <w:rPr>
                <w:rFonts w:ascii="宋体" w:hAnsi="宋体"/>
                <w:color w:val="000000"/>
                <w:kern w:val="0"/>
                <w:sz w:val="15"/>
                <w:szCs w:val="15"/>
              </w:rPr>
              <w:t>/%</w:t>
            </w:r>
          </w:p>
        </w:tc>
        <w:tc>
          <w:tcPr>
            <w:tcW w:w="1952" w:type="dxa"/>
            <w:tcBorders>
              <w:top w:val="nil"/>
              <w:left w:val="nil"/>
              <w:bottom w:val="single" w:sz="4" w:space="0" w:color="auto"/>
              <w:right w:val="single" w:sz="4" w:space="0" w:color="auto"/>
            </w:tcBorders>
            <w:shd w:val="clear" w:color="auto" w:fill="auto"/>
            <w:noWrap/>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0.72</w:t>
            </w:r>
          </w:p>
        </w:tc>
        <w:tc>
          <w:tcPr>
            <w:tcW w:w="1951" w:type="dxa"/>
            <w:tcBorders>
              <w:top w:val="nil"/>
              <w:left w:val="nil"/>
              <w:bottom w:val="single" w:sz="4" w:space="0" w:color="auto"/>
              <w:right w:val="single" w:sz="4" w:space="0" w:color="auto"/>
            </w:tcBorders>
            <w:shd w:val="clear" w:color="auto" w:fill="auto"/>
            <w:noWrap/>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color w:val="000000"/>
                <w:kern w:val="0"/>
                <w:sz w:val="15"/>
                <w:szCs w:val="15"/>
              </w:rPr>
              <w:t>0.81</w:t>
            </w:r>
          </w:p>
        </w:tc>
        <w:tc>
          <w:tcPr>
            <w:tcW w:w="19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color w:val="000000"/>
                <w:kern w:val="0"/>
                <w:sz w:val="15"/>
                <w:szCs w:val="15"/>
              </w:rPr>
              <w:t>0.56</w:t>
            </w:r>
          </w:p>
        </w:tc>
        <w:tc>
          <w:tcPr>
            <w:tcW w:w="195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color w:val="000000"/>
                <w:kern w:val="0"/>
                <w:sz w:val="15"/>
                <w:szCs w:val="15"/>
              </w:rPr>
              <w:t>0.62</w:t>
            </w:r>
          </w:p>
        </w:tc>
      </w:tr>
      <w:tr w:rsidR="00DB2E31">
        <w:trPr>
          <w:trHeight w:hRule="exact" w:val="230"/>
        </w:trPr>
        <w:tc>
          <w:tcPr>
            <w:tcW w:w="1952"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精氨酸</w:t>
            </w:r>
            <w:r>
              <w:rPr>
                <w:rFonts w:ascii="宋体" w:hAnsi="宋体"/>
                <w:color w:val="000000"/>
                <w:kern w:val="0"/>
                <w:sz w:val="15"/>
                <w:szCs w:val="15"/>
              </w:rPr>
              <w:t>/%</w:t>
            </w:r>
          </w:p>
        </w:tc>
        <w:tc>
          <w:tcPr>
            <w:tcW w:w="1952" w:type="dxa"/>
            <w:tcBorders>
              <w:top w:val="nil"/>
              <w:left w:val="nil"/>
              <w:bottom w:val="single" w:sz="4" w:space="0" w:color="auto"/>
              <w:right w:val="single" w:sz="4" w:space="0" w:color="auto"/>
            </w:tcBorders>
            <w:shd w:val="clear" w:color="auto" w:fill="auto"/>
            <w:noWrap/>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0.98</w:t>
            </w:r>
          </w:p>
        </w:tc>
        <w:tc>
          <w:tcPr>
            <w:tcW w:w="1951" w:type="dxa"/>
            <w:tcBorders>
              <w:top w:val="nil"/>
              <w:left w:val="nil"/>
              <w:bottom w:val="single" w:sz="4" w:space="0" w:color="auto"/>
              <w:right w:val="single" w:sz="4" w:space="0" w:color="auto"/>
            </w:tcBorders>
            <w:shd w:val="clear" w:color="auto" w:fill="auto"/>
            <w:noWrap/>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color w:val="000000"/>
                <w:kern w:val="0"/>
                <w:sz w:val="15"/>
                <w:szCs w:val="15"/>
              </w:rPr>
              <w:t>0.92</w:t>
            </w:r>
          </w:p>
        </w:tc>
        <w:tc>
          <w:tcPr>
            <w:tcW w:w="19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color w:val="000000"/>
                <w:kern w:val="0"/>
                <w:sz w:val="15"/>
                <w:szCs w:val="15"/>
              </w:rPr>
              <w:t>0.94</w:t>
            </w:r>
          </w:p>
        </w:tc>
        <w:tc>
          <w:tcPr>
            <w:tcW w:w="195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color w:val="000000"/>
                <w:kern w:val="0"/>
                <w:sz w:val="15"/>
                <w:szCs w:val="15"/>
              </w:rPr>
              <w:t>0.89</w:t>
            </w:r>
          </w:p>
        </w:tc>
      </w:tr>
      <w:tr w:rsidR="00DB2E31">
        <w:trPr>
          <w:trHeight w:hRule="exact" w:val="230"/>
        </w:trPr>
        <w:tc>
          <w:tcPr>
            <w:tcW w:w="1952"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脯氨酸</w:t>
            </w:r>
            <w:r>
              <w:rPr>
                <w:rFonts w:ascii="宋体" w:hAnsi="宋体"/>
                <w:color w:val="000000"/>
                <w:kern w:val="0"/>
                <w:sz w:val="15"/>
                <w:szCs w:val="15"/>
              </w:rPr>
              <w:t>/%</w:t>
            </w:r>
          </w:p>
        </w:tc>
        <w:tc>
          <w:tcPr>
            <w:tcW w:w="1952" w:type="dxa"/>
            <w:tcBorders>
              <w:top w:val="nil"/>
              <w:left w:val="nil"/>
              <w:bottom w:val="single" w:sz="4" w:space="0" w:color="auto"/>
              <w:right w:val="single" w:sz="4" w:space="0" w:color="auto"/>
            </w:tcBorders>
            <w:shd w:val="clear" w:color="auto" w:fill="auto"/>
            <w:noWrap/>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2.08</w:t>
            </w:r>
          </w:p>
        </w:tc>
        <w:tc>
          <w:tcPr>
            <w:tcW w:w="1951" w:type="dxa"/>
            <w:tcBorders>
              <w:top w:val="nil"/>
              <w:left w:val="nil"/>
              <w:bottom w:val="single" w:sz="4" w:space="0" w:color="auto"/>
              <w:right w:val="single" w:sz="4" w:space="0" w:color="auto"/>
            </w:tcBorders>
            <w:shd w:val="clear" w:color="auto" w:fill="auto"/>
            <w:noWrap/>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color w:val="000000"/>
                <w:kern w:val="0"/>
                <w:sz w:val="15"/>
                <w:szCs w:val="15"/>
              </w:rPr>
              <w:t>1.89</w:t>
            </w:r>
          </w:p>
        </w:tc>
        <w:tc>
          <w:tcPr>
            <w:tcW w:w="19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color w:val="000000"/>
                <w:kern w:val="0"/>
                <w:sz w:val="15"/>
                <w:szCs w:val="15"/>
              </w:rPr>
              <w:t>1.86</w:t>
            </w:r>
          </w:p>
        </w:tc>
        <w:tc>
          <w:tcPr>
            <w:tcW w:w="195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color w:val="000000"/>
                <w:kern w:val="0"/>
                <w:sz w:val="15"/>
                <w:szCs w:val="15"/>
              </w:rPr>
              <w:t>1.85</w:t>
            </w:r>
          </w:p>
        </w:tc>
      </w:tr>
      <w:tr w:rsidR="00DB2E31">
        <w:trPr>
          <w:trHeight w:hRule="exact" w:val="230"/>
        </w:trPr>
        <w:tc>
          <w:tcPr>
            <w:tcW w:w="1952"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胱氨酸/%</w:t>
            </w:r>
            <w:r>
              <w:rPr>
                <w:rFonts w:ascii="宋体" w:hAnsi="宋体" w:hint="eastAsia"/>
                <w:color w:val="000000"/>
                <w:kern w:val="0"/>
                <w:sz w:val="15"/>
                <w:szCs w:val="15"/>
                <w:vertAlign w:val="superscript"/>
              </w:rPr>
              <w:t>1</w:t>
            </w:r>
          </w:p>
        </w:tc>
        <w:tc>
          <w:tcPr>
            <w:tcW w:w="1952" w:type="dxa"/>
            <w:tcBorders>
              <w:top w:val="nil"/>
              <w:left w:val="nil"/>
              <w:bottom w:val="single" w:sz="4" w:space="0" w:color="auto"/>
              <w:right w:val="single" w:sz="4" w:space="0" w:color="auto"/>
            </w:tcBorders>
            <w:shd w:val="clear" w:color="auto" w:fill="auto"/>
            <w:noWrap/>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0.47</w:t>
            </w:r>
          </w:p>
        </w:tc>
        <w:tc>
          <w:tcPr>
            <w:tcW w:w="1951" w:type="dxa"/>
            <w:tcBorders>
              <w:top w:val="nil"/>
              <w:left w:val="nil"/>
              <w:bottom w:val="single" w:sz="4" w:space="0" w:color="auto"/>
              <w:right w:val="single" w:sz="4" w:space="0" w:color="auto"/>
            </w:tcBorders>
            <w:shd w:val="clear" w:color="auto" w:fill="auto"/>
            <w:noWrap/>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0.52</w:t>
            </w:r>
          </w:p>
        </w:tc>
        <w:tc>
          <w:tcPr>
            <w:tcW w:w="19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0.52</w:t>
            </w:r>
          </w:p>
        </w:tc>
        <w:tc>
          <w:tcPr>
            <w:tcW w:w="195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0.51</w:t>
            </w:r>
          </w:p>
        </w:tc>
      </w:tr>
      <w:tr w:rsidR="00DB2E31">
        <w:trPr>
          <w:trHeight w:hRule="exact" w:val="230"/>
        </w:trPr>
        <w:tc>
          <w:tcPr>
            <w:tcW w:w="1952"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甲硫氨酸/%</w:t>
            </w:r>
            <w:r>
              <w:rPr>
                <w:rFonts w:ascii="宋体" w:hAnsi="宋体" w:hint="eastAsia"/>
                <w:color w:val="000000"/>
                <w:kern w:val="0"/>
                <w:sz w:val="15"/>
                <w:szCs w:val="15"/>
                <w:vertAlign w:val="superscript"/>
              </w:rPr>
              <w:t>1</w:t>
            </w:r>
          </w:p>
        </w:tc>
        <w:tc>
          <w:tcPr>
            <w:tcW w:w="1952" w:type="dxa"/>
            <w:tcBorders>
              <w:top w:val="nil"/>
              <w:left w:val="nil"/>
              <w:bottom w:val="single" w:sz="4" w:space="0" w:color="auto"/>
              <w:right w:val="single" w:sz="4" w:space="0" w:color="auto"/>
            </w:tcBorders>
            <w:shd w:val="clear" w:color="auto" w:fill="auto"/>
            <w:noWrap/>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0.55</w:t>
            </w:r>
          </w:p>
        </w:tc>
        <w:tc>
          <w:tcPr>
            <w:tcW w:w="1951" w:type="dxa"/>
            <w:tcBorders>
              <w:top w:val="nil"/>
              <w:left w:val="nil"/>
              <w:bottom w:val="single" w:sz="4" w:space="0" w:color="auto"/>
              <w:right w:val="single" w:sz="4" w:space="0" w:color="auto"/>
            </w:tcBorders>
            <w:shd w:val="clear" w:color="auto" w:fill="auto"/>
            <w:noWrap/>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0.55</w:t>
            </w:r>
          </w:p>
        </w:tc>
        <w:tc>
          <w:tcPr>
            <w:tcW w:w="19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0.52</w:t>
            </w:r>
          </w:p>
        </w:tc>
        <w:tc>
          <w:tcPr>
            <w:tcW w:w="195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0.57</w:t>
            </w:r>
          </w:p>
        </w:tc>
      </w:tr>
      <w:tr w:rsidR="00DB2E31">
        <w:trPr>
          <w:trHeight w:hRule="exact" w:val="230"/>
        </w:trPr>
        <w:tc>
          <w:tcPr>
            <w:tcW w:w="1952" w:type="dxa"/>
            <w:tcBorders>
              <w:top w:val="nil"/>
              <w:left w:val="single" w:sz="4" w:space="0" w:color="auto"/>
              <w:bottom w:val="single" w:sz="4" w:space="0" w:color="auto"/>
              <w:right w:val="single" w:sz="4" w:space="0" w:color="auto"/>
            </w:tcBorders>
            <w:shd w:val="clear" w:color="000000" w:fill="FFFFFF"/>
            <w:vAlign w:val="center"/>
          </w:tcPr>
          <w:p w:rsidR="00DB2E31" w:rsidRDefault="009575FC">
            <w:pPr>
              <w:widowControl/>
              <w:spacing w:line="200" w:lineRule="exact"/>
              <w:ind w:firstLineChars="0" w:firstLine="0"/>
              <w:jc w:val="left"/>
              <w:rPr>
                <w:rFonts w:ascii="宋体" w:hAnsi="宋体"/>
                <w:color w:val="000000"/>
                <w:kern w:val="0"/>
                <w:sz w:val="15"/>
                <w:szCs w:val="15"/>
              </w:rPr>
            </w:pPr>
            <w:r>
              <w:rPr>
                <w:rFonts w:ascii="宋体" w:hAnsi="宋体"/>
                <w:color w:val="000000"/>
                <w:kern w:val="0"/>
                <w:sz w:val="15"/>
                <w:szCs w:val="15"/>
              </w:rPr>
              <w:t>17</w:t>
            </w:r>
            <w:r>
              <w:rPr>
                <w:rFonts w:ascii="宋体" w:hAnsi="宋体" w:hint="eastAsia"/>
                <w:color w:val="000000"/>
                <w:kern w:val="0"/>
                <w:sz w:val="15"/>
                <w:szCs w:val="15"/>
              </w:rPr>
              <w:t>种氨基酸</w:t>
            </w:r>
            <w:r>
              <w:rPr>
                <w:rFonts w:ascii="宋体" w:hAnsi="宋体"/>
                <w:color w:val="000000"/>
                <w:kern w:val="0"/>
                <w:sz w:val="15"/>
                <w:szCs w:val="15"/>
              </w:rPr>
              <w:t>/%</w:t>
            </w:r>
            <w:r>
              <w:rPr>
                <w:rFonts w:ascii="宋体" w:hAnsi="宋体" w:hint="eastAsia"/>
                <w:color w:val="000000"/>
                <w:kern w:val="0"/>
                <w:sz w:val="15"/>
                <w:szCs w:val="15"/>
                <w:vertAlign w:val="superscript"/>
              </w:rPr>
              <w:t>2</w:t>
            </w:r>
          </w:p>
        </w:tc>
        <w:tc>
          <w:tcPr>
            <w:tcW w:w="1952" w:type="dxa"/>
            <w:tcBorders>
              <w:top w:val="nil"/>
              <w:left w:val="nil"/>
              <w:bottom w:val="single" w:sz="4" w:space="0" w:color="auto"/>
              <w:right w:val="single" w:sz="4" w:space="0" w:color="auto"/>
            </w:tcBorders>
            <w:shd w:val="clear" w:color="auto" w:fill="auto"/>
            <w:noWrap/>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22.21</w:t>
            </w:r>
          </w:p>
        </w:tc>
        <w:tc>
          <w:tcPr>
            <w:tcW w:w="1951" w:type="dxa"/>
            <w:tcBorders>
              <w:top w:val="nil"/>
              <w:left w:val="nil"/>
              <w:bottom w:val="single" w:sz="4" w:space="0" w:color="auto"/>
              <w:right w:val="single" w:sz="4" w:space="0" w:color="auto"/>
            </w:tcBorders>
            <w:shd w:val="clear" w:color="auto" w:fill="auto"/>
            <w:noWrap/>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color w:val="000000"/>
                <w:kern w:val="0"/>
                <w:sz w:val="15"/>
                <w:szCs w:val="15"/>
              </w:rPr>
              <w:t>22.42</w:t>
            </w:r>
          </w:p>
        </w:tc>
        <w:tc>
          <w:tcPr>
            <w:tcW w:w="19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color w:val="000000"/>
                <w:kern w:val="0"/>
                <w:sz w:val="15"/>
                <w:szCs w:val="15"/>
              </w:rPr>
              <w:t>21.99</w:t>
            </w:r>
          </w:p>
        </w:tc>
        <w:tc>
          <w:tcPr>
            <w:tcW w:w="195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color w:val="000000"/>
                <w:kern w:val="0"/>
                <w:sz w:val="15"/>
                <w:szCs w:val="15"/>
              </w:rPr>
              <w:t>22.61</w:t>
            </w:r>
          </w:p>
        </w:tc>
      </w:tr>
      <w:tr w:rsidR="00DB2E31">
        <w:trPr>
          <w:trHeight w:hRule="exact" w:val="230"/>
        </w:trPr>
        <w:tc>
          <w:tcPr>
            <w:tcW w:w="1952" w:type="dxa"/>
            <w:tcBorders>
              <w:top w:val="nil"/>
              <w:left w:val="single" w:sz="4" w:space="0" w:color="auto"/>
              <w:bottom w:val="single" w:sz="4" w:space="0" w:color="auto"/>
              <w:right w:val="single" w:sz="4" w:space="0" w:color="auto"/>
            </w:tcBorders>
            <w:shd w:val="clear" w:color="000000" w:fill="FFFFFF"/>
            <w:vAlign w:val="center"/>
          </w:tcPr>
          <w:p w:rsidR="00DB2E31" w:rsidRDefault="009575FC">
            <w:pPr>
              <w:widowControl/>
              <w:spacing w:line="20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色氨酸</w:t>
            </w:r>
            <w:r>
              <w:rPr>
                <w:rFonts w:ascii="宋体" w:hAnsi="宋体"/>
                <w:color w:val="000000"/>
                <w:kern w:val="0"/>
                <w:sz w:val="15"/>
                <w:szCs w:val="15"/>
              </w:rPr>
              <w:t>/%</w:t>
            </w:r>
            <w:r>
              <w:rPr>
                <w:rFonts w:ascii="宋体" w:hAnsi="宋体" w:hint="eastAsia"/>
                <w:color w:val="000000"/>
                <w:kern w:val="0"/>
                <w:sz w:val="15"/>
                <w:szCs w:val="15"/>
                <w:vertAlign w:val="superscript"/>
              </w:rPr>
              <w:t>3</w:t>
            </w:r>
          </w:p>
        </w:tc>
        <w:tc>
          <w:tcPr>
            <w:tcW w:w="1952" w:type="dxa"/>
            <w:tcBorders>
              <w:top w:val="nil"/>
              <w:left w:val="nil"/>
              <w:bottom w:val="single" w:sz="4" w:space="0" w:color="auto"/>
              <w:right w:val="single" w:sz="4" w:space="0" w:color="auto"/>
            </w:tcBorders>
            <w:shd w:val="clear" w:color="auto" w:fill="auto"/>
            <w:noWrap/>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0.18</w:t>
            </w:r>
          </w:p>
        </w:tc>
        <w:tc>
          <w:tcPr>
            <w:tcW w:w="1951" w:type="dxa"/>
            <w:tcBorders>
              <w:top w:val="nil"/>
              <w:left w:val="nil"/>
              <w:bottom w:val="single" w:sz="4" w:space="0" w:color="auto"/>
              <w:right w:val="single" w:sz="4" w:space="0" w:color="auto"/>
            </w:tcBorders>
            <w:shd w:val="clear" w:color="auto" w:fill="auto"/>
            <w:noWrap/>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color w:val="000000"/>
                <w:kern w:val="0"/>
                <w:sz w:val="15"/>
                <w:szCs w:val="15"/>
              </w:rPr>
              <w:t>0.22</w:t>
            </w:r>
          </w:p>
        </w:tc>
        <w:tc>
          <w:tcPr>
            <w:tcW w:w="19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color w:val="000000"/>
                <w:kern w:val="0"/>
                <w:sz w:val="15"/>
                <w:szCs w:val="15"/>
              </w:rPr>
              <w:t>0.27</w:t>
            </w:r>
          </w:p>
        </w:tc>
        <w:tc>
          <w:tcPr>
            <w:tcW w:w="195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color w:val="000000"/>
                <w:kern w:val="0"/>
                <w:sz w:val="15"/>
                <w:szCs w:val="15"/>
              </w:rPr>
              <w:t>0.27</w:t>
            </w:r>
          </w:p>
        </w:tc>
      </w:tr>
      <w:tr w:rsidR="00DB2E31">
        <w:trPr>
          <w:trHeight w:hRule="exact" w:val="230"/>
        </w:trPr>
        <w:tc>
          <w:tcPr>
            <w:tcW w:w="1952"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钙</w:t>
            </w:r>
            <w:r>
              <w:rPr>
                <w:rFonts w:ascii="宋体" w:hAnsi="宋体"/>
                <w:color w:val="000000"/>
                <w:kern w:val="0"/>
                <w:sz w:val="15"/>
                <w:szCs w:val="15"/>
              </w:rPr>
              <w:t>/%</w:t>
            </w:r>
          </w:p>
        </w:tc>
        <w:tc>
          <w:tcPr>
            <w:tcW w:w="1952" w:type="dxa"/>
            <w:tcBorders>
              <w:top w:val="nil"/>
              <w:left w:val="nil"/>
              <w:bottom w:val="single" w:sz="4" w:space="0" w:color="auto"/>
              <w:right w:val="single" w:sz="4" w:space="0" w:color="auto"/>
            </w:tcBorders>
            <w:shd w:val="clear" w:color="auto" w:fill="auto"/>
            <w:noWrap/>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0.12</w:t>
            </w:r>
          </w:p>
        </w:tc>
        <w:tc>
          <w:tcPr>
            <w:tcW w:w="1951" w:type="dxa"/>
            <w:tcBorders>
              <w:top w:val="nil"/>
              <w:left w:val="nil"/>
              <w:bottom w:val="single" w:sz="4" w:space="0" w:color="auto"/>
              <w:right w:val="single" w:sz="4" w:space="0" w:color="auto"/>
            </w:tcBorders>
            <w:shd w:val="clear" w:color="auto" w:fill="auto"/>
            <w:noWrap/>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0.2</w:t>
            </w:r>
          </w:p>
        </w:tc>
        <w:tc>
          <w:tcPr>
            <w:tcW w:w="19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0.0077</w:t>
            </w:r>
          </w:p>
        </w:tc>
        <w:tc>
          <w:tcPr>
            <w:tcW w:w="195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color w:val="000000"/>
                <w:kern w:val="0"/>
                <w:sz w:val="15"/>
                <w:szCs w:val="15"/>
              </w:rPr>
              <w:t>0.0068</w:t>
            </w:r>
          </w:p>
        </w:tc>
      </w:tr>
      <w:tr w:rsidR="00DB2E31">
        <w:trPr>
          <w:trHeight w:hRule="exact" w:val="230"/>
        </w:trPr>
        <w:tc>
          <w:tcPr>
            <w:tcW w:w="1952"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总磷</w:t>
            </w:r>
            <w:r>
              <w:rPr>
                <w:rFonts w:ascii="宋体" w:hAnsi="宋体"/>
                <w:color w:val="000000"/>
                <w:kern w:val="0"/>
                <w:sz w:val="15"/>
                <w:szCs w:val="15"/>
              </w:rPr>
              <w:t>/%</w:t>
            </w:r>
          </w:p>
        </w:tc>
        <w:tc>
          <w:tcPr>
            <w:tcW w:w="1952" w:type="dxa"/>
            <w:tcBorders>
              <w:top w:val="nil"/>
              <w:left w:val="nil"/>
              <w:bottom w:val="single" w:sz="4" w:space="0" w:color="auto"/>
              <w:right w:val="single" w:sz="4" w:space="0" w:color="auto"/>
            </w:tcBorders>
            <w:shd w:val="clear" w:color="auto" w:fill="auto"/>
            <w:noWrap/>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0.51</w:t>
            </w:r>
          </w:p>
        </w:tc>
        <w:tc>
          <w:tcPr>
            <w:tcW w:w="1951" w:type="dxa"/>
            <w:tcBorders>
              <w:top w:val="nil"/>
              <w:left w:val="nil"/>
              <w:bottom w:val="single" w:sz="4" w:space="0" w:color="auto"/>
              <w:right w:val="single" w:sz="4" w:space="0" w:color="auto"/>
            </w:tcBorders>
            <w:shd w:val="clear" w:color="auto" w:fill="auto"/>
            <w:noWrap/>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0.57</w:t>
            </w:r>
          </w:p>
        </w:tc>
        <w:tc>
          <w:tcPr>
            <w:tcW w:w="19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0.34</w:t>
            </w:r>
          </w:p>
        </w:tc>
        <w:tc>
          <w:tcPr>
            <w:tcW w:w="195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color w:val="000000"/>
                <w:kern w:val="0"/>
                <w:sz w:val="15"/>
                <w:szCs w:val="15"/>
              </w:rPr>
              <w:t>0.35</w:t>
            </w:r>
          </w:p>
        </w:tc>
      </w:tr>
      <w:tr w:rsidR="00DB2E31">
        <w:trPr>
          <w:trHeight w:hRule="exact" w:val="230"/>
        </w:trPr>
        <w:tc>
          <w:tcPr>
            <w:tcW w:w="1952"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rsidR="00DB2E31" w:rsidRDefault="009575FC">
            <w:pPr>
              <w:widowControl/>
              <w:spacing w:line="20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淀粉</w:t>
            </w:r>
            <w:r>
              <w:rPr>
                <w:rFonts w:ascii="宋体" w:hAnsi="宋体"/>
                <w:color w:val="000000"/>
                <w:kern w:val="0"/>
                <w:sz w:val="15"/>
                <w:szCs w:val="15"/>
              </w:rPr>
              <w:t>/</w:t>
            </w:r>
            <w:r>
              <w:rPr>
                <w:rFonts w:ascii="宋体" w:hAnsi="宋体" w:hint="eastAsia"/>
                <w:color w:val="000000"/>
                <w:kern w:val="0"/>
                <w:sz w:val="15"/>
                <w:szCs w:val="15"/>
              </w:rPr>
              <w:t>%</w:t>
            </w:r>
          </w:p>
        </w:tc>
        <w:tc>
          <w:tcPr>
            <w:tcW w:w="1952" w:type="dxa"/>
            <w:tcBorders>
              <w:top w:val="single" w:sz="4" w:space="0" w:color="auto"/>
              <w:left w:val="nil"/>
              <w:bottom w:val="single" w:sz="4" w:space="0" w:color="auto"/>
              <w:right w:val="single" w:sz="4" w:space="0" w:color="auto"/>
            </w:tcBorders>
            <w:shd w:val="clear" w:color="000000" w:fill="FFFFFF" w:themeFill="background1"/>
            <w:noWrap/>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5.2</w:t>
            </w:r>
          </w:p>
        </w:tc>
        <w:tc>
          <w:tcPr>
            <w:tcW w:w="1951" w:type="dxa"/>
            <w:tcBorders>
              <w:top w:val="single" w:sz="4" w:space="0" w:color="auto"/>
              <w:left w:val="nil"/>
              <w:bottom w:val="single" w:sz="4" w:space="0" w:color="auto"/>
              <w:right w:val="single" w:sz="4" w:space="0" w:color="auto"/>
            </w:tcBorders>
            <w:shd w:val="clear" w:color="000000" w:fill="FFFFFF" w:themeFill="background1"/>
            <w:noWrap/>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5</w:t>
            </w:r>
          </w:p>
        </w:tc>
        <w:tc>
          <w:tcPr>
            <w:tcW w:w="1952" w:type="dxa"/>
            <w:tcBorders>
              <w:top w:val="single" w:sz="4" w:space="0" w:color="auto"/>
              <w:left w:val="nil"/>
              <w:bottom w:val="single" w:sz="4" w:space="0" w:color="auto"/>
              <w:right w:val="single" w:sz="4" w:space="0" w:color="auto"/>
            </w:tcBorders>
            <w:shd w:val="clear" w:color="000000" w:fill="FFFFFF" w:themeFill="background1"/>
            <w:noWrap/>
            <w:vAlign w:val="center"/>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28.6</w:t>
            </w:r>
          </w:p>
        </w:tc>
        <w:tc>
          <w:tcPr>
            <w:tcW w:w="1951" w:type="dxa"/>
            <w:tcBorders>
              <w:top w:val="single" w:sz="4" w:space="0" w:color="auto"/>
              <w:left w:val="nil"/>
              <w:bottom w:val="single" w:sz="4" w:space="0" w:color="auto"/>
              <w:right w:val="single" w:sz="4" w:space="0" w:color="auto"/>
            </w:tcBorders>
            <w:shd w:val="clear" w:color="000000" w:fill="FFFFFF" w:themeFill="background1"/>
            <w:noWrap/>
            <w:vAlign w:val="center"/>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color w:val="000000"/>
                <w:kern w:val="0"/>
                <w:sz w:val="15"/>
                <w:szCs w:val="15"/>
              </w:rPr>
              <w:t>28.9</w:t>
            </w:r>
          </w:p>
        </w:tc>
      </w:tr>
      <w:tr w:rsidR="00DB2E31">
        <w:trPr>
          <w:trHeight w:hRule="exact" w:val="230"/>
        </w:trPr>
        <w:tc>
          <w:tcPr>
            <w:tcW w:w="1952"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砷</w:t>
            </w:r>
            <w:r>
              <w:rPr>
                <w:rFonts w:ascii="宋体" w:hAnsi="宋体"/>
                <w:color w:val="000000"/>
                <w:kern w:val="0"/>
                <w:sz w:val="15"/>
                <w:szCs w:val="15"/>
              </w:rPr>
              <w:t>/</w:t>
            </w:r>
            <w:r>
              <w:rPr>
                <w:rFonts w:ascii="宋体" w:hAnsi="宋体" w:hint="eastAsia"/>
                <w:color w:val="000000"/>
                <w:kern w:val="0"/>
                <w:sz w:val="15"/>
                <w:szCs w:val="15"/>
              </w:rPr>
              <w:t>（</w:t>
            </w:r>
            <w:r>
              <w:rPr>
                <w:rFonts w:ascii="宋体" w:hAnsi="宋体"/>
                <w:color w:val="000000"/>
                <w:kern w:val="0"/>
                <w:sz w:val="15"/>
                <w:szCs w:val="15"/>
              </w:rPr>
              <w:t>mg/kg)</w:t>
            </w:r>
          </w:p>
        </w:tc>
        <w:tc>
          <w:tcPr>
            <w:tcW w:w="1952" w:type="dxa"/>
            <w:tcBorders>
              <w:top w:val="nil"/>
              <w:left w:val="nil"/>
              <w:bottom w:val="single" w:sz="4" w:space="0" w:color="auto"/>
              <w:right w:val="single" w:sz="4" w:space="0" w:color="auto"/>
            </w:tcBorders>
            <w:shd w:val="clear" w:color="auto" w:fill="auto"/>
            <w:noWrap/>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color w:val="000000"/>
                <w:kern w:val="0"/>
                <w:sz w:val="15"/>
                <w:szCs w:val="15"/>
              </w:rPr>
              <w:t>0.27</w:t>
            </w:r>
          </w:p>
        </w:tc>
        <w:tc>
          <w:tcPr>
            <w:tcW w:w="1951" w:type="dxa"/>
            <w:tcBorders>
              <w:top w:val="nil"/>
              <w:left w:val="nil"/>
              <w:bottom w:val="single" w:sz="4" w:space="0" w:color="auto"/>
              <w:right w:val="single" w:sz="4" w:space="0" w:color="auto"/>
            </w:tcBorders>
            <w:shd w:val="clear" w:color="auto" w:fill="auto"/>
            <w:noWrap/>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9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color w:val="000000"/>
                <w:kern w:val="0"/>
                <w:sz w:val="15"/>
                <w:szCs w:val="15"/>
              </w:rPr>
              <w:t>0.06</w:t>
            </w:r>
          </w:p>
        </w:tc>
        <w:tc>
          <w:tcPr>
            <w:tcW w:w="195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color w:val="000000"/>
                <w:kern w:val="0"/>
                <w:sz w:val="15"/>
                <w:szCs w:val="15"/>
              </w:rPr>
              <w:t>0.002</w:t>
            </w:r>
          </w:p>
        </w:tc>
      </w:tr>
      <w:tr w:rsidR="00DB2E31">
        <w:trPr>
          <w:trHeight w:hRule="exact" w:val="230"/>
        </w:trPr>
        <w:tc>
          <w:tcPr>
            <w:tcW w:w="1952"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铅</w:t>
            </w:r>
            <w:r>
              <w:rPr>
                <w:rFonts w:ascii="宋体" w:hAnsi="宋体"/>
                <w:color w:val="000000"/>
                <w:kern w:val="0"/>
                <w:sz w:val="15"/>
                <w:szCs w:val="15"/>
              </w:rPr>
              <w:t>/</w:t>
            </w:r>
            <w:r>
              <w:rPr>
                <w:rFonts w:ascii="宋体" w:hAnsi="宋体" w:hint="eastAsia"/>
                <w:color w:val="000000"/>
                <w:kern w:val="0"/>
                <w:sz w:val="15"/>
                <w:szCs w:val="15"/>
              </w:rPr>
              <w:t>（</w:t>
            </w:r>
            <w:r>
              <w:rPr>
                <w:rFonts w:ascii="宋体" w:hAnsi="宋体"/>
                <w:color w:val="000000"/>
                <w:kern w:val="0"/>
                <w:sz w:val="15"/>
                <w:szCs w:val="15"/>
              </w:rPr>
              <w:t>mg/kg)</w:t>
            </w:r>
          </w:p>
        </w:tc>
        <w:tc>
          <w:tcPr>
            <w:tcW w:w="1952" w:type="dxa"/>
            <w:tcBorders>
              <w:top w:val="nil"/>
              <w:left w:val="nil"/>
              <w:bottom w:val="single" w:sz="4" w:space="0" w:color="auto"/>
              <w:right w:val="single" w:sz="4" w:space="0" w:color="auto"/>
            </w:tcBorders>
            <w:shd w:val="clear" w:color="auto" w:fill="auto"/>
            <w:noWrap/>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未检出</w:t>
            </w:r>
          </w:p>
        </w:tc>
        <w:tc>
          <w:tcPr>
            <w:tcW w:w="1951" w:type="dxa"/>
            <w:tcBorders>
              <w:top w:val="nil"/>
              <w:left w:val="nil"/>
              <w:bottom w:val="single" w:sz="4" w:space="0" w:color="auto"/>
              <w:right w:val="single" w:sz="4" w:space="0" w:color="auto"/>
            </w:tcBorders>
            <w:shd w:val="clear" w:color="auto" w:fill="auto"/>
            <w:noWrap/>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9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color w:val="000000"/>
                <w:kern w:val="0"/>
                <w:sz w:val="15"/>
                <w:szCs w:val="15"/>
              </w:rPr>
              <w:t>0.2</w:t>
            </w:r>
          </w:p>
        </w:tc>
        <w:tc>
          <w:tcPr>
            <w:tcW w:w="195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color w:val="000000"/>
                <w:kern w:val="0"/>
                <w:sz w:val="15"/>
                <w:szCs w:val="15"/>
              </w:rPr>
              <w:t>0.19</w:t>
            </w:r>
          </w:p>
        </w:tc>
      </w:tr>
      <w:tr w:rsidR="00DB2E31">
        <w:trPr>
          <w:trHeight w:hRule="exact" w:val="230"/>
        </w:trPr>
        <w:tc>
          <w:tcPr>
            <w:tcW w:w="1952"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汞</w:t>
            </w:r>
            <w:r>
              <w:rPr>
                <w:rFonts w:ascii="宋体" w:hAnsi="宋体"/>
                <w:color w:val="000000"/>
                <w:kern w:val="0"/>
                <w:sz w:val="15"/>
                <w:szCs w:val="15"/>
              </w:rPr>
              <w:t>/</w:t>
            </w:r>
            <w:r>
              <w:rPr>
                <w:rFonts w:ascii="宋体" w:hAnsi="宋体" w:hint="eastAsia"/>
                <w:color w:val="000000"/>
                <w:kern w:val="0"/>
                <w:sz w:val="15"/>
                <w:szCs w:val="15"/>
              </w:rPr>
              <w:t>（</w:t>
            </w:r>
            <w:r>
              <w:rPr>
                <w:rFonts w:ascii="宋体" w:hAnsi="宋体"/>
                <w:color w:val="000000"/>
                <w:kern w:val="0"/>
                <w:sz w:val="15"/>
                <w:szCs w:val="15"/>
              </w:rPr>
              <w:t>mg/kg)</w:t>
            </w:r>
          </w:p>
        </w:tc>
        <w:tc>
          <w:tcPr>
            <w:tcW w:w="1952" w:type="dxa"/>
            <w:tcBorders>
              <w:top w:val="nil"/>
              <w:left w:val="nil"/>
              <w:bottom w:val="single" w:sz="4" w:space="0" w:color="auto"/>
              <w:right w:val="single" w:sz="4" w:space="0" w:color="auto"/>
            </w:tcBorders>
            <w:shd w:val="clear" w:color="auto" w:fill="auto"/>
            <w:noWrap/>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color w:val="000000"/>
                <w:kern w:val="0"/>
                <w:sz w:val="15"/>
                <w:szCs w:val="15"/>
              </w:rPr>
              <w:t>0.006</w:t>
            </w:r>
          </w:p>
        </w:tc>
        <w:tc>
          <w:tcPr>
            <w:tcW w:w="1951" w:type="dxa"/>
            <w:tcBorders>
              <w:top w:val="nil"/>
              <w:left w:val="nil"/>
              <w:bottom w:val="single" w:sz="4" w:space="0" w:color="auto"/>
              <w:right w:val="single" w:sz="4" w:space="0" w:color="auto"/>
            </w:tcBorders>
            <w:shd w:val="clear" w:color="auto" w:fill="auto"/>
            <w:noWrap/>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9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color w:val="000000"/>
                <w:kern w:val="0"/>
                <w:sz w:val="15"/>
                <w:szCs w:val="15"/>
              </w:rPr>
              <w:t>0.003</w:t>
            </w:r>
          </w:p>
        </w:tc>
        <w:tc>
          <w:tcPr>
            <w:tcW w:w="195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color w:val="000000"/>
                <w:kern w:val="0"/>
                <w:sz w:val="15"/>
                <w:szCs w:val="15"/>
              </w:rPr>
              <w:t>0.004</w:t>
            </w:r>
          </w:p>
        </w:tc>
      </w:tr>
      <w:tr w:rsidR="00DB2E31">
        <w:trPr>
          <w:trHeight w:hRule="exact" w:val="230"/>
        </w:trPr>
        <w:tc>
          <w:tcPr>
            <w:tcW w:w="1952"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镉</w:t>
            </w:r>
            <w:r>
              <w:rPr>
                <w:rFonts w:ascii="宋体" w:hAnsi="宋体"/>
                <w:color w:val="000000"/>
                <w:kern w:val="0"/>
                <w:sz w:val="15"/>
                <w:szCs w:val="15"/>
              </w:rPr>
              <w:t>/</w:t>
            </w:r>
            <w:r>
              <w:rPr>
                <w:rFonts w:ascii="宋体" w:hAnsi="宋体" w:hint="eastAsia"/>
                <w:color w:val="000000"/>
                <w:kern w:val="0"/>
                <w:sz w:val="15"/>
                <w:szCs w:val="15"/>
              </w:rPr>
              <w:t>（</w:t>
            </w:r>
            <w:r>
              <w:rPr>
                <w:rFonts w:ascii="宋体" w:hAnsi="宋体"/>
                <w:color w:val="000000"/>
                <w:kern w:val="0"/>
                <w:sz w:val="15"/>
                <w:szCs w:val="15"/>
              </w:rPr>
              <w:t>mg/kg)</w:t>
            </w:r>
          </w:p>
        </w:tc>
        <w:tc>
          <w:tcPr>
            <w:tcW w:w="1952" w:type="dxa"/>
            <w:tcBorders>
              <w:top w:val="nil"/>
              <w:left w:val="nil"/>
              <w:bottom w:val="single" w:sz="4" w:space="0" w:color="auto"/>
              <w:right w:val="single" w:sz="4" w:space="0" w:color="auto"/>
            </w:tcBorders>
            <w:shd w:val="clear" w:color="auto" w:fill="auto"/>
            <w:noWrap/>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未检出</w:t>
            </w:r>
          </w:p>
        </w:tc>
        <w:tc>
          <w:tcPr>
            <w:tcW w:w="1951" w:type="dxa"/>
            <w:tcBorders>
              <w:top w:val="nil"/>
              <w:left w:val="nil"/>
              <w:bottom w:val="single" w:sz="4" w:space="0" w:color="auto"/>
              <w:right w:val="single" w:sz="4" w:space="0" w:color="auto"/>
            </w:tcBorders>
            <w:shd w:val="clear" w:color="auto" w:fill="auto"/>
            <w:noWrap/>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9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color w:val="000000"/>
                <w:kern w:val="0"/>
                <w:sz w:val="15"/>
                <w:szCs w:val="15"/>
              </w:rPr>
              <w:t>0.006</w:t>
            </w:r>
          </w:p>
        </w:tc>
        <w:tc>
          <w:tcPr>
            <w:tcW w:w="195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color w:val="000000"/>
                <w:kern w:val="0"/>
                <w:sz w:val="15"/>
                <w:szCs w:val="15"/>
              </w:rPr>
              <w:t>0.012</w:t>
            </w:r>
          </w:p>
        </w:tc>
      </w:tr>
      <w:tr w:rsidR="00DB2E31">
        <w:trPr>
          <w:trHeight w:hRule="exact" w:val="230"/>
        </w:trPr>
        <w:tc>
          <w:tcPr>
            <w:tcW w:w="1952"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铬</w:t>
            </w:r>
            <w:r>
              <w:rPr>
                <w:rFonts w:ascii="宋体" w:hAnsi="宋体"/>
                <w:color w:val="000000"/>
                <w:kern w:val="0"/>
                <w:sz w:val="15"/>
                <w:szCs w:val="15"/>
              </w:rPr>
              <w:t>/</w:t>
            </w:r>
            <w:r>
              <w:rPr>
                <w:rFonts w:ascii="宋体" w:hAnsi="宋体" w:hint="eastAsia"/>
                <w:color w:val="000000"/>
                <w:kern w:val="0"/>
                <w:sz w:val="15"/>
                <w:szCs w:val="15"/>
              </w:rPr>
              <w:t>（</w:t>
            </w:r>
            <w:r>
              <w:rPr>
                <w:rFonts w:ascii="宋体" w:hAnsi="宋体"/>
                <w:color w:val="000000"/>
                <w:kern w:val="0"/>
                <w:sz w:val="15"/>
                <w:szCs w:val="15"/>
              </w:rPr>
              <w:t>mg/kg)</w:t>
            </w:r>
          </w:p>
        </w:tc>
        <w:tc>
          <w:tcPr>
            <w:tcW w:w="1952" w:type="dxa"/>
            <w:tcBorders>
              <w:top w:val="nil"/>
              <w:left w:val="nil"/>
              <w:bottom w:val="single" w:sz="4" w:space="0" w:color="auto"/>
              <w:right w:val="single" w:sz="4" w:space="0" w:color="auto"/>
            </w:tcBorders>
            <w:shd w:val="clear" w:color="auto" w:fill="auto"/>
            <w:noWrap/>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color w:val="000000"/>
                <w:kern w:val="0"/>
                <w:sz w:val="15"/>
                <w:szCs w:val="15"/>
              </w:rPr>
              <w:t>0.47</w:t>
            </w:r>
          </w:p>
        </w:tc>
        <w:tc>
          <w:tcPr>
            <w:tcW w:w="1951" w:type="dxa"/>
            <w:tcBorders>
              <w:top w:val="nil"/>
              <w:left w:val="nil"/>
              <w:bottom w:val="single" w:sz="4" w:space="0" w:color="auto"/>
              <w:right w:val="single" w:sz="4" w:space="0" w:color="auto"/>
            </w:tcBorders>
            <w:shd w:val="clear" w:color="auto" w:fill="auto"/>
            <w:noWrap/>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9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color w:val="000000"/>
                <w:kern w:val="0"/>
                <w:sz w:val="15"/>
                <w:szCs w:val="15"/>
              </w:rPr>
              <w:t>0.34</w:t>
            </w:r>
          </w:p>
        </w:tc>
        <w:tc>
          <w:tcPr>
            <w:tcW w:w="195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color w:val="000000"/>
                <w:kern w:val="0"/>
                <w:sz w:val="15"/>
                <w:szCs w:val="15"/>
              </w:rPr>
              <w:t>0.26</w:t>
            </w:r>
          </w:p>
        </w:tc>
      </w:tr>
      <w:tr w:rsidR="00DB2E31">
        <w:trPr>
          <w:trHeight w:hRule="exact" w:val="230"/>
        </w:trPr>
        <w:tc>
          <w:tcPr>
            <w:tcW w:w="1952"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left"/>
              <w:rPr>
                <w:rFonts w:ascii="宋体" w:hAnsi="宋体"/>
                <w:color w:val="000000"/>
                <w:kern w:val="0"/>
                <w:sz w:val="15"/>
                <w:szCs w:val="15"/>
              </w:rPr>
            </w:pPr>
            <w:r>
              <w:rPr>
                <w:rFonts w:ascii="宋体" w:hAnsi="宋体"/>
                <w:color w:val="000000"/>
                <w:kern w:val="0"/>
                <w:sz w:val="15"/>
                <w:szCs w:val="15"/>
              </w:rPr>
              <w:t>氟</w:t>
            </w:r>
            <w:r>
              <w:rPr>
                <w:rFonts w:ascii="宋体" w:hAnsi="宋体" w:hint="eastAsia"/>
                <w:color w:val="000000"/>
                <w:kern w:val="0"/>
                <w:sz w:val="15"/>
                <w:szCs w:val="15"/>
              </w:rPr>
              <w:t>/</w:t>
            </w:r>
            <w:bookmarkStart w:id="316" w:name="OLE_LINK68"/>
            <w:r>
              <w:rPr>
                <w:rFonts w:ascii="宋体" w:hAnsi="宋体" w:hint="eastAsia"/>
                <w:color w:val="000000"/>
                <w:kern w:val="0"/>
                <w:sz w:val="15"/>
                <w:szCs w:val="15"/>
              </w:rPr>
              <w:t>（</w:t>
            </w:r>
            <w:r>
              <w:rPr>
                <w:rFonts w:ascii="宋体" w:hAnsi="宋体"/>
                <w:color w:val="000000"/>
                <w:kern w:val="0"/>
                <w:sz w:val="15"/>
                <w:szCs w:val="15"/>
              </w:rPr>
              <w:t>mg/kg)</w:t>
            </w:r>
            <w:bookmarkEnd w:id="316"/>
          </w:p>
        </w:tc>
        <w:tc>
          <w:tcPr>
            <w:tcW w:w="1952" w:type="dxa"/>
            <w:tcBorders>
              <w:top w:val="nil"/>
              <w:left w:val="nil"/>
              <w:bottom w:val="single" w:sz="4" w:space="0" w:color="auto"/>
              <w:right w:val="single" w:sz="4" w:space="0" w:color="auto"/>
            </w:tcBorders>
            <w:shd w:val="clear" w:color="auto" w:fill="auto"/>
            <w:noWrap/>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951" w:type="dxa"/>
            <w:tcBorders>
              <w:top w:val="nil"/>
              <w:left w:val="nil"/>
              <w:bottom w:val="single" w:sz="4" w:space="0" w:color="auto"/>
              <w:right w:val="single" w:sz="4" w:space="0" w:color="auto"/>
            </w:tcBorders>
            <w:shd w:val="clear" w:color="auto" w:fill="auto"/>
            <w:noWrap/>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9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95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r>
      <w:tr w:rsidR="00DB2E31">
        <w:trPr>
          <w:trHeight w:hRule="exact" w:val="230"/>
        </w:trPr>
        <w:tc>
          <w:tcPr>
            <w:tcW w:w="1952"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镁/（</w:t>
            </w:r>
            <w:r>
              <w:rPr>
                <w:rFonts w:ascii="宋体" w:hAnsi="宋体"/>
                <w:color w:val="000000"/>
                <w:kern w:val="0"/>
                <w:sz w:val="15"/>
                <w:szCs w:val="15"/>
              </w:rPr>
              <w:t>mg/kg)</w:t>
            </w:r>
          </w:p>
        </w:tc>
        <w:tc>
          <w:tcPr>
            <w:tcW w:w="1952" w:type="dxa"/>
            <w:tcBorders>
              <w:top w:val="nil"/>
              <w:left w:val="nil"/>
              <w:bottom w:val="single" w:sz="4" w:space="0" w:color="auto"/>
              <w:right w:val="single" w:sz="4" w:space="0" w:color="auto"/>
            </w:tcBorders>
            <w:shd w:val="clear" w:color="auto" w:fill="auto"/>
            <w:noWrap/>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951" w:type="dxa"/>
            <w:tcBorders>
              <w:top w:val="nil"/>
              <w:left w:val="nil"/>
              <w:bottom w:val="single" w:sz="4" w:space="0" w:color="auto"/>
              <w:right w:val="single" w:sz="4" w:space="0" w:color="auto"/>
            </w:tcBorders>
            <w:shd w:val="clear" w:color="auto" w:fill="auto"/>
            <w:noWrap/>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9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1100</w:t>
            </w:r>
          </w:p>
        </w:tc>
        <w:tc>
          <w:tcPr>
            <w:tcW w:w="195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1100</w:t>
            </w:r>
          </w:p>
        </w:tc>
      </w:tr>
      <w:tr w:rsidR="00DB2E31">
        <w:trPr>
          <w:trHeight w:hRule="exact" w:val="230"/>
        </w:trPr>
        <w:tc>
          <w:tcPr>
            <w:tcW w:w="1952"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铜</w:t>
            </w:r>
            <w:r>
              <w:rPr>
                <w:rFonts w:ascii="宋体" w:hAnsi="宋体"/>
                <w:color w:val="000000"/>
                <w:kern w:val="0"/>
                <w:sz w:val="15"/>
                <w:szCs w:val="15"/>
              </w:rPr>
              <w:t>/</w:t>
            </w:r>
            <w:r>
              <w:rPr>
                <w:rFonts w:ascii="宋体" w:hAnsi="宋体" w:hint="eastAsia"/>
                <w:color w:val="000000"/>
                <w:kern w:val="0"/>
                <w:sz w:val="15"/>
                <w:szCs w:val="15"/>
              </w:rPr>
              <w:t>（</w:t>
            </w:r>
            <w:r>
              <w:rPr>
                <w:rFonts w:ascii="宋体" w:hAnsi="宋体"/>
                <w:color w:val="000000"/>
                <w:kern w:val="0"/>
                <w:sz w:val="15"/>
                <w:szCs w:val="15"/>
              </w:rPr>
              <w:t>mg/kg)</w:t>
            </w:r>
          </w:p>
        </w:tc>
        <w:tc>
          <w:tcPr>
            <w:tcW w:w="1952" w:type="dxa"/>
            <w:tcBorders>
              <w:top w:val="nil"/>
              <w:left w:val="nil"/>
              <w:bottom w:val="single" w:sz="4" w:space="0" w:color="auto"/>
              <w:right w:val="single" w:sz="4" w:space="0" w:color="auto"/>
            </w:tcBorders>
            <w:shd w:val="clear" w:color="auto" w:fill="auto"/>
            <w:noWrap/>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color w:val="000000"/>
                <w:kern w:val="0"/>
                <w:sz w:val="15"/>
                <w:szCs w:val="15"/>
              </w:rPr>
              <w:t>8.8</w:t>
            </w:r>
          </w:p>
        </w:tc>
        <w:tc>
          <w:tcPr>
            <w:tcW w:w="1951" w:type="dxa"/>
            <w:tcBorders>
              <w:top w:val="nil"/>
              <w:left w:val="nil"/>
              <w:bottom w:val="single" w:sz="4" w:space="0" w:color="auto"/>
              <w:right w:val="single" w:sz="4" w:space="0" w:color="auto"/>
            </w:tcBorders>
            <w:shd w:val="clear" w:color="auto" w:fill="auto"/>
            <w:noWrap/>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9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color w:val="000000"/>
                <w:kern w:val="0"/>
                <w:sz w:val="15"/>
                <w:szCs w:val="15"/>
              </w:rPr>
              <w:t>3.1</w:t>
            </w:r>
          </w:p>
        </w:tc>
        <w:tc>
          <w:tcPr>
            <w:tcW w:w="195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color w:val="000000"/>
                <w:kern w:val="0"/>
                <w:sz w:val="15"/>
                <w:szCs w:val="15"/>
              </w:rPr>
              <w:t>3.3</w:t>
            </w:r>
          </w:p>
        </w:tc>
      </w:tr>
      <w:tr w:rsidR="00DB2E31">
        <w:trPr>
          <w:trHeight w:hRule="exact" w:val="230"/>
        </w:trPr>
        <w:tc>
          <w:tcPr>
            <w:tcW w:w="1952"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铁</w:t>
            </w:r>
            <w:r>
              <w:rPr>
                <w:rFonts w:ascii="宋体" w:hAnsi="宋体"/>
                <w:color w:val="000000"/>
                <w:kern w:val="0"/>
                <w:sz w:val="15"/>
                <w:szCs w:val="15"/>
              </w:rPr>
              <w:t>/</w:t>
            </w:r>
            <w:r>
              <w:rPr>
                <w:rFonts w:ascii="宋体" w:hAnsi="宋体" w:hint="eastAsia"/>
                <w:color w:val="000000"/>
                <w:kern w:val="0"/>
                <w:sz w:val="15"/>
                <w:szCs w:val="15"/>
              </w:rPr>
              <w:t>（</w:t>
            </w:r>
            <w:r>
              <w:rPr>
                <w:rFonts w:ascii="宋体" w:hAnsi="宋体"/>
                <w:color w:val="000000"/>
                <w:kern w:val="0"/>
                <w:sz w:val="15"/>
                <w:szCs w:val="15"/>
              </w:rPr>
              <w:t>mg/kg)</w:t>
            </w:r>
          </w:p>
        </w:tc>
        <w:tc>
          <w:tcPr>
            <w:tcW w:w="1952" w:type="dxa"/>
            <w:tcBorders>
              <w:top w:val="nil"/>
              <w:left w:val="nil"/>
              <w:bottom w:val="single" w:sz="4" w:space="0" w:color="auto"/>
              <w:right w:val="single" w:sz="4" w:space="0" w:color="auto"/>
            </w:tcBorders>
            <w:shd w:val="clear" w:color="auto" w:fill="auto"/>
            <w:noWrap/>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color w:val="000000"/>
                <w:kern w:val="0"/>
                <w:sz w:val="15"/>
                <w:szCs w:val="15"/>
              </w:rPr>
              <w:t>330</w:t>
            </w:r>
          </w:p>
        </w:tc>
        <w:tc>
          <w:tcPr>
            <w:tcW w:w="1951" w:type="dxa"/>
            <w:tcBorders>
              <w:top w:val="nil"/>
              <w:left w:val="nil"/>
              <w:bottom w:val="single" w:sz="4" w:space="0" w:color="auto"/>
              <w:right w:val="single" w:sz="4" w:space="0" w:color="auto"/>
            </w:tcBorders>
            <w:shd w:val="clear" w:color="auto" w:fill="auto"/>
            <w:noWrap/>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9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color w:val="000000"/>
                <w:kern w:val="0"/>
                <w:sz w:val="15"/>
                <w:szCs w:val="15"/>
              </w:rPr>
              <w:t>180</w:t>
            </w:r>
          </w:p>
        </w:tc>
        <w:tc>
          <w:tcPr>
            <w:tcW w:w="195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color w:val="000000"/>
                <w:kern w:val="0"/>
                <w:sz w:val="15"/>
                <w:szCs w:val="15"/>
              </w:rPr>
              <w:t>220</w:t>
            </w:r>
          </w:p>
        </w:tc>
      </w:tr>
      <w:tr w:rsidR="00DB2E31">
        <w:trPr>
          <w:trHeight w:hRule="exact" w:val="230"/>
        </w:trPr>
        <w:tc>
          <w:tcPr>
            <w:tcW w:w="1952"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锰</w:t>
            </w:r>
            <w:r>
              <w:rPr>
                <w:rFonts w:ascii="宋体" w:hAnsi="宋体"/>
                <w:color w:val="000000"/>
                <w:kern w:val="0"/>
                <w:sz w:val="15"/>
                <w:szCs w:val="15"/>
              </w:rPr>
              <w:t>/</w:t>
            </w:r>
            <w:r>
              <w:rPr>
                <w:rFonts w:ascii="宋体" w:hAnsi="宋体" w:hint="eastAsia"/>
                <w:color w:val="000000"/>
                <w:kern w:val="0"/>
                <w:sz w:val="15"/>
                <w:szCs w:val="15"/>
              </w:rPr>
              <w:t>（</w:t>
            </w:r>
            <w:r>
              <w:rPr>
                <w:rFonts w:ascii="宋体" w:hAnsi="宋体"/>
                <w:color w:val="000000"/>
                <w:kern w:val="0"/>
                <w:sz w:val="15"/>
                <w:szCs w:val="15"/>
              </w:rPr>
              <w:t>mg/kg)</w:t>
            </w:r>
          </w:p>
        </w:tc>
        <w:tc>
          <w:tcPr>
            <w:tcW w:w="1952" w:type="dxa"/>
            <w:tcBorders>
              <w:top w:val="nil"/>
              <w:left w:val="nil"/>
              <w:bottom w:val="single" w:sz="4" w:space="0" w:color="auto"/>
              <w:right w:val="single" w:sz="4" w:space="0" w:color="auto"/>
            </w:tcBorders>
            <w:shd w:val="clear" w:color="auto" w:fill="auto"/>
            <w:noWrap/>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color w:val="000000"/>
                <w:kern w:val="0"/>
                <w:sz w:val="15"/>
                <w:szCs w:val="15"/>
              </w:rPr>
              <w:t>22</w:t>
            </w:r>
          </w:p>
        </w:tc>
        <w:tc>
          <w:tcPr>
            <w:tcW w:w="1951" w:type="dxa"/>
            <w:tcBorders>
              <w:top w:val="nil"/>
              <w:left w:val="nil"/>
              <w:bottom w:val="single" w:sz="4" w:space="0" w:color="auto"/>
              <w:right w:val="single" w:sz="4" w:space="0" w:color="auto"/>
            </w:tcBorders>
            <w:shd w:val="clear" w:color="auto" w:fill="auto"/>
            <w:noWrap/>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9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color w:val="000000"/>
                <w:kern w:val="0"/>
                <w:sz w:val="15"/>
                <w:szCs w:val="15"/>
              </w:rPr>
              <w:t>13</w:t>
            </w:r>
          </w:p>
        </w:tc>
        <w:tc>
          <w:tcPr>
            <w:tcW w:w="195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color w:val="000000"/>
                <w:kern w:val="0"/>
                <w:sz w:val="15"/>
                <w:szCs w:val="15"/>
              </w:rPr>
              <w:t>13</w:t>
            </w:r>
          </w:p>
        </w:tc>
      </w:tr>
      <w:tr w:rsidR="00DB2E31">
        <w:trPr>
          <w:trHeight w:hRule="exact" w:val="230"/>
        </w:trPr>
        <w:tc>
          <w:tcPr>
            <w:tcW w:w="1952"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锌</w:t>
            </w:r>
            <w:r>
              <w:rPr>
                <w:rFonts w:ascii="宋体" w:hAnsi="宋体"/>
                <w:color w:val="000000"/>
                <w:kern w:val="0"/>
                <w:sz w:val="15"/>
                <w:szCs w:val="15"/>
              </w:rPr>
              <w:t>/</w:t>
            </w:r>
            <w:r>
              <w:rPr>
                <w:rFonts w:ascii="宋体" w:hAnsi="宋体" w:hint="eastAsia"/>
                <w:color w:val="000000"/>
                <w:kern w:val="0"/>
                <w:sz w:val="15"/>
                <w:szCs w:val="15"/>
              </w:rPr>
              <w:t>（</w:t>
            </w:r>
            <w:r>
              <w:rPr>
                <w:rFonts w:ascii="宋体" w:hAnsi="宋体"/>
                <w:color w:val="000000"/>
                <w:kern w:val="0"/>
                <w:sz w:val="15"/>
                <w:szCs w:val="15"/>
              </w:rPr>
              <w:t>mg/kg)</w:t>
            </w:r>
          </w:p>
        </w:tc>
        <w:tc>
          <w:tcPr>
            <w:tcW w:w="1952" w:type="dxa"/>
            <w:tcBorders>
              <w:top w:val="nil"/>
              <w:left w:val="nil"/>
              <w:bottom w:val="single" w:sz="4" w:space="0" w:color="auto"/>
              <w:right w:val="single" w:sz="4" w:space="0" w:color="auto"/>
            </w:tcBorders>
            <w:shd w:val="clear" w:color="auto" w:fill="auto"/>
            <w:noWrap/>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color w:val="000000"/>
                <w:kern w:val="0"/>
                <w:sz w:val="15"/>
                <w:szCs w:val="15"/>
              </w:rPr>
              <w:t>52</w:t>
            </w:r>
          </w:p>
        </w:tc>
        <w:tc>
          <w:tcPr>
            <w:tcW w:w="1951" w:type="dxa"/>
            <w:tcBorders>
              <w:top w:val="nil"/>
              <w:left w:val="nil"/>
              <w:bottom w:val="single" w:sz="4" w:space="0" w:color="auto"/>
              <w:right w:val="single" w:sz="4" w:space="0" w:color="auto"/>
            </w:tcBorders>
            <w:shd w:val="clear" w:color="auto" w:fill="auto"/>
            <w:noWrap/>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9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color w:val="000000"/>
                <w:kern w:val="0"/>
                <w:sz w:val="15"/>
                <w:szCs w:val="15"/>
              </w:rPr>
              <w:t>41</w:t>
            </w:r>
          </w:p>
        </w:tc>
        <w:tc>
          <w:tcPr>
            <w:tcW w:w="195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color w:val="000000"/>
                <w:kern w:val="0"/>
                <w:sz w:val="15"/>
                <w:szCs w:val="15"/>
              </w:rPr>
              <w:t>37</w:t>
            </w:r>
          </w:p>
        </w:tc>
      </w:tr>
      <w:tr w:rsidR="00DB2E31">
        <w:trPr>
          <w:trHeight w:hRule="exact" w:val="230"/>
        </w:trPr>
        <w:tc>
          <w:tcPr>
            <w:tcW w:w="1952"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硒</w:t>
            </w:r>
            <w:r>
              <w:rPr>
                <w:rFonts w:ascii="宋体" w:hAnsi="宋体"/>
                <w:color w:val="000000"/>
                <w:kern w:val="0"/>
                <w:sz w:val="15"/>
                <w:szCs w:val="15"/>
              </w:rPr>
              <w:t>/</w:t>
            </w:r>
            <w:bookmarkStart w:id="317" w:name="OLE_LINK70"/>
            <w:bookmarkStart w:id="318" w:name="OLE_LINK69"/>
            <w:r>
              <w:rPr>
                <w:rFonts w:ascii="宋体" w:hAnsi="宋体" w:hint="eastAsia"/>
                <w:color w:val="000000"/>
                <w:kern w:val="0"/>
                <w:sz w:val="15"/>
                <w:szCs w:val="15"/>
              </w:rPr>
              <w:t>（</w:t>
            </w:r>
            <w:r>
              <w:rPr>
                <w:rFonts w:ascii="宋体" w:hAnsi="宋体"/>
                <w:color w:val="000000"/>
                <w:kern w:val="0"/>
                <w:sz w:val="15"/>
                <w:szCs w:val="15"/>
              </w:rPr>
              <w:t>mg/kg)</w:t>
            </w:r>
            <w:bookmarkEnd w:id="317"/>
            <w:bookmarkEnd w:id="318"/>
          </w:p>
        </w:tc>
        <w:tc>
          <w:tcPr>
            <w:tcW w:w="1952" w:type="dxa"/>
            <w:tcBorders>
              <w:top w:val="nil"/>
              <w:left w:val="nil"/>
              <w:bottom w:val="single" w:sz="4" w:space="0" w:color="auto"/>
              <w:right w:val="single" w:sz="4" w:space="0" w:color="auto"/>
            </w:tcBorders>
            <w:shd w:val="clear" w:color="auto" w:fill="auto"/>
            <w:noWrap/>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未检出</w:t>
            </w:r>
          </w:p>
        </w:tc>
        <w:tc>
          <w:tcPr>
            <w:tcW w:w="1951" w:type="dxa"/>
            <w:tcBorders>
              <w:top w:val="nil"/>
              <w:left w:val="nil"/>
              <w:bottom w:val="single" w:sz="4" w:space="0" w:color="auto"/>
              <w:right w:val="single" w:sz="4" w:space="0" w:color="auto"/>
            </w:tcBorders>
            <w:shd w:val="clear" w:color="auto" w:fill="auto"/>
            <w:noWrap/>
          </w:tcPr>
          <w:p w:rsidR="00DB2E31" w:rsidRDefault="009575FC">
            <w:pPr>
              <w:widowControl/>
              <w:spacing w:line="22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9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color w:val="000000"/>
                <w:kern w:val="0"/>
                <w:sz w:val="15"/>
                <w:szCs w:val="15"/>
              </w:rPr>
              <w:t>0.03</w:t>
            </w:r>
          </w:p>
        </w:tc>
        <w:tc>
          <w:tcPr>
            <w:tcW w:w="195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color w:val="000000"/>
                <w:kern w:val="0"/>
                <w:sz w:val="15"/>
                <w:szCs w:val="15"/>
              </w:rPr>
              <w:t>0.03</w:t>
            </w:r>
          </w:p>
        </w:tc>
      </w:tr>
      <w:tr w:rsidR="00DB2E31">
        <w:trPr>
          <w:trHeight w:hRule="exact" w:val="230"/>
        </w:trPr>
        <w:tc>
          <w:tcPr>
            <w:tcW w:w="1952"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钴</w:t>
            </w:r>
            <w:r>
              <w:rPr>
                <w:rFonts w:ascii="宋体" w:hAnsi="宋体"/>
                <w:color w:val="000000"/>
                <w:kern w:val="0"/>
                <w:sz w:val="15"/>
                <w:szCs w:val="15"/>
              </w:rPr>
              <w:t>/</w:t>
            </w:r>
            <w:r>
              <w:rPr>
                <w:rFonts w:ascii="宋体" w:hAnsi="宋体" w:hint="eastAsia"/>
                <w:color w:val="000000"/>
                <w:kern w:val="0"/>
                <w:sz w:val="15"/>
                <w:szCs w:val="15"/>
              </w:rPr>
              <w:t>（</w:t>
            </w:r>
            <w:r>
              <w:rPr>
                <w:rFonts w:ascii="宋体" w:hAnsi="宋体"/>
                <w:color w:val="000000"/>
                <w:kern w:val="0"/>
                <w:sz w:val="15"/>
                <w:szCs w:val="15"/>
              </w:rPr>
              <w:t>mg/kg)</w:t>
            </w:r>
          </w:p>
        </w:tc>
        <w:tc>
          <w:tcPr>
            <w:tcW w:w="1952" w:type="dxa"/>
            <w:tcBorders>
              <w:top w:val="nil"/>
              <w:left w:val="nil"/>
              <w:bottom w:val="single" w:sz="4" w:space="0" w:color="auto"/>
              <w:right w:val="single" w:sz="4" w:space="0" w:color="auto"/>
            </w:tcBorders>
            <w:shd w:val="clear" w:color="auto" w:fill="auto"/>
            <w:noWrap/>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color w:val="000000"/>
                <w:kern w:val="0"/>
                <w:sz w:val="15"/>
                <w:szCs w:val="15"/>
              </w:rPr>
              <w:t>-</w:t>
            </w:r>
          </w:p>
        </w:tc>
        <w:tc>
          <w:tcPr>
            <w:tcW w:w="195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9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color w:val="000000"/>
                <w:kern w:val="0"/>
                <w:sz w:val="15"/>
                <w:szCs w:val="15"/>
              </w:rPr>
              <w:t>0.1</w:t>
            </w:r>
          </w:p>
        </w:tc>
        <w:tc>
          <w:tcPr>
            <w:tcW w:w="195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color w:val="000000"/>
                <w:kern w:val="0"/>
                <w:sz w:val="15"/>
                <w:szCs w:val="15"/>
              </w:rPr>
              <w:t>0.17</w:t>
            </w:r>
          </w:p>
        </w:tc>
      </w:tr>
      <w:tr w:rsidR="00DB2E31">
        <w:trPr>
          <w:trHeight w:hRule="exact" w:val="230"/>
        </w:trPr>
        <w:tc>
          <w:tcPr>
            <w:tcW w:w="1952"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钠</w:t>
            </w:r>
            <w:r>
              <w:rPr>
                <w:rFonts w:ascii="宋体" w:hAnsi="宋体"/>
                <w:color w:val="000000"/>
                <w:kern w:val="0"/>
                <w:sz w:val="15"/>
                <w:szCs w:val="15"/>
              </w:rPr>
              <w:t>/</w:t>
            </w:r>
            <w:r>
              <w:rPr>
                <w:rFonts w:ascii="宋体" w:hAnsi="宋体" w:hint="eastAsia"/>
                <w:color w:val="000000"/>
                <w:kern w:val="0"/>
                <w:sz w:val="15"/>
                <w:szCs w:val="15"/>
              </w:rPr>
              <w:t>%</w:t>
            </w:r>
          </w:p>
        </w:tc>
        <w:tc>
          <w:tcPr>
            <w:tcW w:w="1952" w:type="dxa"/>
            <w:tcBorders>
              <w:top w:val="nil"/>
              <w:left w:val="nil"/>
              <w:bottom w:val="single" w:sz="4" w:space="0" w:color="auto"/>
              <w:right w:val="single" w:sz="4" w:space="0" w:color="auto"/>
            </w:tcBorders>
            <w:shd w:val="clear" w:color="auto" w:fill="auto"/>
            <w:noWrap/>
          </w:tcPr>
          <w:p w:rsidR="00DB2E31" w:rsidRDefault="009575FC">
            <w:pPr>
              <w:ind w:firstLineChars="0" w:firstLine="0"/>
              <w:jc w:val="center"/>
              <w:rPr>
                <w:rFonts w:ascii="宋体" w:hAnsi="宋体"/>
                <w:color w:val="000000"/>
                <w:kern w:val="0"/>
                <w:sz w:val="15"/>
                <w:szCs w:val="15"/>
              </w:rPr>
            </w:pPr>
            <w:r>
              <w:rPr>
                <w:rFonts w:ascii="宋体" w:hAnsi="宋体"/>
                <w:color w:val="000000"/>
                <w:kern w:val="0"/>
                <w:sz w:val="15"/>
                <w:szCs w:val="15"/>
              </w:rPr>
              <w:t>-</w:t>
            </w:r>
          </w:p>
        </w:tc>
        <w:tc>
          <w:tcPr>
            <w:tcW w:w="1951" w:type="dxa"/>
            <w:tcBorders>
              <w:top w:val="nil"/>
              <w:left w:val="nil"/>
              <w:bottom w:val="single" w:sz="4" w:space="0" w:color="auto"/>
              <w:right w:val="single" w:sz="4" w:space="0" w:color="auto"/>
            </w:tcBorders>
            <w:shd w:val="clear" w:color="auto" w:fill="auto"/>
            <w:noWrap/>
            <w:vAlign w:val="center"/>
          </w:tcPr>
          <w:p w:rsidR="00DB2E31" w:rsidRDefault="009575FC">
            <w:pPr>
              <w:ind w:firstLineChars="0" w:firstLine="0"/>
              <w:jc w:val="center"/>
              <w:rPr>
                <w:rFonts w:ascii="宋体" w:hAnsi="宋体"/>
                <w:color w:val="000000"/>
                <w:kern w:val="0"/>
                <w:sz w:val="15"/>
                <w:szCs w:val="15"/>
              </w:rPr>
            </w:pPr>
            <w:r>
              <w:rPr>
                <w:rFonts w:ascii="宋体" w:hAnsi="宋体"/>
                <w:color w:val="000000"/>
                <w:kern w:val="0"/>
                <w:sz w:val="15"/>
                <w:szCs w:val="15"/>
              </w:rPr>
              <w:t>-</w:t>
            </w:r>
            <w:r>
              <w:rPr>
                <w:rFonts w:ascii="宋体" w:hAnsi="宋体" w:hint="eastAsia"/>
                <w:color w:val="000000"/>
                <w:kern w:val="0"/>
                <w:sz w:val="15"/>
                <w:szCs w:val="15"/>
              </w:rPr>
              <w:t>-</w:t>
            </w:r>
          </w:p>
        </w:tc>
        <w:tc>
          <w:tcPr>
            <w:tcW w:w="19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0.028</w:t>
            </w:r>
          </w:p>
        </w:tc>
        <w:tc>
          <w:tcPr>
            <w:tcW w:w="195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0.034</w:t>
            </w:r>
          </w:p>
        </w:tc>
      </w:tr>
      <w:tr w:rsidR="00DB2E31">
        <w:trPr>
          <w:trHeight w:hRule="exact" w:val="230"/>
        </w:trPr>
        <w:tc>
          <w:tcPr>
            <w:tcW w:w="1952"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钾</w:t>
            </w:r>
            <w:r>
              <w:rPr>
                <w:rFonts w:ascii="宋体" w:hAnsi="宋体"/>
                <w:color w:val="000000"/>
                <w:kern w:val="0"/>
                <w:sz w:val="15"/>
                <w:szCs w:val="15"/>
              </w:rPr>
              <w:t>/</w:t>
            </w:r>
            <w:r>
              <w:rPr>
                <w:rFonts w:ascii="宋体" w:hAnsi="宋体" w:hint="eastAsia"/>
                <w:color w:val="000000"/>
                <w:kern w:val="0"/>
                <w:sz w:val="15"/>
                <w:szCs w:val="15"/>
              </w:rPr>
              <w:t>%</w:t>
            </w:r>
          </w:p>
        </w:tc>
        <w:tc>
          <w:tcPr>
            <w:tcW w:w="1952" w:type="dxa"/>
            <w:tcBorders>
              <w:top w:val="nil"/>
              <w:left w:val="nil"/>
              <w:bottom w:val="single" w:sz="4" w:space="0" w:color="auto"/>
              <w:right w:val="single" w:sz="4" w:space="0" w:color="auto"/>
            </w:tcBorders>
            <w:shd w:val="clear" w:color="auto" w:fill="auto"/>
            <w:noWrap/>
            <w:vAlign w:val="center"/>
          </w:tcPr>
          <w:p w:rsidR="00DB2E31" w:rsidRDefault="009575FC">
            <w:pPr>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951" w:type="dxa"/>
            <w:tcBorders>
              <w:top w:val="nil"/>
              <w:left w:val="nil"/>
              <w:bottom w:val="single" w:sz="4" w:space="0" w:color="auto"/>
              <w:right w:val="single" w:sz="4" w:space="0" w:color="auto"/>
            </w:tcBorders>
            <w:shd w:val="clear" w:color="auto" w:fill="auto"/>
            <w:noWrap/>
            <w:vAlign w:val="center"/>
          </w:tcPr>
          <w:p w:rsidR="00DB2E31" w:rsidRDefault="009575FC">
            <w:pPr>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9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0.048</w:t>
            </w:r>
          </w:p>
        </w:tc>
        <w:tc>
          <w:tcPr>
            <w:tcW w:w="1951" w:type="dxa"/>
            <w:tcBorders>
              <w:top w:val="nil"/>
              <w:left w:val="nil"/>
              <w:bottom w:val="single" w:sz="4" w:space="0" w:color="auto"/>
              <w:right w:val="single" w:sz="4" w:space="0" w:color="auto"/>
            </w:tcBorders>
            <w:shd w:val="clear" w:color="auto" w:fill="auto"/>
            <w:noWrap/>
          </w:tcPr>
          <w:p w:rsidR="00DB2E31" w:rsidRDefault="009575FC">
            <w:pPr>
              <w:widowControl/>
              <w:spacing w:line="20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0.044</w:t>
            </w:r>
          </w:p>
        </w:tc>
      </w:tr>
      <w:tr w:rsidR="00DB2E31">
        <w:trPr>
          <w:trHeight w:hRule="exact" w:val="481"/>
        </w:trPr>
        <w:tc>
          <w:tcPr>
            <w:tcW w:w="97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lastRenderedPageBreak/>
              <w:t>注：</w:t>
            </w:r>
            <w:r>
              <w:rPr>
                <w:color w:val="000000"/>
                <w:kern w:val="0"/>
                <w:sz w:val="15"/>
                <w:szCs w:val="15"/>
                <w:vertAlign w:val="superscript"/>
              </w:rPr>
              <w:t>1</w:t>
            </w:r>
            <w:r>
              <w:rPr>
                <w:rFonts w:hint="eastAsia"/>
                <w:color w:val="000000"/>
                <w:kern w:val="0"/>
                <w:sz w:val="15"/>
                <w:szCs w:val="15"/>
              </w:rPr>
              <w:t>检测方法</w:t>
            </w:r>
            <w:r>
              <w:rPr>
                <w:rFonts w:hint="eastAsia"/>
                <w:color w:val="000000"/>
                <w:kern w:val="0"/>
                <w:sz w:val="15"/>
                <w:szCs w:val="15"/>
              </w:rPr>
              <w:t>GB/T15399-2018</w:t>
            </w:r>
            <w:r>
              <w:rPr>
                <w:rFonts w:hint="eastAsia"/>
                <w:color w:val="000000"/>
                <w:kern w:val="0"/>
                <w:sz w:val="15"/>
                <w:szCs w:val="15"/>
              </w:rPr>
              <w:t>，</w:t>
            </w:r>
            <w:r>
              <w:rPr>
                <w:color w:val="000000"/>
                <w:kern w:val="0"/>
                <w:sz w:val="15"/>
                <w:szCs w:val="15"/>
                <w:vertAlign w:val="superscript"/>
              </w:rPr>
              <w:t>2</w:t>
            </w:r>
            <w:r>
              <w:rPr>
                <w:color w:val="000000"/>
                <w:kern w:val="0"/>
                <w:sz w:val="15"/>
                <w:szCs w:val="15"/>
              </w:rPr>
              <w:t>其余氨基酸用</w:t>
            </w:r>
            <w:r>
              <w:rPr>
                <w:rFonts w:hint="eastAsia"/>
                <w:color w:val="000000"/>
                <w:kern w:val="0"/>
                <w:sz w:val="15"/>
                <w:szCs w:val="15"/>
              </w:rPr>
              <w:t>GB/T 18246-2019</w:t>
            </w:r>
            <w:r>
              <w:rPr>
                <w:rFonts w:hint="eastAsia"/>
                <w:color w:val="000000"/>
                <w:kern w:val="0"/>
                <w:sz w:val="15"/>
                <w:szCs w:val="15"/>
              </w:rPr>
              <w:t>检测的氨基酸总和，</w:t>
            </w:r>
            <w:r>
              <w:rPr>
                <w:rFonts w:hint="eastAsia"/>
                <w:color w:val="000000"/>
                <w:kern w:val="0"/>
                <w:sz w:val="15"/>
                <w:szCs w:val="15"/>
                <w:vertAlign w:val="superscript"/>
              </w:rPr>
              <w:t>3</w:t>
            </w:r>
            <w:r>
              <w:rPr>
                <w:color w:val="000000"/>
                <w:kern w:val="0"/>
                <w:sz w:val="15"/>
                <w:szCs w:val="15"/>
              </w:rPr>
              <w:t>用</w:t>
            </w:r>
            <w:r>
              <w:rPr>
                <w:rFonts w:hint="eastAsia"/>
                <w:color w:val="000000"/>
                <w:kern w:val="0"/>
                <w:sz w:val="15"/>
                <w:szCs w:val="15"/>
              </w:rPr>
              <w:t>GB/T 15400-2018</w:t>
            </w:r>
            <w:r>
              <w:rPr>
                <w:rFonts w:hint="eastAsia"/>
                <w:color w:val="000000"/>
                <w:kern w:val="0"/>
                <w:sz w:val="15"/>
                <w:szCs w:val="15"/>
              </w:rPr>
              <w:t>；</w:t>
            </w:r>
            <w:r>
              <w:rPr>
                <w:color w:val="000000"/>
                <w:kern w:val="0"/>
                <w:sz w:val="15"/>
                <w:szCs w:val="15"/>
              </w:rPr>
              <w:t>-</w:t>
            </w:r>
            <w:r>
              <w:rPr>
                <w:rFonts w:hint="eastAsia"/>
                <w:color w:val="000000"/>
                <w:kern w:val="0"/>
                <w:sz w:val="15"/>
                <w:szCs w:val="15"/>
              </w:rPr>
              <w:t>表示未检测；铅</w:t>
            </w:r>
            <w:r>
              <w:rPr>
                <w:rFonts w:hint="eastAsia"/>
                <w:color w:val="000000"/>
                <w:kern w:val="0"/>
                <w:sz w:val="15"/>
                <w:szCs w:val="15"/>
              </w:rPr>
              <w:t>2mg/kg</w:t>
            </w:r>
            <w:r>
              <w:rPr>
                <w:rFonts w:hint="eastAsia"/>
                <w:color w:val="000000"/>
                <w:kern w:val="0"/>
                <w:sz w:val="15"/>
                <w:szCs w:val="15"/>
              </w:rPr>
              <w:t>，镉</w:t>
            </w:r>
            <w:r>
              <w:rPr>
                <w:rFonts w:hint="eastAsia"/>
                <w:color w:val="000000"/>
                <w:kern w:val="0"/>
                <w:sz w:val="15"/>
                <w:szCs w:val="15"/>
              </w:rPr>
              <w:t>0.2mg/kg</w:t>
            </w:r>
            <w:r>
              <w:rPr>
                <w:rFonts w:hint="eastAsia"/>
                <w:color w:val="000000"/>
                <w:kern w:val="0"/>
                <w:sz w:val="15"/>
                <w:szCs w:val="15"/>
              </w:rPr>
              <w:t>，硒</w:t>
            </w:r>
            <w:r>
              <w:rPr>
                <w:rFonts w:hint="eastAsia"/>
                <w:color w:val="000000"/>
                <w:kern w:val="0"/>
                <w:sz w:val="15"/>
                <w:szCs w:val="15"/>
              </w:rPr>
              <w:t>0.01mg/kg</w:t>
            </w:r>
            <w:r>
              <w:rPr>
                <w:rFonts w:hint="eastAsia"/>
                <w:color w:val="000000"/>
                <w:kern w:val="0"/>
                <w:sz w:val="15"/>
                <w:szCs w:val="15"/>
              </w:rPr>
              <w:t>。</w:t>
            </w:r>
          </w:p>
        </w:tc>
      </w:tr>
    </w:tbl>
    <w:p w:rsidR="00DB2E31" w:rsidRDefault="009575FC">
      <w:pPr>
        <w:ind w:firstLineChars="0" w:firstLine="0"/>
        <w:jc w:val="center"/>
        <w:outlineLvl w:val="1"/>
        <w:rPr>
          <w:rFonts w:ascii="黑体" w:eastAsia="黑体" w:hAnsi="黑体" w:cs="黑体"/>
          <w:sz w:val="24"/>
          <w:szCs w:val="24"/>
        </w:rPr>
      </w:pPr>
      <w:bookmarkStart w:id="319" w:name="OLE_LINK220"/>
      <w:bookmarkStart w:id="320" w:name="OLE_LINK228"/>
      <w:bookmarkStart w:id="321" w:name="_Toc204716200"/>
      <w:bookmarkStart w:id="322" w:name="_Toc20071"/>
      <w:r>
        <w:rPr>
          <w:rFonts w:ascii="黑体" w:eastAsia="黑体" w:hAnsi="黑体" w:cs="黑体" w:hint="eastAsia"/>
          <w:color w:val="000000"/>
          <w:kern w:val="0"/>
          <w:sz w:val="24"/>
          <w:szCs w:val="24"/>
        </w:rPr>
        <w:t xml:space="preserve">表B.2-4 </w:t>
      </w:r>
      <w:bookmarkEnd w:id="319"/>
      <w:bookmarkEnd w:id="320"/>
      <w:r>
        <w:rPr>
          <w:rFonts w:ascii="黑体" w:eastAsia="黑体" w:hAnsi="黑体" w:cs="黑体" w:hint="eastAsia"/>
          <w:color w:val="000000"/>
          <w:kern w:val="0"/>
          <w:sz w:val="24"/>
          <w:szCs w:val="24"/>
        </w:rPr>
        <w:t>小麦次粉营养成分</w:t>
      </w:r>
      <w:bookmarkEnd w:id="321"/>
      <w:bookmarkEnd w:id="322"/>
    </w:p>
    <w:tbl>
      <w:tblPr>
        <w:tblW w:w="8436" w:type="dxa"/>
        <w:tblLayout w:type="fixed"/>
        <w:tblLook w:val="04A0" w:firstRow="1" w:lastRow="0" w:firstColumn="1" w:lastColumn="0" w:noHBand="0" w:noVBand="1"/>
      </w:tblPr>
      <w:tblGrid>
        <w:gridCol w:w="1435"/>
        <w:gridCol w:w="1154"/>
        <w:gridCol w:w="1152"/>
        <w:gridCol w:w="1642"/>
        <w:gridCol w:w="1152"/>
        <w:gridCol w:w="1152"/>
        <w:gridCol w:w="749"/>
      </w:tblGrid>
      <w:tr w:rsidR="00DB2E31">
        <w:trPr>
          <w:trHeight w:val="245"/>
        </w:trPr>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样品名称</w:t>
            </w:r>
          </w:p>
        </w:tc>
        <w:tc>
          <w:tcPr>
            <w:tcW w:w="1154"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小麦次粉20</w:t>
            </w:r>
          </w:p>
        </w:tc>
        <w:tc>
          <w:tcPr>
            <w:tcW w:w="1152"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小麦次粉31</w:t>
            </w:r>
          </w:p>
        </w:tc>
        <w:tc>
          <w:tcPr>
            <w:tcW w:w="1642"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小麦次粉105</w:t>
            </w:r>
          </w:p>
        </w:tc>
        <w:tc>
          <w:tcPr>
            <w:tcW w:w="1152"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小麦次粉106</w:t>
            </w:r>
          </w:p>
        </w:tc>
        <w:tc>
          <w:tcPr>
            <w:tcW w:w="1152"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小麦次粉107</w:t>
            </w:r>
          </w:p>
        </w:tc>
        <w:tc>
          <w:tcPr>
            <w:tcW w:w="749" w:type="dxa"/>
            <w:vMerge w:val="restart"/>
            <w:tcBorders>
              <w:top w:val="single" w:sz="4" w:space="0" w:color="auto"/>
              <w:left w:val="nil"/>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平均值</w:t>
            </w:r>
            <w:r>
              <w:rPr>
                <w:rFonts w:ascii="宋体" w:hAnsi="宋体"/>
                <w:color w:val="000000"/>
                <w:kern w:val="0"/>
                <w:sz w:val="15"/>
                <w:szCs w:val="15"/>
              </w:rPr>
              <w:t xml:space="preserve">　</w:t>
            </w:r>
          </w:p>
        </w:tc>
      </w:tr>
      <w:tr w:rsidR="00DB2E31">
        <w:trPr>
          <w:trHeight w:val="477"/>
        </w:trPr>
        <w:tc>
          <w:tcPr>
            <w:tcW w:w="1435" w:type="dxa"/>
            <w:tcBorders>
              <w:top w:val="nil"/>
              <w:left w:val="single" w:sz="4" w:space="0" w:color="auto"/>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样品编号</w:t>
            </w:r>
          </w:p>
        </w:tc>
        <w:tc>
          <w:tcPr>
            <w:tcW w:w="115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20180906</w:t>
            </w:r>
          </w:p>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-06829S</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20180906</w:t>
            </w:r>
          </w:p>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-06833S</w:t>
            </w:r>
          </w:p>
        </w:tc>
        <w:tc>
          <w:tcPr>
            <w:tcW w:w="164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20180925</w:t>
            </w:r>
          </w:p>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-07317S</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20180925</w:t>
            </w:r>
          </w:p>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-07318S</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20180925</w:t>
            </w:r>
          </w:p>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-07319S</w:t>
            </w:r>
          </w:p>
        </w:tc>
        <w:tc>
          <w:tcPr>
            <w:tcW w:w="749" w:type="dxa"/>
            <w:vMerge/>
            <w:tcBorders>
              <w:left w:val="nil"/>
              <w:right w:val="single" w:sz="4" w:space="0" w:color="auto"/>
            </w:tcBorders>
            <w:shd w:val="clear" w:color="auto" w:fill="auto"/>
            <w:vAlign w:val="center"/>
          </w:tcPr>
          <w:p w:rsidR="00DB2E31" w:rsidRDefault="00DB2E31">
            <w:pPr>
              <w:spacing w:line="180" w:lineRule="exact"/>
              <w:ind w:firstLine="300"/>
              <w:jc w:val="center"/>
              <w:rPr>
                <w:rFonts w:ascii="宋体" w:hAnsi="宋体"/>
                <w:color w:val="000000"/>
                <w:kern w:val="0"/>
                <w:sz w:val="15"/>
                <w:szCs w:val="15"/>
              </w:rPr>
            </w:pPr>
          </w:p>
        </w:tc>
      </w:tr>
      <w:tr w:rsidR="00DB2E31">
        <w:trPr>
          <w:trHeight w:val="245"/>
        </w:trPr>
        <w:tc>
          <w:tcPr>
            <w:tcW w:w="1435" w:type="dxa"/>
            <w:tcBorders>
              <w:top w:val="nil"/>
              <w:left w:val="single" w:sz="4" w:space="0" w:color="auto"/>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产地</w:t>
            </w:r>
          </w:p>
        </w:tc>
        <w:tc>
          <w:tcPr>
            <w:tcW w:w="115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成都</w:t>
            </w:r>
            <w:proofErr w:type="gramStart"/>
            <w:r>
              <w:rPr>
                <w:rFonts w:ascii="宋体" w:hAnsi="宋体" w:hint="eastAsia"/>
                <w:color w:val="000000"/>
                <w:kern w:val="0"/>
                <w:sz w:val="15"/>
                <w:szCs w:val="15"/>
              </w:rPr>
              <w:t>青白江</w:t>
            </w:r>
            <w:proofErr w:type="gramEnd"/>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成都新津</w:t>
            </w:r>
            <w:r>
              <w:rPr>
                <w:rFonts w:ascii="宋体" w:hAnsi="宋体"/>
                <w:color w:val="000000"/>
                <w:kern w:val="0"/>
                <w:sz w:val="15"/>
                <w:szCs w:val="15"/>
              </w:rPr>
              <w:t xml:space="preserve"> </w:t>
            </w:r>
          </w:p>
        </w:tc>
        <w:tc>
          <w:tcPr>
            <w:tcW w:w="164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陕西扶风</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成都</w:t>
            </w:r>
            <w:proofErr w:type="gramStart"/>
            <w:r>
              <w:rPr>
                <w:rFonts w:ascii="宋体" w:hAnsi="宋体" w:hint="eastAsia"/>
                <w:color w:val="000000"/>
                <w:kern w:val="0"/>
                <w:sz w:val="15"/>
                <w:szCs w:val="15"/>
              </w:rPr>
              <w:t>青白江</w:t>
            </w:r>
            <w:proofErr w:type="gramEnd"/>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成都</w:t>
            </w:r>
            <w:proofErr w:type="gramStart"/>
            <w:r>
              <w:rPr>
                <w:rFonts w:ascii="宋体" w:hAnsi="宋体" w:hint="eastAsia"/>
                <w:color w:val="000000"/>
                <w:kern w:val="0"/>
                <w:sz w:val="15"/>
                <w:szCs w:val="15"/>
              </w:rPr>
              <w:t>青白江</w:t>
            </w:r>
            <w:proofErr w:type="gramEnd"/>
          </w:p>
        </w:tc>
        <w:tc>
          <w:tcPr>
            <w:tcW w:w="749" w:type="dxa"/>
            <w:vMerge/>
            <w:tcBorders>
              <w:left w:val="nil"/>
              <w:right w:val="single" w:sz="4" w:space="0" w:color="auto"/>
            </w:tcBorders>
            <w:shd w:val="clear" w:color="auto" w:fill="auto"/>
            <w:vAlign w:val="center"/>
          </w:tcPr>
          <w:p w:rsidR="00DB2E31" w:rsidRDefault="00DB2E31">
            <w:pPr>
              <w:spacing w:line="180" w:lineRule="exact"/>
              <w:ind w:firstLine="300"/>
              <w:jc w:val="center"/>
              <w:rPr>
                <w:rFonts w:ascii="宋体" w:hAnsi="宋体"/>
                <w:color w:val="000000"/>
                <w:kern w:val="0"/>
                <w:sz w:val="15"/>
                <w:szCs w:val="15"/>
              </w:rPr>
            </w:pPr>
          </w:p>
        </w:tc>
      </w:tr>
      <w:tr w:rsidR="00DB2E31">
        <w:trPr>
          <w:trHeight w:val="245"/>
        </w:trPr>
        <w:tc>
          <w:tcPr>
            <w:tcW w:w="1435" w:type="dxa"/>
            <w:tcBorders>
              <w:top w:val="nil"/>
              <w:left w:val="single" w:sz="4" w:space="0" w:color="auto"/>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企业/工艺</w:t>
            </w:r>
          </w:p>
        </w:tc>
        <w:tc>
          <w:tcPr>
            <w:tcW w:w="1154"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益海嘉里粮油</w:t>
            </w:r>
          </w:p>
        </w:tc>
        <w:tc>
          <w:tcPr>
            <w:tcW w:w="1152"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中粮粮油</w:t>
            </w:r>
          </w:p>
        </w:tc>
        <w:tc>
          <w:tcPr>
            <w:tcW w:w="1642"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宝鸡华龙农庄面粉</w:t>
            </w:r>
          </w:p>
        </w:tc>
        <w:tc>
          <w:tcPr>
            <w:tcW w:w="1152"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益海嘉里粮油</w:t>
            </w:r>
          </w:p>
        </w:tc>
        <w:tc>
          <w:tcPr>
            <w:tcW w:w="1152"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益海嘉里粮油</w:t>
            </w:r>
          </w:p>
        </w:tc>
        <w:tc>
          <w:tcPr>
            <w:tcW w:w="749" w:type="dxa"/>
            <w:vMerge/>
            <w:tcBorders>
              <w:left w:val="nil"/>
              <w:bottom w:val="single" w:sz="4" w:space="0" w:color="auto"/>
              <w:right w:val="single" w:sz="4" w:space="0" w:color="auto"/>
            </w:tcBorders>
            <w:shd w:val="clear" w:color="auto" w:fill="auto"/>
            <w:vAlign w:val="center"/>
          </w:tcPr>
          <w:p w:rsidR="00DB2E31" w:rsidRDefault="00DB2E31">
            <w:pPr>
              <w:widowControl/>
              <w:spacing w:line="180" w:lineRule="exact"/>
              <w:ind w:firstLineChars="0" w:firstLine="0"/>
              <w:jc w:val="center"/>
              <w:rPr>
                <w:rFonts w:ascii="宋体" w:hAnsi="宋体"/>
                <w:color w:val="000000"/>
                <w:kern w:val="0"/>
                <w:sz w:val="15"/>
                <w:szCs w:val="15"/>
              </w:rPr>
            </w:pPr>
          </w:p>
        </w:tc>
      </w:tr>
      <w:tr w:rsidR="00DB2E31">
        <w:trPr>
          <w:trHeight w:val="245"/>
        </w:trPr>
        <w:tc>
          <w:tcPr>
            <w:tcW w:w="143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水分</w:t>
            </w:r>
            <w:r>
              <w:rPr>
                <w:rFonts w:ascii="宋体" w:hAnsi="宋体"/>
                <w:color w:val="000000"/>
                <w:kern w:val="0"/>
                <w:sz w:val="15"/>
                <w:szCs w:val="15"/>
              </w:rPr>
              <w:t>/%</w:t>
            </w:r>
          </w:p>
        </w:tc>
        <w:tc>
          <w:tcPr>
            <w:tcW w:w="115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11.60 </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11.30 </w:t>
            </w:r>
          </w:p>
        </w:tc>
        <w:tc>
          <w:tcPr>
            <w:tcW w:w="164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11.50 </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12.30 </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11.50 </w:t>
            </w:r>
          </w:p>
        </w:tc>
        <w:tc>
          <w:tcPr>
            <w:tcW w:w="74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11.64 </w:t>
            </w:r>
          </w:p>
        </w:tc>
      </w:tr>
      <w:tr w:rsidR="00DB2E31">
        <w:trPr>
          <w:trHeight w:val="245"/>
        </w:trPr>
        <w:tc>
          <w:tcPr>
            <w:tcW w:w="143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粗脂肪</w:t>
            </w:r>
            <w:r>
              <w:rPr>
                <w:rFonts w:ascii="宋体" w:hAnsi="宋体"/>
                <w:color w:val="000000"/>
                <w:kern w:val="0"/>
                <w:sz w:val="15"/>
                <w:szCs w:val="15"/>
              </w:rPr>
              <w:t>/%</w:t>
            </w:r>
          </w:p>
        </w:tc>
        <w:tc>
          <w:tcPr>
            <w:tcW w:w="115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4.70 </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3.50 </w:t>
            </w:r>
          </w:p>
        </w:tc>
        <w:tc>
          <w:tcPr>
            <w:tcW w:w="164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3.40 </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3.50 </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3.80 </w:t>
            </w:r>
          </w:p>
        </w:tc>
        <w:tc>
          <w:tcPr>
            <w:tcW w:w="74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3.78 </w:t>
            </w:r>
          </w:p>
        </w:tc>
      </w:tr>
      <w:tr w:rsidR="00DB2E31">
        <w:trPr>
          <w:trHeight w:val="245"/>
        </w:trPr>
        <w:tc>
          <w:tcPr>
            <w:tcW w:w="143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粗蛋白质</w:t>
            </w:r>
            <w:r>
              <w:rPr>
                <w:rFonts w:ascii="宋体" w:hAnsi="宋体"/>
                <w:color w:val="000000"/>
                <w:kern w:val="0"/>
                <w:sz w:val="15"/>
                <w:szCs w:val="15"/>
              </w:rPr>
              <w:t>/%</w:t>
            </w:r>
          </w:p>
        </w:tc>
        <w:tc>
          <w:tcPr>
            <w:tcW w:w="115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19.20 </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17.80 </w:t>
            </w:r>
          </w:p>
        </w:tc>
        <w:tc>
          <w:tcPr>
            <w:tcW w:w="164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16.60 </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18.20 </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19.10 </w:t>
            </w:r>
          </w:p>
        </w:tc>
        <w:tc>
          <w:tcPr>
            <w:tcW w:w="74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18.18 </w:t>
            </w:r>
          </w:p>
        </w:tc>
      </w:tr>
      <w:tr w:rsidR="00DB2E31">
        <w:trPr>
          <w:trHeight w:val="245"/>
        </w:trPr>
        <w:tc>
          <w:tcPr>
            <w:tcW w:w="143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粗灰分</w:t>
            </w:r>
            <w:r>
              <w:rPr>
                <w:rFonts w:ascii="宋体" w:hAnsi="宋体"/>
                <w:color w:val="000000"/>
                <w:kern w:val="0"/>
                <w:sz w:val="15"/>
                <w:szCs w:val="15"/>
              </w:rPr>
              <w:t>/%</w:t>
            </w:r>
          </w:p>
        </w:tc>
        <w:tc>
          <w:tcPr>
            <w:tcW w:w="115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4.00 </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2.70 </w:t>
            </w:r>
          </w:p>
        </w:tc>
        <w:tc>
          <w:tcPr>
            <w:tcW w:w="164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3.00 </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3.70 </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3.80 </w:t>
            </w:r>
          </w:p>
        </w:tc>
        <w:tc>
          <w:tcPr>
            <w:tcW w:w="74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3.44 </w:t>
            </w:r>
          </w:p>
        </w:tc>
      </w:tr>
      <w:tr w:rsidR="00DB2E31">
        <w:trPr>
          <w:trHeight w:val="245"/>
        </w:trPr>
        <w:tc>
          <w:tcPr>
            <w:tcW w:w="143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粗纤维</w:t>
            </w:r>
            <w:r>
              <w:rPr>
                <w:rFonts w:ascii="宋体" w:hAnsi="宋体"/>
                <w:color w:val="000000"/>
                <w:kern w:val="0"/>
                <w:sz w:val="15"/>
                <w:szCs w:val="15"/>
              </w:rPr>
              <w:t>/%</w:t>
            </w:r>
          </w:p>
        </w:tc>
        <w:tc>
          <w:tcPr>
            <w:tcW w:w="115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164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5.40 </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5.60 </w:t>
            </w:r>
          </w:p>
        </w:tc>
        <w:tc>
          <w:tcPr>
            <w:tcW w:w="74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5.50 </w:t>
            </w:r>
          </w:p>
        </w:tc>
      </w:tr>
      <w:tr w:rsidR="00DB2E31">
        <w:trPr>
          <w:trHeight w:val="245"/>
        </w:trPr>
        <w:tc>
          <w:tcPr>
            <w:tcW w:w="143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中性洗涤纤维</w:t>
            </w:r>
            <w:r>
              <w:rPr>
                <w:rFonts w:ascii="宋体" w:hAnsi="宋体"/>
                <w:color w:val="000000"/>
                <w:kern w:val="0"/>
                <w:sz w:val="15"/>
                <w:szCs w:val="15"/>
              </w:rPr>
              <w:t>/%</w:t>
            </w:r>
          </w:p>
        </w:tc>
        <w:tc>
          <w:tcPr>
            <w:tcW w:w="115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23.60 </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15.30 </w:t>
            </w:r>
          </w:p>
        </w:tc>
        <w:tc>
          <w:tcPr>
            <w:tcW w:w="164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20.90 </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23.60 </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24.50 </w:t>
            </w:r>
          </w:p>
        </w:tc>
        <w:tc>
          <w:tcPr>
            <w:tcW w:w="74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21.58 </w:t>
            </w:r>
          </w:p>
        </w:tc>
      </w:tr>
      <w:tr w:rsidR="00DB2E31">
        <w:trPr>
          <w:trHeight w:val="245"/>
        </w:trPr>
        <w:tc>
          <w:tcPr>
            <w:tcW w:w="143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酸性洗涤纤维</w:t>
            </w:r>
            <w:r>
              <w:rPr>
                <w:rFonts w:ascii="宋体" w:hAnsi="宋体"/>
                <w:color w:val="000000"/>
                <w:kern w:val="0"/>
                <w:sz w:val="15"/>
                <w:szCs w:val="15"/>
              </w:rPr>
              <w:t>/%</w:t>
            </w:r>
          </w:p>
        </w:tc>
        <w:tc>
          <w:tcPr>
            <w:tcW w:w="115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6.40 </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4.00 </w:t>
            </w:r>
          </w:p>
        </w:tc>
        <w:tc>
          <w:tcPr>
            <w:tcW w:w="164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5.20 </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6.70 </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6.60 </w:t>
            </w:r>
          </w:p>
        </w:tc>
        <w:tc>
          <w:tcPr>
            <w:tcW w:w="74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5.78 </w:t>
            </w:r>
          </w:p>
        </w:tc>
      </w:tr>
      <w:tr w:rsidR="00DB2E31">
        <w:trPr>
          <w:trHeight w:val="245"/>
        </w:trPr>
        <w:tc>
          <w:tcPr>
            <w:tcW w:w="143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水溶性氯化物</w:t>
            </w:r>
            <w:r>
              <w:rPr>
                <w:rFonts w:ascii="宋体" w:hAnsi="宋体"/>
                <w:color w:val="000000"/>
                <w:kern w:val="0"/>
                <w:sz w:val="15"/>
                <w:szCs w:val="15"/>
              </w:rPr>
              <w:t>/%</w:t>
            </w:r>
          </w:p>
        </w:tc>
        <w:tc>
          <w:tcPr>
            <w:tcW w:w="115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164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74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r>
      <w:tr w:rsidR="00DB2E31">
        <w:trPr>
          <w:trHeight w:val="245"/>
        </w:trPr>
        <w:tc>
          <w:tcPr>
            <w:tcW w:w="143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天门冬氨酸</w:t>
            </w:r>
            <w:r>
              <w:rPr>
                <w:rFonts w:ascii="宋体" w:hAnsi="宋体"/>
                <w:color w:val="000000"/>
                <w:kern w:val="0"/>
                <w:sz w:val="15"/>
                <w:szCs w:val="15"/>
              </w:rPr>
              <w:t>/%</w:t>
            </w:r>
          </w:p>
        </w:tc>
        <w:tc>
          <w:tcPr>
            <w:tcW w:w="115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1.34 </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1.12 </w:t>
            </w:r>
          </w:p>
        </w:tc>
        <w:tc>
          <w:tcPr>
            <w:tcW w:w="164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1.15 </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1.29 </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1.40 </w:t>
            </w:r>
          </w:p>
        </w:tc>
        <w:tc>
          <w:tcPr>
            <w:tcW w:w="74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1.26 </w:t>
            </w:r>
          </w:p>
        </w:tc>
      </w:tr>
      <w:tr w:rsidR="00DB2E31">
        <w:trPr>
          <w:trHeight w:val="245"/>
        </w:trPr>
        <w:tc>
          <w:tcPr>
            <w:tcW w:w="143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苏氨酸</w:t>
            </w:r>
            <w:r>
              <w:rPr>
                <w:rFonts w:ascii="宋体" w:hAnsi="宋体"/>
                <w:color w:val="000000"/>
                <w:kern w:val="0"/>
                <w:sz w:val="15"/>
                <w:szCs w:val="15"/>
              </w:rPr>
              <w:t>/%</w:t>
            </w:r>
          </w:p>
        </w:tc>
        <w:tc>
          <w:tcPr>
            <w:tcW w:w="115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0.64 </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0.55 </w:t>
            </w:r>
          </w:p>
        </w:tc>
        <w:tc>
          <w:tcPr>
            <w:tcW w:w="164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0.56 </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0.64 </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0.68 </w:t>
            </w:r>
          </w:p>
        </w:tc>
        <w:tc>
          <w:tcPr>
            <w:tcW w:w="74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0.61 </w:t>
            </w:r>
          </w:p>
        </w:tc>
      </w:tr>
      <w:tr w:rsidR="00DB2E31">
        <w:trPr>
          <w:trHeight w:val="245"/>
        </w:trPr>
        <w:tc>
          <w:tcPr>
            <w:tcW w:w="143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丝氨酸</w:t>
            </w:r>
            <w:r>
              <w:rPr>
                <w:rFonts w:ascii="宋体" w:hAnsi="宋体"/>
                <w:color w:val="000000"/>
                <w:kern w:val="0"/>
                <w:sz w:val="15"/>
                <w:szCs w:val="15"/>
              </w:rPr>
              <w:t>/%</w:t>
            </w:r>
          </w:p>
        </w:tc>
        <w:tc>
          <w:tcPr>
            <w:tcW w:w="115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0.82 </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0.73 </w:t>
            </w:r>
          </w:p>
        </w:tc>
        <w:tc>
          <w:tcPr>
            <w:tcW w:w="164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0.69 </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0.81 </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0.83 </w:t>
            </w:r>
          </w:p>
        </w:tc>
        <w:tc>
          <w:tcPr>
            <w:tcW w:w="74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0.78 </w:t>
            </w:r>
          </w:p>
        </w:tc>
      </w:tr>
      <w:tr w:rsidR="00DB2E31">
        <w:trPr>
          <w:trHeight w:val="245"/>
        </w:trPr>
        <w:tc>
          <w:tcPr>
            <w:tcW w:w="143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谷氨酸</w:t>
            </w:r>
            <w:r>
              <w:rPr>
                <w:rFonts w:ascii="宋体" w:hAnsi="宋体"/>
                <w:color w:val="000000"/>
                <w:kern w:val="0"/>
                <w:sz w:val="15"/>
                <w:szCs w:val="15"/>
              </w:rPr>
              <w:t>/%</w:t>
            </w:r>
          </w:p>
        </w:tc>
        <w:tc>
          <w:tcPr>
            <w:tcW w:w="115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3.50 </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4.09 </w:t>
            </w:r>
          </w:p>
        </w:tc>
        <w:tc>
          <w:tcPr>
            <w:tcW w:w="164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3.52 </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3.37 </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3.48 </w:t>
            </w:r>
          </w:p>
        </w:tc>
        <w:tc>
          <w:tcPr>
            <w:tcW w:w="74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3.59 </w:t>
            </w:r>
          </w:p>
        </w:tc>
      </w:tr>
      <w:tr w:rsidR="00DB2E31">
        <w:trPr>
          <w:trHeight w:val="245"/>
        </w:trPr>
        <w:tc>
          <w:tcPr>
            <w:tcW w:w="143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甘氨酸</w:t>
            </w:r>
            <w:r>
              <w:rPr>
                <w:rFonts w:ascii="宋体" w:hAnsi="宋体"/>
                <w:color w:val="000000"/>
                <w:kern w:val="0"/>
                <w:sz w:val="15"/>
                <w:szCs w:val="15"/>
              </w:rPr>
              <w:t>/%</w:t>
            </w:r>
          </w:p>
        </w:tc>
        <w:tc>
          <w:tcPr>
            <w:tcW w:w="115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0.94 </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0.83 </w:t>
            </w:r>
          </w:p>
        </w:tc>
        <w:tc>
          <w:tcPr>
            <w:tcW w:w="164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0.81 </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0.91 </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0.95 </w:t>
            </w:r>
          </w:p>
        </w:tc>
        <w:tc>
          <w:tcPr>
            <w:tcW w:w="74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0.89 </w:t>
            </w:r>
          </w:p>
        </w:tc>
      </w:tr>
      <w:tr w:rsidR="00DB2E31">
        <w:trPr>
          <w:trHeight w:val="245"/>
        </w:trPr>
        <w:tc>
          <w:tcPr>
            <w:tcW w:w="143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丙氨酸</w:t>
            </w:r>
            <w:r>
              <w:rPr>
                <w:rFonts w:ascii="宋体" w:hAnsi="宋体"/>
                <w:color w:val="000000"/>
                <w:kern w:val="0"/>
                <w:sz w:val="15"/>
                <w:szCs w:val="15"/>
              </w:rPr>
              <w:t>/%</w:t>
            </w:r>
          </w:p>
        </w:tc>
        <w:tc>
          <w:tcPr>
            <w:tcW w:w="115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0.93 </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0.78 </w:t>
            </w:r>
          </w:p>
        </w:tc>
        <w:tc>
          <w:tcPr>
            <w:tcW w:w="164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0.76 </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0.90 </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0.92 </w:t>
            </w:r>
          </w:p>
        </w:tc>
        <w:tc>
          <w:tcPr>
            <w:tcW w:w="74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0.86 </w:t>
            </w:r>
          </w:p>
        </w:tc>
      </w:tr>
      <w:tr w:rsidR="00DB2E31">
        <w:trPr>
          <w:trHeight w:val="245"/>
        </w:trPr>
        <w:tc>
          <w:tcPr>
            <w:tcW w:w="143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缬氨酸</w:t>
            </w:r>
            <w:r>
              <w:rPr>
                <w:rFonts w:ascii="宋体" w:hAnsi="宋体"/>
                <w:color w:val="000000"/>
                <w:kern w:val="0"/>
                <w:sz w:val="15"/>
                <w:szCs w:val="15"/>
              </w:rPr>
              <w:t>/%</w:t>
            </w:r>
          </w:p>
        </w:tc>
        <w:tc>
          <w:tcPr>
            <w:tcW w:w="115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0.83 </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0.81 </w:t>
            </w:r>
          </w:p>
        </w:tc>
        <w:tc>
          <w:tcPr>
            <w:tcW w:w="164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0.80 </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0.82 </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0.87 </w:t>
            </w:r>
          </w:p>
        </w:tc>
        <w:tc>
          <w:tcPr>
            <w:tcW w:w="74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0.83 </w:t>
            </w:r>
          </w:p>
        </w:tc>
      </w:tr>
      <w:tr w:rsidR="00DB2E31">
        <w:trPr>
          <w:trHeight w:val="245"/>
        </w:trPr>
        <w:tc>
          <w:tcPr>
            <w:tcW w:w="143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异亮氨酸</w:t>
            </w:r>
            <w:r>
              <w:rPr>
                <w:rFonts w:ascii="宋体" w:hAnsi="宋体"/>
                <w:color w:val="000000"/>
                <w:kern w:val="0"/>
                <w:sz w:val="15"/>
                <w:szCs w:val="15"/>
              </w:rPr>
              <w:t>/%</w:t>
            </w:r>
          </w:p>
        </w:tc>
        <w:tc>
          <w:tcPr>
            <w:tcW w:w="115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0.59 </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0.62 </w:t>
            </w:r>
          </w:p>
        </w:tc>
        <w:tc>
          <w:tcPr>
            <w:tcW w:w="164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0.56 </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0.56 </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0.62 </w:t>
            </w:r>
          </w:p>
        </w:tc>
        <w:tc>
          <w:tcPr>
            <w:tcW w:w="74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0.59 </w:t>
            </w:r>
          </w:p>
        </w:tc>
      </w:tr>
      <w:tr w:rsidR="00DB2E31">
        <w:trPr>
          <w:trHeight w:val="245"/>
        </w:trPr>
        <w:tc>
          <w:tcPr>
            <w:tcW w:w="143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亮氨酸</w:t>
            </w:r>
            <w:r>
              <w:rPr>
                <w:rFonts w:ascii="宋体" w:hAnsi="宋体"/>
                <w:color w:val="000000"/>
                <w:kern w:val="0"/>
                <w:sz w:val="15"/>
                <w:szCs w:val="15"/>
              </w:rPr>
              <w:t>/%</w:t>
            </w:r>
          </w:p>
        </w:tc>
        <w:tc>
          <w:tcPr>
            <w:tcW w:w="115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1.09 </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1.06 </w:t>
            </w:r>
          </w:p>
        </w:tc>
        <w:tc>
          <w:tcPr>
            <w:tcW w:w="164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1.15 </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1.10 </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1.18 </w:t>
            </w:r>
          </w:p>
        </w:tc>
        <w:tc>
          <w:tcPr>
            <w:tcW w:w="74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1.12 </w:t>
            </w:r>
          </w:p>
        </w:tc>
      </w:tr>
      <w:tr w:rsidR="00DB2E31">
        <w:trPr>
          <w:trHeight w:val="245"/>
        </w:trPr>
        <w:tc>
          <w:tcPr>
            <w:tcW w:w="143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酪氨酸</w:t>
            </w:r>
            <w:r>
              <w:rPr>
                <w:rFonts w:ascii="宋体" w:hAnsi="宋体"/>
                <w:color w:val="000000"/>
                <w:kern w:val="0"/>
                <w:sz w:val="15"/>
                <w:szCs w:val="15"/>
              </w:rPr>
              <w:t>/%</w:t>
            </w:r>
          </w:p>
        </w:tc>
        <w:tc>
          <w:tcPr>
            <w:tcW w:w="115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0.50 </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0.48 </w:t>
            </w:r>
          </w:p>
        </w:tc>
        <w:tc>
          <w:tcPr>
            <w:tcW w:w="164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0.48 </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0.44 </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0.47 </w:t>
            </w:r>
          </w:p>
        </w:tc>
        <w:tc>
          <w:tcPr>
            <w:tcW w:w="74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0.47 </w:t>
            </w:r>
          </w:p>
        </w:tc>
      </w:tr>
      <w:tr w:rsidR="00DB2E31">
        <w:trPr>
          <w:trHeight w:val="245"/>
        </w:trPr>
        <w:tc>
          <w:tcPr>
            <w:tcW w:w="143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苯丙氨酸</w:t>
            </w:r>
            <w:r>
              <w:rPr>
                <w:rFonts w:ascii="宋体" w:hAnsi="宋体"/>
                <w:color w:val="000000"/>
                <w:kern w:val="0"/>
                <w:sz w:val="15"/>
                <w:szCs w:val="15"/>
              </w:rPr>
              <w:t>/%</w:t>
            </w:r>
          </w:p>
        </w:tc>
        <w:tc>
          <w:tcPr>
            <w:tcW w:w="115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0.70 </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0.73 </w:t>
            </w:r>
          </w:p>
        </w:tc>
        <w:tc>
          <w:tcPr>
            <w:tcW w:w="164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0.65 </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0.70 </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0.75 </w:t>
            </w:r>
          </w:p>
        </w:tc>
        <w:tc>
          <w:tcPr>
            <w:tcW w:w="74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0.71 </w:t>
            </w:r>
          </w:p>
        </w:tc>
      </w:tr>
      <w:tr w:rsidR="00DB2E31">
        <w:trPr>
          <w:trHeight w:val="245"/>
        </w:trPr>
        <w:tc>
          <w:tcPr>
            <w:tcW w:w="143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赖氨酸</w:t>
            </w:r>
            <w:r>
              <w:rPr>
                <w:rFonts w:ascii="宋体" w:hAnsi="宋体"/>
                <w:color w:val="000000"/>
                <w:kern w:val="0"/>
                <w:sz w:val="15"/>
                <w:szCs w:val="15"/>
              </w:rPr>
              <w:t>/%</w:t>
            </w:r>
          </w:p>
        </w:tc>
        <w:tc>
          <w:tcPr>
            <w:tcW w:w="115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0.83 </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0.67 </w:t>
            </w:r>
          </w:p>
        </w:tc>
        <w:tc>
          <w:tcPr>
            <w:tcW w:w="164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0.72 </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0.82 </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0.90 </w:t>
            </w:r>
          </w:p>
        </w:tc>
        <w:tc>
          <w:tcPr>
            <w:tcW w:w="74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0.79 </w:t>
            </w:r>
          </w:p>
        </w:tc>
      </w:tr>
      <w:tr w:rsidR="00DB2E31">
        <w:trPr>
          <w:trHeight w:val="245"/>
        </w:trPr>
        <w:tc>
          <w:tcPr>
            <w:tcW w:w="143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组氨酸</w:t>
            </w:r>
            <w:r>
              <w:rPr>
                <w:rFonts w:ascii="宋体" w:hAnsi="宋体"/>
                <w:color w:val="000000"/>
                <w:kern w:val="0"/>
                <w:sz w:val="15"/>
                <w:szCs w:val="15"/>
              </w:rPr>
              <w:t>/%</w:t>
            </w:r>
          </w:p>
        </w:tc>
        <w:tc>
          <w:tcPr>
            <w:tcW w:w="115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0.47 </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0.44 </w:t>
            </w:r>
          </w:p>
        </w:tc>
        <w:tc>
          <w:tcPr>
            <w:tcW w:w="164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0.42 </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0.46 </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0.48 </w:t>
            </w:r>
          </w:p>
        </w:tc>
        <w:tc>
          <w:tcPr>
            <w:tcW w:w="74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0.45 </w:t>
            </w:r>
          </w:p>
        </w:tc>
      </w:tr>
      <w:tr w:rsidR="00DB2E31">
        <w:trPr>
          <w:trHeight w:val="245"/>
        </w:trPr>
        <w:tc>
          <w:tcPr>
            <w:tcW w:w="143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精氨酸</w:t>
            </w:r>
            <w:r>
              <w:rPr>
                <w:rFonts w:ascii="宋体" w:hAnsi="宋体"/>
                <w:color w:val="000000"/>
                <w:kern w:val="0"/>
                <w:sz w:val="15"/>
                <w:szCs w:val="15"/>
              </w:rPr>
              <w:t>/%</w:t>
            </w:r>
          </w:p>
        </w:tc>
        <w:tc>
          <w:tcPr>
            <w:tcW w:w="115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1.35 </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1.07 </w:t>
            </w:r>
          </w:p>
        </w:tc>
        <w:tc>
          <w:tcPr>
            <w:tcW w:w="164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1.07 </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1.36 </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1.36 </w:t>
            </w:r>
          </w:p>
        </w:tc>
        <w:tc>
          <w:tcPr>
            <w:tcW w:w="74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1.24 </w:t>
            </w:r>
          </w:p>
        </w:tc>
      </w:tr>
      <w:tr w:rsidR="00DB2E31">
        <w:trPr>
          <w:trHeight w:val="245"/>
        </w:trPr>
        <w:tc>
          <w:tcPr>
            <w:tcW w:w="143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脯氨酸</w:t>
            </w:r>
            <w:r>
              <w:rPr>
                <w:rFonts w:ascii="宋体" w:hAnsi="宋体"/>
                <w:color w:val="000000"/>
                <w:kern w:val="0"/>
                <w:sz w:val="15"/>
                <w:szCs w:val="15"/>
              </w:rPr>
              <w:t>/%</w:t>
            </w:r>
          </w:p>
        </w:tc>
        <w:tc>
          <w:tcPr>
            <w:tcW w:w="115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1.06 </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1.25 </w:t>
            </w:r>
          </w:p>
        </w:tc>
        <w:tc>
          <w:tcPr>
            <w:tcW w:w="164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1.08 </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1.04 </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1.14 </w:t>
            </w:r>
          </w:p>
        </w:tc>
        <w:tc>
          <w:tcPr>
            <w:tcW w:w="74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1.11 </w:t>
            </w:r>
          </w:p>
        </w:tc>
      </w:tr>
      <w:tr w:rsidR="00DB2E31">
        <w:trPr>
          <w:trHeight w:val="245"/>
        </w:trPr>
        <w:tc>
          <w:tcPr>
            <w:tcW w:w="143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胱氨酸/%</w:t>
            </w:r>
            <w:r>
              <w:rPr>
                <w:rFonts w:ascii="宋体" w:hAnsi="宋体" w:hint="eastAsia"/>
                <w:color w:val="000000"/>
                <w:kern w:val="0"/>
                <w:sz w:val="15"/>
                <w:szCs w:val="15"/>
                <w:vertAlign w:val="superscript"/>
              </w:rPr>
              <w:t>1</w:t>
            </w:r>
          </w:p>
        </w:tc>
        <w:tc>
          <w:tcPr>
            <w:tcW w:w="115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0.36 </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0.36 </w:t>
            </w:r>
          </w:p>
        </w:tc>
        <w:tc>
          <w:tcPr>
            <w:tcW w:w="164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0.35 </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0.34 </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0.34 </w:t>
            </w:r>
          </w:p>
        </w:tc>
        <w:tc>
          <w:tcPr>
            <w:tcW w:w="74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0.35 </w:t>
            </w:r>
          </w:p>
        </w:tc>
      </w:tr>
      <w:tr w:rsidR="00DB2E31">
        <w:trPr>
          <w:trHeight w:val="245"/>
        </w:trPr>
        <w:tc>
          <w:tcPr>
            <w:tcW w:w="143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甲硫氨酸/%</w:t>
            </w:r>
            <w:r>
              <w:rPr>
                <w:rFonts w:ascii="宋体" w:hAnsi="宋体" w:hint="eastAsia"/>
                <w:color w:val="000000"/>
                <w:kern w:val="0"/>
                <w:sz w:val="15"/>
                <w:szCs w:val="15"/>
                <w:vertAlign w:val="superscript"/>
              </w:rPr>
              <w:t>1</w:t>
            </w:r>
          </w:p>
        </w:tc>
        <w:tc>
          <w:tcPr>
            <w:tcW w:w="115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0.33 </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0.31 </w:t>
            </w:r>
          </w:p>
        </w:tc>
        <w:tc>
          <w:tcPr>
            <w:tcW w:w="164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0.30 </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0.33 </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0.33 </w:t>
            </w:r>
          </w:p>
        </w:tc>
        <w:tc>
          <w:tcPr>
            <w:tcW w:w="74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0.32 </w:t>
            </w:r>
          </w:p>
        </w:tc>
      </w:tr>
      <w:tr w:rsidR="00DB2E31">
        <w:trPr>
          <w:trHeight w:val="245"/>
        </w:trPr>
        <w:tc>
          <w:tcPr>
            <w:tcW w:w="1435" w:type="dxa"/>
            <w:tcBorders>
              <w:top w:val="nil"/>
              <w:left w:val="single" w:sz="4" w:space="0" w:color="auto"/>
              <w:bottom w:val="single" w:sz="4" w:space="0" w:color="auto"/>
              <w:right w:val="single" w:sz="4" w:space="0" w:color="auto"/>
            </w:tcBorders>
            <w:shd w:val="clear" w:color="000000" w:fill="FFFFFF"/>
            <w:vAlign w:val="center"/>
          </w:tcPr>
          <w:p w:rsidR="00DB2E31" w:rsidRDefault="009575FC">
            <w:pPr>
              <w:widowControl/>
              <w:spacing w:line="180" w:lineRule="exact"/>
              <w:ind w:firstLineChars="0" w:firstLine="0"/>
              <w:jc w:val="left"/>
              <w:rPr>
                <w:rFonts w:ascii="宋体" w:hAnsi="宋体"/>
                <w:color w:val="000000"/>
                <w:kern w:val="0"/>
                <w:sz w:val="15"/>
                <w:szCs w:val="15"/>
              </w:rPr>
            </w:pPr>
            <w:r>
              <w:rPr>
                <w:rFonts w:ascii="宋体" w:hAnsi="宋体"/>
                <w:color w:val="000000"/>
                <w:kern w:val="0"/>
                <w:sz w:val="15"/>
                <w:szCs w:val="15"/>
              </w:rPr>
              <w:t>17</w:t>
            </w:r>
            <w:r>
              <w:rPr>
                <w:rFonts w:ascii="宋体" w:hAnsi="宋体" w:hint="eastAsia"/>
                <w:color w:val="000000"/>
                <w:kern w:val="0"/>
                <w:sz w:val="15"/>
                <w:szCs w:val="15"/>
              </w:rPr>
              <w:t>种氨基酸</w:t>
            </w:r>
            <w:r>
              <w:rPr>
                <w:rFonts w:ascii="宋体" w:hAnsi="宋体"/>
                <w:color w:val="000000"/>
                <w:kern w:val="0"/>
                <w:sz w:val="15"/>
                <w:szCs w:val="15"/>
              </w:rPr>
              <w:t>/%</w:t>
            </w:r>
            <w:r>
              <w:rPr>
                <w:rFonts w:ascii="宋体" w:hAnsi="宋体" w:hint="eastAsia"/>
                <w:color w:val="000000"/>
                <w:kern w:val="0"/>
                <w:sz w:val="15"/>
                <w:szCs w:val="15"/>
                <w:vertAlign w:val="superscript"/>
              </w:rPr>
              <w:t>2</w:t>
            </w:r>
          </w:p>
        </w:tc>
        <w:tc>
          <w:tcPr>
            <w:tcW w:w="1154" w:type="dxa"/>
            <w:tcBorders>
              <w:top w:val="nil"/>
              <w:left w:val="nil"/>
              <w:bottom w:val="single" w:sz="4" w:space="0" w:color="auto"/>
              <w:right w:val="single" w:sz="4" w:space="0" w:color="auto"/>
            </w:tcBorders>
            <w:shd w:val="clear" w:color="000000" w:fill="FFFFFF"/>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16.13</w:t>
            </w:r>
          </w:p>
        </w:tc>
        <w:tc>
          <w:tcPr>
            <w:tcW w:w="1152" w:type="dxa"/>
            <w:tcBorders>
              <w:top w:val="nil"/>
              <w:left w:val="nil"/>
              <w:bottom w:val="single" w:sz="4" w:space="0" w:color="auto"/>
              <w:right w:val="single" w:sz="4" w:space="0" w:color="auto"/>
            </w:tcBorders>
            <w:shd w:val="clear" w:color="000000" w:fill="FFFFFF"/>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15.68</w:t>
            </w:r>
          </w:p>
        </w:tc>
        <w:tc>
          <w:tcPr>
            <w:tcW w:w="1642" w:type="dxa"/>
            <w:tcBorders>
              <w:top w:val="nil"/>
              <w:left w:val="nil"/>
              <w:bottom w:val="single" w:sz="4" w:space="0" w:color="auto"/>
              <w:right w:val="single" w:sz="4" w:space="0" w:color="auto"/>
            </w:tcBorders>
            <w:shd w:val="clear" w:color="000000" w:fill="FFFFFF"/>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14.7</w:t>
            </w:r>
          </w:p>
        </w:tc>
        <w:tc>
          <w:tcPr>
            <w:tcW w:w="1152" w:type="dxa"/>
            <w:tcBorders>
              <w:top w:val="nil"/>
              <w:left w:val="nil"/>
              <w:bottom w:val="single" w:sz="4" w:space="0" w:color="auto"/>
              <w:right w:val="single" w:sz="4" w:space="0" w:color="auto"/>
            </w:tcBorders>
            <w:shd w:val="clear" w:color="000000" w:fill="FFFFFF"/>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15.74</w:t>
            </w:r>
          </w:p>
        </w:tc>
        <w:tc>
          <w:tcPr>
            <w:tcW w:w="1152" w:type="dxa"/>
            <w:tcBorders>
              <w:top w:val="nil"/>
              <w:left w:val="nil"/>
              <w:bottom w:val="single" w:sz="4" w:space="0" w:color="auto"/>
              <w:right w:val="single" w:sz="4" w:space="0" w:color="auto"/>
            </w:tcBorders>
            <w:shd w:val="clear" w:color="000000" w:fill="FFFFFF"/>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16.56</w:t>
            </w:r>
          </w:p>
        </w:tc>
        <w:tc>
          <w:tcPr>
            <w:tcW w:w="74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15.76 </w:t>
            </w:r>
          </w:p>
        </w:tc>
      </w:tr>
      <w:tr w:rsidR="00DB2E31">
        <w:trPr>
          <w:trHeight w:val="245"/>
        </w:trPr>
        <w:tc>
          <w:tcPr>
            <w:tcW w:w="1435" w:type="dxa"/>
            <w:tcBorders>
              <w:top w:val="nil"/>
              <w:left w:val="single" w:sz="4" w:space="0" w:color="auto"/>
              <w:bottom w:val="single" w:sz="4" w:space="0" w:color="auto"/>
              <w:right w:val="single" w:sz="4" w:space="0" w:color="auto"/>
            </w:tcBorders>
            <w:shd w:val="clear" w:color="000000" w:fill="FFFFFF"/>
            <w:vAlign w:val="center"/>
          </w:tcPr>
          <w:p w:rsidR="00DB2E31" w:rsidRDefault="009575FC">
            <w:pPr>
              <w:widowControl/>
              <w:spacing w:line="18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色氨酸</w:t>
            </w:r>
            <w:r>
              <w:rPr>
                <w:rFonts w:ascii="宋体" w:hAnsi="宋体"/>
                <w:color w:val="000000"/>
                <w:kern w:val="0"/>
                <w:sz w:val="15"/>
                <w:szCs w:val="15"/>
              </w:rPr>
              <w:t>/%</w:t>
            </w:r>
            <w:r>
              <w:rPr>
                <w:rFonts w:ascii="宋体" w:hAnsi="宋体" w:hint="eastAsia"/>
                <w:color w:val="000000"/>
                <w:kern w:val="0"/>
                <w:sz w:val="15"/>
                <w:szCs w:val="15"/>
                <w:vertAlign w:val="superscript"/>
              </w:rPr>
              <w:t>3</w:t>
            </w:r>
          </w:p>
        </w:tc>
        <w:tc>
          <w:tcPr>
            <w:tcW w:w="115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r>
              <w:rPr>
                <w:rFonts w:ascii="宋体" w:hAnsi="宋体"/>
                <w:color w:val="000000"/>
                <w:kern w:val="0"/>
                <w:sz w:val="15"/>
                <w:szCs w:val="15"/>
              </w:rPr>
              <w:t xml:space="preserve">　</w:t>
            </w:r>
          </w:p>
        </w:tc>
        <w:tc>
          <w:tcPr>
            <w:tcW w:w="164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r>
              <w:rPr>
                <w:rFonts w:ascii="宋体" w:hAnsi="宋体"/>
                <w:color w:val="000000"/>
                <w:kern w:val="0"/>
                <w:sz w:val="15"/>
                <w:szCs w:val="15"/>
              </w:rPr>
              <w:t xml:space="preserve">　</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0.13 </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0.19 </w:t>
            </w:r>
          </w:p>
        </w:tc>
        <w:tc>
          <w:tcPr>
            <w:tcW w:w="74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0.16 </w:t>
            </w:r>
          </w:p>
        </w:tc>
      </w:tr>
      <w:tr w:rsidR="00DB2E31">
        <w:trPr>
          <w:trHeight w:val="245"/>
        </w:trPr>
        <w:tc>
          <w:tcPr>
            <w:tcW w:w="143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钙</w:t>
            </w:r>
            <w:r>
              <w:rPr>
                <w:rFonts w:ascii="宋体" w:hAnsi="宋体"/>
                <w:color w:val="000000"/>
                <w:kern w:val="0"/>
                <w:sz w:val="15"/>
                <w:szCs w:val="15"/>
              </w:rPr>
              <w:t>/%</w:t>
            </w:r>
          </w:p>
        </w:tc>
        <w:tc>
          <w:tcPr>
            <w:tcW w:w="115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0.07 </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0.06 </w:t>
            </w:r>
          </w:p>
        </w:tc>
        <w:tc>
          <w:tcPr>
            <w:tcW w:w="164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0.05 </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0.07 </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0.12 </w:t>
            </w:r>
          </w:p>
        </w:tc>
        <w:tc>
          <w:tcPr>
            <w:tcW w:w="74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0.07 </w:t>
            </w:r>
          </w:p>
        </w:tc>
      </w:tr>
      <w:tr w:rsidR="00DB2E31">
        <w:trPr>
          <w:trHeight w:val="245"/>
        </w:trPr>
        <w:tc>
          <w:tcPr>
            <w:tcW w:w="143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总磷</w:t>
            </w:r>
            <w:r>
              <w:rPr>
                <w:rFonts w:ascii="宋体" w:hAnsi="宋体"/>
                <w:color w:val="000000"/>
                <w:kern w:val="0"/>
                <w:sz w:val="15"/>
                <w:szCs w:val="15"/>
              </w:rPr>
              <w:t>/%</w:t>
            </w:r>
          </w:p>
        </w:tc>
        <w:tc>
          <w:tcPr>
            <w:tcW w:w="115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0.91 </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0.61 </w:t>
            </w:r>
          </w:p>
        </w:tc>
        <w:tc>
          <w:tcPr>
            <w:tcW w:w="164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0.69 </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0.82 </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0.82 </w:t>
            </w:r>
          </w:p>
        </w:tc>
        <w:tc>
          <w:tcPr>
            <w:tcW w:w="74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0.77 </w:t>
            </w:r>
          </w:p>
        </w:tc>
      </w:tr>
      <w:tr w:rsidR="00DB2E31">
        <w:trPr>
          <w:trHeight w:val="245"/>
        </w:trPr>
        <w:tc>
          <w:tcPr>
            <w:tcW w:w="143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淀粉</w:t>
            </w:r>
            <w:r>
              <w:rPr>
                <w:rFonts w:ascii="宋体" w:hAnsi="宋体"/>
                <w:color w:val="000000"/>
                <w:kern w:val="0"/>
                <w:sz w:val="15"/>
                <w:szCs w:val="15"/>
              </w:rPr>
              <w:t>/%</w:t>
            </w:r>
          </w:p>
        </w:tc>
        <w:tc>
          <w:tcPr>
            <w:tcW w:w="115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164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26.20 </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24.80 </w:t>
            </w:r>
          </w:p>
        </w:tc>
        <w:tc>
          <w:tcPr>
            <w:tcW w:w="74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25.50 </w:t>
            </w:r>
          </w:p>
        </w:tc>
      </w:tr>
      <w:tr w:rsidR="00DB2E31">
        <w:trPr>
          <w:trHeight w:val="245"/>
        </w:trPr>
        <w:tc>
          <w:tcPr>
            <w:tcW w:w="143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砷</w:t>
            </w:r>
            <w:r>
              <w:rPr>
                <w:rFonts w:ascii="宋体" w:hAnsi="宋体"/>
                <w:color w:val="000000"/>
                <w:kern w:val="0"/>
                <w:sz w:val="15"/>
                <w:szCs w:val="15"/>
              </w:rPr>
              <w:t>/</w:t>
            </w:r>
            <w:r>
              <w:rPr>
                <w:rFonts w:ascii="宋体" w:hAnsi="宋体" w:hint="eastAsia"/>
                <w:color w:val="000000"/>
                <w:kern w:val="0"/>
                <w:sz w:val="15"/>
                <w:szCs w:val="15"/>
              </w:rPr>
              <w:t>（</w:t>
            </w:r>
            <w:r>
              <w:rPr>
                <w:rFonts w:ascii="宋体" w:hAnsi="宋体"/>
                <w:color w:val="000000"/>
                <w:kern w:val="0"/>
                <w:sz w:val="15"/>
                <w:szCs w:val="15"/>
              </w:rPr>
              <w:t>mg/kg)</w:t>
            </w:r>
          </w:p>
        </w:tc>
        <w:tc>
          <w:tcPr>
            <w:tcW w:w="115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0.24 </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0.02 </w:t>
            </w:r>
          </w:p>
        </w:tc>
        <w:tc>
          <w:tcPr>
            <w:tcW w:w="164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r>
              <w:rPr>
                <w:rFonts w:ascii="宋体" w:hAnsi="宋体"/>
                <w:color w:val="000000"/>
                <w:kern w:val="0"/>
                <w:sz w:val="15"/>
                <w:szCs w:val="15"/>
              </w:rPr>
              <w:t xml:space="preserve">　</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r>
              <w:rPr>
                <w:rFonts w:ascii="宋体" w:hAnsi="宋体"/>
                <w:color w:val="000000"/>
                <w:kern w:val="0"/>
                <w:sz w:val="15"/>
                <w:szCs w:val="15"/>
              </w:rPr>
              <w:t xml:space="preserve">　</w:t>
            </w:r>
          </w:p>
        </w:tc>
        <w:tc>
          <w:tcPr>
            <w:tcW w:w="74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0.13 </w:t>
            </w:r>
          </w:p>
        </w:tc>
      </w:tr>
      <w:tr w:rsidR="00DB2E31">
        <w:trPr>
          <w:trHeight w:val="245"/>
        </w:trPr>
        <w:tc>
          <w:tcPr>
            <w:tcW w:w="143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铅</w:t>
            </w:r>
            <w:r>
              <w:rPr>
                <w:rFonts w:ascii="宋体" w:hAnsi="宋体"/>
                <w:color w:val="000000"/>
                <w:kern w:val="0"/>
                <w:sz w:val="15"/>
                <w:szCs w:val="15"/>
              </w:rPr>
              <w:t>/</w:t>
            </w:r>
            <w:r>
              <w:rPr>
                <w:rFonts w:ascii="宋体" w:hAnsi="宋体" w:hint="eastAsia"/>
                <w:color w:val="000000"/>
                <w:kern w:val="0"/>
                <w:sz w:val="15"/>
                <w:szCs w:val="15"/>
              </w:rPr>
              <w:t>（</w:t>
            </w:r>
            <w:r>
              <w:rPr>
                <w:rFonts w:ascii="宋体" w:hAnsi="宋体"/>
                <w:color w:val="000000"/>
                <w:kern w:val="0"/>
                <w:sz w:val="15"/>
                <w:szCs w:val="15"/>
              </w:rPr>
              <w:t>mg/kg)</w:t>
            </w:r>
          </w:p>
        </w:tc>
        <w:tc>
          <w:tcPr>
            <w:tcW w:w="115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0.06 </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0.06 </w:t>
            </w:r>
          </w:p>
        </w:tc>
        <w:tc>
          <w:tcPr>
            <w:tcW w:w="164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r>
              <w:rPr>
                <w:rFonts w:ascii="宋体" w:hAnsi="宋体"/>
                <w:color w:val="000000"/>
                <w:kern w:val="0"/>
                <w:sz w:val="15"/>
                <w:szCs w:val="15"/>
              </w:rPr>
              <w:t xml:space="preserve">　</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r>
              <w:rPr>
                <w:rFonts w:ascii="宋体" w:hAnsi="宋体"/>
                <w:color w:val="000000"/>
                <w:kern w:val="0"/>
                <w:sz w:val="15"/>
                <w:szCs w:val="15"/>
              </w:rPr>
              <w:t xml:space="preserve">　</w:t>
            </w:r>
          </w:p>
        </w:tc>
        <w:tc>
          <w:tcPr>
            <w:tcW w:w="74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0.06 </w:t>
            </w:r>
          </w:p>
        </w:tc>
      </w:tr>
      <w:tr w:rsidR="00DB2E31">
        <w:trPr>
          <w:trHeight w:val="245"/>
        </w:trPr>
        <w:tc>
          <w:tcPr>
            <w:tcW w:w="143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汞</w:t>
            </w:r>
            <w:r>
              <w:rPr>
                <w:rFonts w:ascii="宋体" w:hAnsi="宋体"/>
                <w:color w:val="000000"/>
                <w:kern w:val="0"/>
                <w:sz w:val="15"/>
                <w:szCs w:val="15"/>
              </w:rPr>
              <w:t>/</w:t>
            </w:r>
            <w:r>
              <w:rPr>
                <w:rFonts w:ascii="宋体" w:hAnsi="宋体" w:hint="eastAsia"/>
                <w:color w:val="000000"/>
                <w:kern w:val="0"/>
                <w:sz w:val="15"/>
                <w:szCs w:val="15"/>
              </w:rPr>
              <w:t>（</w:t>
            </w:r>
            <w:r>
              <w:rPr>
                <w:rFonts w:ascii="宋体" w:hAnsi="宋体"/>
                <w:color w:val="000000"/>
                <w:kern w:val="0"/>
                <w:sz w:val="15"/>
                <w:szCs w:val="15"/>
              </w:rPr>
              <w:t>mg/kg)</w:t>
            </w:r>
          </w:p>
        </w:tc>
        <w:tc>
          <w:tcPr>
            <w:tcW w:w="115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w:t>
            </w:r>
          </w:p>
        </w:tc>
        <w:tc>
          <w:tcPr>
            <w:tcW w:w="164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r>
              <w:rPr>
                <w:rFonts w:ascii="宋体" w:hAnsi="宋体"/>
                <w:color w:val="000000"/>
                <w:kern w:val="0"/>
                <w:sz w:val="15"/>
                <w:szCs w:val="15"/>
              </w:rPr>
              <w:t xml:space="preserve">　</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r>
              <w:rPr>
                <w:rFonts w:ascii="宋体" w:hAnsi="宋体"/>
                <w:color w:val="000000"/>
                <w:kern w:val="0"/>
                <w:sz w:val="15"/>
                <w:szCs w:val="15"/>
              </w:rPr>
              <w:t xml:space="preserve">　</w:t>
            </w:r>
          </w:p>
        </w:tc>
        <w:tc>
          <w:tcPr>
            <w:tcW w:w="74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r>
      <w:tr w:rsidR="00DB2E31">
        <w:trPr>
          <w:trHeight w:val="245"/>
        </w:trPr>
        <w:tc>
          <w:tcPr>
            <w:tcW w:w="143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镉</w:t>
            </w:r>
            <w:r>
              <w:rPr>
                <w:rFonts w:ascii="宋体" w:hAnsi="宋体"/>
                <w:color w:val="000000"/>
                <w:kern w:val="0"/>
                <w:sz w:val="15"/>
                <w:szCs w:val="15"/>
              </w:rPr>
              <w:t>/</w:t>
            </w:r>
            <w:r>
              <w:rPr>
                <w:rFonts w:ascii="宋体" w:hAnsi="宋体" w:hint="eastAsia"/>
                <w:color w:val="000000"/>
                <w:kern w:val="0"/>
                <w:sz w:val="15"/>
                <w:szCs w:val="15"/>
              </w:rPr>
              <w:t>（</w:t>
            </w:r>
            <w:r>
              <w:rPr>
                <w:rFonts w:ascii="宋体" w:hAnsi="宋体"/>
                <w:color w:val="000000"/>
                <w:kern w:val="0"/>
                <w:sz w:val="15"/>
                <w:szCs w:val="15"/>
              </w:rPr>
              <w:t>mg/kg)</w:t>
            </w:r>
          </w:p>
        </w:tc>
        <w:tc>
          <w:tcPr>
            <w:tcW w:w="115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未检出</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0.11 </w:t>
            </w:r>
          </w:p>
        </w:tc>
        <w:tc>
          <w:tcPr>
            <w:tcW w:w="164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r>
              <w:rPr>
                <w:rFonts w:ascii="宋体" w:hAnsi="宋体"/>
                <w:color w:val="000000"/>
                <w:kern w:val="0"/>
                <w:sz w:val="15"/>
                <w:szCs w:val="15"/>
              </w:rPr>
              <w:t xml:space="preserve">　</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r>
              <w:rPr>
                <w:rFonts w:ascii="宋体" w:hAnsi="宋体"/>
                <w:color w:val="000000"/>
                <w:kern w:val="0"/>
                <w:sz w:val="15"/>
                <w:szCs w:val="15"/>
              </w:rPr>
              <w:t xml:space="preserve">　</w:t>
            </w:r>
          </w:p>
        </w:tc>
        <w:tc>
          <w:tcPr>
            <w:tcW w:w="74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0.11 </w:t>
            </w:r>
          </w:p>
        </w:tc>
      </w:tr>
      <w:tr w:rsidR="00DB2E31">
        <w:trPr>
          <w:trHeight w:val="245"/>
        </w:trPr>
        <w:tc>
          <w:tcPr>
            <w:tcW w:w="143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铬</w:t>
            </w:r>
            <w:r>
              <w:rPr>
                <w:rFonts w:ascii="宋体" w:hAnsi="宋体"/>
                <w:color w:val="000000"/>
                <w:kern w:val="0"/>
                <w:sz w:val="15"/>
                <w:szCs w:val="15"/>
              </w:rPr>
              <w:t>/</w:t>
            </w:r>
            <w:r>
              <w:rPr>
                <w:rFonts w:ascii="宋体" w:hAnsi="宋体" w:hint="eastAsia"/>
                <w:color w:val="000000"/>
                <w:kern w:val="0"/>
                <w:sz w:val="15"/>
                <w:szCs w:val="15"/>
              </w:rPr>
              <w:t>（</w:t>
            </w:r>
            <w:r>
              <w:rPr>
                <w:rFonts w:ascii="宋体" w:hAnsi="宋体"/>
                <w:color w:val="000000"/>
                <w:kern w:val="0"/>
                <w:sz w:val="15"/>
                <w:szCs w:val="15"/>
              </w:rPr>
              <w:t>mg/kg)</w:t>
            </w:r>
          </w:p>
        </w:tc>
        <w:tc>
          <w:tcPr>
            <w:tcW w:w="115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未检出</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未检出</w:t>
            </w:r>
          </w:p>
        </w:tc>
        <w:tc>
          <w:tcPr>
            <w:tcW w:w="164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r>
              <w:rPr>
                <w:rFonts w:ascii="宋体" w:hAnsi="宋体"/>
                <w:color w:val="000000"/>
                <w:kern w:val="0"/>
                <w:sz w:val="15"/>
                <w:szCs w:val="15"/>
              </w:rPr>
              <w:t xml:space="preserve">　</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r>
              <w:rPr>
                <w:rFonts w:ascii="宋体" w:hAnsi="宋体"/>
                <w:color w:val="000000"/>
                <w:kern w:val="0"/>
                <w:sz w:val="15"/>
                <w:szCs w:val="15"/>
              </w:rPr>
              <w:t xml:space="preserve">　</w:t>
            </w:r>
          </w:p>
        </w:tc>
        <w:tc>
          <w:tcPr>
            <w:tcW w:w="74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r>
      <w:tr w:rsidR="00DB2E31">
        <w:trPr>
          <w:trHeight w:val="245"/>
        </w:trPr>
        <w:tc>
          <w:tcPr>
            <w:tcW w:w="143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氟（mg/kg）</w:t>
            </w:r>
          </w:p>
        </w:tc>
        <w:tc>
          <w:tcPr>
            <w:tcW w:w="115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2.20 </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1.10 </w:t>
            </w:r>
          </w:p>
        </w:tc>
        <w:tc>
          <w:tcPr>
            <w:tcW w:w="164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r>
              <w:rPr>
                <w:rFonts w:ascii="宋体" w:hAnsi="宋体"/>
                <w:color w:val="000000"/>
                <w:kern w:val="0"/>
                <w:sz w:val="15"/>
                <w:szCs w:val="15"/>
              </w:rPr>
              <w:t xml:space="preserve">　</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r>
              <w:rPr>
                <w:rFonts w:ascii="宋体" w:hAnsi="宋体"/>
                <w:color w:val="000000"/>
                <w:kern w:val="0"/>
                <w:sz w:val="15"/>
                <w:szCs w:val="15"/>
              </w:rPr>
              <w:t xml:space="preserve">　</w:t>
            </w:r>
          </w:p>
        </w:tc>
        <w:tc>
          <w:tcPr>
            <w:tcW w:w="74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1.65 </w:t>
            </w:r>
          </w:p>
        </w:tc>
      </w:tr>
      <w:tr w:rsidR="00DB2E31">
        <w:trPr>
          <w:trHeight w:val="245"/>
        </w:trPr>
        <w:tc>
          <w:tcPr>
            <w:tcW w:w="143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镁</w:t>
            </w:r>
            <w:r>
              <w:rPr>
                <w:rFonts w:ascii="宋体" w:hAnsi="宋体"/>
                <w:color w:val="000000"/>
                <w:kern w:val="0"/>
                <w:sz w:val="15"/>
                <w:szCs w:val="15"/>
              </w:rPr>
              <w:t>/</w:t>
            </w:r>
            <w:r>
              <w:rPr>
                <w:rFonts w:ascii="宋体" w:hAnsi="宋体" w:hint="eastAsia"/>
                <w:color w:val="000000"/>
                <w:kern w:val="0"/>
                <w:sz w:val="15"/>
                <w:szCs w:val="15"/>
              </w:rPr>
              <w:t>（</w:t>
            </w:r>
            <w:r>
              <w:rPr>
                <w:rFonts w:ascii="宋体" w:hAnsi="宋体"/>
                <w:color w:val="000000"/>
                <w:kern w:val="0"/>
                <w:sz w:val="15"/>
                <w:szCs w:val="15"/>
              </w:rPr>
              <w:t>%)</w:t>
            </w:r>
          </w:p>
        </w:tc>
        <w:tc>
          <w:tcPr>
            <w:tcW w:w="115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164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0.42 </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0.38 </w:t>
            </w:r>
          </w:p>
        </w:tc>
        <w:tc>
          <w:tcPr>
            <w:tcW w:w="74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0.40 </w:t>
            </w:r>
          </w:p>
        </w:tc>
      </w:tr>
      <w:tr w:rsidR="00DB2E31">
        <w:trPr>
          <w:trHeight w:val="245"/>
        </w:trPr>
        <w:tc>
          <w:tcPr>
            <w:tcW w:w="143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5"/>
                <w:szCs w:val="15"/>
              </w:rPr>
            </w:pPr>
            <w:bookmarkStart w:id="323" w:name="_Hlk191757973"/>
            <w:r>
              <w:rPr>
                <w:rFonts w:ascii="宋体" w:hAnsi="宋体" w:hint="eastAsia"/>
                <w:color w:val="000000"/>
                <w:kern w:val="0"/>
                <w:sz w:val="15"/>
                <w:szCs w:val="15"/>
              </w:rPr>
              <w:t>铜</w:t>
            </w:r>
            <w:r>
              <w:rPr>
                <w:rFonts w:ascii="宋体" w:hAnsi="宋体"/>
                <w:color w:val="000000"/>
                <w:kern w:val="0"/>
                <w:sz w:val="15"/>
                <w:szCs w:val="15"/>
              </w:rPr>
              <w:t>/</w:t>
            </w:r>
            <w:r>
              <w:rPr>
                <w:rFonts w:ascii="宋体" w:hAnsi="宋体" w:hint="eastAsia"/>
                <w:color w:val="000000"/>
                <w:kern w:val="0"/>
                <w:sz w:val="15"/>
                <w:szCs w:val="15"/>
              </w:rPr>
              <w:t>（</w:t>
            </w:r>
            <w:r>
              <w:rPr>
                <w:rFonts w:ascii="宋体" w:hAnsi="宋体"/>
                <w:color w:val="000000"/>
                <w:kern w:val="0"/>
                <w:sz w:val="15"/>
                <w:szCs w:val="15"/>
              </w:rPr>
              <w:t>mg/kg)</w:t>
            </w:r>
          </w:p>
        </w:tc>
        <w:tc>
          <w:tcPr>
            <w:tcW w:w="115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14.20 </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20.00 </w:t>
            </w:r>
          </w:p>
        </w:tc>
        <w:tc>
          <w:tcPr>
            <w:tcW w:w="164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11</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r>
              <w:rPr>
                <w:rFonts w:ascii="宋体" w:hAnsi="宋体"/>
                <w:color w:val="000000"/>
                <w:kern w:val="0"/>
                <w:sz w:val="15"/>
                <w:szCs w:val="15"/>
              </w:rPr>
              <w:t xml:space="preserve">　</w:t>
            </w:r>
          </w:p>
        </w:tc>
        <w:tc>
          <w:tcPr>
            <w:tcW w:w="74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15.07 </w:t>
            </w:r>
          </w:p>
        </w:tc>
      </w:tr>
      <w:tr w:rsidR="00DB2E31">
        <w:trPr>
          <w:trHeight w:val="245"/>
        </w:trPr>
        <w:tc>
          <w:tcPr>
            <w:tcW w:w="143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铁</w:t>
            </w:r>
            <w:r>
              <w:rPr>
                <w:rFonts w:ascii="宋体" w:hAnsi="宋体"/>
                <w:color w:val="000000"/>
                <w:kern w:val="0"/>
                <w:sz w:val="15"/>
                <w:szCs w:val="15"/>
              </w:rPr>
              <w:t>/</w:t>
            </w:r>
            <w:r>
              <w:rPr>
                <w:rFonts w:ascii="宋体" w:hAnsi="宋体" w:hint="eastAsia"/>
                <w:color w:val="000000"/>
                <w:kern w:val="0"/>
                <w:sz w:val="15"/>
                <w:szCs w:val="15"/>
              </w:rPr>
              <w:t>（</w:t>
            </w:r>
            <w:r>
              <w:rPr>
                <w:rFonts w:ascii="宋体" w:hAnsi="宋体"/>
                <w:color w:val="000000"/>
                <w:kern w:val="0"/>
                <w:sz w:val="15"/>
                <w:szCs w:val="15"/>
              </w:rPr>
              <w:t>mg/kg)</w:t>
            </w:r>
          </w:p>
        </w:tc>
        <w:tc>
          <w:tcPr>
            <w:tcW w:w="115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104.00 </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75.00 </w:t>
            </w:r>
          </w:p>
        </w:tc>
        <w:tc>
          <w:tcPr>
            <w:tcW w:w="164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65</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r>
              <w:rPr>
                <w:rFonts w:ascii="宋体" w:hAnsi="宋体"/>
                <w:color w:val="000000"/>
                <w:kern w:val="0"/>
                <w:sz w:val="15"/>
                <w:szCs w:val="15"/>
              </w:rPr>
              <w:t xml:space="preserve">　</w:t>
            </w:r>
          </w:p>
        </w:tc>
        <w:tc>
          <w:tcPr>
            <w:tcW w:w="74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81.33 </w:t>
            </w:r>
          </w:p>
        </w:tc>
      </w:tr>
      <w:tr w:rsidR="00DB2E31">
        <w:trPr>
          <w:trHeight w:val="245"/>
        </w:trPr>
        <w:tc>
          <w:tcPr>
            <w:tcW w:w="143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锰</w:t>
            </w:r>
            <w:r>
              <w:rPr>
                <w:rFonts w:ascii="宋体" w:hAnsi="宋体"/>
                <w:color w:val="000000"/>
                <w:kern w:val="0"/>
                <w:sz w:val="15"/>
                <w:szCs w:val="15"/>
              </w:rPr>
              <w:t>/</w:t>
            </w:r>
            <w:r>
              <w:rPr>
                <w:rFonts w:ascii="宋体" w:hAnsi="宋体" w:hint="eastAsia"/>
                <w:color w:val="000000"/>
                <w:kern w:val="0"/>
                <w:sz w:val="15"/>
                <w:szCs w:val="15"/>
              </w:rPr>
              <w:t>（</w:t>
            </w:r>
            <w:r>
              <w:rPr>
                <w:rFonts w:ascii="宋体" w:hAnsi="宋体"/>
                <w:color w:val="000000"/>
                <w:kern w:val="0"/>
                <w:sz w:val="15"/>
                <w:szCs w:val="15"/>
              </w:rPr>
              <w:t>mg/kg)</w:t>
            </w:r>
          </w:p>
        </w:tc>
        <w:tc>
          <w:tcPr>
            <w:tcW w:w="115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103.00 </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33.00 </w:t>
            </w:r>
          </w:p>
        </w:tc>
        <w:tc>
          <w:tcPr>
            <w:tcW w:w="164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90</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r>
              <w:rPr>
                <w:rFonts w:ascii="宋体" w:hAnsi="宋体"/>
                <w:color w:val="000000"/>
                <w:kern w:val="0"/>
                <w:sz w:val="15"/>
                <w:szCs w:val="15"/>
              </w:rPr>
              <w:t xml:space="preserve">　</w:t>
            </w:r>
          </w:p>
        </w:tc>
        <w:tc>
          <w:tcPr>
            <w:tcW w:w="74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75.33 </w:t>
            </w:r>
          </w:p>
        </w:tc>
      </w:tr>
      <w:tr w:rsidR="00DB2E31">
        <w:trPr>
          <w:trHeight w:val="245"/>
        </w:trPr>
        <w:tc>
          <w:tcPr>
            <w:tcW w:w="143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锌</w:t>
            </w:r>
            <w:r>
              <w:rPr>
                <w:rFonts w:ascii="宋体" w:hAnsi="宋体"/>
                <w:color w:val="000000"/>
                <w:kern w:val="0"/>
                <w:sz w:val="15"/>
                <w:szCs w:val="15"/>
              </w:rPr>
              <w:t>/</w:t>
            </w:r>
            <w:r>
              <w:rPr>
                <w:rFonts w:ascii="宋体" w:hAnsi="宋体" w:hint="eastAsia"/>
                <w:color w:val="000000"/>
                <w:kern w:val="0"/>
                <w:sz w:val="15"/>
                <w:szCs w:val="15"/>
              </w:rPr>
              <w:t>（</w:t>
            </w:r>
            <w:r>
              <w:rPr>
                <w:rFonts w:ascii="宋体" w:hAnsi="宋体"/>
                <w:color w:val="000000"/>
                <w:kern w:val="0"/>
                <w:sz w:val="15"/>
                <w:szCs w:val="15"/>
              </w:rPr>
              <w:t>mg/kg)</w:t>
            </w:r>
          </w:p>
        </w:tc>
        <w:tc>
          <w:tcPr>
            <w:tcW w:w="115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103.00 </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83.00 </w:t>
            </w:r>
          </w:p>
        </w:tc>
        <w:tc>
          <w:tcPr>
            <w:tcW w:w="164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95</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r>
              <w:rPr>
                <w:rFonts w:ascii="宋体" w:hAnsi="宋体"/>
                <w:color w:val="000000"/>
                <w:kern w:val="0"/>
                <w:sz w:val="15"/>
                <w:szCs w:val="15"/>
              </w:rPr>
              <w:t xml:space="preserve">　</w:t>
            </w:r>
          </w:p>
        </w:tc>
        <w:tc>
          <w:tcPr>
            <w:tcW w:w="74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93.67 </w:t>
            </w:r>
          </w:p>
        </w:tc>
      </w:tr>
      <w:tr w:rsidR="00DB2E31">
        <w:trPr>
          <w:trHeight w:val="245"/>
        </w:trPr>
        <w:tc>
          <w:tcPr>
            <w:tcW w:w="143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硒</w:t>
            </w:r>
            <w:r>
              <w:rPr>
                <w:rFonts w:ascii="宋体" w:hAnsi="宋体"/>
                <w:color w:val="000000"/>
                <w:kern w:val="0"/>
                <w:sz w:val="15"/>
                <w:szCs w:val="15"/>
              </w:rPr>
              <w:t>/</w:t>
            </w:r>
            <w:r>
              <w:rPr>
                <w:rFonts w:ascii="宋体" w:hAnsi="宋体" w:hint="eastAsia"/>
                <w:color w:val="000000"/>
                <w:kern w:val="0"/>
                <w:sz w:val="15"/>
                <w:szCs w:val="15"/>
              </w:rPr>
              <w:t>（</w:t>
            </w:r>
            <w:r>
              <w:rPr>
                <w:rFonts w:ascii="宋体" w:hAnsi="宋体"/>
                <w:color w:val="000000"/>
                <w:kern w:val="0"/>
                <w:sz w:val="15"/>
                <w:szCs w:val="15"/>
              </w:rPr>
              <w:t>mg/kg)</w:t>
            </w:r>
          </w:p>
        </w:tc>
        <w:tc>
          <w:tcPr>
            <w:tcW w:w="115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r>
              <w:rPr>
                <w:rFonts w:ascii="宋体" w:hAnsi="宋体"/>
                <w:color w:val="000000"/>
                <w:kern w:val="0"/>
                <w:sz w:val="15"/>
                <w:szCs w:val="15"/>
              </w:rPr>
              <w:t xml:space="preserve">　</w:t>
            </w:r>
          </w:p>
        </w:tc>
        <w:tc>
          <w:tcPr>
            <w:tcW w:w="164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r>
              <w:rPr>
                <w:rFonts w:ascii="宋体" w:hAnsi="宋体"/>
                <w:color w:val="000000"/>
                <w:kern w:val="0"/>
                <w:sz w:val="15"/>
                <w:szCs w:val="15"/>
              </w:rPr>
              <w:t xml:space="preserve">　</w:t>
            </w:r>
          </w:p>
        </w:tc>
        <w:tc>
          <w:tcPr>
            <w:tcW w:w="74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r>
              <w:rPr>
                <w:rFonts w:ascii="宋体" w:hAnsi="宋体"/>
                <w:color w:val="000000"/>
                <w:kern w:val="0"/>
                <w:sz w:val="15"/>
                <w:szCs w:val="15"/>
              </w:rPr>
              <w:t xml:space="preserve">　</w:t>
            </w:r>
          </w:p>
        </w:tc>
      </w:tr>
      <w:tr w:rsidR="00DB2E31">
        <w:trPr>
          <w:trHeight w:val="245"/>
        </w:trPr>
        <w:tc>
          <w:tcPr>
            <w:tcW w:w="143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钴</w:t>
            </w:r>
            <w:r>
              <w:rPr>
                <w:rFonts w:ascii="宋体" w:hAnsi="宋体"/>
                <w:color w:val="000000"/>
                <w:kern w:val="0"/>
                <w:sz w:val="15"/>
                <w:szCs w:val="15"/>
              </w:rPr>
              <w:t>/</w:t>
            </w:r>
            <w:r>
              <w:rPr>
                <w:rFonts w:ascii="宋体" w:hAnsi="宋体" w:hint="eastAsia"/>
                <w:color w:val="000000"/>
                <w:kern w:val="0"/>
                <w:sz w:val="15"/>
                <w:szCs w:val="15"/>
              </w:rPr>
              <w:t>（</w:t>
            </w:r>
            <w:r>
              <w:rPr>
                <w:rFonts w:ascii="宋体" w:hAnsi="宋体"/>
                <w:color w:val="000000"/>
                <w:kern w:val="0"/>
                <w:sz w:val="15"/>
                <w:szCs w:val="15"/>
              </w:rPr>
              <w:t>mg/kg)</w:t>
            </w:r>
          </w:p>
        </w:tc>
        <w:tc>
          <w:tcPr>
            <w:tcW w:w="115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0.19 </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0.29 </w:t>
            </w:r>
          </w:p>
        </w:tc>
        <w:tc>
          <w:tcPr>
            <w:tcW w:w="164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r>
              <w:rPr>
                <w:rFonts w:ascii="宋体" w:hAnsi="宋体"/>
                <w:color w:val="000000"/>
                <w:kern w:val="0"/>
                <w:sz w:val="15"/>
                <w:szCs w:val="15"/>
              </w:rPr>
              <w:t xml:space="preserve">　</w:t>
            </w:r>
          </w:p>
        </w:tc>
        <w:tc>
          <w:tcPr>
            <w:tcW w:w="74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r>
              <w:rPr>
                <w:rFonts w:ascii="宋体" w:hAnsi="宋体"/>
                <w:color w:val="000000"/>
                <w:kern w:val="0"/>
                <w:sz w:val="15"/>
                <w:szCs w:val="15"/>
              </w:rPr>
              <w:t xml:space="preserve">　</w:t>
            </w:r>
          </w:p>
        </w:tc>
      </w:tr>
      <w:tr w:rsidR="00DB2E31">
        <w:trPr>
          <w:trHeight w:val="245"/>
        </w:trPr>
        <w:tc>
          <w:tcPr>
            <w:tcW w:w="143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钠</w:t>
            </w:r>
            <w:r>
              <w:rPr>
                <w:rFonts w:ascii="宋体" w:hAnsi="宋体"/>
                <w:color w:val="000000"/>
                <w:kern w:val="0"/>
                <w:sz w:val="15"/>
                <w:szCs w:val="15"/>
              </w:rPr>
              <w:t>/</w:t>
            </w:r>
            <w:r>
              <w:rPr>
                <w:rFonts w:ascii="宋体" w:hAnsi="宋体" w:hint="eastAsia"/>
                <w:color w:val="000000"/>
                <w:kern w:val="0"/>
                <w:sz w:val="15"/>
                <w:szCs w:val="15"/>
              </w:rPr>
              <w:t>%</w:t>
            </w:r>
          </w:p>
        </w:tc>
        <w:tc>
          <w:tcPr>
            <w:tcW w:w="115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r>
              <w:rPr>
                <w:rFonts w:ascii="宋体" w:hAnsi="宋体"/>
                <w:color w:val="000000"/>
                <w:kern w:val="0"/>
                <w:sz w:val="15"/>
                <w:szCs w:val="15"/>
              </w:rPr>
              <w:t xml:space="preserve">　</w:t>
            </w:r>
          </w:p>
        </w:tc>
        <w:tc>
          <w:tcPr>
            <w:tcW w:w="164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r>
              <w:rPr>
                <w:rFonts w:ascii="宋体" w:hAnsi="宋体"/>
                <w:color w:val="000000"/>
                <w:kern w:val="0"/>
                <w:sz w:val="15"/>
                <w:szCs w:val="15"/>
              </w:rPr>
              <w:t xml:space="preserve">　</w:t>
            </w:r>
          </w:p>
        </w:tc>
        <w:tc>
          <w:tcPr>
            <w:tcW w:w="74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r>
      <w:tr w:rsidR="00DB2E31">
        <w:trPr>
          <w:trHeight w:val="245"/>
        </w:trPr>
        <w:tc>
          <w:tcPr>
            <w:tcW w:w="143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lastRenderedPageBreak/>
              <w:t>钾</w:t>
            </w:r>
            <w:r>
              <w:rPr>
                <w:rFonts w:ascii="宋体" w:hAnsi="宋体"/>
                <w:color w:val="000000"/>
                <w:kern w:val="0"/>
                <w:sz w:val="15"/>
                <w:szCs w:val="15"/>
              </w:rPr>
              <w:t>/</w:t>
            </w:r>
            <w:r>
              <w:rPr>
                <w:rFonts w:ascii="宋体" w:hAnsi="宋体" w:hint="eastAsia"/>
                <w:color w:val="000000"/>
                <w:kern w:val="0"/>
                <w:sz w:val="15"/>
                <w:szCs w:val="15"/>
              </w:rPr>
              <w:t>%</w:t>
            </w:r>
          </w:p>
        </w:tc>
        <w:tc>
          <w:tcPr>
            <w:tcW w:w="115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r>
              <w:rPr>
                <w:rFonts w:ascii="宋体" w:hAnsi="宋体"/>
                <w:color w:val="000000"/>
                <w:kern w:val="0"/>
                <w:sz w:val="15"/>
                <w:szCs w:val="15"/>
              </w:rPr>
              <w:t xml:space="preserve">　</w:t>
            </w:r>
          </w:p>
        </w:tc>
        <w:tc>
          <w:tcPr>
            <w:tcW w:w="164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r>
              <w:rPr>
                <w:rFonts w:ascii="宋体" w:hAnsi="宋体" w:hint="eastAsia"/>
                <w:color w:val="000000"/>
                <w:kern w:val="0"/>
                <w:sz w:val="15"/>
                <w:szCs w:val="15"/>
              </w:rPr>
              <w:t>-</w:t>
            </w:r>
          </w:p>
        </w:tc>
        <w:tc>
          <w:tcPr>
            <w:tcW w:w="11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r>
              <w:rPr>
                <w:rFonts w:ascii="宋体" w:hAnsi="宋体"/>
                <w:color w:val="000000"/>
                <w:kern w:val="0"/>
                <w:sz w:val="15"/>
                <w:szCs w:val="15"/>
              </w:rPr>
              <w:t xml:space="preserve">　</w:t>
            </w:r>
          </w:p>
        </w:tc>
        <w:tc>
          <w:tcPr>
            <w:tcW w:w="74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r>
              <w:rPr>
                <w:rFonts w:ascii="宋体" w:hAnsi="宋体"/>
                <w:color w:val="000000"/>
                <w:kern w:val="0"/>
                <w:sz w:val="15"/>
                <w:szCs w:val="15"/>
              </w:rPr>
              <w:t xml:space="preserve">　</w:t>
            </w:r>
          </w:p>
        </w:tc>
      </w:tr>
      <w:bookmarkEnd w:id="323"/>
      <w:tr w:rsidR="00DB2E31">
        <w:trPr>
          <w:trHeight w:val="305"/>
        </w:trPr>
        <w:tc>
          <w:tcPr>
            <w:tcW w:w="843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注：</w:t>
            </w:r>
            <w:r>
              <w:rPr>
                <w:color w:val="000000"/>
                <w:kern w:val="0"/>
                <w:sz w:val="15"/>
                <w:szCs w:val="15"/>
                <w:vertAlign w:val="superscript"/>
              </w:rPr>
              <w:t>1</w:t>
            </w:r>
            <w:r>
              <w:rPr>
                <w:rFonts w:hint="eastAsia"/>
                <w:color w:val="000000"/>
                <w:kern w:val="0"/>
                <w:sz w:val="15"/>
                <w:szCs w:val="15"/>
              </w:rPr>
              <w:t>，</w:t>
            </w:r>
            <w:r>
              <w:rPr>
                <w:color w:val="000000"/>
                <w:kern w:val="0"/>
                <w:sz w:val="15"/>
                <w:szCs w:val="15"/>
                <w:vertAlign w:val="superscript"/>
              </w:rPr>
              <w:t>2</w:t>
            </w:r>
            <w:r>
              <w:rPr>
                <w:color w:val="000000"/>
                <w:kern w:val="0"/>
                <w:sz w:val="15"/>
                <w:szCs w:val="15"/>
              </w:rPr>
              <w:t>，</w:t>
            </w:r>
            <w:r>
              <w:rPr>
                <w:rFonts w:hint="eastAsia"/>
                <w:color w:val="000000"/>
                <w:kern w:val="0"/>
                <w:sz w:val="15"/>
                <w:szCs w:val="15"/>
                <w:vertAlign w:val="superscript"/>
              </w:rPr>
              <w:t>3</w:t>
            </w:r>
            <w:r>
              <w:rPr>
                <w:rFonts w:hint="eastAsia"/>
                <w:color w:val="000000"/>
                <w:kern w:val="0"/>
                <w:sz w:val="15"/>
                <w:szCs w:val="15"/>
              </w:rPr>
              <w:t>检测方法同表</w:t>
            </w:r>
            <w:r>
              <w:rPr>
                <w:color w:val="000000"/>
                <w:kern w:val="0"/>
                <w:sz w:val="15"/>
                <w:szCs w:val="15"/>
              </w:rPr>
              <w:t>B.2-</w:t>
            </w:r>
            <w:r>
              <w:rPr>
                <w:rFonts w:hint="eastAsia"/>
                <w:color w:val="000000"/>
                <w:kern w:val="0"/>
                <w:sz w:val="15"/>
                <w:szCs w:val="15"/>
              </w:rPr>
              <w:t>2</w:t>
            </w:r>
            <w:r>
              <w:rPr>
                <w:rFonts w:hint="eastAsia"/>
                <w:color w:val="000000"/>
                <w:kern w:val="0"/>
                <w:sz w:val="15"/>
                <w:szCs w:val="15"/>
              </w:rPr>
              <w:t>，</w:t>
            </w:r>
            <w:r>
              <w:rPr>
                <w:color w:val="000000"/>
                <w:kern w:val="0"/>
                <w:sz w:val="15"/>
                <w:szCs w:val="15"/>
              </w:rPr>
              <w:t>-</w:t>
            </w:r>
            <w:r>
              <w:rPr>
                <w:rFonts w:hint="eastAsia"/>
                <w:color w:val="000000"/>
                <w:kern w:val="0"/>
                <w:sz w:val="15"/>
                <w:szCs w:val="15"/>
              </w:rPr>
              <w:t>表示未检测；</w:t>
            </w:r>
            <w:r>
              <w:rPr>
                <w:rFonts w:ascii="宋体" w:hAnsi="宋体" w:hint="eastAsia"/>
                <w:color w:val="000000"/>
                <w:kern w:val="0"/>
                <w:sz w:val="15"/>
                <w:szCs w:val="15"/>
              </w:rPr>
              <w:t>检出限：镉</w:t>
            </w:r>
            <w:r>
              <w:rPr>
                <w:rFonts w:ascii="宋体" w:hAnsi="宋体"/>
                <w:color w:val="000000"/>
                <w:kern w:val="0"/>
                <w:sz w:val="15"/>
                <w:szCs w:val="15"/>
              </w:rPr>
              <w:t>0.2mg/kg</w:t>
            </w:r>
            <w:r>
              <w:rPr>
                <w:rFonts w:ascii="宋体" w:hAnsi="宋体" w:hint="eastAsia"/>
                <w:color w:val="000000"/>
                <w:kern w:val="0"/>
                <w:sz w:val="15"/>
                <w:szCs w:val="15"/>
              </w:rPr>
              <w:t>，</w:t>
            </w:r>
            <w:r>
              <w:rPr>
                <w:rFonts w:ascii="宋体" w:hAnsi="宋体"/>
                <w:color w:val="000000"/>
                <w:kern w:val="0"/>
                <w:sz w:val="15"/>
                <w:szCs w:val="15"/>
              </w:rPr>
              <w:t>铬0.15mg/kg</w:t>
            </w:r>
            <w:r>
              <w:rPr>
                <w:rFonts w:ascii="宋体" w:hAnsi="宋体" w:hint="eastAsia"/>
                <w:color w:val="000000"/>
                <w:kern w:val="0"/>
                <w:sz w:val="15"/>
                <w:szCs w:val="15"/>
              </w:rPr>
              <w:t>。</w:t>
            </w:r>
          </w:p>
        </w:tc>
      </w:tr>
    </w:tbl>
    <w:p w:rsidR="00DB2E31" w:rsidRDefault="009575FC">
      <w:pPr>
        <w:ind w:firstLine="480"/>
        <w:jc w:val="center"/>
        <w:outlineLvl w:val="1"/>
        <w:rPr>
          <w:rFonts w:ascii="黑体" w:eastAsia="黑体" w:hAnsi="黑体" w:cs="黑体"/>
          <w:sz w:val="24"/>
          <w:szCs w:val="24"/>
        </w:rPr>
      </w:pPr>
      <w:bookmarkStart w:id="324" w:name="OLE_LINK235"/>
      <w:bookmarkStart w:id="325" w:name="OLE_LINK234"/>
      <w:bookmarkStart w:id="326" w:name="_Toc7009"/>
      <w:bookmarkStart w:id="327" w:name="_Toc204716201"/>
      <w:r>
        <w:rPr>
          <w:rFonts w:ascii="黑体" w:eastAsia="黑体" w:hAnsi="黑体" w:cs="黑体" w:hint="eastAsia"/>
          <w:color w:val="000000"/>
          <w:kern w:val="0"/>
          <w:sz w:val="24"/>
          <w:szCs w:val="24"/>
        </w:rPr>
        <w:t>表B.2-</w:t>
      </w:r>
      <w:bookmarkEnd w:id="324"/>
      <w:bookmarkEnd w:id="325"/>
      <w:r>
        <w:rPr>
          <w:rFonts w:ascii="黑体" w:eastAsia="黑体" w:hAnsi="黑体" w:cs="黑体" w:hint="eastAsia"/>
          <w:color w:val="000000"/>
          <w:kern w:val="0"/>
          <w:sz w:val="24"/>
          <w:szCs w:val="24"/>
        </w:rPr>
        <w:t>4（续）小麦次粉营养成分（续）</w:t>
      </w:r>
      <w:bookmarkEnd w:id="326"/>
      <w:bookmarkEnd w:id="327"/>
    </w:p>
    <w:tbl>
      <w:tblPr>
        <w:tblW w:w="9117" w:type="dxa"/>
        <w:tblInd w:w="-318" w:type="dxa"/>
        <w:tblLayout w:type="fixed"/>
        <w:tblLook w:val="04A0" w:firstRow="1" w:lastRow="0" w:firstColumn="1" w:lastColumn="0" w:noHBand="0" w:noVBand="1"/>
      </w:tblPr>
      <w:tblGrid>
        <w:gridCol w:w="1594"/>
        <w:gridCol w:w="1486"/>
        <w:gridCol w:w="1176"/>
        <w:gridCol w:w="1296"/>
        <w:gridCol w:w="1234"/>
        <w:gridCol w:w="1427"/>
        <w:gridCol w:w="904"/>
      </w:tblGrid>
      <w:tr w:rsidR="00DB2E31">
        <w:trPr>
          <w:trHeight w:val="231"/>
        </w:trPr>
        <w:tc>
          <w:tcPr>
            <w:tcW w:w="1594"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样品名称</w:t>
            </w:r>
          </w:p>
        </w:tc>
        <w:tc>
          <w:tcPr>
            <w:tcW w:w="1486"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小麦次粉</w:t>
            </w:r>
            <w:r>
              <w:rPr>
                <w:rFonts w:ascii="宋体" w:hAnsi="宋体"/>
                <w:color w:val="000000"/>
                <w:kern w:val="0"/>
                <w:sz w:val="15"/>
                <w:szCs w:val="15"/>
              </w:rPr>
              <w:t>1</w:t>
            </w:r>
          </w:p>
        </w:tc>
        <w:tc>
          <w:tcPr>
            <w:tcW w:w="1176"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小麦次粉</w:t>
            </w:r>
            <w:r>
              <w:rPr>
                <w:rFonts w:ascii="宋体" w:hAnsi="宋体"/>
                <w:color w:val="000000"/>
                <w:kern w:val="0"/>
                <w:sz w:val="15"/>
                <w:szCs w:val="15"/>
              </w:rPr>
              <w:t>2</w:t>
            </w:r>
          </w:p>
        </w:tc>
        <w:tc>
          <w:tcPr>
            <w:tcW w:w="1296"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小麦次粉</w:t>
            </w:r>
            <w:r>
              <w:rPr>
                <w:rFonts w:ascii="宋体" w:hAnsi="宋体"/>
                <w:color w:val="000000"/>
                <w:kern w:val="0"/>
                <w:sz w:val="15"/>
                <w:szCs w:val="15"/>
              </w:rPr>
              <w:t>3</w:t>
            </w:r>
          </w:p>
        </w:tc>
        <w:tc>
          <w:tcPr>
            <w:tcW w:w="1234"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小麦次粉</w:t>
            </w:r>
            <w:r>
              <w:rPr>
                <w:rFonts w:ascii="宋体" w:hAnsi="宋体"/>
                <w:color w:val="000000"/>
                <w:kern w:val="0"/>
                <w:sz w:val="15"/>
                <w:szCs w:val="15"/>
              </w:rPr>
              <w:t>4</w:t>
            </w:r>
          </w:p>
        </w:tc>
        <w:tc>
          <w:tcPr>
            <w:tcW w:w="1427"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小麦次粉</w:t>
            </w:r>
            <w:r>
              <w:rPr>
                <w:rFonts w:ascii="宋体" w:hAnsi="宋体"/>
                <w:color w:val="000000"/>
                <w:kern w:val="0"/>
                <w:sz w:val="15"/>
                <w:szCs w:val="15"/>
              </w:rPr>
              <w:t>5</w:t>
            </w:r>
          </w:p>
        </w:tc>
        <w:tc>
          <w:tcPr>
            <w:tcW w:w="904" w:type="dxa"/>
            <w:vMerge w:val="restart"/>
            <w:tcBorders>
              <w:top w:val="single" w:sz="4" w:space="0" w:color="auto"/>
              <w:left w:val="nil"/>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平均值</w:t>
            </w:r>
          </w:p>
        </w:tc>
      </w:tr>
      <w:tr w:rsidR="00DB2E31">
        <w:trPr>
          <w:trHeight w:val="440"/>
        </w:trPr>
        <w:tc>
          <w:tcPr>
            <w:tcW w:w="1594" w:type="dxa"/>
            <w:tcBorders>
              <w:top w:val="nil"/>
              <w:left w:val="single" w:sz="4" w:space="0" w:color="auto"/>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报告编号</w:t>
            </w:r>
          </w:p>
        </w:tc>
        <w:tc>
          <w:tcPr>
            <w:tcW w:w="1486"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20191015</w:t>
            </w:r>
          </w:p>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-11646S</w:t>
            </w:r>
          </w:p>
        </w:tc>
        <w:tc>
          <w:tcPr>
            <w:tcW w:w="1176"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20191015</w:t>
            </w:r>
          </w:p>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-11636S</w:t>
            </w:r>
          </w:p>
        </w:tc>
        <w:tc>
          <w:tcPr>
            <w:tcW w:w="1296"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20191015</w:t>
            </w:r>
          </w:p>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-11647S</w:t>
            </w:r>
          </w:p>
        </w:tc>
        <w:tc>
          <w:tcPr>
            <w:tcW w:w="1234"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20191015</w:t>
            </w:r>
          </w:p>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-11637S</w:t>
            </w:r>
          </w:p>
        </w:tc>
        <w:tc>
          <w:tcPr>
            <w:tcW w:w="1427"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20191015</w:t>
            </w:r>
          </w:p>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-11638S</w:t>
            </w:r>
          </w:p>
        </w:tc>
        <w:tc>
          <w:tcPr>
            <w:tcW w:w="904" w:type="dxa"/>
            <w:vMerge/>
            <w:tcBorders>
              <w:left w:val="nil"/>
              <w:right w:val="single" w:sz="4" w:space="0" w:color="auto"/>
            </w:tcBorders>
            <w:shd w:val="clear" w:color="auto" w:fill="auto"/>
            <w:vAlign w:val="center"/>
          </w:tcPr>
          <w:p w:rsidR="00DB2E31" w:rsidRDefault="00DB2E31">
            <w:pPr>
              <w:spacing w:line="180" w:lineRule="exact"/>
              <w:ind w:firstLine="300"/>
              <w:jc w:val="center"/>
              <w:rPr>
                <w:rFonts w:ascii="宋体" w:hAnsi="宋体"/>
                <w:color w:val="000000"/>
                <w:kern w:val="0"/>
                <w:sz w:val="15"/>
                <w:szCs w:val="15"/>
              </w:rPr>
            </w:pPr>
          </w:p>
        </w:tc>
      </w:tr>
      <w:tr w:rsidR="00DB2E31">
        <w:trPr>
          <w:trHeight w:val="231"/>
        </w:trPr>
        <w:tc>
          <w:tcPr>
            <w:tcW w:w="1594" w:type="dxa"/>
            <w:tcBorders>
              <w:top w:val="nil"/>
              <w:left w:val="single" w:sz="4" w:space="0" w:color="auto"/>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产地</w:t>
            </w:r>
          </w:p>
        </w:tc>
        <w:tc>
          <w:tcPr>
            <w:tcW w:w="1486"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成都</w:t>
            </w:r>
            <w:proofErr w:type="gramStart"/>
            <w:r>
              <w:rPr>
                <w:rFonts w:ascii="宋体" w:hAnsi="宋体" w:hint="eastAsia"/>
                <w:color w:val="000000"/>
                <w:kern w:val="0"/>
                <w:sz w:val="15"/>
                <w:szCs w:val="15"/>
              </w:rPr>
              <w:t>青白江</w:t>
            </w:r>
            <w:proofErr w:type="gramEnd"/>
          </w:p>
        </w:tc>
        <w:tc>
          <w:tcPr>
            <w:tcW w:w="1176"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陕西咸阳</w:t>
            </w:r>
          </w:p>
        </w:tc>
        <w:tc>
          <w:tcPr>
            <w:tcW w:w="1296"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陕西扶风</w:t>
            </w:r>
          </w:p>
        </w:tc>
        <w:tc>
          <w:tcPr>
            <w:tcW w:w="1234"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河北大名</w:t>
            </w:r>
          </w:p>
        </w:tc>
        <w:tc>
          <w:tcPr>
            <w:tcW w:w="1427"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绵阳游仙</w:t>
            </w:r>
          </w:p>
        </w:tc>
        <w:tc>
          <w:tcPr>
            <w:tcW w:w="904" w:type="dxa"/>
            <w:vMerge/>
            <w:tcBorders>
              <w:left w:val="nil"/>
              <w:right w:val="single" w:sz="4" w:space="0" w:color="auto"/>
            </w:tcBorders>
            <w:shd w:val="clear" w:color="auto" w:fill="auto"/>
            <w:vAlign w:val="center"/>
          </w:tcPr>
          <w:p w:rsidR="00DB2E31" w:rsidRDefault="00DB2E31">
            <w:pPr>
              <w:spacing w:line="180" w:lineRule="exact"/>
              <w:ind w:firstLine="300"/>
              <w:jc w:val="center"/>
              <w:rPr>
                <w:rFonts w:ascii="宋体" w:hAnsi="宋体"/>
                <w:color w:val="000000"/>
                <w:kern w:val="0"/>
                <w:sz w:val="15"/>
                <w:szCs w:val="15"/>
              </w:rPr>
            </w:pPr>
          </w:p>
        </w:tc>
      </w:tr>
      <w:tr w:rsidR="00DB2E31">
        <w:trPr>
          <w:trHeight w:val="231"/>
        </w:trPr>
        <w:tc>
          <w:tcPr>
            <w:tcW w:w="1594" w:type="dxa"/>
            <w:tcBorders>
              <w:top w:val="nil"/>
              <w:left w:val="single" w:sz="4" w:space="0" w:color="auto"/>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企业/工艺</w:t>
            </w:r>
          </w:p>
        </w:tc>
        <w:tc>
          <w:tcPr>
            <w:tcW w:w="1486"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嘉里粮油</w:t>
            </w:r>
          </w:p>
        </w:tc>
        <w:tc>
          <w:tcPr>
            <w:tcW w:w="1176"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陕西咸阳</w:t>
            </w:r>
          </w:p>
        </w:tc>
        <w:tc>
          <w:tcPr>
            <w:tcW w:w="1296"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陕西扶风</w:t>
            </w:r>
          </w:p>
        </w:tc>
        <w:tc>
          <w:tcPr>
            <w:tcW w:w="1234"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河北大名</w:t>
            </w:r>
          </w:p>
        </w:tc>
        <w:tc>
          <w:tcPr>
            <w:tcW w:w="1427"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仙</w:t>
            </w:r>
            <w:proofErr w:type="gramStart"/>
            <w:r>
              <w:rPr>
                <w:rFonts w:ascii="宋体" w:hAnsi="宋体"/>
                <w:color w:val="000000"/>
                <w:kern w:val="0"/>
                <w:sz w:val="15"/>
                <w:szCs w:val="15"/>
              </w:rPr>
              <w:t>特</w:t>
            </w:r>
            <w:proofErr w:type="gramEnd"/>
            <w:r>
              <w:rPr>
                <w:rFonts w:ascii="宋体" w:hAnsi="宋体"/>
                <w:color w:val="000000"/>
                <w:kern w:val="0"/>
                <w:sz w:val="15"/>
                <w:szCs w:val="15"/>
              </w:rPr>
              <w:t>米业</w:t>
            </w:r>
          </w:p>
        </w:tc>
        <w:tc>
          <w:tcPr>
            <w:tcW w:w="904" w:type="dxa"/>
            <w:vMerge/>
            <w:tcBorders>
              <w:left w:val="nil"/>
              <w:bottom w:val="single" w:sz="4" w:space="0" w:color="auto"/>
              <w:right w:val="single" w:sz="4" w:space="0" w:color="auto"/>
            </w:tcBorders>
            <w:shd w:val="clear" w:color="auto" w:fill="auto"/>
            <w:vAlign w:val="center"/>
          </w:tcPr>
          <w:p w:rsidR="00DB2E31" w:rsidRDefault="00DB2E31">
            <w:pPr>
              <w:widowControl/>
              <w:spacing w:line="180" w:lineRule="exact"/>
              <w:ind w:firstLineChars="0" w:firstLine="0"/>
              <w:jc w:val="center"/>
              <w:rPr>
                <w:rFonts w:ascii="宋体" w:hAnsi="宋体"/>
                <w:color w:val="000000"/>
                <w:kern w:val="0"/>
                <w:sz w:val="15"/>
                <w:szCs w:val="15"/>
              </w:rPr>
            </w:pPr>
          </w:p>
        </w:tc>
      </w:tr>
      <w:tr w:rsidR="00DB2E31">
        <w:trPr>
          <w:trHeight w:val="231"/>
        </w:trPr>
        <w:tc>
          <w:tcPr>
            <w:tcW w:w="159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水分</w:t>
            </w:r>
            <w:r>
              <w:rPr>
                <w:rFonts w:ascii="宋体" w:hAnsi="宋体"/>
                <w:color w:val="000000"/>
                <w:kern w:val="0"/>
                <w:sz w:val="15"/>
                <w:szCs w:val="15"/>
              </w:rPr>
              <w:t>/%</w:t>
            </w:r>
          </w:p>
        </w:tc>
        <w:tc>
          <w:tcPr>
            <w:tcW w:w="14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12.1</w:t>
            </w:r>
          </w:p>
        </w:tc>
        <w:tc>
          <w:tcPr>
            <w:tcW w:w="11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12.5</w:t>
            </w:r>
          </w:p>
        </w:tc>
        <w:tc>
          <w:tcPr>
            <w:tcW w:w="129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11.3</w:t>
            </w:r>
          </w:p>
        </w:tc>
        <w:tc>
          <w:tcPr>
            <w:tcW w:w="123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11.4</w:t>
            </w:r>
          </w:p>
        </w:tc>
        <w:tc>
          <w:tcPr>
            <w:tcW w:w="142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10.5</w:t>
            </w:r>
          </w:p>
        </w:tc>
        <w:tc>
          <w:tcPr>
            <w:tcW w:w="90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11.56 </w:t>
            </w:r>
          </w:p>
        </w:tc>
      </w:tr>
      <w:tr w:rsidR="00DB2E31">
        <w:trPr>
          <w:trHeight w:val="231"/>
        </w:trPr>
        <w:tc>
          <w:tcPr>
            <w:tcW w:w="159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粗脂肪</w:t>
            </w:r>
            <w:r>
              <w:rPr>
                <w:rFonts w:ascii="宋体" w:hAnsi="宋体"/>
                <w:color w:val="000000"/>
                <w:kern w:val="0"/>
                <w:sz w:val="15"/>
                <w:szCs w:val="15"/>
              </w:rPr>
              <w:t>/%</w:t>
            </w:r>
          </w:p>
        </w:tc>
        <w:tc>
          <w:tcPr>
            <w:tcW w:w="14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3.9</w:t>
            </w:r>
          </w:p>
        </w:tc>
        <w:tc>
          <w:tcPr>
            <w:tcW w:w="11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3.8</w:t>
            </w:r>
          </w:p>
        </w:tc>
        <w:tc>
          <w:tcPr>
            <w:tcW w:w="129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4.1</w:t>
            </w:r>
          </w:p>
        </w:tc>
        <w:tc>
          <w:tcPr>
            <w:tcW w:w="123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3.9</w:t>
            </w:r>
          </w:p>
        </w:tc>
        <w:tc>
          <w:tcPr>
            <w:tcW w:w="142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3.3</w:t>
            </w:r>
          </w:p>
        </w:tc>
        <w:tc>
          <w:tcPr>
            <w:tcW w:w="90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3.80 </w:t>
            </w:r>
          </w:p>
        </w:tc>
      </w:tr>
      <w:tr w:rsidR="00DB2E31">
        <w:trPr>
          <w:trHeight w:val="231"/>
        </w:trPr>
        <w:tc>
          <w:tcPr>
            <w:tcW w:w="159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粗蛋白质</w:t>
            </w:r>
            <w:r>
              <w:rPr>
                <w:rFonts w:ascii="宋体" w:hAnsi="宋体"/>
                <w:color w:val="000000"/>
                <w:kern w:val="0"/>
                <w:sz w:val="15"/>
                <w:szCs w:val="15"/>
              </w:rPr>
              <w:t>/%</w:t>
            </w:r>
          </w:p>
        </w:tc>
        <w:tc>
          <w:tcPr>
            <w:tcW w:w="14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15.91</w:t>
            </w:r>
          </w:p>
        </w:tc>
        <w:tc>
          <w:tcPr>
            <w:tcW w:w="11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16.64</w:t>
            </w:r>
          </w:p>
        </w:tc>
        <w:tc>
          <w:tcPr>
            <w:tcW w:w="129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16.35</w:t>
            </w:r>
          </w:p>
        </w:tc>
        <w:tc>
          <w:tcPr>
            <w:tcW w:w="123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16.62</w:t>
            </w:r>
          </w:p>
        </w:tc>
        <w:tc>
          <w:tcPr>
            <w:tcW w:w="142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15.33</w:t>
            </w:r>
          </w:p>
        </w:tc>
        <w:tc>
          <w:tcPr>
            <w:tcW w:w="90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16.17 </w:t>
            </w:r>
          </w:p>
        </w:tc>
      </w:tr>
      <w:tr w:rsidR="00DB2E31">
        <w:trPr>
          <w:trHeight w:val="231"/>
        </w:trPr>
        <w:tc>
          <w:tcPr>
            <w:tcW w:w="159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粗灰分</w:t>
            </w:r>
            <w:r>
              <w:rPr>
                <w:rFonts w:ascii="宋体" w:hAnsi="宋体"/>
                <w:color w:val="000000"/>
                <w:kern w:val="0"/>
                <w:sz w:val="15"/>
                <w:szCs w:val="15"/>
              </w:rPr>
              <w:t>/%</w:t>
            </w:r>
          </w:p>
        </w:tc>
        <w:tc>
          <w:tcPr>
            <w:tcW w:w="14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3.9</w:t>
            </w:r>
          </w:p>
        </w:tc>
        <w:tc>
          <w:tcPr>
            <w:tcW w:w="11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3.6</w:t>
            </w:r>
          </w:p>
        </w:tc>
        <w:tc>
          <w:tcPr>
            <w:tcW w:w="129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3.3</w:t>
            </w:r>
          </w:p>
        </w:tc>
        <w:tc>
          <w:tcPr>
            <w:tcW w:w="123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2.9</w:t>
            </w:r>
          </w:p>
        </w:tc>
        <w:tc>
          <w:tcPr>
            <w:tcW w:w="142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2.6</w:t>
            </w:r>
          </w:p>
        </w:tc>
        <w:tc>
          <w:tcPr>
            <w:tcW w:w="90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3.26 </w:t>
            </w:r>
          </w:p>
        </w:tc>
      </w:tr>
      <w:tr w:rsidR="00DB2E31">
        <w:trPr>
          <w:trHeight w:val="231"/>
        </w:trPr>
        <w:tc>
          <w:tcPr>
            <w:tcW w:w="159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粗纤维</w:t>
            </w:r>
            <w:r>
              <w:rPr>
                <w:rFonts w:ascii="宋体" w:hAnsi="宋体"/>
                <w:color w:val="000000"/>
                <w:kern w:val="0"/>
                <w:sz w:val="15"/>
                <w:szCs w:val="15"/>
              </w:rPr>
              <w:t>/%</w:t>
            </w:r>
          </w:p>
        </w:tc>
        <w:tc>
          <w:tcPr>
            <w:tcW w:w="14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7</w:t>
            </w:r>
          </w:p>
        </w:tc>
        <w:tc>
          <w:tcPr>
            <w:tcW w:w="11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5.9</w:t>
            </w:r>
          </w:p>
        </w:tc>
        <w:tc>
          <w:tcPr>
            <w:tcW w:w="129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4.8</w:t>
            </w:r>
          </w:p>
        </w:tc>
        <w:tc>
          <w:tcPr>
            <w:tcW w:w="123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4</w:t>
            </w:r>
          </w:p>
        </w:tc>
        <w:tc>
          <w:tcPr>
            <w:tcW w:w="142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6.1</w:t>
            </w:r>
          </w:p>
        </w:tc>
        <w:tc>
          <w:tcPr>
            <w:tcW w:w="90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5.56 </w:t>
            </w:r>
          </w:p>
        </w:tc>
      </w:tr>
      <w:tr w:rsidR="00DB2E31">
        <w:trPr>
          <w:trHeight w:val="231"/>
        </w:trPr>
        <w:tc>
          <w:tcPr>
            <w:tcW w:w="159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中性洗涤纤维</w:t>
            </w:r>
            <w:r>
              <w:rPr>
                <w:rFonts w:ascii="宋体" w:hAnsi="宋体"/>
                <w:color w:val="000000"/>
                <w:kern w:val="0"/>
                <w:sz w:val="15"/>
                <w:szCs w:val="15"/>
              </w:rPr>
              <w:t>/%</w:t>
            </w:r>
          </w:p>
        </w:tc>
        <w:tc>
          <w:tcPr>
            <w:tcW w:w="14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32.4</w:t>
            </w:r>
          </w:p>
        </w:tc>
        <w:tc>
          <w:tcPr>
            <w:tcW w:w="11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26.9</w:t>
            </w:r>
          </w:p>
        </w:tc>
        <w:tc>
          <w:tcPr>
            <w:tcW w:w="129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24.3</w:t>
            </w:r>
          </w:p>
        </w:tc>
        <w:tc>
          <w:tcPr>
            <w:tcW w:w="123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18.2</w:t>
            </w:r>
          </w:p>
        </w:tc>
        <w:tc>
          <w:tcPr>
            <w:tcW w:w="142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26.4</w:t>
            </w:r>
          </w:p>
        </w:tc>
        <w:tc>
          <w:tcPr>
            <w:tcW w:w="90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25.64 </w:t>
            </w:r>
          </w:p>
        </w:tc>
      </w:tr>
      <w:tr w:rsidR="00DB2E31">
        <w:trPr>
          <w:trHeight w:val="231"/>
        </w:trPr>
        <w:tc>
          <w:tcPr>
            <w:tcW w:w="159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酸性洗涤纤维</w:t>
            </w:r>
            <w:r>
              <w:rPr>
                <w:rFonts w:ascii="宋体" w:hAnsi="宋体"/>
                <w:color w:val="000000"/>
                <w:kern w:val="0"/>
                <w:sz w:val="15"/>
                <w:szCs w:val="15"/>
              </w:rPr>
              <w:t>/%</w:t>
            </w:r>
          </w:p>
        </w:tc>
        <w:tc>
          <w:tcPr>
            <w:tcW w:w="14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8.7</w:t>
            </w:r>
          </w:p>
        </w:tc>
        <w:tc>
          <w:tcPr>
            <w:tcW w:w="11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7</w:t>
            </w:r>
          </w:p>
        </w:tc>
        <w:tc>
          <w:tcPr>
            <w:tcW w:w="129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6.2</w:t>
            </w:r>
          </w:p>
        </w:tc>
        <w:tc>
          <w:tcPr>
            <w:tcW w:w="123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4.6</w:t>
            </w:r>
          </w:p>
        </w:tc>
        <w:tc>
          <w:tcPr>
            <w:tcW w:w="142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7.5</w:t>
            </w:r>
          </w:p>
        </w:tc>
        <w:tc>
          <w:tcPr>
            <w:tcW w:w="90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6.80 </w:t>
            </w:r>
          </w:p>
        </w:tc>
      </w:tr>
      <w:tr w:rsidR="00DB2E31">
        <w:trPr>
          <w:trHeight w:val="231"/>
        </w:trPr>
        <w:tc>
          <w:tcPr>
            <w:tcW w:w="159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水溶性氯化物</w:t>
            </w:r>
            <w:r>
              <w:rPr>
                <w:rFonts w:ascii="宋体" w:hAnsi="宋体"/>
                <w:color w:val="000000"/>
                <w:kern w:val="0"/>
                <w:sz w:val="15"/>
                <w:szCs w:val="15"/>
              </w:rPr>
              <w:t>/%</w:t>
            </w:r>
          </w:p>
        </w:tc>
        <w:tc>
          <w:tcPr>
            <w:tcW w:w="14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0.05</w:t>
            </w:r>
          </w:p>
        </w:tc>
        <w:tc>
          <w:tcPr>
            <w:tcW w:w="11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p>
        </w:tc>
        <w:tc>
          <w:tcPr>
            <w:tcW w:w="129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0.05</w:t>
            </w:r>
          </w:p>
        </w:tc>
        <w:tc>
          <w:tcPr>
            <w:tcW w:w="123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p>
        </w:tc>
        <w:tc>
          <w:tcPr>
            <w:tcW w:w="142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p>
        </w:tc>
        <w:tc>
          <w:tcPr>
            <w:tcW w:w="90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0.05 </w:t>
            </w:r>
          </w:p>
        </w:tc>
      </w:tr>
      <w:tr w:rsidR="00DB2E31">
        <w:trPr>
          <w:trHeight w:val="231"/>
        </w:trPr>
        <w:tc>
          <w:tcPr>
            <w:tcW w:w="159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天门冬氨酸</w:t>
            </w:r>
            <w:r>
              <w:rPr>
                <w:rFonts w:ascii="宋体" w:hAnsi="宋体"/>
                <w:color w:val="000000"/>
                <w:kern w:val="0"/>
                <w:sz w:val="15"/>
                <w:szCs w:val="15"/>
              </w:rPr>
              <w:t>/%</w:t>
            </w:r>
          </w:p>
        </w:tc>
        <w:tc>
          <w:tcPr>
            <w:tcW w:w="14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1.08</w:t>
            </w:r>
          </w:p>
        </w:tc>
        <w:tc>
          <w:tcPr>
            <w:tcW w:w="11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1.15</w:t>
            </w:r>
          </w:p>
        </w:tc>
        <w:tc>
          <w:tcPr>
            <w:tcW w:w="129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1.09</w:t>
            </w:r>
          </w:p>
        </w:tc>
        <w:tc>
          <w:tcPr>
            <w:tcW w:w="123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1.1</w:t>
            </w:r>
          </w:p>
        </w:tc>
        <w:tc>
          <w:tcPr>
            <w:tcW w:w="142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1</w:t>
            </w:r>
          </w:p>
        </w:tc>
        <w:tc>
          <w:tcPr>
            <w:tcW w:w="90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1.08 </w:t>
            </w:r>
          </w:p>
        </w:tc>
      </w:tr>
      <w:tr w:rsidR="00DB2E31">
        <w:trPr>
          <w:trHeight w:val="231"/>
        </w:trPr>
        <w:tc>
          <w:tcPr>
            <w:tcW w:w="159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苏氨酸</w:t>
            </w:r>
            <w:r>
              <w:rPr>
                <w:rFonts w:ascii="宋体" w:hAnsi="宋体"/>
                <w:color w:val="000000"/>
                <w:kern w:val="0"/>
                <w:sz w:val="15"/>
                <w:szCs w:val="15"/>
              </w:rPr>
              <w:t>/%</w:t>
            </w:r>
          </w:p>
        </w:tc>
        <w:tc>
          <w:tcPr>
            <w:tcW w:w="14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0.5</w:t>
            </w:r>
          </w:p>
        </w:tc>
        <w:tc>
          <w:tcPr>
            <w:tcW w:w="11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0.55</w:t>
            </w:r>
          </w:p>
        </w:tc>
        <w:tc>
          <w:tcPr>
            <w:tcW w:w="129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0.51</w:t>
            </w:r>
          </w:p>
        </w:tc>
        <w:tc>
          <w:tcPr>
            <w:tcW w:w="123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0.54</w:t>
            </w:r>
          </w:p>
        </w:tc>
        <w:tc>
          <w:tcPr>
            <w:tcW w:w="142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0.51</w:t>
            </w:r>
          </w:p>
        </w:tc>
        <w:tc>
          <w:tcPr>
            <w:tcW w:w="90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0.52 </w:t>
            </w:r>
          </w:p>
        </w:tc>
      </w:tr>
      <w:tr w:rsidR="00DB2E31">
        <w:trPr>
          <w:trHeight w:val="231"/>
        </w:trPr>
        <w:tc>
          <w:tcPr>
            <w:tcW w:w="159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丝氨酸</w:t>
            </w:r>
            <w:r>
              <w:rPr>
                <w:rFonts w:ascii="宋体" w:hAnsi="宋体"/>
                <w:color w:val="000000"/>
                <w:kern w:val="0"/>
                <w:sz w:val="15"/>
                <w:szCs w:val="15"/>
              </w:rPr>
              <w:t>/%</w:t>
            </w:r>
          </w:p>
        </w:tc>
        <w:tc>
          <w:tcPr>
            <w:tcW w:w="14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0.63</w:t>
            </w:r>
          </w:p>
        </w:tc>
        <w:tc>
          <w:tcPr>
            <w:tcW w:w="11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0.7</w:t>
            </w:r>
          </w:p>
        </w:tc>
        <w:tc>
          <w:tcPr>
            <w:tcW w:w="129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0.66</w:t>
            </w:r>
          </w:p>
        </w:tc>
        <w:tc>
          <w:tcPr>
            <w:tcW w:w="123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0.7</w:t>
            </w:r>
          </w:p>
        </w:tc>
        <w:tc>
          <w:tcPr>
            <w:tcW w:w="142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0.67</w:t>
            </w:r>
          </w:p>
        </w:tc>
        <w:tc>
          <w:tcPr>
            <w:tcW w:w="90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0.67 </w:t>
            </w:r>
          </w:p>
        </w:tc>
      </w:tr>
      <w:tr w:rsidR="00DB2E31">
        <w:trPr>
          <w:trHeight w:val="231"/>
        </w:trPr>
        <w:tc>
          <w:tcPr>
            <w:tcW w:w="159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谷氨酸</w:t>
            </w:r>
            <w:r>
              <w:rPr>
                <w:rFonts w:ascii="宋体" w:hAnsi="宋体"/>
                <w:color w:val="000000"/>
                <w:kern w:val="0"/>
                <w:sz w:val="15"/>
                <w:szCs w:val="15"/>
              </w:rPr>
              <w:t>/%</w:t>
            </w:r>
          </w:p>
        </w:tc>
        <w:tc>
          <w:tcPr>
            <w:tcW w:w="14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2.69</w:t>
            </w:r>
          </w:p>
        </w:tc>
        <w:tc>
          <w:tcPr>
            <w:tcW w:w="11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3.19</w:t>
            </w:r>
          </w:p>
        </w:tc>
        <w:tc>
          <w:tcPr>
            <w:tcW w:w="129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3.14</w:t>
            </w:r>
          </w:p>
        </w:tc>
        <w:tc>
          <w:tcPr>
            <w:tcW w:w="123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3.47</w:t>
            </w:r>
          </w:p>
        </w:tc>
        <w:tc>
          <w:tcPr>
            <w:tcW w:w="142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3.38</w:t>
            </w:r>
          </w:p>
        </w:tc>
        <w:tc>
          <w:tcPr>
            <w:tcW w:w="90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3.17 </w:t>
            </w:r>
          </w:p>
        </w:tc>
      </w:tr>
      <w:tr w:rsidR="00DB2E31">
        <w:trPr>
          <w:trHeight w:val="231"/>
        </w:trPr>
        <w:tc>
          <w:tcPr>
            <w:tcW w:w="159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甘氨酸</w:t>
            </w:r>
            <w:r>
              <w:rPr>
                <w:rFonts w:ascii="宋体" w:hAnsi="宋体"/>
                <w:color w:val="000000"/>
                <w:kern w:val="0"/>
                <w:sz w:val="15"/>
                <w:szCs w:val="15"/>
              </w:rPr>
              <w:t>/%</w:t>
            </w:r>
          </w:p>
        </w:tc>
        <w:tc>
          <w:tcPr>
            <w:tcW w:w="14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0.8</w:t>
            </w:r>
          </w:p>
        </w:tc>
        <w:tc>
          <w:tcPr>
            <w:tcW w:w="11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0.82</w:t>
            </w:r>
          </w:p>
        </w:tc>
        <w:tc>
          <w:tcPr>
            <w:tcW w:w="129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0.81</w:t>
            </w:r>
          </w:p>
        </w:tc>
        <w:tc>
          <w:tcPr>
            <w:tcW w:w="123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0.77</w:t>
            </w:r>
          </w:p>
        </w:tc>
        <w:tc>
          <w:tcPr>
            <w:tcW w:w="142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0.71</w:t>
            </w:r>
          </w:p>
        </w:tc>
        <w:tc>
          <w:tcPr>
            <w:tcW w:w="90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0.78 </w:t>
            </w:r>
          </w:p>
        </w:tc>
      </w:tr>
      <w:tr w:rsidR="00DB2E31">
        <w:trPr>
          <w:trHeight w:val="231"/>
        </w:trPr>
        <w:tc>
          <w:tcPr>
            <w:tcW w:w="159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丙氨酸</w:t>
            </w:r>
            <w:r>
              <w:rPr>
                <w:rFonts w:ascii="宋体" w:hAnsi="宋体"/>
                <w:color w:val="000000"/>
                <w:kern w:val="0"/>
                <w:sz w:val="15"/>
                <w:szCs w:val="15"/>
              </w:rPr>
              <w:t>/%</w:t>
            </w:r>
          </w:p>
        </w:tc>
        <w:tc>
          <w:tcPr>
            <w:tcW w:w="14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0.74</w:t>
            </w:r>
          </w:p>
        </w:tc>
        <w:tc>
          <w:tcPr>
            <w:tcW w:w="11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0.8</w:t>
            </w:r>
          </w:p>
        </w:tc>
        <w:tc>
          <w:tcPr>
            <w:tcW w:w="129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0.74</w:t>
            </w:r>
          </w:p>
        </w:tc>
        <w:tc>
          <w:tcPr>
            <w:tcW w:w="123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0.75</w:t>
            </w:r>
          </w:p>
        </w:tc>
        <w:tc>
          <w:tcPr>
            <w:tcW w:w="142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0.68</w:t>
            </w:r>
          </w:p>
        </w:tc>
        <w:tc>
          <w:tcPr>
            <w:tcW w:w="90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0.74 </w:t>
            </w:r>
          </w:p>
        </w:tc>
      </w:tr>
      <w:tr w:rsidR="00DB2E31">
        <w:trPr>
          <w:trHeight w:val="231"/>
        </w:trPr>
        <w:tc>
          <w:tcPr>
            <w:tcW w:w="159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缬氨酸</w:t>
            </w:r>
            <w:r>
              <w:rPr>
                <w:rFonts w:ascii="宋体" w:hAnsi="宋体"/>
                <w:color w:val="000000"/>
                <w:kern w:val="0"/>
                <w:sz w:val="15"/>
                <w:szCs w:val="15"/>
              </w:rPr>
              <w:t>/%</w:t>
            </w:r>
          </w:p>
        </w:tc>
        <w:tc>
          <w:tcPr>
            <w:tcW w:w="14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0.69</w:t>
            </w:r>
          </w:p>
        </w:tc>
        <w:tc>
          <w:tcPr>
            <w:tcW w:w="11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0.71</w:t>
            </w:r>
          </w:p>
        </w:tc>
        <w:tc>
          <w:tcPr>
            <w:tcW w:w="129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0.71</w:t>
            </w:r>
          </w:p>
        </w:tc>
        <w:tc>
          <w:tcPr>
            <w:tcW w:w="123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0.7</w:t>
            </w:r>
          </w:p>
        </w:tc>
        <w:tc>
          <w:tcPr>
            <w:tcW w:w="142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0.65</w:t>
            </w:r>
          </w:p>
        </w:tc>
        <w:tc>
          <w:tcPr>
            <w:tcW w:w="90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0.69 </w:t>
            </w:r>
          </w:p>
        </w:tc>
      </w:tr>
      <w:tr w:rsidR="00DB2E31">
        <w:trPr>
          <w:trHeight w:val="231"/>
        </w:trPr>
        <w:tc>
          <w:tcPr>
            <w:tcW w:w="159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异亮氨酸</w:t>
            </w:r>
            <w:r>
              <w:rPr>
                <w:rFonts w:ascii="宋体" w:hAnsi="宋体"/>
                <w:color w:val="000000"/>
                <w:kern w:val="0"/>
                <w:sz w:val="15"/>
                <w:szCs w:val="15"/>
              </w:rPr>
              <w:t>/%</w:t>
            </w:r>
          </w:p>
        </w:tc>
        <w:tc>
          <w:tcPr>
            <w:tcW w:w="14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0.48</w:t>
            </w:r>
          </w:p>
        </w:tc>
        <w:tc>
          <w:tcPr>
            <w:tcW w:w="11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0.51</w:t>
            </w:r>
          </w:p>
        </w:tc>
        <w:tc>
          <w:tcPr>
            <w:tcW w:w="129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0.52</w:t>
            </w:r>
          </w:p>
        </w:tc>
        <w:tc>
          <w:tcPr>
            <w:tcW w:w="123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0.51</w:t>
            </w:r>
          </w:p>
        </w:tc>
        <w:tc>
          <w:tcPr>
            <w:tcW w:w="142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0.5</w:t>
            </w:r>
          </w:p>
        </w:tc>
        <w:tc>
          <w:tcPr>
            <w:tcW w:w="90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0.50 </w:t>
            </w:r>
          </w:p>
        </w:tc>
      </w:tr>
      <w:tr w:rsidR="00DB2E31">
        <w:trPr>
          <w:trHeight w:val="231"/>
        </w:trPr>
        <w:tc>
          <w:tcPr>
            <w:tcW w:w="159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亮氨酸</w:t>
            </w:r>
            <w:r>
              <w:rPr>
                <w:rFonts w:ascii="宋体" w:hAnsi="宋体"/>
                <w:color w:val="000000"/>
                <w:kern w:val="0"/>
                <w:sz w:val="15"/>
                <w:szCs w:val="15"/>
              </w:rPr>
              <w:t>/%</w:t>
            </w:r>
          </w:p>
        </w:tc>
        <w:tc>
          <w:tcPr>
            <w:tcW w:w="14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0.94</w:t>
            </w:r>
          </w:p>
        </w:tc>
        <w:tc>
          <w:tcPr>
            <w:tcW w:w="11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0.97</w:t>
            </w:r>
          </w:p>
        </w:tc>
        <w:tc>
          <w:tcPr>
            <w:tcW w:w="129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1.01</w:t>
            </w:r>
          </w:p>
        </w:tc>
        <w:tc>
          <w:tcPr>
            <w:tcW w:w="123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0.97</w:t>
            </w:r>
          </w:p>
        </w:tc>
        <w:tc>
          <w:tcPr>
            <w:tcW w:w="142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0.92</w:t>
            </w:r>
          </w:p>
        </w:tc>
        <w:tc>
          <w:tcPr>
            <w:tcW w:w="90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0.96 </w:t>
            </w:r>
          </w:p>
        </w:tc>
      </w:tr>
      <w:tr w:rsidR="00DB2E31">
        <w:trPr>
          <w:trHeight w:val="231"/>
        </w:trPr>
        <w:tc>
          <w:tcPr>
            <w:tcW w:w="159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酪氨酸</w:t>
            </w:r>
            <w:r>
              <w:rPr>
                <w:rFonts w:ascii="宋体" w:hAnsi="宋体"/>
                <w:color w:val="000000"/>
                <w:kern w:val="0"/>
                <w:sz w:val="15"/>
                <w:szCs w:val="15"/>
              </w:rPr>
              <w:t>/%</w:t>
            </w:r>
          </w:p>
        </w:tc>
        <w:tc>
          <w:tcPr>
            <w:tcW w:w="14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0.43</w:t>
            </w:r>
          </w:p>
        </w:tc>
        <w:tc>
          <w:tcPr>
            <w:tcW w:w="11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0.36</w:t>
            </w:r>
          </w:p>
        </w:tc>
        <w:tc>
          <w:tcPr>
            <w:tcW w:w="129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0.44</w:t>
            </w:r>
          </w:p>
        </w:tc>
        <w:tc>
          <w:tcPr>
            <w:tcW w:w="123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0.36</w:t>
            </w:r>
          </w:p>
        </w:tc>
        <w:tc>
          <w:tcPr>
            <w:tcW w:w="142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0.34</w:t>
            </w:r>
          </w:p>
        </w:tc>
        <w:tc>
          <w:tcPr>
            <w:tcW w:w="90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0.39 </w:t>
            </w:r>
          </w:p>
        </w:tc>
      </w:tr>
      <w:tr w:rsidR="00DB2E31">
        <w:trPr>
          <w:trHeight w:val="231"/>
        </w:trPr>
        <w:tc>
          <w:tcPr>
            <w:tcW w:w="159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苯丙氨酸</w:t>
            </w:r>
            <w:r>
              <w:rPr>
                <w:rFonts w:ascii="宋体" w:hAnsi="宋体"/>
                <w:color w:val="000000"/>
                <w:kern w:val="0"/>
                <w:sz w:val="15"/>
                <w:szCs w:val="15"/>
              </w:rPr>
              <w:t>/%</w:t>
            </w:r>
          </w:p>
        </w:tc>
        <w:tc>
          <w:tcPr>
            <w:tcW w:w="14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0.63</w:t>
            </w:r>
          </w:p>
        </w:tc>
        <w:tc>
          <w:tcPr>
            <w:tcW w:w="11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0.61</w:t>
            </w:r>
          </w:p>
        </w:tc>
        <w:tc>
          <w:tcPr>
            <w:tcW w:w="129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0.66</w:t>
            </w:r>
          </w:p>
        </w:tc>
        <w:tc>
          <w:tcPr>
            <w:tcW w:w="123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0.62</w:t>
            </w:r>
          </w:p>
        </w:tc>
        <w:tc>
          <w:tcPr>
            <w:tcW w:w="142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0.6</w:t>
            </w:r>
          </w:p>
        </w:tc>
        <w:tc>
          <w:tcPr>
            <w:tcW w:w="90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0.62 </w:t>
            </w:r>
          </w:p>
        </w:tc>
      </w:tr>
      <w:tr w:rsidR="00DB2E31">
        <w:trPr>
          <w:trHeight w:val="231"/>
        </w:trPr>
        <w:tc>
          <w:tcPr>
            <w:tcW w:w="159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赖氨酸</w:t>
            </w:r>
            <w:r>
              <w:rPr>
                <w:rFonts w:ascii="宋体" w:hAnsi="宋体"/>
                <w:color w:val="000000"/>
                <w:kern w:val="0"/>
                <w:sz w:val="15"/>
                <w:szCs w:val="15"/>
              </w:rPr>
              <w:t>/%</w:t>
            </w:r>
          </w:p>
        </w:tc>
        <w:tc>
          <w:tcPr>
            <w:tcW w:w="14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0.71</w:t>
            </w:r>
          </w:p>
        </w:tc>
        <w:tc>
          <w:tcPr>
            <w:tcW w:w="11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0.71</w:t>
            </w:r>
          </w:p>
        </w:tc>
        <w:tc>
          <w:tcPr>
            <w:tcW w:w="129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0.7</w:t>
            </w:r>
          </w:p>
        </w:tc>
        <w:tc>
          <w:tcPr>
            <w:tcW w:w="123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0.67</w:t>
            </w:r>
          </w:p>
        </w:tc>
        <w:tc>
          <w:tcPr>
            <w:tcW w:w="142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0.58</w:t>
            </w:r>
          </w:p>
        </w:tc>
        <w:tc>
          <w:tcPr>
            <w:tcW w:w="90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0.67 </w:t>
            </w:r>
          </w:p>
        </w:tc>
      </w:tr>
      <w:tr w:rsidR="00DB2E31">
        <w:trPr>
          <w:trHeight w:val="231"/>
        </w:trPr>
        <w:tc>
          <w:tcPr>
            <w:tcW w:w="159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组氨酸</w:t>
            </w:r>
            <w:r>
              <w:rPr>
                <w:rFonts w:ascii="宋体" w:hAnsi="宋体"/>
                <w:color w:val="000000"/>
                <w:kern w:val="0"/>
                <w:sz w:val="15"/>
                <w:szCs w:val="15"/>
              </w:rPr>
              <w:t>/%</w:t>
            </w:r>
          </w:p>
        </w:tc>
        <w:tc>
          <w:tcPr>
            <w:tcW w:w="14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0.4</w:t>
            </w:r>
          </w:p>
        </w:tc>
        <w:tc>
          <w:tcPr>
            <w:tcW w:w="11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0.44</w:t>
            </w:r>
          </w:p>
        </w:tc>
        <w:tc>
          <w:tcPr>
            <w:tcW w:w="129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0.42</w:t>
            </w:r>
          </w:p>
        </w:tc>
        <w:tc>
          <w:tcPr>
            <w:tcW w:w="123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0.42</w:t>
            </w:r>
          </w:p>
        </w:tc>
        <w:tc>
          <w:tcPr>
            <w:tcW w:w="142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0.39</w:t>
            </w:r>
          </w:p>
        </w:tc>
        <w:tc>
          <w:tcPr>
            <w:tcW w:w="90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0.41 </w:t>
            </w:r>
          </w:p>
        </w:tc>
      </w:tr>
      <w:tr w:rsidR="00DB2E31">
        <w:trPr>
          <w:trHeight w:val="231"/>
        </w:trPr>
        <w:tc>
          <w:tcPr>
            <w:tcW w:w="159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精氨酸</w:t>
            </w:r>
            <w:r>
              <w:rPr>
                <w:rFonts w:ascii="宋体" w:hAnsi="宋体"/>
                <w:color w:val="000000"/>
                <w:kern w:val="0"/>
                <w:sz w:val="15"/>
                <w:szCs w:val="15"/>
              </w:rPr>
              <w:t>/%</w:t>
            </w:r>
          </w:p>
        </w:tc>
        <w:tc>
          <w:tcPr>
            <w:tcW w:w="14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1.02</w:t>
            </w:r>
          </w:p>
        </w:tc>
        <w:tc>
          <w:tcPr>
            <w:tcW w:w="11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1.11</w:t>
            </w:r>
          </w:p>
        </w:tc>
        <w:tc>
          <w:tcPr>
            <w:tcW w:w="129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1.08</w:t>
            </w:r>
          </w:p>
        </w:tc>
        <w:tc>
          <w:tcPr>
            <w:tcW w:w="123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1.05</w:t>
            </w:r>
          </w:p>
        </w:tc>
        <w:tc>
          <w:tcPr>
            <w:tcW w:w="142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0.89</w:t>
            </w:r>
          </w:p>
        </w:tc>
        <w:tc>
          <w:tcPr>
            <w:tcW w:w="90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1.03 </w:t>
            </w:r>
          </w:p>
        </w:tc>
      </w:tr>
      <w:tr w:rsidR="00DB2E31">
        <w:trPr>
          <w:trHeight w:val="231"/>
        </w:trPr>
        <w:tc>
          <w:tcPr>
            <w:tcW w:w="159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脯氨酸</w:t>
            </w:r>
            <w:r>
              <w:rPr>
                <w:rFonts w:ascii="宋体" w:hAnsi="宋体"/>
                <w:color w:val="000000"/>
                <w:kern w:val="0"/>
                <w:sz w:val="15"/>
                <w:szCs w:val="15"/>
              </w:rPr>
              <w:t>/%</w:t>
            </w:r>
          </w:p>
        </w:tc>
        <w:tc>
          <w:tcPr>
            <w:tcW w:w="14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0.84</w:t>
            </w:r>
          </w:p>
        </w:tc>
        <w:tc>
          <w:tcPr>
            <w:tcW w:w="11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1</w:t>
            </w:r>
          </w:p>
        </w:tc>
        <w:tc>
          <w:tcPr>
            <w:tcW w:w="129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0.97</w:t>
            </w:r>
          </w:p>
        </w:tc>
        <w:tc>
          <w:tcPr>
            <w:tcW w:w="123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1.09</w:t>
            </w:r>
          </w:p>
        </w:tc>
        <w:tc>
          <w:tcPr>
            <w:tcW w:w="142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1.08</w:t>
            </w:r>
          </w:p>
        </w:tc>
        <w:tc>
          <w:tcPr>
            <w:tcW w:w="90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1.00 </w:t>
            </w:r>
          </w:p>
        </w:tc>
      </w:tr>
      <w:tr w:rsidR="00DB2E31">
        <w:trPr>
          <w:trHeight w:val="231"/>
        </w:trPr>
        <w:tc>
          <w:tcPr>
            <w:tcW w:w="159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胱氨酸/%</w:t>
            </w:r>
            <w:r>
              <w:rPr>
                <w:rFonts w:ascii="宋体" w:hAnsi="宋体" w:hint="eastAsia"/>
                <w:color w:val="000000"/>
                <w:kern w:val="0"/>
                <w:sz w:val="15"/>
                <w:szCs w:val="15"/>
                <w:vertAlign w:val="superscript"/>
              </w:rPr>
              <w:t>1</w:t>
            </w:r>
          </w:p>
        </w:tc>
        <w:tc>
          <w:tcPr>
            <w:tcW w:w="14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0.32</w:t>
            </w:r>
          </w:p>
        </w:tc>
        <w:tc>
          <w:tcPr>
            <w:tcW w:w="11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0.35</w:t>
            </w:r>
          </w:p>
        </w:tc>
        <w:tc>
          <w:tcPr>
            <w:tcW w:w="129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0.33</w:t>
            </w:r>
          </w:p>
        </w:tc>
        <w:tc>
          <w:tcPr>
            <w:tcW w:w="123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0.34</w:t>
            </w:r>
          </w:p>
        </w:tc>
        <w:tc>
          <w:tcPr>
            <w:tcW w:w="142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0.34</w:t>
            </w:r>
          </w:p>
        </w:tc>
        <w:tc>
          <w:tcPr>
            <w:tcW w:w="90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0.34 </w:t>
            </w:r>
          </w:p>
        </w:tc>
      </w:tr>
      <w:tr w:rsidR="00DB2E31">
        <w:trPr>
          <w:trHeight w:val="231"/>
        </w:trPr>
        <w:tc>
          <w:tcPr>
            <w:tcW w:w="159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甲硫氨酸/%</w:t>
            </w:r>
            <w:r>
              <w:rPr>
                <w:rFonts w:ascii="宋体" w:hAnsi="宋体" w:hint="eastAsia"/>
                <w:color w:val="000000"/>
                <w:kern w:val="0"/>
                <w:sz w:val="15"/>
                <w:szCs w:val="15"/>
                <w:vertAlign w:val="superscript"/>
              </w:rPr>
              <w:t>1</w:t>
            </w:r>
          </w:p>
        </w:tc>
        <w:tc>
          <w:tcPr>
            <w:tcW w:w="14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0.32</w:t>
            </w:r>
          </w:p>
        </w:tc>
        <w:tc>
          <w:tcPr>
            <w:tcW w:w="11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0.33</w:t>
            </w:r>
          </w:p>
        </w:tc>
        <w:tc>
          <w:tcPr>
            <w:tcW w:w="129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0.33</w:t>
            </w:r>
          </w:p>
        </w:tc>
        <w:tc>
          <w:tcPr>
            <w:tcW w:w="123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0.32</w:t>
            </w:r>
          </w:p>
        </w:tc>
        <w:tc>
          <w:tcPr>
            <w:tcW w:w="142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0.33</w:t>
            </w:r>
          </w:p>
        </w:tc>
        <w:tc>
          <w:tcPr>
            <w:tcW w:w="90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0.33 </w:t>
            </w:r>
          </w:p>
        </w:tc>
      </w:tr>
      <w:tr w:rsidR="00DB2E31">
        <w:trPr>
          <w:trHeight w:val="231"/>
        </w:trPr>
        <w:tc>
          <w:tcPr>
            <w:tcW w:w="1594" w:type="dxa"/>
            <w:tcBorders>
              <w:top w:val="nil"/>
              <w:left w:val="single" w:sz="4" w:space="0" w:color="auto"/>
              <w:bottom w:val="single" w:sz="4" w:space="0" w:color="auto"/>
              <w:right w:val="single" w:sz="4" w:space="0" w:color="auto"/>
            </w:tcBorders>
            <w:shd w:val="clear" w:color="000000" w:fill="FFFFFF"/>
            <w:vAlign w:val="center"/>
          </w:tcPr>
          <w:p w:rsidR="00DB2E31" w:rsidRDefault="009575FC">
            <w:pPr>
              <w:widowControl/>
              <w:spacing w:line="180" w:lineRule="exact"/>
              <w:ind w:firstLineChars="0" w:firstLine="0"/>
              <w:jc w:val="left"/>
              <w:rPr>
                <w:rFonts w:ascii="宋体" w:hAnsi="宋体"/>
                <w:color w:val="000000"/>
                <w:kern w:val="0"/>
                <w:sz w:val="15"/>
                <w:szCs w:val="15"/>
              </w:rPr>
            </w:pPr>
            <w:r>
              <w:rPr>
                <w:rFonts w:ascii="宋体" w:hAnsi="宋体"/>
                <w:color w:val="000000"/>
                <w:kern w:val="0"/>
                <w:sz w:val="15"/>
                <w:szCs w:val="15"/>
              </w:rPr>
              <w:t>17</w:t>
            </w:r>
            <w:r>
              <w:rPr>
                <w:rFonts w:ascii="宋体" w:hAnsi="宋体" w:hint="eastAsia"/>
                <w:color w:val="000000"/>
                <w:kern w:val="0"/>
                <w:sz w:val="15"/>
                <w:szCs w:val="15"/>
              </w:rPr>
              <w:t>种氨基酸</w:t>
            </w:r>
            <w:r>
              <w:rPr>
                <w:rFonts w:ascii="宋体" w:hAnsi="宋体"/>
                <w:color w:val="000000"/>
                <w:kern w:val="0"/>
                <w:sz w:val="15"/>
                <w:szCs w:val="15"/>
              </w:rPr>
              <w:t>/%</w:t>
            </w:r>
            <w:r>
              <w:rPr>
                <w:rFonts w:ascii="宋体" w:hAnsi="宋体" w:hint="eastAsia"/>
                <w:color w:val="000000"/>
                <w:kern w:val="0"/>
                <w:sz w:val="15"/>
                <w:szCs w:val="15"/>
                <w:vertAlign w:val="superscript"/>
              </w:rPr>
              <w:t>2</w:t>
            </w:r>
          </w:p>
        </w:tc>
        <w:tc>
          <w:tcPr>
            <w:tcW w:w="14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12.95</w:t>
            </w:r>
          </w:p>
        </w:tc>
        <w:tc>
          <w:tcPr>
            <w:tcW w:w="11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14.1</w:t>
            </w:r>
          </w:p>
        </w:tc>
        <w:tc>
          <w:tcPr>
            <w:tcW w:w="129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13.86</w:t>
            </w:r>
          </w:p>
        </w:tc>
        <w:tc>
          <w:tcPr>
            <w:tcW w:w="123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14.18</w:t>
            </w:r>
          </w:p>
        </w:tc>
        <w:tc>
          <w:tcPr>
            <w:tcW w:w="142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13.26</w:t>
            </w:r>
          </w:p>
        </w:tc>
        <w:tc>
          <w:tcPr>
            <w:tcW w:w="90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13.67 </w:t>
            </w:r>
          </w:p>
        </w:tc>
      </w:tr>
      <w:tr w:rsidR="00DB2E31">
        <w:trPr>
          <w:trHeight w:val="231"/>
        </w:trPr>
        <w:tc>
          <w:tcPr>
            <w:tcW w:w="1594" w:type="dxa"/>
            <w:tcBorders>
              <w:top w:val="nil"/>
              <w:left w:val="single" w:sz="4" w:space="0" w:color="auto"/>
              <w:bottom w:val="single" w:sz="4" w:space="0" w:color="auto"/>
              <w:right w:val="single" w:sz="4" w:space="0" w:color="auto"/>
            </w:tcBorders>
            <w:shd w:val="clear" w:color="000000" w:fill="FFFFFF"/>
            <w:vAlign w:val="center"/>
          </w:tcPr>
          <w:p w:rsidR="00DB2E31" w:rsidRDefault="009575FC">
            <w:pPr>
              <w:widowControl/>
              <w:spacing w:line="18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色氨酸</w:t>
            </w:r>
            <w:r>
              <w:rPr>
                <w:rFonts w:ascii="宋体" w:hAnsi="宋体"/>
                <w:color w:val="000000"/>
                <w:kern w:val="0"/>
                <w:sz w:val="15"/>
                <w:szCs w:val="15"/>
              </w:rPr>
              <w:t xml:space="preserve">/% </w:t>
            </w:r>
            <w:r>
              <w:rPr>
                <w:rFonts w:ascii="宋体" w:hAnsi="宋体" w:hint="eastAsia"/>
                <w:color w:val="000000"/>
                <w:kern w:val="0"/>
                <w:sz w:val="15"/>
                <w:szCs w:val="15"/>
                <w:vertAlign w:val="superscript"/>
              </w:rPr>
              <w:t>3</w:t>
            </w:r>
          </w:p>
        </w:tc>
        <w:tc>
          <w:tcPr>
            <w:tcW w:w="14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0.17</w:t>
            </w:r>
          </w:p>
        </w:tc>
        <w:tc>
          <w:tcPr>
            <w:tcW w:w="11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p>
        </w:tc>
        <w:tc>
          <w:tcPr>
            <w:tcW w:w="129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0.18</w:t>
            </w:r>
          </w:p>
        </w:tc>
        <w:tc>
          <w:tcPr>
            <w:tcW w:w="123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　</w:t>
            </w:r>
          </w:p>
        </w:tc>
        <w:tc>
          <w:tcPr>
            <w:tcW w:w="142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0.17</w:t>
            </w:r>
          </w:p>
        </w:tc>
        <w:tc>
          <w:tcPr>
            <w:tcW w:w="90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0.17 </w:t>
            </w:r>
          </w:p>
        </w:tc>
      </w:tr>
      <w:tr w:rsidR="00DB2E31">
        <w:trPr>
          <w:trHeight w:val="231"/>
        </w:trPr>
        <w:tc>
          <w:tcPr>
            <w:tcW w:w="159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钙</w:t>
            </w:r>
            <w:r>
              <w:rPr>
                <w:rFonts w:ascii="宋体" w:hAnsi="宋体"/>
                <w:color w:val="000000"/>
                <w:kern w:val="0"/>
                <w:sz w:val="15"/>
                <w:szCs w:val="15"/>
              </w:rPr>
              <w:t>/</w:t>
            </w:r>
            <w:r>
              <w:rPr>
                <w:rFonts w:ascii="宋体" w:hAnsi="宋体" w:hint="eastAsia"/>
                <w:color w:val="000000"/>
                <w:kern w:val="0"/>
                <w:sz w:val="15"/>
                <w:szCs w:val="15"/>
              </w:rPr>
              <w:t>%</w:t>
            </w:r>
          </w:p>
        </w:tc>
        <w:tc>
          <w:tcPr>
            <w:tcW w:w="14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0.0</w:t>
            </w:r>
            <w:r>
              <w:rPr>
                <w:rFonts w:ascii="宋体" w:hAnsi="宋体"/>
                <w:color w:val="000000"/>
                <w:kern w:val="0"/>
                <w:sz w:val="15"/>
                <w:szCs w:val="15"/>
              </w:rPr>
              <w:t>6</w:t>
            </w:r>
          </w:p>
        </w:tc>
        <w:tc>
          <w:tcPr>
            <w:tcW w:w="11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0.0</w:t>
            </w:r>
            <w:r>
              <w:rPr>
                <w:rFonts w:ascii="宋体" w:hAnsi="宋体"/>
                <w:color w:val="000000"/>
                <w:kern w:val="0"/>
                <w:sz w:val="15"/>
                <w:szCs w:val="15"/>
              </w:rPr>
              <w:t>55</w:t>
            </w:r>
          </w:p>
        </w:tc>
        <w:tc>
          <w:tcPr>
            <w:tcW w:w="129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0.0</w:t>
            </w:r>
            <w:r>
              <w:rPr>
                <w:rFonts w:ascii="宋体" w:hAnsi="宋体"/>
                <w:color w:val="000000"/>
                <w:kern w:val="0"/>
                <w:sz w:val="15"/>
                <w:szCs w:val="15"/>
              </w:rPr>
              <w:t>62</w:t>
            </w:r>
          </w:p>
        </w:tc>
        <w:tc>
          <w:tcPr>
            <w:tcW w:w="123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0.0</w:t>
            </w:r>
            <w:r>
              <w:rPr>
                <w:rFonts w:ascii="宋体" w:hAnsi="宋体"/>
                <w:color w:val="000000"/>
                <w:kern w:val="0"/>
                <w:sz w:val="15"/>
                <w:szCs w:val="15"/>
              </w:rPr>
              <w:t>56</w:t>
            </w:r>
          </w:p>
        </w:tc>
        <w:tc>
          <w:tcPr>
            <w:tcW w:w="142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0.0</w:t>
            </w:r>
            <w:r>
              <w:rPr>
                <w:rFonts w:ascii="宋体" w:hAnsi="宋体"/>
                <w:color w:val="000000"/>
                <w:kern w:val="0"/>
                <w:sz w:val="15"/>
                <w:szCs w:val="15"/>
              </w:rPr>
              <w:t>68</w:t>
            </w:r>
          </w:p>
        </w:tc>
        <w:tc>
          <w:tcPr>
            <w:tcW w:w="90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0.0</w:t>
            </w:r>
            <w:r>
              <w:rPr>
                <w:rFonts w:ascii="宋体" w:hAnsi="宋体"/>
                <w:color w:val="000000"/>
                <w:kern w:val="0"/>
                <w:sz w:val="15"/>
                <w:szCs w:val="15"/>
              </w:rPr>
              <w:t xml:space="preserve">6 </w:t>
            </w:r>
          </w:p>
        </w:tc>
      </w:tr>
      <w:tr w:rsidR="00DB2E31">
        <w:trPr>
          <w:trHeight w:val="231"/>
        </w:trPr>
        <w:tc>
          <w:tcPr>
            <w:tcW w:w="159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总磷</w:t>
            </w:r>
            <w:r>
              <w:rPr>
                <w:rFonts w:ascii="宋体" w:hAnsi="宋体"/>
                <w:color w:val="000000"/>
                <w:kern w:val="0"/>
                <w:sz w:val="15"/>
                <w:szCs w:val="15"/>
              </w:rPr>
              <w:t>/%</w:t>
            </w:r>
          </w:p>
        </w:tc>
        <w:tc>
          <w:tcPr>
            <w:tcW w:w="14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0.82</w:t>
            </w:r>
          </w:p>
        </w:tc>
        <w:tc>
          <w:tcPr>
            <w:tcW w:w="11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0.8</w:t>
            </w:r>
          </w:p>
        </w:tc>
        <w:tc>
          <w:tcPr>
            <w:tcW w:w="129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0.73</w:t>
            </w:r>
          </w:p>
        </w:tc>
        <w:tc>
          <w:tcPr>
            <w:tcW w:w="123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0.64</w:t>
            </w:r>
          </w:p>
        </w:tc>
        <w:tc>
          <w:tcPr>
            <w:tcW w:w="142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0.53</w:t>
            </w:r>
          </w:p>
        </w:tc>
        <w:tc>
          <w:tcPr>
            <w:tcW w:w="90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0.70 </w:t>
            </w:r>
          </w:p>
        </w:tc>
      </w:tr>
      <w:tr w:rsidR="00DB2E31">
        <w:trPr>
          <w:trHeight w:val="231"/>
        </w:trPr>
        <w:tc>
          <w:tcPr>
            <w:tcW w:w="159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淀粉</w:t>
            </w:r>
            <w:r>
              <w:rPr>
                <w:rFonts w:ascii="宋体" w:hAnsi="宋体"/>
                <w:color w:val="000000"/>
                <w:kern w:val="0"/>
                <w:sz w:val="15"/>
                <w:szCs w:val="15"/>
              </w:rPr>
              <w:t>/</w:t>
            </w:r>
            <w:r>
              <w:rPr>
                <w:rFonts w:ascii="宋体" w:hAnsi="宋体" w:hint="eastAsia"/>
                <w:color w:val="000000"/>
                <w:kern w:val="0"/>
                <w:sz w:val="15"/>
                <w:szCs w:val="15"/>
              </w:rPr>
              <w:t>%</w:t>
            </w:r>
          </w:p>
        </w:tc>
        <w:tc>
          <w:tcPr>
            <w:tcW w:w="14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23</w:t>
            </w:r>
            <w:r>
              <w:rPr>
                <w:rFonts w:ascii="宋体" w:hAnsi="宋体" w:hint="eastAsia"/>
                <w:color w:val="000000"/>
                <w:kern w:val="0"/>
                <w:sz w:val="15"/>
                <w:szCs w:val="15"/>
              </w:rPr>
              <w:t>.</w:t>
            </w:r>
            <w:r>
              <w:rPr>
                <w:rFonts w:ascii="宋体" w:hAnsi="宋体"/>
                <w:color w:val="000000"/>
                <w:kern w:val="0"/>
                <w:sz w:val="15"/>
                <w:szCs w:val="15"/>
              </w:rPr>
              <w:t>4</w:t>
            </w:r>
            <w:r>
              <w:rPr>
                <w:rFonts w:ascii="宋体" w:hAnsi="宋体" w:hint="eastAsia"/>
                <w:color w:val="000000"/>
                <w:kern w:val="0"/>
                <w:sz w:val="15"/>
                <w:szCs w:val="15"/>
              </w:rPr>
              <w:t>0</w:t>
            </w:r>
          </w:p>
        </w:tc>
        <w:tc>
          <w:tcPr>
            <w:tcW w:w="11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28</w:t>
            </w:r>
            <w:r>
              <w:rPr>
                <w:rFonts w:ascii="宋体" w:hAnsi="宋体" w:hint="eastAsia"/>
                <w:color w:val="000000"/>
                <w:kern w:val="0"/>
                <w:sz w:val="15"/>
                <w:szCs w:val="15"/>
              </w:rPr>
              <w:t>.</w:t>
            </w:r>
            <w:r>
              <w:rPr>
                <w:rFonts w:ascii="宋体" w:hAnsi="宋体"/>
                <w:color w:val="000000"/>
                <w:kern w:val="0"/>
                <w:sz w:val="15"/>
                <w:szCs w:val="15"/>
              </w:rPr>
              <w:t>4</w:t>
            </w:r>
            <w:r>
              <w:rPr>
                <w:rFonts w:ascii="宋体" w:hAnsi="宋体" w:hint="eastAsia"/>
                <w:color w:val="000000"/>
                <w:kern w:val="0"/>
                <w:sz w:val="15"/>
                <w:szCs w:val="15"/>
              </w:rPr>
              <w:t>0</w:t>
            </w:r>
          </w:p>
        </w:tc>
        <w:tc>
          <w:tcPr>
            <w:tcW w:w="129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31</w:t>
            </w:r>
            <w:r>
              <w:rPr>
                <w:rFonts w:ascii="宋体" w:hAnsi="宋体" w:hint="eastAsia"/>
                <w:color w:val="000000"/>
                <w:kern w:val="0"/>
                <w:sz w:val="15"/>
                <w:szCs w:val="15"/>
              </w:rPr>
              <w:t>.</w:t>
            </w:r>
            <w:r>
              <w:rPr>
                <w:rFonts w:ascii="宋体" w:hAnsi="宋体"/>
                <w:color w:val="000000"/>
                <w:kern w:val="0"/>
                <w:sz w:val="15"/>
                <w:szCs w:val="15"/>
              </w:rPr>
              <w:t>2</w:t>
            </w:r>
            <w:r>
              <w:rPr>
                <w:rFonts w:ascii="宋体" w:hAnsi="宋体" w:hint="eastAsia"/>
                <w:color w:val="000000"/>
                <w:kern w:val="0"/>
                <w:sz w:val="15"/>
                <w:szCs w:val="15"/>
              </w:rPr>
              <w:t>0</w:t>
            </w:r>
          </w:p>
        </w:tc>
        <w:tc>
          <w:tcPr>
            <w:tcW w:w="123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37</w:t>
            </w:r>
            <w:r>
              <w:rPr>
                <w:rFonts w:ascii="宋体" w:hAnsi="宋体" w:hint="eastAsia"/>
                <w:color w:val="000000"/>
                <w:kern w:val="0"/>
                <w:sz w:val="15"/>
                <w:szCs w:val="15"/>
              </w:rPr>
              <w:t>.</w:t>
            </w:r>
            <w:r>
              <w:rPr>
                <w:rFonts w:ascii="宋体" w:hAnsi="宋体"/>
                <w:color w:val="000000"/>
                <w:kern w:val="0"/>
                <w:sz w:val="15"/>
                <w:szCs w:val="15"/>
              </w:rPr>
              <w:t>8</w:t>
            </w:r>
            <w:r>
              <w:rPr>
                <w:rFonts w:ascii="宋体" w:hAnsi="宋体" w:hint="eastAsia"/>
                <w:color w:val="000000"/>
                <w:kern w:val="0"/>
                <w:sz w:val="15"/>
                <w:szCs w:val="15"/>
              </w:rPr>
              <w:t>0</w:t>
            </w:r>
          </w:p>
        </w:tc>
        <w:tc>
          <w:tcPr>
            <w:tcW w:w="142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34</w:t>
            </w:r>
            <w:r>
              <w:rPr>
                <w:rFonts w:ascii="宋体" w:hAnsi="宋体" w:hint="eastAsia"/>
                <w:color w:val="000000"/>
                <w:kern w:val="0"/>
                <w:sz w:val="15"/>
                <w:szCs w:val="15"/>
              </w:rPr>
              <w:t>.</w:t>
            </w:r>
            <w:r>
              <w:rPr>
                <w:rFonts w:ascii="宋体" w:hAnsi="宋体"/>
                <w:color w:val="000000"/>
                <w:kern w:val="0"/>
                <w:sz w:val="15"/>
                <w:szCs w:val="15"/>
              </w:rPr>
              <w:t>1</w:t>
            </w:r>
            <w:r>
              <w:rPr>
                <w:rFonts w:ascii="宋体" w:hAnsi="宋体" w:hint="eastAsia"/>
                <w:color w:val="000000"/>
                <w:kern w:val="0"/>
                <w:sz w:val="15"/>
                <w:szCs w:val="15"/>
              </w:rPr>
              <w:t>0</w:t>
            </w:r>
          </w:p>
        </w:tc>
        <w:tc>
          <w:tcPr>
            <w:tcW w:w="90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30</w:t>
            </w:r>
            <w:r>
              <w:rPr>
                <w:rFonts w:ascii="宋体" w:hAnsi="宋体" w:hint="eastAsia"/>
                <w:color w:val="000000"/>
                <w:kern w:val="0"/>
                <w:sz w:val="15"/>
                <w:szCs w:val="15"/>
              </w:rPr>
              <w:t>.</w:t>
            </w:r>
            <w:r>
              <w:rPr>
                <w:rFonts w:ascii="宋体" w:hAnsi="宋体"/>
                <w:color w:val="000000"/>
                <w:kern w:val="0"/>
                <w:sz w:val="15"/>
                <w:szCs w:val="15"/>
              </w:rPr>
              <w:t xml:space="preserve">98 </w:t>
            </w:r>
          </w:p>
        </w:tc>
      </w:tr>
      <w:tr w:rsidR="00DB2E31">
        <w:trPr>
          <w:trHeight w:val="231"/>
        </w:trPr>
        <w:tc>
          <w:tcPr>
            <w:tcW w:w="159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5"/>
                <w:szCs w:val="15"/>
              </w:rPr>
            </w:pPr>
            <w:bookmarkStart w:id="328" w:name="_Hlk191803152"/>
            <w:r>
              <w:rPr>
                <w:rFonts w:ascii="宋体" w:hAnsi="宋体" w:hint="eastAsia"/>
                <w:color w:val="000000"/>
                <w:kern w:val="0"/>
                <w:sz w:val="15"/>
                <w:szCs w:val="15"/>
              </w:rPr>
              <w:t>砷</w:t>
            </w:r>
            <w:r>
              <w:rPr>
                <w:rFonts w:ascii="宋体" w:hAnsi="宋体"/>
                <w:color w:val="000000"/>
                <w:kern w:val="0"/>
                <w:sz w:val="15"/>
                <w:szCs w:val="15"/>
              </w:rPr>
              <w:t>/</w:t>
            </w:r>
            <w:r>
              <w:rPr>
                <w:rFonts w:ascii="宋体" w:hAnsi="宋体" w:hint="eastAsia"/>
                <w:color w:val="000000"/>
                <w:kern w:val="0"/>
                <w:sz w:val="15"/>
                <w:szCs w:val="15"/>
              </w:rPr>
              <w:t>（</w:t>
            </w:r>
            <w:r>
              <w:rPr>
                <w:rFonts w:ascii="宋体" w:hAnsi="宋体"/>
                <w:color w:val="000000"/>
                <w:kern w:val="0"/>
                <w:sz w:val="15"/>
                <w:szCs w:val="15"/>
              </w:rPr>
              <w:t>mg/kg)</w:t>
            </w:r>
          </w:p>
        </w:tc>
        <w:tc>
          <w:tcPr>
            <w:tcW w:w="14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0.03</w:t>
            </w:r>
          </w:p>
        </w:tc>
        <w:tc>
          <w:tcPr>
            <w:tcW w:w="11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29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0.05</w:t>
            </w:r>
          </w:p>
        </w:tc>
        <w:tc>
          <w:tcPr>
            <w:tcW w:w="123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42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90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0.04 </w:t>
            </w:r>
          </w:p>
        </w:tc>
      </w:tr>
      <w:tr w:rsidR="00DB2E31">
        <w:trPr>
          <w:trHeight w:val="231"/>
        </w:trPr>
        <w:tc>
          <w:tcPr>
            <w:tcW w:w="159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铅</w:t>
            </w:r>
            <w:r>
              <w:rPr>
                <w:rFonts w:ascii="宋体" w:hAnsi="宋体"/>
                <w:color w:val="000000"/>
                <w:kern w:val="0"/>
                <w:sz w:val="15"/>
                <w:szCs w:val="15"/>
              </w:rPr>
              <w:t>/</w:t>
            </w:r>
            <w:r>
              <w:rPr>
                <w:rFonts w:ascii="宋体" w:hAnsi="宋体" w:hint="eastAsia"/>
                <w:color w:val="000000"/>
                <w:kern w:val="0"/>
                <w:sz w:val="15"/>
                <w:szCs w:val="15"/>
              </w:rPr>
              <w:t>（</w:t>
            </w:r>
            <w:r>
              <w:rPr>
                <w:rFonts w:ascii="宋体" w:hAnsi="宋体"/>
                <w:color w:val="000000"/>
                <w:kern w:val="0"/>
                <w:sz w:val="15"/>
                <w:szCs w:val="15"/>
              </w:rPr>
              <w:t>mg/kg)</w:t>
            </w:r>
          </w:p>
        </w:tc>
        <w:tc>
          <w:tcPr>
            <w:tcW w:w="14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未检出</w:t>
            </w:r>
          </w:p>
        </w:tc>
        <w:tc>
          <w:tcPr>
            <w:tcW w:w="11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29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未检出</w:t>
            </w:r>
          </w:p>
        </w:tc>
        <w:tc>
          <w:tcPr>
            <w:tcW w:w="123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42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90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r>
              <w:rPr>
                <w:rFonts w:ascii="宋体" w:hAnsi="宋体"/>
                <w:color w:val="000000"/>
                <w:kern w:val="0"/>
                <w:sz w:val="15"/>
                <w:szCs w:val="15"/>
              </w:rPr>
              <w:t xml:space="preserve">　</w:t>
            </w:r>
          </w:p>
        </w:tc>
      </w:tr>
      <w:tr w:rsidR="00DB2E31">
        <w:trPr>
          <w:trHeight w:val="231"/>
        </w:trPr>
        <w:tc>
          <w:tcPr>
            <w:tcW w:w="159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汞</w:t>
            </w:r>
            <w:r>
              <w:rPr>
                <w:rFonts w:ascii="宋体" w:hAnsi="宋体"/>
                <w:color w:val="000000"/>
                <w:kern w:val="0"/>
                <w:sz w:val="15"/>
                <w:szCs w:val="15"/>
              </w:rPr>
              <w:t>/</w:t>
            </w:r>
            <w:r>
              <w:rPr>
                <w:rFonts w:ascii="宋体" w:hAnsi="宋体" w:hint="eastAsia"/>
                <w:color w:val="000000"/>
                <w:kern w:val="0"/>
                <w:sz w:val="15"/>
                <w:szCs w:val="15"/>
              </w:rPr>
              <w:t>（</w:t>
            </w:r>
            <w:r>
              <w:rPr>
                <w:rFonts w:ascii="宋体" w:hAnsi="宋体"/>
                <w:color w:val="000000"/>
                <w:kern w:val="0"/>
                <w:sz w:val="15"/>
                <w:szCs w:val="15"/>
              </w:rPr>
              <w:t>mg/kg)</w:t>
            </w:r>
          </w:p>
        </w:tc>
        <w:tc>
          <w:tcPr>
            <w:tcW w:w="14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未检出</w:t>
            </w:r>
          </w:p>
        </w:tc>
        <w:tc>
          <w:tcPr>
            <w:tcW w:w="11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29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未检出</w:t>
            </w:r>
          </w:p>
        </w:tc>
        <w:tc>
          <w:tcPr>
            <w:tcW w:w="123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42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90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r>
              <w:rPr>
                <w:rFonts w:ascii="宋体" w:hAnsi="宋体"/>
                <w:color w:val="000000"/>
                <w:kern w:val="0"/>
                <w:sz w:val="15"/>
                <w:szCs w:val="15"/>
              </w:rPr>
              <w:t xml:space="preserve">　</w:t>
            </w:r>
          </w:p>
        </w:tc>
      </w:tr>
      <w:tr w:rsidR="00DB2E31">
        <w:trPr>
          <w:trHeight w:val="231"/>
        </w:trPr>
        <w:tc>
          <w:tcPr>
            <w:tcW w:w="159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镉</w:t>
            </w:r>
            <w:r>
              <w:rPr>
                <w:rFonts w:ascii="宋体" w:hAnsi="宋体"/>
                <w:color w:val="000000"/>
                <w:kern w:val="0"/>
                <w:sz w:val="15"/>
                <w:szCs w:val="15"/>
              </w:rPr>
              <w:t>/</w:t>
            </w:r>
            <w:r>
              <w:rPr>
                <w:rFonts w:ascii="宋体" w:hAnsi="宋体" w:hint="eastAsia"/>
                <w:color w:val="000000"/>
                <w:kern w:val="0"/>
                <w:sz w:val="15"/>
                <w:szCs w:val="15"/>
              </w:rPr>
              <w:t>（</w:t>
            </w:r>
            <w:r>
              <w:rPr>
                <w:rFonts w:ascii="宋体" w:hAnsi="宋体"/>
                <w:color w:val="000000"/>
                <w:kern w:val="0"/>
                <w:sz w:val="15"/>
                <w:szCs w:val="15"/>
              </w:rPr>
              <w:t>mg/kg)</w:t>
            </w:r>
          </w:p>
        </w:tc>
        <w:tc>
          <w:tcPr>
            <w:tcW w:w="14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未检出</w:t>
            </w:r>
          </w:p>
        </w:tc>
        <w:tc>
          <w:tcPr>
            <w:tcW w:w="11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29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未检出</w:t>
            </w:r>
          </w:p>
        </w:tc>
        <w:tc>
          <w:tcPr>
            <w:tcW w:w="123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42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90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r>
              <w:rPr>
                <w:rFonts w:ascii="宋体" w:hAnsi="宋体"/>
                <w:color w:val="000000"/>
                <w:kern w:val="0"/>
                <w:sz w:val="15"/>
                <w:szCs w:val="15"/>
              </w:rPr>
              <w:t xml:space="preserve">　</w:t>
            </w:r>
          </w:p>
        </w:tc>
      </w:tr>
      <w:tr w:rsidR="00DB2E31">
        <w:trPr>
          <w:trHeight w:val="231"/>
        </w:trPr>
        <w:tc>
          <w:tcPr>
            <w:tcW w:w="159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铬</w:t>
            </w:r>
            <w:r>
              <w:rPr>
                <w:rFonts w:ascii="宋体" w:hAnsi="宋体"/>
                <w:color w:val="000000"/>
                <w:kern w:val="0"/>
                <w:sz w:val="15"/>
                <w:szCs w:val="15"/>
              </w:rPr>
              <w:t>/</w:t>
            </w:r>
            <w:r>
              <w:rPr>
                <w:rFonts w:ascii="宋体" w:hAnsi="宋体" w:hint="eastAsia"/>
                <w:color w:val="000000"/>
                <w:kern w:val="0"/>
                <w:sz w:val="15"/>
                <w:szCs w:val="15"/>
              </w:rPr>
              <w:t>（</w:t>
            </w:r>
            <w:r>
              <w:rPr>
                <w:rFonts w:ascii="宋体" w:hAnsi="宋体"/>
                <w:color w:val="000000"/>
                <w:kern w:val="0"/>
                <w:sz w:val="15"/>
                <w:szCs w:val="15"/>
              </w:rPr>
              <w:t>mg/kg)</w:t>
            </w:r>
          </w:p>
        </w:tc>
        <w:tc>
          <w:tcPr>
            <w:tcW w:w="14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未检出</w:t>
            </w:r>
          </w:p>
        </w:tc>
        <w:tc>
          <w:tcPr>
            <w:tcW w:w="11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29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未检出</w:t>
            </w:r>
          </w:p>
        </w:tc>
        <w:tc>
          <w:tcPr>
            <w:tcW w:w="123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42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90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r>
              <w:rPr>
                <w:rFonts w:ascii="宋体" w:hAnsi="宋体"/>
                <w:color w:val="000000"/>
                <w:kern w:val="0"/>
                <w:sz w:val="15"/>
                <w:szCs w:val="15"/>
              </w:rPr>
              <w:t xml:space="preserve">　</w:t>
            </w:r>
          </w:p>
        </w:tc>
      </w:tr>
      <w:tr w:rsidR="00DB2E31">
        <w:trPr>
          <w:trHeight w:val="231"/>
        </w:trPr>
        <w:tc>
          <w:tcPr>
            <w:tcW w:w="159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氟</w:t>
            </w:r>
            <w:r>
              <w:rPr>
                <w:rFonts w:ascii="宋体" w:hAnsi="宋体"/>
                <w:color w:val="000000"/>
                <w:kern w:val="0"/>
                <w:sz w:val="15"/>
                <w:szCs w:val="15"/>
              </w:rPr>
              <w:t>/</w:t>
            </w:r>
            <w:r>
              <w:rPr>
                <w:rFonts w:ascii="宋体" w:hAnsi="宋体" w:hint="eastAsia"/>
                <w:color w:val="000000"/>
                <w:kern w:val="0"/>
                <w:sz w:val="15"/>
                <w:szCs w:val="15"/>
              </w:rPr>
              <w:t>（mg/kg）</w:t>
            </w:r>
          </w:p>
        </w:tc>
        <w:tc>
          <w:tcPr>
            <w:tcW w:w="14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1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29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23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42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90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r>
              <w:rPr>
                <w:rFonts w:ascii="宋体" w:hAnsi="宋体"/>
                <w:color w:val="000000"/>
                <w:kern w:val="0"/>
                <w:sz w:val="15"/>
                <w:szCs w:val="15"/>
              </w:rPr>
              <w:t xml:space="preserve">　</w:t>
            </w:r>
          </w:p>
        </w:tc>
      </w:tr>
      <w:tr w:rsidR="00DB2E31">
        <w:trPr>
          <w:trHeight w:val="231"/>
        </w:trPr>
        <w:tc>
          <w:tcPr>
            <w:tcW w:w="159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镁</w:t>
            </w:r>
            <w:r>
              <w:rPr>
                <w:rFonts w:ascii="宋体" w:hAnsi="宋体"/>
                <w:color w:val="000000"/>
                <w:kern w:val="0"/>
                <w:sz w:val="15"/>
                <w:szCs w:val="15"/>
              </w:rPr>
              <w:t>/</w:t>
            </w:r>
            <w:r>
              <w:rPr>
                <w:rFonts w:ascii="宋体" w:hAnsi="宋体" w:hint="eastAsia"/>
                <w:color w:val="000000"/>
                <w:kern w:val="0"/>
                <w:sz w:val="15"/>
                <w:szCs w:val="15"/>
              </w:rPr>
              <w:t>（</w:t>
            </w:r>
            <w:r>
              <w:rPr>
                <w:rFonts w:ascii="宋体" w:hAnsi="宋体"/>
                <w:color w:val="000000"/>
                <w:kern w:val="0"/>
                <w:sz w:val="15"/>
                <w:szCs w:val="15"/>
              </w:rPr>
              <w:t>mg/kg)</w:t>
            </w:r>
          </w:p>
        </w:tc>
        <w:tc>
          <w:tcPr>
            <w:tcW w:w="14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3200</w:t>
            </w:r>
          </w:p>
        </w:tc>
        <w:tc>
          <w:tcPr>
            <w:tcW w:w="11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29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2600</w:t>
            </w:r>
          </w:p>
        </w:tc>
        <w:tc>
          <w:tcPr>
            <w:tcW w:w="123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42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90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2900.00 </w:t>
            </w:r>
          </w:p>
        </w:tc>
      </w:tr>
      <w:tr w:rsidR="00DB2E31">
        <w:trPr>
          <w:trHeight w:val="231"/>
        </w:trPr>
        <w:tc>
          <w:tcPr>
            <w:tcW w:w="159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铜</w:t>
            </w:r>
            <w:r>
              <w:rPr>
                <w:rFonts w:ascii="宋体" w:hAnsi="宋体"/>
                <w:color w:val="000000"/>
                <w:kern w:val="0"/>
                <w:sz w:val="15"/>
                <w:szCs w:val="15"/>
              </w:rPr>
              <w:t>/</w:t>
            </w:r>
            <w:r>
              <w:rPr>
                <w:rFonts w:ascii="宋体" w:hAnsi="宋体" w:hint="eastAsia"/>
                <w:color w:val="000000"/>
                <w:kern w:val="0"/>
                <w:sz w:val="15"/>
                <w:szCs w:val="15"/>
              </w:rPr>
              <w:t>（</w:t>
            </w:r>
            <w:r>
              <w:rPr>
                <w:rFonts w:ascii="宋体" w:hAnsi="宋体"/>
                <w:color w:val="000000"/>
                <w:kern w:val="0"/>
                <w:sz w:val="15"/>
                <w:szCs w:val="15"/>
              </w:rPr>
              <w:t>mg/kg)</w:t>
            </w:r>
          </w:p>
        </w:tc>
        <w:tc>
          <w:tcPr>
            <w:tcW w:w="14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13</w:t>
            </w:r>
          </w:p>
        </w:tc>
        <w:tc>
          <w:tcPr>
            <w:tcW w:w="11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29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11</w:t>
            </w:r>
          </w:p>
        </w:tc>
        <w:tc>
          <w:tcPr>
            <w:tcW w:w="123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42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90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12.00 </w:t>
            </w:r>
          </w:p>
        </w:tc>
      </w:tr>
      <w:tr w:rsidR="00DB2E31">
        <w:trPr>
          <w:trHeight w:val="231"/>
        </w:trPr>
        <w:tc>
          <w:tcPr>
            <w:tcW w:w="159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铁</w:t>
            </w:r>
            <w:r>
              <w:rPr>
                <w:rFonts w:ascii="宋体" w:hAnsi="宋体"/>
                <w:color w:val="000000"/>
                <w:kern w:val="0"/>
                <w:sz w:val="15"/>
                <w:szCs w:val="15"/>
              </w:rPr>
              <w:t>/</w:t>
            </w:r>
            <w:r>
              <w:rPr>
                <w:rFonts w:ascii="宋体" w:hAnsi="宋体" w:hint="eastAsia"/>
                <w:color w:val="000000"/>
                <w:kern w:val="0"/>
                <w:sz w:val="15"/>
                <w:szCs w:val="15"/>
              </w:rPr>
              <w:t>（</w:t>
            </w:r>
            <w:r>
              <w:rPr>
                <w:rFonts w:ascii="宋体" w:hAnsi="宋体"/>
                <w:color w:val="000000"/>
                <w:kern w:val="0"/>
                <w:sz w:val="15"/>
                <w:szCs w:val="15"/>
              </w:rPr>
              <w:t>mg/kg)</w:t>
            </w:r>
          </w:p>
        </w:tc>
        <w:tc>
          <w:tcPr>
            <w:tcW w:w="14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71</w:t>
            </w:r>
          </w:p>
        </w:tc>
        <w:tc>
          <w:tcPr>
            <w:tcW w:w="11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29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65</w:t>
            </w:r>
          </w:p>
        </w:tc>
        <w:tc>
          <w:tcPr>
            <w:tcW w:w="123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42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90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68.00 </w:t>
            </w:r>
          </w:p>
        </w:tc>
      </w:tr>
      <w:tr w:rsidR="00DB2E31">
        <w:trPr>
          <w:trHeight w:val="231"/>
        </w:trPr>
        <w:tc>
          <w:tcPr>
            <w:tcW w:w="159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锰</w:t>
            </w:r>
            <w:r>
              <w:rPr>
                <w:rFonts w:ascii="宋体" w:hAnsi="宋体"/>
                <w:color w:val="000000"/>
                <w:kern w:val="0"/>
                <w:sz w:val="15"/>
                <w:szCs w:val="15"/>
              </w:rPr>
              <w:t>/</w:t>
            </w:r>
            <w:r>
              <w:rPr>
                <w:rFonts w:ascii="宋体" w:hAnsi="宋体" w:hint="eastAsia"/>
                <w:color w:val="000000"/>
                <w:kern w:val="0"/>
                <w:sz w:val="15"/>
                <w:szCs w:val="15"/>
              </w:rPr>
              <w:t>（</w:t>
            </w:r>
            <w:r>
              <w:rPr>
                <w:rFonts w:ascii="宋体" w:hAnsi="宋体"/>
                <w:color w:val="000000"/>
                <w:kern w:val="0"/>
                <w:sz w:val="15"/>
                <w:szCs w:val="15"/>
              </w:rPr>
              <w:t>mg/kg)</w:t>
            </w:r>
          </w:p>
        </w:tc>
        <w:tc>
          <w:tcPr>
            <w:tcW w:w="14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29</w:t>
            </w:r>
          </w:p>
        </w:tc>
        <w:tc>
          <w:tcPr>
            <w:tcW w:w="11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29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90</w:t>
            </w:r>
          </w:p>
        </w:tc>
        <w:tc>
          <w:tcPr>
            <w:tcW w:w="123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42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90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59.50 </w:t>
            </w:r>
          </w:p>
        </w:tc>
      </w:tr>
      <w:tr w:rsidR="00DB2E31">
        <w:trPr>
          <w:trHeight w:val="231"/>
        </w:trPr>
        <w:tc>
          <w:tcPr>
            <w:tcW w:w="159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锌</w:t>
            </w:r>
            <w:r>
              <w:rPr>
                <w:rFonts w:ascii="宋体" w:hAnsi="宋体"/>
                <w:color w:val="000000"/>
                <w:kern w:val="0"/>
                <w:sz w:val="15"/>
                <w:szCs w:val="15"/>
              </w:rPr>
              <w:t>/</w:t>
            </w:r>
            <w:r>
              <w:rPr>
                <w:rFonts w:ascii="宋体" w:hAnsi="宋体" w:hint="eastAsia"/>
                <w:color w:val="000000"/>
                <w:kern w:val="0"/>
                <w:sz w:val="15"/>
                <w:szCs w:val="15"/>
              </w:rPr>
              <w:t>（</w:t>
            </w:r>
            <w:r>
              <w:rPr>
                <w:rFonts w:ascii="宋体" w:hAnsi="宋体"/>
                <w:color w:val="000000"/>
                <w:kern w:val="0"/>
                <w:sz w:val="15"/>
                <w:szCs w:val="15"/>
              </w:rPr>
              <w:t>mg/kg)</w:t>
            </w:r>
          </w:p>
        </w:tc>
        <w:tc>
          <w:tcPr>
            <w:tcW w:w="14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110</w:t>
            </w:r>
          </w:p>
        </w:tc>
        <w:tc>
          <w:tcPr>
            <w:tcW w:w="11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29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95</w:t>
            </w:r>
          </w:p>
        </w:tc>
        <w:tc>
          <w:tcPr>
            <w:tcW w:w="123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42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90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102.50 </w:t>
            </w:r>
          </w:p>
        </w:tc>
      </w:tr>
      <w:tr w:rsidR="00DB2E31">
        <w:trPr>
          <w:trHeight w:val="231"/>
        </w:trPr>
        <w:tc>
          <w:tcPr>
            <w:tcW w:w="159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硒</w:t>
            </w:r>
            <w:r>
              <w:rPr>
                <w:rFonts w:ascii="宋体" w:hAnsi="宋体"/>
                <w:color w:val="000000"/>
                <w:kern w:val="0"/>
                <w:sz w:val="15"/>
                <w:szCs w:val="15"/>
              </w:rPr>
              <w:t>/</w:t>
            </w:r>
            <w:r>
              <w:rPr>
                <w:rFonts w:ascii="宋体" w:hAnsi="宋体" w:hint="eastAsia"/>
                <w:color w:val="000000"/>
                <w:kern w:val="0"/>
                <w:sz w:val="15"/>
                <w:szCs w:val="15"/>
              </w:rPr>
              <w:t>（</w:t>
            </w:r>
            <w:r>
              <w:rPr>
                <w:rFonts w:ascii="宋体" w:hAnsi="宋体"/>
                <w:color w:val="000000"/>
                <w:kern w:val="0"/>
                <w:sz w:val="15"/>
                <w:szCs w:val="15"/>
              </w:rPr>
              <w:t>mg/kg)</w:t>
            </w:r>
          </w:p>
        </w:tc>
        <w:tc>
          <w:tcPr>
            <w:tcW w:w="14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0.05</w:t>
            </w:r>
          </w:p>
        </w:tc>
        <w:tc>
          <w:tcPr>
            <w:tcW w:w="11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29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0.03</w:t>
            </w:r>
          </w:p>
        </w:tc>
        <w:tc>
          <w:tcPr>
            <w:tcW w:w="123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42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90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 xml:space="preserve">0.04 </w:t>
            </w:r>
          </w:p>
        </w:tc>
      </w:tr>
      <w:tr w:rsidR="00DB2E31">
        <w:trPr>
          <w:trHeight w:val="231"/>
        </w:trPr>
        <w:tc>
          <w:tcPr>
            <w:tcW w:w="159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钴</w:t>
            </w:r>
            <w:r>
              <w:rPr>
                <w:rFonts w:ascii="宋体" w:hAnsi="宋体"/>
                <w:color w:val="000000"/>
                <w:kern w:val="0"/>
                <w:sz w:val="15"/>
                <w:szCs w:val="15"/>
              </w:rPr>
              <w:t>/</w:t>
            </w:r>
            <w:r>
              <w:rPr>
                <w:rFonts w:ascii="宋体" w:hAnsi="宋体" w:hint="eastAsia"/>
                <w:color w:val="000000"/>
                <w:kern w:val="0"/>
                <w:sz w:val="15"/>
                <w:szCs w:val="15"/>
              </w:rPr>
              <w:t>（</w:t>
            </w:r>
            <w:r>
              <w:rPr>
                <w:rFonts w:ascii="宋体" w:hAnsi="宋体"/>
                <w:color w:val="000000"/>
                <w:kern w:val="0"/>
                <w:sz w:val="15"/>
                <w:szCs w:val="15"/>
              </w:rPr>
              <w:t>mg/kg)</w:t>
            </w:r>
          </w:p>
        </w:tc>
        <w:tc>
          <w:tcPr>
            <w:tcW w:w="14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未检出</w:t>
            </w:r>
          </w:p>
        </w:tc>
        <w:tc>
          <w:tcPr>
            <w:tcW w:w="11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29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未检出</w:t>
            </w:r>
          </w:p>
        </w:tc>
        <w:tc>
          <w:tcPr>
            <w:tcW w:w="123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42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90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r>
              <w:rPr>
                <w:rFonts w:ascii="宋体" w:hAnsi="宋体"/>
                <w:color w:val="000000"/>
                <w:kern w:val="0"/>
                <w:sz w:val="15"/>
                <w:szCs w:val="15"/>
              </w:rPr>
              <w:t xml:space="preserve">　</w:t>
            </w:r>
          </w:p>
        </w:tc>
      </w:tr>
      <w:tr w:rsidR="00DB2E31">
        <w:trPr>
          <w:trHeight w:val="231"/>
        </w:trPr>
        <w:tc>
          <w:tcPr>
            <w:tcW w:w="159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钠</w:t>
            </w:r>
            <w:r>
              <w:rPr>
                <w:rFonts w:ascii="宋体" w:hAnsi="宋体"/>
                <w:color w:val="000000"/>
                <w:kern w:val="0"/>
                <w:sz w:val="15"/>
                <w:szCs w:val="15"/>
              </w:rPr>
              <w:t>/</w:t>
            </w:r>
            <w:r>
              <w:rPr>
                <w:rFonts w:ascii="宋体" w:hAnsi="宋体" w:hint="eastAsia"/>
                <w:color w:val="000000"/>
                <w:kern w:val="0"/>
                <w:sz w:val="15"/>
                <w:szCs w:val="15"/>
              </w:rPr>
              <w:t>%</w:t>
            </w:r>
          </w:p>
        </w:tc>
        <w:tc>
          <w:tcPr>
            <w:tcW w:w="14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未检出</w:t>
            </w:r>
          </w:p>
        </w:tc>
        <w:tc>
          <w:tcPr>
            <w:tcW w:w="11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29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未检出</w:t>
            </w:r>
          </w:p>
        </w:tc>
        <w:tc>
          <w:tcPr>
            <w:tcW w:w="123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42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90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r>
              <w:rPr>
                <w:rFonts w:ascii="宋体" w:hAnsi="宋体"/>
                <w:color w:val="000000"/>
                <w:kern w:val="0"/>
                <w:sz w:val="15"/>
                <w:szCs w:val="15"/>
              </w:rPr>
              <w:t xml:space="preserve">　</w:t>
            </w:r>
          </w:p>
        </w:tc>
      </w:tr>
      <w:tr w:rsidR="00DB2E31">
        <w:trPr>
          <w:trHeight w:val="231"/>
        </w:trPr>
        <w:tc>
          <w:tcPr>
            <w:tcW w:w="159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t>钾</w:t>
            </w:r>
            <w:r>
              <w:rPr>
                <w:rFonts w:ascii="宋体" w:hAnsi="宋体"/>
                <w:color w:val="000000"/>
                <w:kern w:val="0"/>
                <w:sz w:val="15"/>
                <w:szCs w:val="15"/>
              </w:rPr>
              <w:t>/</w:t>
            </w:r>
            <w:r>
              <w:rPr>
                <w:rFonts w:ascii="宋体" w:hAnsi="宋体" w:hint="eastAsia"/>
                <w:color w:val="000000"/>
                <w:kern w:val="0"/>
                <w:sz w:val="15"/>
                <w:szCs w:val="15"/>
              </w:rPr>
              <w:t>%</w:t>
            </w:r>
          </w:p>
        </w:tc>
        <w:tc>
          <w:tcPr>
            <w:tcW w:w="14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1</w:t>
            </w:r>
            <w:r>
              <w:rPr>
                <w:rFonts w:ascii="宋体" w:hAnsi="宋体" w:hint="eastAsia"/>
                <w:color w:val="000000"/>
                <w:kern w:val="0"/>
                <w:sz w:val="15"/>
                <w:szCs w:val="15"/>
              </w:rPr>
              <w:t>.</w:t>
            </w:r>
            <w:r>
              <w:rPr>
                <w:rFonts w:ascii="宋体" w:hAnsi="宋体"/>
                <w:color w:val="000000"/>
                <w:kern w:val="0"/>
                <w:sz w:val="15"/>
                <w:szCs w:val="15"/>
              </w:rPr>
              <w:t>6</w:t>
            </w:r>
            <w:r>
              <w:rPr>
                <w:rFonts w:ascii="宋体" w:hAnsi="宋体" w:hint="eastAsia"/>
                <w:color w:val="000000"/>
                <w:kern w:val="0"/>
                <w:sz w:val="15"/>
                <w:szCs w:val="15"/>
              </w:rPr>
              <w:t>0</w:t>
            </w:r>
          </w:p>
        </w:tc>
        <w:tc>
          <w:tcPr>
            <w:tcW w:w="11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29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1</w:t>
            </w:r>
            <w:r>
              <w:rPr>
                <w:rFonts w:ascii="宋体" w:hAnsi="宋体" w:hint="eastAsia"/>
                <w:color w:val="000000"/>
                <w:kern w:val="0"/>
                <w:sz w:val="15"/>
                <w:szCs w:val="15"/>
              </w:rPr>
              <w:t>.</w:t>
            </w:r>
            <w:r>
              <w:rPr>
                <w:rFonts w:ascii="宋体" w:hAnsi="宋体"/>
                <w:color w:val="000000"/>
                <w:kern w:val="0"/>
                <w:sz w:val="15"/>
                <w:szCs w:val="15"/>
              </w:rPr>
              <w:t>20</w:t>
            </w:r>
          </w:p>
        </w:tc>
        <w:tc>
          <w:tcPr>
            <w:tcW w:w="123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42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90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color w:val="000000"/>
                <w:kern w:val="0"/>
                <w:sz w:val="15"/>
                <w:szCs w:val="15"/>
              </w:rPr>
              <w:t>1</w:t>
            </w:r>
            <w:r>
              <w:rPr>
                <w:rFonts w:ascii="宋体" w:hAnsi="宋体" w:hint="eastAsia"/>
                <w:color w:val="000000"/>
                <w:kern w:val="0"/>
                <w:sz w:val="15"/>
                <w:szCs w:val="15"/>
              </w:rPr>
              <w:t>.</w:t>
            </w:r>
            <w:r>
              <w:rPr>
                <w:rFonts w:ascii="宋体" w:hAnsi="宋体"/>
                <w:color w:val="000000"/>
                <w:kern w:val="0"/>
                <w:sz w:val="15"/>
                <w:szCs w:val="15"/>
              </w:rPr>
              <w:t xml:space="preserve">40 </w:t>
            </w:r>
          </w:p>
        </w:tc>
      </w:tr>
      <w:bookmarkEnd w:id="328"/>
      <w:tr w:rsidR="00DB2E31">
        <w:trPr>
          <w:trHeight w:val="601"/>
        </w:trPr>
        <w:tc>
          <w:tcPr>
            <w:tcW w:w="911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240" w:lineRule="exact"/>
              <w:ind w:firstLineChars="0" w:firstLine="0"/>
              <w:jc w:val="left"/>
              <w:rPr>
                <w:rFonts w:ascii="宋体" w:hAnsi="宋体"/>
                <w:color w:val="000000"/>
                <w:kern w:val="0"/>
                <w:sz w:val="15"/>
                <w:szCs w:val="15"/>
              </w:rPr>
            </w:pPr>
            <w:r>
              <w:rPr>
                <w:rFonts w:ascii="宋体" w:hAnsi="宋体" w:hint="eastAsia"/>
                <w:color w:val="000000"/>
                <w:kern w:val="0"/>
                <w:sz w:val="15"/>
                <w:szCs w:val="15"/>
              </w:rPr>
              <w:lastRenderedPageBreak/>
              <w:t>注：</w:t>
            </w:r>
            <w:bookmarkStart w:id="329" w:name="OLE_LINK238"/>
            <w:bookmarkStart w:id="330" w:name="OLE_LINK243"/>
            <w:r>
              <w:rPr>
                <w:rFonts w:ascii="宋体" w:hAnsi="宋体"/>
                <w:color w:val="000000"/>
                <w:kern w:val="0"/>
                <w:sz w:val="15"/>
                <w:szCs w:val="15"/>
                <w:vertAlign w:val="superscript"/>
              </w:rPr>
              <w:t>1</w:t>
            </w:r>
            <w:r>
              <w:rPr>
                <w:rFonts w:ascii="宋体" w:hAnsi="宋体" w:hint="eastAsia"/>
                <w:color w:val="000000"/>
                <w:kern w:val="0"/>
                <w:sz w:val="15"/>
                <w:szCs w:val="15"/>
              </w:rPr>
              <w:t>检测方法用GB/T15399-2018，</w:t>
            </w:r>
            <w:r>
              <w:rPr>
                <w:rFonts w:ascii="宋体" w:hAnsi="宋体" w:hint="eastAsia"/>
                <w:color w:val="000000"/>
                <w:kern w:val="0"/>
                <w:sz w:val="15"/>
                <w:szCs w:val="15"/>
                <w:vertAlign w:val="superscript"/>
              </w:rPr>
              <w:t>2</w:t>
            </w:r>
            <w:bookmarkStart w:id="331" w:name="OLE_LINK231"/>
            <w:bookmarkStart w:id="332" w:name="OLE_LINK233"/>
            <w:r>
              <w:rPr>
                <w:rFonts w:ascii="宋体" w:hAnsi="宋体" w:hint="eastAsia"/>
                <w:color w:val="000000"/>
                <w:kern w:val="0"/>
                <w:sz w:val="15"/>
                <w:szCs w:val="15"/>
              </w:rPr>
              <w:t>用GB/T18246-2000</w:t>
            </w:r>
            <w:bookmarkEnd w:id="331"/>
            <w:bookmarkEnd w:id="332"/>
            <w:r>
              <w:rPr>
                <w:rFonts w:ascii="宋体" w:hAnsi="宋体" w:hint="eastAsia"/>
                <w:color w:val="000000"/>
                <w:kern w:val="0"/>
                <w:sz w:val="15"/>
                <w:szCs w:val="15"/>
              </w:rPr>
              <w:t>检测的氨基酸总和,</w:t>
            </w:r>
            <w:r>
              <w:rPr>
                <w:rFonts w:ascii="宋体" w:hAnsi="宋体" w:hint="eastAsia"/>
                <w:color w:val="000000"/>
                <w:kern w:val="0"/>
                <w:sz w:val="15"/>
                <w:szCs w:val="15"/>
                <w:vertAlign w:val="superscript"/>
              </w:rPr>
              <w:t>3</w:t>
            </w:r>
            <w:r>
              <w:rPr>
                <w:rFonts w:ascii="宋体" w:hAnsi="宋体" w:hint="eastAsia"/>
                <w:color w:val="000000"/>
                <w:kern w:val="0"/>
                <w:sz w:val="15"/>
                <w:szCs w:val="15"/>
              </w:rPr>
              <w:t>用GB/T18246-2000附录B方法；</w:t>
            </w:r>
            <w:bookmarkEnd w:id="329"/>
            <w:bookmarkEnd w:id="330"/>
            <w:r>
              <w:rPr>
                <w:rFonts w:ascii="宋体" w:hAnsi="宋体" w:hint="eastAsia"/>
                <w:color w:val="000000"/>
                <w:kern w:val="0"/>
                <w:sz w:val="15"/>
                <w:szCs w:val="15"/>
              </w:rPr>
              <w:t>检出限：铅2mg/kg，汞0.00015mg/kg，镉0.2mg/kg，铬0.15mg/kg，钴0.01mg/kg，钠500mg/kg。</w:t>
            </w:r>
          </w:p>
        </w:tc>
      </w:tr>
    </w:tbl>
    <w:p w:rsidR="00DB2E31" w:rsidRDefault="00DB2E31">
      <w:pPr>
        <w:ind w:firstLineChars="0" w:firstLine="0"/>
        <w:rPr>
          <w:color w:val="000000"/>
          <w:kern w:val="0"/>
          <w:sz w:val="22"/>
        </w:rPr>
      </w:pPr>
    </w:p>
    <w:p w:rsidR="00DB2E31" w:rsidRDefault="009575FC">
      <w:pPr>
        <w:ind w:firstLine="480"/>
        <w:jc w:val="center"/>
        <w:outlineLvl w:val="1"/>
        <w:rPr>
          <w:rFonts w:ascii="黑体" w:eastAsia="黑体" w:hAnsi="黑体" w:cs="黑体"/>
          <w:sz w:val="24"/>
          <w:szCs w:val="24"/>
        </w:rPr>
      </w:pPr>
      <w:bookmarkStart w:id="333" w:name="OLE_LINK259"/>
      <w:bookmarkStart w:id="334" w:name="OLE_LINK258"/>
      <w:bookmarkStart w:id="335" w:name="_Toc204716202"/>
      <w:bookmarkStart w:id="336" w:name="_Toc32384"/>
      <w:r>
        <w:rPr>
          <w:rFonts w:ascii="黑体" w:eastAsia="黑体" w:hAnsi="黑体" w:cs="黑体" w:hint="eastAsia"/>
          <w:color w:val="000000"/>
          <w:kern w:val="0"/>
          <w:sz w:val="24"/>
          <w:szCs w:val="24"/>
        </w:rPr>
        <w:t>表B.2-5</w:t>
      </w:r>
      <w:bookmarkEnd w:id="333"/>
      <w:bookmarkEnd w:id="334"/>
      <w:r>
        <w:rPr>
          <w:rFonts w:ascii="黑体" w:eastAsia="黑体" w:hAnsi="黑体" w:cs="黑体" w:hint="eastAsia"/>
          <w:color w:val="000000"/>
          <w:kern w:val="0"/>
          <w:sz w:val="24"/>
          <w:szCs w:val="24"/>
        </w:rPr>
        <w:t xml:space="preserve"> </w:t>
      </w:r>
      <w:bookmarkStart w:id="337" w:name="OLE_LINK373"/>
      <w:bookmarkStart w:id="338" w:name="OLE_LINK374"/>
      <w:r>
        <w:rPr>
          <w:rFonts w:ascii="黑体" w:eastAsia="黑体" w:hAnsi="黑体" w:cs="黑体" w:hint="eastAsia"/>
          <w:color w:val="000000"/>
          <w:kern w:val="0"/>
          <w:sz w:val="24"/>
          <w:szCs w:val="24"/>
        </w:rPr>
        <w:t>小麦及小麦副产物</w:t>
      </w:r>
      <w:bookmarkEnd w:id="337"/>
      <w:bookmarkEnd w:id="338"/>
      <w:r>
        <w:rPr>
          <w:rFonts w:ascii="黑体" w:eastAsia="黑体" w:hAnsi="黑体" w:cs="黑体" w:hint="eastAsia"/>
          <w:color w:val="000000"/>
          <w:kern w:val="0"/>
          <w:sz w:val="24"/>
          <w:szCs w:val="24"/>
        </w:rPr>
        <w:t>营养成分</w:t>
      </w:r>
      <w:bookmarkEnd w:id="335"/>
      <w:bookmarkEnd w:id="336"/>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4"/>
        <w:gridCol w:w="1234"/>
        <w:gridCol w:w="1199"/>
        <w:gridCol w:w="1588"/>
        <w:gridCol w:w="1444"/>
        <w:gridCol w:w="1154"/>
        <w:gridCol w:w="914"/>
      </w:tblGrid>
      <w:tr w:rsidR="00DB2E31">
        <w:trPr>
          <w:trHeight w:val="207"/>
          <w:jc w:val="center"/>
        </w:trPr>
        <w:tc>
          <w:tcPr>
            <w:tcW w:w="1604" w:type="dxa"/>
            <w:shd w:val="clear" w:color="auto" w:fill="auto"/>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样品名称</w:t>
            </w:r>
          </w:p>
        </w:tc>
        <w:tc>
          <w:tcPr>
            <w:tcW w:w="1234" w:type="dxa"/>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面粉，纯白色</w:t>
            </w:r>
          </w:p>
        </w:tc>
        <w:tc>
          <w:tcPr>
            <w:tcW w:w="1199" w:type="dxa"/>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小麦</w:t>
            </w:r>
          </w:p>
        </w:tc>
        <w:tc>
          <w:tcPr>
            <w:tcW w:w="1588" w:type="dxa"/>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标准粉,颜色偏黑</w:t>
            </w:r>
          </w:p>
        </w:tc>
        <w:tc>
          <w:tcPr>
            <w:tcW w:w="1444" w:type="dxa"/>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麦麸</w:t>
            </w:r>
          </w:p>
        </w:tc>
        <w:tc>
          <w:tcPr>
            <w:tcW w:w="1154" w:type="dxa"/>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小麦麸</w:t>
            </w:r>
          </w:p>
        </w:tc>
        <w:tc>
          <w:tcPr>
            <w:tcW w:w="914" w:type="dxa"/>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小麦麸</w:t>
            </w:r>
          </w:p>
        </w:tc>
      </w:tr>
      <w:tr w:rsidR="00DB2E31">
        <w:trPr>
          <w:trHeight w:val="404"/>
          <w:jc w:val="center"/>
        </w:trPr>
        <w:tc>
          <w:tcPr>
            <w:tcW w:w="1604" w:type="dxa"/>
            <w:shd w:val="clear" w:color="auto" w:fill="auto"/>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报告编号</w:t>
            </w:r>
          </w:p>
        </w:tc>
        <w:tc>
          <w:tcPr>
            <w:tcW w:w="1234" w:type="dxa"/>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20201211</w:t>
            </w:r>
          </w:p>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-28849S</w:t>
            </w:r>
          </w:p>
        </w:tc>
        <w:tc>
          <w:tcPr>
            <w:tcW w:w="1199" w:type="dxa"/>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20210128</w:t>
            </w:r>
          </w:p>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-01678S</w:t>
            </w:r>
          </w:p>
        </w:tc>
        <w:tc>
          <w:tcPr>
            <w:tcW w:w="1588" w:type="dxa"/>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20210128</w:t>
            </w:r>
          </w:p>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-01677S</w:t>
            </w:r>
          </w:p>
        </w:tc>
        <w:tc>
          <w:tcPr>
            <w:tcW w:w="1444" w:type="dxa"/>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20210128</w:t>
            </w:r>
          </w:p>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-01679S</w:t>
            </w:r>
          </w:p>
        </w:tc>
        <w:tc>
          <w:tcPr>
            <w:tcW w:w="1154" w:type="dxa"/>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小麦麸</w:t>
            </w:r>
            <w:r>
              <w:rPr>
                <w:rFonts w:ascii="宋体" w:hAnsi="宋体"/>
                <w:color w:val="000000"/>
                <w:kern w:val="0"/>
                <w:sz w:val="18"/>
                <w:szCs w:val="18"/>
              </w:rPr>
              <w:t>19#</w:t>
            </w:r>
          </w:p>
        </w:tc>
        <w:tc>
          <w:tcPr>
            <w:tcW w:w="914" w:type="dxa"/>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小麦麸</w:t>
            </w:r>
            <w:r>
              <w:rPr>
                <w:rFonts w:ascii="宋体" w:hAnsi="宋体"/>
                <w:color w:val="000000"/>
                <w:kern w:val="0"/>
                <w:sz w:val="18"/>
                <w:szCs w:val="18"/>
              </w:rPr>
              <w:t>27#</w:t>
            </w:r>
          </w:p>
        </w:tc>
      </w:tr>
      <w:tr w:rsidR="00DB2E31">
        <w:trPr>
          <w:trHeight w:val="404"/>
          <w:jc w:val="center"/>
        </w:trPr>
        <w:tc>
          <w:tcPr>
            <w:tcW w:w="1604" w:type="dxa"/>
            <w:shd w:val="clear" w:color="auto" w:fill="auto"/>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地址</w:t>
            </w:r>
          </w:p>
        </w:tc>
        <w:tc>
          <w:tcPr>
            <w:tcW w:w="1234" w:type="dxa"/>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四川绵阳</w:t>
            </w:r>
          </w:p>
        </w:tc>
        <w:tc>
          <w:tcPr>
            <w:tcW w:w="1199" w:type="dxa"/>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河北商丘</w:t>
            </w:r>
          </w:p>
        </w:tc>
        <w:tc>
          <w:tcPr>
            <w:tcW w:w="1588" w:type="dxa"/>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菏泽市牡丹区大黄集镇</w:t>
            </w:r>
          </w:p>
        </w:tc>
        <w:tc>
          <w:tcPr>
            <w:tcW w:w="1444" w:type="dxa"/>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河北省邯郸市</w:t>
            </w:r>
          </w:p>
        </w:tc>
        <w:tc>
          <w:tcPr>
            <w:tcW w:w="1154" w:type="dxa"/>
            <w:vAlign w:val="center"/>
          </w:tcPr>
          <w:p w:rsidR="00DB2E31" w:rsidRDefault="009575FC">
            <w:pPr>
              <w:widowControl/>
              <w:spacing w:line="180" w:lineRule="exact"/>
              <w:ind w:leftChars="-51" w:left="-107" w:firstLineChars="0" w:firstLine="0"/>
              <w:jc w:val="center"/>
              <w:rPr>
                <w:rFonts w:ascii="宋体" w:hAnsi="宋体"/>
                <w:color w:val="000000"/>
                <w:kern w:val="0"/>
                <w:sz w:val="18"/>
                <w:szCs w:val="18"/>
              </w:rPr>
            </w:pPr>
            <w:r>
              <w:rPr>
                <w:rFonts w:ascii="宋体" w:hAnsi="宋体"/>
                <w:color w:val="000000"/>
                <w:kern w:val="0"/>
                <w:sz w:val="18"/>
                <w:szCs w:val="18"/>
              </w:rPr>
              <w:t>陕西省咸阳市兴平市</w:t>
            </w:r>
          </w:p>
        </w:tc>
        <w:tc>
          <w:tcPr>
            <w:tcW w:w="914" w:type="dxa"/>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山东菏泽</w:t>
            </w:r>
          </w:p>
        </w:tc>
      </w:tr>
      <w:tr w:rsidR="00DB2E31">
        <w:trPr>
          <w:trHeight w:val="797"/>
          <w:jc w:val="center"/>
        </w:trPr>
        <w:tc>
          <w:tcPr>
            <w:tcW w:w="1604" w:type="dxa"/>
            <w:shd w:val="clear" w:color="auto" w:fill="auto"/>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企业/工艺</w:t>
            </w:r>
          </w:p>
        </w:tc>
        <w:tc>
          <w:tcPr>
            <w:tcW w:w="1234" w:type="dxa"/>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绵阳仙</w:t>
            </w:r>
            <w:proofErr w:type="gramStart"/>
            <w:r>
              <w:rPr>
                <w:rFonts w:ascii="宋体" w:hAnsi="宋体" w:hint="eastAsia"/>
                <w:color w:val="000000"/>
                <w:kern w:val="0"/>
                <w:sz w:val="18"/>
                <w:szCs w:val="18"/>
              </w:rPr>
              <w:t>特</w:t>
            </w:r>
            <w:proofErr w:type="gramEnd"/>
            <w:r>
              <w:rPr>
                <w:rFonts w:ascii="宋体" w:hAnsi="宋体" w:hint="eastAsia"/>
                <w:color w:val="000000"/>
                <w:kern w:val="0"/>
                <w:sz w:val="18"/>
                <w:szCs w:val="18"/>
              </w:rPr>
              <w:t>米业有限公司</w:t>
            </w:r>
          </w:p>
        </w:tc>
        <w:tc>
          <w:tcPr>
            <w:tcW w:w="1199" w:type="dxa"/>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2020年采样,河北商丘</w:t>
            </w:r>
          </w:p>
        </w:tc>
        <w:tc>
          <w:tcPr>
            <w:tcW w:w="1588" w:type="dxa"/>
            <w:shd w:val="clear" w:color="auto" w:fill="auto"/>
            <w:vAlign w:val="center"/>
          </w:tcPr>
          <w:p w:rsidR="00DB2E31" w:rsidRDefault="009575FC">
            <w:pPr>
              <w:widowControl/>
              <w:spacing w:line="180" w:lineRule="exact"/>
              <w:ind w:leftChars="-16" w:left="-34" w:firstLineChars="0" w:firstLine="0"/>
              <w:jc w:val="center"/>
              <w:rPr>
                <w:rFonts w:ascii="宋体" w:hAnsi="宋体"/>
                <w:color w:val="000000"/>
                <w:kern w:val="0"/>
                <w:sz w:val="18"/>
                <w:szCs w:val="18"/>
              </w:rPr>
            </w:pPr>
            <w:r>
              <w:rPr>
                <w:rFonts w:ascii="宋体" w:hAnsi="宋体" w:hint="eastAsia"/>
                <w:color w:val="000000"/>
                <w:kern w:val="0"/>
                <w:sz w:val="18"/>
                <w:szCs w:val="18"/>
              </w:rPr>
              <w:t>山东天邦粮油有限公司</w:t>
            </w:r>
          </w:p>
        </w:tc>
        <w:tc>
          <w:tcPr>
            <w:tcW w:w="1444" w:type="dxa"/>
            <w:shd w:val="clear" w:color="auto" w:fill="auto"/>
            <w:vAlign w:val="center"/>
          </w:tcPr>
          <w:p w:rsidR="00DB2E31" w:rsidRDefault="009575FC">
            <w:pPr>
              <w:widowControl/>
              <w:spacing w:line="180" w:lineRule="exact"/>
              <w:ind w:leftChars="-30" w:left="-63" w:firstLineChars="0" w:firstLine="0"/>
              <w:jc w:val="center"/>
              <w:rPr>
                <w:rFonts w:ascii="宋体" w:hAnsi="宋体"/>
                <w:color w:val="000000"/>
                <w:kern w:val="0"/>
                <w:sz w:val="18"/>
                <w:szCs w:val="18"/>
              </w:rPr>
            </w:pPr>
            <w:r>
              <w:rPr>
                <w:rFonts w:ascii="宋体" w:hAnsi="宋体" w:hint="eastAsia"/>
                <w:color w:val="000000"/>
                <w:kern w:val="0"/>
                <w:sz w:val="18"/>
                <w:szCs w:val="18"/>
              </w:rPr>
              <w:t>五得利集团邯郸面粉有限公司</w:t>
            </w:r>
          </w:p>
        </w:tc>
        <w:tc>
          <w:tcPr>
            <w:tcW w:w="1154" w:type="dxa"/>
          </w:tcPr>
          <w:p w:rsidR="00DB2E31" w:rsidRDefault="009575FC">
            <w:pPr>
              <w:widowControl/>
              <w:spacing w:line="180" w:lineRule="exact"/>
              <w:ind w:leftChars="-30" w:left="-63" w:firstLineChars="0" w:firstLine="0"/>
              <w:jc w:val="center"/>
              <w:rPr>
                <w:rFonts w:ascii="宋体" w:hAnsi="宋体"/>
                <w:color w:val="000000"/>
                <w:kern w:val="0"/>
                <w:sz w:val="18"/>
                <w:szCs w:val="18"/>
              </w:rPr>
            </w:pPr>
            <w:r>
              <w:rPr>
                <w:rFonts w:ascii="宋体" w:hAnsi="宋体"/>
                <w:color w:val="000000"/>
                <w:kern w:val="0"/>
                <w:sz w:val="18"/>
                <w:szCs w:val="18"/>
              </w:rPr>
              <w:t>益海嘉里（兴平）食品工业有限公司</w:t>
            </w:r>
          </w:p>
        </w:tc>
        <w:tc>
          <w:tcPr>
            <w:tcW w:w="914" w:type="dxa"/>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山东菏泽</w:t>
            </w:r>
            <w:proofErr w:type="gramStart"/>
            <w:r>
              <w:rPr>
                <w:rFonts w:ascii="宋体" w:hAnsi="宋体" w:hint="eastAsia"/>
                <w:color w:val="000000"/>
                <w:kern w:val="0"/>
                <w:sz w:val="18"/>
                <w:szCs w:val="18"/>
              </w:rPr>
              <w:t>东明洪丰面粉</w:t>
            </w:r>
            <w:proofErr w:type="gramEnd"/>
            <w:r>
              <w:rPr>
                <w:rFonts w:ascii="宋体" w:hAnsi="宋体" w:hint="eastAsia"/>
                <w:color w:val="000000"/>
                <w:kern w:val="0"/>
                <w:sz w:val="18"/>
                <w:szCs w:val="18"/>
              </w:rPr>
              <w:t>公司</w:t>
            </w:r>
          </w:p>
        </w:tc>
      </w:tr>
      <w:tr w:rsidR="00DB2E31">
        <w:trPr>
          <w:trHeight w:val="207"/>
          <w:jc w:val="center"/>
        </w:trPr>
        <w:tc>
          <w:tcPr>
            <w:tcW w:w="1604" w:type="dxa"/>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bookmarkStart w:id="339" w:name="_Hlk191821766"/>
            <w:r>
              <w:rPr>
                <w:rFonts w:ascii="宋体" w:hAnsi="宋体" w:hint="eastAsia"/>
                <w:color w:val="000000"/>
                <w:kern w:val="0"/>
                <w:sz w:val="18"/>
                <w:szCs w:val="18"/>
              </w:rPr>
              <w:t>水分</w:t>
            </w:r>
            <w:r>
              <w:rPr>
                <w:rFonts w:ascii="宋体" w:hAnsi="宋体"/>
                <w:color w:val="000000"/>
                <w:kern w:val="0"/>
                <w:sz w:val="18"/>
                <w:szCs w:val="18"/>
              </w:rPr>
              <w:t>/%</w:t>
            </w:r>
          </w:p>
        </w:tc>
        <w:tc>
          <w:tcPr>
            <w:tcW w:w="1234"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13.5</w:t>
            </w:r>
          </w:p>
        </w:tc>
        <w:tc>
          <w:tcPr>
            <w:tcW w:w="1199"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10.9</w:t>
            </w:r>
          </w:p>
        </w:tc>
        <w:tc>
          <w:tcPr>
            <w:tcW w:w="1588"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13.3</w:t>
            </w:r>
          </w:p>
        </w:tc>
        <w:tc>
          <w:tcPr>
            <w:tcW w:w="1444"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12.6</w:t>
            </w:r>
          </w:p>
        </w:tc>
        <w:tc>
          <w:tcPr>
            <w:tcW w:w="1154" w:type="dxa"/>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914" w:type="dxa"/>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r>
      <w:tr w:rsidR="00DB2E31">
        <w:trPr>
          <w:trHeight w:val="207"/>
          <w:jc w:val="center"/>
        </w:trPr>
        <w:tc>
          <w:tcPr>
            <w:tcW w:w="1604" w:type="dxa"/>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粗脂肪</w:t>
            </w:r>
            <w:r>
              <w:rPr>
                <w:rFonts w:ascii="宋体" w:hAnsi="宋体"/>
                <w:color w:val="000000"/>
                <w:kern w:val="0"/>
                <w:sz w:val="18"/>
                <w:szCs w:val="18"/>
              </w:rPr>
              <w:t>/%</w:t>
            </w:r>
          </w:p>
        </w:tc>
        <w:tc>
          <w:tcPr>
            <w:tcW w:w="1234"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0.8</w:t>
            </w:r>
          </w:p>
        </w:tc>
        <w:tc>
          <w:tcPr>
            <w:tcW w:w="1199"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1.5</w:t>
            </w:r>
          </w:p>
        </w:tc>
        <w:tc>
          <w:tcPr>
            <w:tcW w:w="1588"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3.3</w:t>
            </w:r>
          </w:p>
        </w:tc>
        <w:tc>
          <w:tcPr>
            <w:tcW w:w="1444"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3.2</w:t>
            </w:r>
          </w:p>
        </w:tc>
        <w:tc>
          <w:tcPr>
            <w:tcW w:w="1154" w:type="dxa"/>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914" w:type="dxa"/>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r>
      <w:tr w:rsidR="00DB2E31">
        <w:trPr>
          <w:trHeight w:val="207"/>
          <w:jc w:val="center"/>
        </w:trPr>
        <w:tc>
          <w:tcPr>
            <w:tcW w:w="1604" w:type="dxa"/>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粗蛋白质</w:t>
            </w:r>
            <w:r>
              <w:rPr>
                <w:rFonts w:ascii="宋体" w:hAnsi="宋体"/>
                <w:color w:val="000000"/>
                <w:kern w:val="0"/>
                <w:sz w:val="18"/>
                <w:szCs w:val="18"/>
              </w:rPr>
              <w:t>/%</w:t>
            </w:r>
          </w:p>
        </w:tc>
        <w:tc>
          <w:tcPr>
            <w:tcW w:w="1234"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10.2</w:t>
            </w:r>
          </w:p>
        </w:tc>
        <w:tc>
          <w:tcPr>
            <w:tcW w:w="1199"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14.52</w:t>
            </w:r>
          </w:p>
        </w:tc>
        <w:tc>
          <w:tcPr>
            <w:tcW w:w="1588"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17.61</w:t>
            </w:r>
          </w:p>
        </w:tc>
        <w:tc>
          <w:tcPr>
            <w:tcW w:w="1444"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16.17</w:t>
            </w:r>
          </w:p>
        </w:tc>
        <w:tc>
          <w:tcPr>
            <w:tcW w:w="1154" w:type="dxa"/>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914" w:type="dxa"/>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r>
      <w:tr w:rsidR="00DB2E31">
        <w:trPr>
          <w:trHeight w:val="207"/>
          <w:jc w:val="center"/>
        </w:trPr>
        <w:tc>
          <w:tcPr>
            <w:tcW w:w="1604" w:type="dxa"/>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粗灰分</w:t>
            </w:r>
            <w:r>
              <w:rPr>
                <w:rFonts w:ascii="宋体" w:hAnsi="宋体"/>
                <w:color w:val="000000"/>
                <w:kern w:val="0"/>
                <w:sz w:val="18"/>
                <w:szCs w:val="18"/>
              </w:rPr>
              <w:t>/%</w:t>
            </w:r>
          </w:p>
        </w:tc>
        <w:tc>
          <w:tcPr>
            <w:tcW w:w="1234"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0.5</w:t>
            </w:r>
          </w:p>
        </w:tc>
        <w:tc>
          <w:tcPr>
            <w:tcW w:w="1199"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1.5</w:t>
            </w:r>
          </w:p>
        </w:tc>
        <w:tc>
          <w:tcPr>
            <w:tcW w:w="1588"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2.1</w:t>
            </w:r>
          </w:p>
        </w:tc>
        <w:tc>
          <w:tcPr>
            <w:tcW w:w="1444"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5.7</w:t>
            </w:r>
          </w:p>
        </w:tc>
        <w:tc>
          <w:tcPr>
            <w:tcW w:w="1154" w:type="dxa"/>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914" w:type="dxa"/>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r>
      <w:tr w:rsidR="00DB2E31">
        <w:trPr>
          <w:trHeight w:val="207"/>
          <w:jc w:val="center"/>
        </w:trPr>
        <w:tc>
          <w:tcPr>
            <w:tcW w:w="1604" w:type="dxa"/>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粗纤维</w:t>
            </w:r>
            <w:r>
              <w:rPr>
                <w:rFonts w:ascii="宋体" w:hAnsi="宋体"/>
                <w:color w:val="000000"/>
                <w:kern w:val="0"/>
                <w:sz w:val="18"/>
                <w:szCs w:val="18"/>
              </w:rPr>
              <w:t>/%</w:t>
            </w:r>
            <w:r>
              <w:rPr>
                <w:rFonts w:ascii="宋体" w:hAnsi="宋体" w:hint="eastAsia"/>
                <w:color w:val="000000"/>
                <w:kern w:val="0"/>
                <w:sz w:val="18"/>
                <w:szCs w:val="18"/>
                <w:vertAlign w:val="superscript"/>
              </w:rPr>
              <w:t>*</w:t>
            </w:r>
          </w:p>
        </w:tc>
        <w:tc>
          <w:tcPr>
            <w:tcW w:w="1234"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 xml:space="preserve"> </w:t>
            </w:r>
            <w:r>
              <w:rPr>
                <w:rFonts w:ascii="宋体" w:hAnsi="宋体"/>
                <w:color w:val="000000"/>
                <w:kern w:val="0"/>
                <w:sz w:val="18"/>
                <w:szCs w:val="18"/>
              </w:rPr>
              <w:t>未检出</w:t>
            </w:r>
          </w:p>
        </w:tc>
        <w:tc>
          <w:tcPr>
            <w:tcW w:w="1199"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2.2</w:t>
            </w:r>
          </w:p>
        </w:tc>
        <w:tc>
          <w:tcPr>
            <w:tcW w:w="1588"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1.6</w:t>
            </w:r>
          </w:p>
        </w:tc>
        <w:tc>
          <w:tcPr>
            <w:tcW w:w="1444"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10.2</w:t>
            </w:r>
          </w:p>
        </w:tc>
        <w:tc>
          <w:tcPr>
            <w:tcW w:w="1154" w:type="dxa"/>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914" w:type="dxa"/>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r>
      <w:tr w:rsidR="00DB2E31">
        <w:trPr>
          <w:trHeight w:val="207"/>
          <w:jc w:val="center"/>
        </w:trPr>
        <w:tc>
          <w:tcPr>
            <w:tcW w:w="1604" w:type="dxa"/>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中性洗涤纤维</w:t>
            </w:r>
            <w:r>
              <w:rPr>
                <w:rFonts w:ascii="宋体" w:hAnsi="宋体"/>
                <w:color w:val="000000"/>
                <w:kern w:val="0"/>
                <w:sz w:val="18"/>
                <w:szCs w:val="18"/>
              </w:rPr>
              <w:t>/%</w:t>
            </w:r>
            <w:r>
              <w:rPr>
                <w:rFonts w:ascii="宋体" w:hAnsi="宋体" w:hint="eastAsia"/>
                <w:color w:val="000000"/>
                <w:kern w:val="0"/>
                <w:sz w:val="18"/>
                <w:szCs w:val="18"/>
                <w:vertAlign w:val="superscript"/>
              </w:rPr>
              <w:t>*</w:t>
            </w:r>
          </w:p>
        </w:tc>
        <w:tc>
          <w:tcPr>
            <w:tcW w:w="1234"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未检出</w:t>
            </w:r>
          </w:p>
        </w:tc>
        <w:tc>
          <w:tcPr>
            <w:tcW w:w="1199"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9.5</w:t>
            </w:r>
          </w:p>
        </w:tc>
        <w:tc>
          <w:tcPr>
            <w:tcW w:w="1588"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7.1</w:t>
            </w:r>
          </w:p>
        </w:tc>
        <w:tc>
          <w:tcPr>
            <w:tcW w:w="1444"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42.9</w:t>
            </w:r>
          </w:p>
        </w:tc>
        <w:tc>
          <w:tcPr>
            <w:tcW w:w="1154" w:type="dxa"/>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914" w:type="dxa"/>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r>
      <w:tr w:rsidR="00DB2E31">
        <w:trPr>
          <w:trHeight w:val="207"/>
          <w:jc w:val="center"/>
        </w:trPr>
        <w:tc>
          <w:tcPr>
            <w:tcW w:w="1604" w:type="dxa"/>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酸性洗涤纤维</w:t>
            </w:r>
            <w:r>
              <w:rPr>
                <w:rFonts w:ascii="宋体" w:hAnsi="宋体"/>
                <w:color w:val="000000"/>
                <w:kern w:val="0"/>
                <w:sz w:val="18"/>
                <w:szCs w:val="18"/>
              </w:rPr>
              <w:t>/%</w:t>
            </w:r>
            <w:r>
              <w:rPr>
                <w:rFonts w:ascii="宋体" w:hAnsi="宋体" w:hint="eastAsia"/>
                <w:color w:val="000000"/>
                <w:kern w:val="0"/>
                <w:sz w:val="18"/>
                <w:szCs w:val="18"/>
                <w:vertAlign w:val="superscript"/>
              </w:rPr>
              <w:t>*</w:t>
            </w:r>
          </w:p>
        </w:tc>
        <w:tc>
          <w:tcPr>
            <w:tcW w:w="1234"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未检出</w:t>
            </w:r>
          </w:p>
        </w:tc>
        <w:tc>
          <w:tcPr>
            <w:tcW w:w="1199"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2.6</w:t>
            </w:r>
          </w:p>
        </w:tc>
        <w:tc>
          <w:tcPr>
            <w:tcW w:w="1588"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2.2</w:t>
            </w:r>
          </w:p>
        </w:tc>
        <w:tc>
          <w:tcPr>
            <w:tcW w:w="1444"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11.7</w:t>
            </w:r>
          </w:p>
        </w:tc>
        <w:tc>
          <w:tcPr>
            <w:tcW w:w="1154" w:type="dxa"/>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914" w:type="dxa"/>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r>
      <w:tr w:rsidR="00DB2E31">
        <w:trPr>
          <w:trHeight w:val="207"/>
          <w:jc w:val="center"/>
        </w:trPr>
        <w:tc>
          <w:tcPr>
            <w:tcW w:w="1604" w:type="dxa"/>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氯离子</w:t>
            </w:r>
            <w:r>
              <w:rPr>
                <w:rFonts w:ascii="宋体" w:hAnsi="宋体"/>
                <w:color w:val="000000"/>
                <w:kern w:val="0"/>
                <w:sz w:val="18"/>
                <w:szCs w:val="18"/>
              </w:rPr>
              <w:t>/%</w:t>
            </w:r>
          </w:p>
        </w:tc>
        <w:tc>
          <w:tcPr>
            <w:tcW w:w="1234"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0.0616</w:t>
            </w:r>
          </w:p>
        </w:tc>
        <w:tc>
          <w:tcPr>
            <w:tcW w:w="1199"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w:t>
            </w:r>
            <w:r>
              <w:rPr>
                <w:rFonts w:ascii="宋体" w:hAnsi="宋体" w:hint="eastAsia"/>
                <w:color w:val="000000"/>
                <w:kern w:val="0"/>
                <w:sz w:val="18"/>
                <w:szCs w:val="18"/>
              </w:rPr>
              <w:t>0677</w:t>
            </w:r>
          </w:p>
        </w:tc>
        <w:tc>
          <w:tcPr>
            <w:tcW w:w="1588"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w:t>
            </w:r>
            <w:r>
              <w:rPr>
                <w:rFonts w:ascii="宋体" w:hAnsi="宋体" w:hint="eastAsia"/>
                <w:color w:val="000000"/>
                <w:kern w:val="0"/>
                <w:sz w:val="18"/>
                <w:szCs w:val="18"/>
              </w:rPr>
              <w:t>0727</w:t>
            </w:r>
          </w:p>
        </w:tc>
        <w:tc>
          <w:tcPr>
            <w:tcW w:w="1444"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0.081</w:t>
            </w:r>
          </w:p>
        </w:tc>
        <w:tc>
          <w:tcPr>
            <w:tcW w:w="1154" w:type="dxa"/>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914" w:type="dxa"/>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r>
      <w:tr w:rsidR="00DB2E31">
        <w:trPr>
          <w:trHeight w:val="207"/>
          <w:jc w:val="center"/>
        </w:trPr>
        <w:tc>
          <w:tcPr>
            <w:tcW w:w="1604" w:type="dxa"/>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天门冬氨酸</w:t>
            </w:r>
            <w:r>
              <w:rPr>
                <w:rFonts w:ascii="宋体" w:hAnsi="宋体"/>
                <w:color w:val="000000"/>
                <w:kern w:val="0"/>
                <w:sz w:val="18"/>
                <w:szCs w:val="18"/>
              </w:rPr>
              <w:t>/%</w:t>
            </w:r>
          </w:p>
        </w:tc>
        <w:tc>
          <w:tcPr>
            <w:tcW w:w="1234"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0.44</w:t>
            </w:r>
          </w:p>
        </w:tc>
        <w:tc>
          <w:tcPr>
            <w:tcW w:w="1199"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0.71</w:t>
            </w:r>
          </w:p>
        </w:tc>
        <w:tc>
          <w:tcPr>
            <w:tcW w:w="1588"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0.93</w:t>
            </w:r>
          </w:p>
        </w:tc>
        <w:tc>
          <w:tcPr>
            <w:tcW w:w="1444"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1.21</w:t>
            </w:r>
          </w:p>
        </w:tc>
        <w:tc>
          <w:tcPr>
            <w:tcW w:w="1154" w:type="dxa"/>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914" w:type="dxa"/>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r>
      <w:tr w:rsidR="00DB2E31">
        <w:trPr>
          <w:trHeight w:val="207"/>
          <w:jc w:val="center"/>
        </w:trPr>
        <w:tc>
          <w:tcPr>
            <w:tcW w:w="1604" w:type="dxa"/>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苏氨酸</w:t>
            </w:r>
            <w:r>
              <w:rPr>
                <w:rFonts w:ascii="宋体" w:hAnsi="宋体"/>
                <w:color w:val="000000"/>
                <w:kern w:val="0"/>
                <w:sz w:val="18"/>
                <w:szCs w:val="18"/>
              </w:rPr>
              <w:t>/%</w:t>
            </w:r>
          </w:p>
        </w:tc>
        <w:tc>
          <w:tcPr>
            <w:tcW w:w="1234"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0.3</w:t>
            </w:r>
          </w:p>
        </w:tc>
        <w:tc>
          <w:tcPr>
            <w:tcW w:w="1199"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0.4</w:t>
            </w:r>
          </w:p>
        </w:tc>
        <w:tc>
          <w:tcPr>
            <w:tcW w:w="1588"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0.49</w:t>
            </w:r>
          </w:p>
        </w:tc>
        <w:tc>
          <w:tcPr>
            <w:tcW w:w="1444"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0.51</w:t>
            </w:r>
          </w:p>
        </w:tc>
        <w:tc>
          <w:tcPr>
            <w:tcW w:w="1154" w:type="dxa"/>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914" w:type="dxa"/>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r>
      <w:tr w:rsidR="00DB2E31">
        <w:trPr>
          <w:trHeight w:val="207"/>
          <w:jc w:val="center"/>
        </w:trPr>
        <w:tc>
          <w:tcPr>
            <w:tcW w:w="1604" w:type="dxa"/>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丝氨酸</w:t>
            </w:r>
            <w:r>
              <w:rPr>
                <w:rFonts w:ascii="宋体" w:hAnsi="宋体"/>
                <w:color w:val="000000"/>
                <w:kern w:val="0"/>
                <w:sz w:val="18"/>
                <w:szCs w:val="18"/>
              </w:rPr>
              <w:t>/%</w:t>
            </w:r>
          </w:p>
        </w:tc>
        <w:tc>
          <w:tcPr>
            <w:tcW w:w="1234"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0.48</w:t>
            </w:r>
          </w:p>
        </w:tc>
        <w:tc>
          <w:tcPr>
            <w:tcW w:w="1199"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0.61</w:t>
            </w:r>
          </w:p>
        </w:tc>
        <w:tc>
          <w:tcPr>
            <w:tcW w:w="1588"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0.72</w:t>
            </w:r>
          </w:p>
        </w:tc>
        <w:tc>
          <w:tcPr>
            <w:tcW w:w="1444"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0.64</w:t>
            </w:r>
          </w:p>
        </w:tc>
        <w:tc>
          <w:tcPr>
            <w:tcW w:w="1154" w:type="dxa"/>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914" w:type="dxa"/>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r>
      <w:tr w:rsidR="00DB2E31">
        <w:trPr>
          <w:trHeight w:val="207"/>
          <w:jc w:val="center"/>
        </w:trPr>
        <w:tc>
          <w:tcPr>
            <w:tcW w:w="1604" w:type="dxa"/>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谷氨酸</w:t>
            </w:r>
            <w:r>
              <w:rPr>
                <w:rFonts w:ascii="宋体" w:hAnsi="宋体"/>
                <w:color w:val="000000"/>
                <w:kern w:val="0"/>
                <w:sz w:val="18"/>
                <w:szCs w:val="18"/>
              </w:rPr>
              <w:t>/%</w:t>
            </w:r>
          </w:p>
        </w:tc>
        <w:tc>
          <w:tcPr>
            <w:tcW w:w="1234"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3.48</w:t>
            </w:r>
          </w:p>
        </w:tc>
        <w:tc>
          <w:tcPr>
            <w:tcW w:w="1199"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4.43</w:t>
            </w:r>
          </w:p>
        </w:tc>
        <w:tc>
          <w:tcPr>
            <w:tcW w:w="1588"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4.82</w:t>
            </w:r>
          </w:p>
        </w:tc>
        <w:tc>
          <w:tcPr>
            <w:tcW w:w="1444"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2.86</w:t>
            </w:r>
          </w:p>
        </w:tc>
        <w:tc>
          <w:tcPr>
            <w:tcW w:w="1154" w:type="dxa"/>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914" w:type="dxa"/>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r>
      <w:tr w:rsidR="00DB2E31">
        <w:trPr>
          <w:trHeight w:val="207"/>
          <w:jc w:val="center"/>
        </w:trPr>
        <w:tc>
          <w:tcPr>
            <w:tcW w:w="1604" w:type="dxa"/>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甘氨酸</w:t>
            </w:r>
            <w:r>
              <w:rPr>
                <w:rFonts w:ascii="宋体" w:hAnsi="宋体"/>
                <w:color w:val="000000"/>
                <w:kern w:val="0"/>
                <w:sz w:val="18"/>
                <w:szCs w:val="18"/>
              </w:rPr>
              <w:t>/%</w:t>
            </w:r>
          </w:p>
        </w:tc>
        <w:tc>
          <w:tcPr>
            <w:tcW w:w="1234"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0.34</w:t>
            </w:r>
          </w:p>
        </w:tc>
        <w:tc>
          <w:tcPr>
            <w:tcW w:w="1199"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0.56</w:t>
            </w:r>
          </w:p>
        </w:tc>
        <w:tc>
          <w:tcPr>
            <w:tcW w:w="1588"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0.72</w:t>
            </w:r>
          </w:p>
        </w:tc>
        <w:tc>
          <w:tcPr>
            <w:tcW w:w="1444"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0.86</w:t>
            </w:r>
          </w:p>
        </w:tc>
        <w:tc>
          <w:tcPr>
            <w:tcW w:w="1154" w:type="dxa"/>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914" w:type="dxa"/>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r>
      <w:tr w:rsidR="00DB2E31">
        <w:trPr>
          <w:trHeight w:val="207"/>
          <w:jc w:val="center"/>
        </w:trPr>
        <w:tc>
          <w:tcPr>
            <w:tcW w:w="1604" w:type="dxa"/>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丙氨酸</w:t>
            </w:r>
            <w:r>
              <w:rPr>
                <w:rFonts w:ascii="宋体" w:hAnsi="宋体"/>
                <w:color w:val="000000"/>
                <w:kern w:val="0"/>
                <w:sz w:val="18"/>
                <w:szCs w:val="18"/>
              </w:rPr>
              <w:t>/%</w:t>
            </w:r>
          </w:p>
        </w:tc>
        <w:tc>
          <w:tcPr>
            <w:tcW w:w="1234"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0.28</w:t>
            </w:r>
          </w:p>
        </w:tc>
        <w:tc>
          <w:tcPr>
            <w:tcW w:w="1199"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0.5</w:t>
            </w:r>
          </w:p>
        </w:tc>
        <w:tc>
          <w:tcPr>
            <w:tcW w:w="1588"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0.66</w:t>
            </w:r>
          </w:p>
        </w:tc>
        <w:tc>
          <w:tcPr>
            <w:tcW w:w="1444"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0.76</w:t>
            </w:r>
          </w:p>
        </w:tc>
        <w:tc>
          <w:tcPr>
            <w:tcW w:w="1154" w:type="dxa"/>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914" w:type="dxa"/>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r>
      <w:tr w:rsidR="00DB2E31">
        <w:trPr>
          <w:trHeight w:val="207"/>
          <w:jc w:val="center"/>
        </w:trPr>
        <w:tc>
          <w:tcPr>
            <w:tcW w:w="1604" w:type="dxa"/>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缬氨酸</w:t>
            </w:r>
            <w:r>
              <w:rPr>
                <w:rFonts w:ascii="宋体" w:hAnsi="宋体"/>
                <w:color w:val="000000"/>
                <w:kern w:val="0"/>
                <w:sz w:val="18"/>
                <w:szCs w:val="18"/>
              </w:rPr>
              <w:t>/%</w:t>
            </w:r>
          </w:p>
        </w:tc>
        <w:tc>
          <w:tcPr>
            <w:tcW w:w="1234"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0.38</w:t>
            </w:r>
          </w:p>
        </w:tc>
        <w:tc>
          <w:tcPr>
            <w:tcW w:w="1199"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0.62</w:t>
            </w:r>
          </w:p>
        </w:tc>
        <w:tc>
          <w:tcPr>
            <w:tcW w:w="1588"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0.73</w:t>
            </w:r>
          </w:p>
        </w:tc>
        <w:tc>
          <w:tcPr>
            <w:tcW w:w="1444"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0.75</w:t>
            </w:r>
          </w:p>
        </w:tc>
        <w:tc>
          <w:tcPr>
            <w:tcW w:w="1154" w:type="dxa"/>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914" w:type="dxa"/>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r>
      <w:tr w:rsidR="00DB2E31">
        <w:trPr>
          <w:trHeight w:val="207"/>
          <w:jc w:val="center"/>
        </w:trPr>
        <w:tc>
          <w:tcPr>
            <w:tcW w:w="1604" w:type="dxa"/>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异亮氨酸</w:t>
            </w:r>
            <w:r>
              <w:rPr>
                <w:rFonts w:ascii="宋体" w:hAnsi="宋体"/>
                <w:color w:val="000000"/>
                <w:kern w:val="0"/>
                <w:sz w:val="18"/>
                <w:szCs w:val="18"/>
              </w:rPr>
              <w:t>/%</w:t>
            </w:r>
          </w:p>
        </w:tc>
        <w:tc>
          <w:tcPr>
            <w:tcW w:w="1234"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0.35</w:t>
            </w:r>
          </w:p>
        </w:tc>
        <w:tc>
          <w:tcPr>
            <w:tcW w:w="1199"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0.5</w:t>
            </w:r>
          </w:p>
        </w:tc>
        <w:tc>
          <w:tcPr>
            <w:tcW w:w="1588"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0.58</w:t>
            </w:r>
          </w:p>
        </w:tc>
        <w:tc>
          <w:tcPr>
            <w:tcW w:w="1444"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0.49</w:t>
            </w:r>
          </w:p>
        </w:tc>
        <w:tc>
          <w:tcPr>
            <w:tcW w:w="1154" w:type="dxa"/>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914" w:type="dxa"/>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r>
      <w:tr w:rsidR="00DB2E31">
        <w:trPr>
          <w:trHeight w:val="207"/>
          <w:jc w:val="center"/>
        </w:trPr>
        <w:tc>
          <w:tcPr>
            <w:tcW w:w="1604" w:type="dxa"/>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亮氨酸</w:t>
            </w:r>
            <w:r>
              <w:rPr>
                <w:rFonts w:ascii="宋体" w:hAnsi="宋体"/>
                <w:color w:val="000000"/>
                <w:kern w:val="0"/>
                <w:sz w:val="18"/>
                <w:szCs w:val="18"/>
              </w:rPr>
              <w:t>/%</w:t>
            </w:r>
          </w:p>
        </w:tc>
        <w:tc>
          <w:tcPr>
            <w:tcW w:w="1234"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0.68</w:t>
            </w:r>
          </w:p>
        </w:tc>
        <w:tc>
          <w:tcPr>
            <w:tcW w:w="1199"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0.92</w:t>
            </w:r>
          </w:p>
        </w:tc>
        <w:tc>
          <w:tcPr>
            <w:tcW w:w="1588"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1.09</w:t>
            </w:r>
          </w:p>
        </w:tc>
        <w:tc>
          <w:tcPr>
            <w:tcW w:w="1444"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0.91</w:t>
            </w:r>
          </w:p>
        </w:tc>
        <w:tc>
          <w:tcPr>
            <w:tcW w:w="1154" w:type="dxa"/>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914" w:type="dxa"/>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r>
      <w:tr w:rsidR="00DB2E31">
        <w:trPr>
          <w:trHeight w:val="207"/>
          <w:jc w:val="center"/>
        </w:trPr>
        <w:tc>
          <w:tcPr>
            <w:tcW w:w="1604" w:type="dxa"/>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酪氨酸</w:t>
            </w:r>
            <w:r>
              <w:rPr>
                <w:rFonts w:ascii="宋体" w:hAnsi="宋体"/>
                <w:color w:val="000000"/>
                <w:kern w:val="0"/>
                <w:sz w:val="18"/>
                <w:szCs w:val="18"/>
              </w:rPr>
              <w:t>/%</w:t>
            </w:r>
          </w:p>
        </w:tc>
        <w:tc>
          <w:tcPr>
            <w:tcW w:w="1234"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0.16</w:t>
            </w:r>
          </w:p>
        </w:tc>
        <w:tc>
          <w:tcPr>
            <w:tcW w:w="1199"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0.23</w:t>
            </w:r>
          </w:p>
        </w:tc>
        <w:tc>
          <w:tcPr>
            <w:tcW w:w="1588"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0.31</w:t>
            </w:r>
          </w:p>
        </w:tc>
        <w:tc>
          <w:tcPr>
            <w:tcW w:w="1444"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0.4</w:t>
            </w:r>
          </w:p>
        </w:tc>
        <w:tc>
          <w:tcPr>
            <w:tcW w:w="1154" w:type="dxa"/>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914" w:type="dxa"/>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r>
      <w:tr w:rsidR="00DB2E31">
        <w:trPr>
          <w:trHeight w:val="207"/>
          <w:jc w:val="center"/>
        </w:trPr>
        <w:tc>
          <w:tcPr>
            <w:tcW w:w="1604" w:type="dxa"/>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苯丙氨酸</w:t>
            </w:r>
            <w:r>
              <w:rPr>
                <w:rFonts w:ascii="宋体" w:hAnsi="宋体"/>
                <w:color w:val="000000"/>
                <w:kern w:val="0"/>
                <w:sz w:val="18"/>
                <w:szCs w:val="18"/>
              </w:rPr>
              <w:t>/%</w:t>
            </w:r>
          </w:p>
        </w:tc>
        <w:tc>
          <w:tcPr>
            <w:tcW w:w="1234"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0.47</w:t>
            </w:r>
          </w:p>
        </w:tc>
        <w:tc>
          <w:tcPr>
            <w:tcW w:w="1199"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0.63</w:t>
            </w:r>
          </w:p>
        </w:tc>
        <w:tc>
          <w:tcPr>
            <w:tcW w:w="1588"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0.75</w:t>
            </w:r>
          </w:p>
        </w:tc>
        <w:tc>
          <w:tcPr>
            <w:tcW w:w="1444"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0.6</w:t>
            </w:r>
          </w:p>
        </w:tc>
        <w:tc>
          <w:tcPr>
            <w:tcW w:w="1154" w:type="dxa"/>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914" w:type="dxa"/>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r>
      <w:tr w:rsidR="00DB2E31">
        <w:trPr>
          <w:trHeight w:val="207"/>
          <w:jc w:val="center"/>
        </w:trPr>
        <w:tc>
          <w:tcPr>
            <w:tcW w:w="1604" w:type="dxa"/>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赖氨酸</w:t>
            </w:r>
            <w:r>
              <w:rPr>
                <w:rFonts w:ascii="宋体" w:hAnsi="宋体"/>
                <w:color w:val="000000"/>
                <w:kern w:val="0"/>
                <w:sz w:val="18"/>
                <w:szCs w:val="18"/>
              </w:rPr>
              <w:t>/%</w:t>
            </w:r>
          </w:p>
        </w:tc>
        <w:tc>
          <w:tcPr>
            <w:tcW w:w="1234"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0.24</w:t>
            </w:r>
          </w:p>
        </w:tc>
        <w:tc>
          <w:tcPr>
            <w:tcW w:w="1199"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0.39</w:t>
            </w:r>
          </w:p>
        </w:tc>
        <w:tc>
          <w:tcPr>
            <w:tcW w:w="1588"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0.54</w:t>
            </w:r>
          </w:p>
        </w:tc>
        <w:tc>
          <w:tcPr>
            <w:tcW w:w="1444"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0.65</w:t>
            </w:r>
          </w:p>
        </w:tc>
        <w:tc>
          <w:tcPr>
            <w:tcW w:w="1154" w:type="dxa"/>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914" w:type="dxa"/>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r>
      <w:tr w:rsidR="00DB2E31">
        <w:trPr>
          <w:trHeight w:val="207"/>
          <w:jc w:val="center"/>
        </w:trPr>
        <w:tc>
          <w:tcPr>
            <w:tcW w:w="1604" w:type="dxa"/>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组氨酸</w:t>
            </w:r>
            <w:r>
              <w:rPr>
                <w:rFonts w:ascii="宋体" w:hAnsi="宋体"/>
                <w:color w:val="000000"/>
                <w:kern w:val="0"/>
                <w:sz w:val="18"/>
                <w:szCs w:val="18"/>
              </w:rPr>
              <w:t>/%</w:t>
            </w:r>
          </w:p>
        </w:tc>
        <w:tc>
          <w:tcPr>
            <w:tcW w:w="1234"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0.22</w:t>
            </w:r>
          </w:p>
        </w:tc>
        <w:tc>
          <w:tcPr>
            <w:tcW w:w="1199"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0.32</w:t>
            </w:r>
          </w:p>
        </w:tc>
        <w:tc>
          <w:tcPr>
            <w:tcW w:w="1588"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0.39</w:t>
            </w:r>
          </w:p>
        </w:tc>
        <w:tc>
          <w:tcPr>
            <w:tcW w:w="1444"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0.45</w:t>
            </w:r>
          </w:p>
        </w:tc>
        <w:tc>
          <w:tcPr>
            <w:tcW w:w="1154" w:type="dxa"/>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914" w:type="dxa"/>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r>
      <w:tr w:rsidR="00DB2E31">
        <w:trPr>
          <w:trHeight w:val="207"/>
          <w:jc w:val="center"/>
        </w:trPr>
        <w:tc>
          <w:tcPr>
            <w:tcW w:w="1604" w:type="dxa"/>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精氨酸</w:t>
            </w:r>
            <w:r>
              <w:rPr>
                <w:rFonts w:ascii="宋体" w:hAnsi="宋体"/>
                <w:color w:val="000000"/>
                <w:kern w:val="0"/>
                <w:sz w:val="18"/>
                <w:szCs w:val="18"/>
              </w:rPr>
              <w:t>/%</w:t>
            </w:r>
          </w:p>
        </w:tc>
        <w:tc>
          <w:tcPr>
            <w:tcW w:w="1234"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0.37</w:t>
            </w:r>
          </w:p>
        </w:tc>
        <w:tc>
          <w:tcPr>
            <w:tcW w:w="1199"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0.61</w:t>
            </w:r>
          </w:p>
        </w:tc>
        <w:tc>
          <w:tcPr>
            <w:tcW w:w="1588"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0.88</w:t>
            </w:r>
          </w:p>
        </w:tc>
        <w:tc>
          <w:tcPr>
            <w:tcW w:w="1444"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1.12</w:t>
            </w:r>
          </w:p>
        </w:tc>
        <w:tc>
          <w:tcPr>
            <w:tcW w:w="1154" w:type="dxa"/>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914" w:type="dxa"/>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r>
      <w:tr w:rsidR="00DB2E31">
        <w:trPr>
          <w:trHeight w:val="207"/>
          <w:jc w:val="center"/>
        </w:trPr>
        <w:tc>
          <w:tcPr>
            <w:tcW w:w="1604" w:type="dxa"/>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脯氨酸</w:t>
            </w:r>
            <w:r>
              <w:rPr>
                <w:rFonts w:ascii="宋体" w:hAnsi="宋体"/>
                <w:color w:val="000000"/>
                <w:kern w:val="0"/>
                <w:sz w:val="18"/>
                <w:szCs w:val="18"/>
              </w:rPr>
              <w:t>/%</w:t>
            </w:r>
          </w:p>
        </w:tc>
        <w:tc>
          <w:tcPr>
            <w:tcW w:w="1234"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1.08</w:t>
            </w:r>
          </w:p>
        </w:tc>
        <w:tc>
          <w:tcPr>
            <w:tcW w:w="1199"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1.44</w:t>
            </w:r>
          </w:p>
        </w:tc>
        <w:tc>
          <w:tcPr>
            <w:tcW w:w="1588"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1.53</w:t>
            </w:r>
          </w:p>
        </w:tc>
        <w:tc>
          <w:tcPr>
            <w:tcW w:w="1444"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0.85</w:t>
            </w:r>
          </w:p>
        </w:tc>
        <w:tc>
          <w:tcPr>
            <w:tcW w:w="1154" w:type="dxa"/>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914" w:type="dxa"/>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r>
      <w:tr w:rsidR="00DB2E31">
        <w:trPr>
          <w:trHeight w:val="207"/>
          <w:jc w:val="center"/>
        </w:trPr>
        <w:tc>
          <w:tcPr>
            <w:tcW w:w="1604" w:type="dxa"/>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胱氨酸/%</w:t>
            </w:r>
            <w:r>
              <w:rPr>
                <w:rFonts w:ascii="宋体" w:hAnsi="宋体" w:hint="eastAsia"/>
                <w:color w:val="000000"/>
                <w:kern w:val="0"/>
                <w:sz w:val="18"/>
                <w:szCs w:val="18"/>
                <w:vertAlign w:val="superscript"/>
              </w:rPr>
              <w:t>1</w:t>
            </w:r>
          </w:p>
        </w:tc>
        <w:tc>
          <w:tcPr>
            <w:tcW w:w="1234"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0.27</w:t>
            </w:r>
          </w:p>
        </w:tc>
        <w:tc>
          <w:tcPr>
            <w:tcW w:w="1199"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0.33</w:t>
            </w:r>
          </w:p>
        </w:tc>
        <w:tc>
          <w:tcPr>
            <w:tcW w:w="1588"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0.37</w:t>
            </w:r>
          </w:p>
        </w:tc>
        <w:tc>
          <w:tcPr>
            <w:tcW w:w="1444"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0.35</w:t>
            </w:r>
          </w:p>
        </w:tc>
        <w:tc>
          <w:tcPr>
            <w:tcW w:w="1154" w:type="dxa"/>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914" w:type="dxa"/>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r>
      <w:tr w:rsidR="00DB2E31">
        <w:trPr>
          <w:trHeight w:val="207"/>
          <w:jc w:val="center"/>
        </w:trPr>
        <w:tc>
          <w:tcPr>
            <w:tcW w:w="1604" w:type="dxa"/>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甲硫氨酸/%</w:t>
            </w:r>
            <w:r>
              <w:rPr>
                <w:rFonts w:ascii="宋体" w:hAnsi="宋体" w:hint="eastAsia"/>
                <w:color w:val="000000"/>
                <w:kern w:val="0"/>
                <w:sz w:val="18"/>
                <w:szCs w:val="18"/>
                <w:vertAlign w:val="superscript"/>
              </w:rPr>
              <w:t>1</w:t>
            </w:r>
          </w:p>
        </w:tc>
        <w:tc>
          <w:tcPr>
            <w:tcW w:w="1234"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0.24</w:t>
            </w:r>
          </w:p>
        </w:tc>
        <w:tc>
          <w:tcPr>
            <w:tcW w:w="1199"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0.23</w:t>
            </w:r>
          </w:p>
        </w:tc>
        <w:tc>
          <w:tcPr>
            <w:tcW w:w="1588"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0.33</w:t>
            </w:r>
          </w:p>
        </w:tc>
        <w:tc>
          <w:tcPr>
            <w:tcW w:w="1444"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0.26</w:t>
            </w:r>
          </w:p>
        </w:tc>
        <w:tc>
          <w:tcPr>
            <w:tcW w:w="1154" w:type="dxa"/>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914" w:type="dxa"/>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r>
      <w:tr w:rsidR="00DB2E31">
        <w:trPr>
          <w:trHeight w:val="207"/>
          <w:jc w:val="center"/>
        </w:trPr>
        <w:tc>
          <w:tcPr>
            <w:tcW w:w="1604" w:type="dxa"/>
            <w:shd w:val="clear" w:color="000000" w:fill="FFFFFF"/>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color w:val="000000"/>
                <w:kern w:val="0"/>
                <w:sz w:val="18"/>
                <w:szCs w:val="18"/>
              </w:rPr>
              <w:t>17</w:t>
            </w:r>
            <w:r>
              <w:rPr>
                <w:rFonts w:ascii="宋体" w:hAnsi="宋体" w:hint="eastAsia"/>
                <w:color w:val="000000"/>
                <w:kern w:val="0"/>
                <w:sz w:val="18"/>
                <w:szCs w:val="18"/>
              </w:rPr>
              <w:t>种氨基酸</w:t>
            </w:r>
            <w:r>
              <w:rPr>
                <w:rFonts w:ascii="宋体" w:hAnsi="宋体"/>
                <w:color w:val="000000"/>
                <w:kern w:val="0"/>
                <w:sz w:val="18"/>
                <w:szCs w:val="18"/>
              </w:rPr>
              <w:t>/%</w:t>
            </w:r>
            <w:r>
              <w:rPr>
                <w:rFonts w:ascii="宋体" w:hAnsi="宋体" w:hint="eastAsia"/>
                <w:color w:val="000000"/>
                <w:kern w:val="0"/>
                <w:sz w:val="18"/>
                <w:szCs w:val="18"/>
                <w:vertAlign w:val="superscript"/>
              </w:rPr>
              <w:t>2</w:t>
            </w:r>
          </w:p>
        </w:tc>
        <w:tc>
          <w:tcPr>
            <w:tcW w:w="1234"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9.61</w:t>
            </w:r>
          </w:p>
        </w:tc>
        <w:tc>
          <w:tcPr>
            <w:tcW w:w="1199"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13.2</w:t>
            </w:r>
          </w:p>
        </w:tc>
        <w:tc>
          <w:tcPr>
            <w:tcW w:w="1588"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15.59</w:t>
            </w:r>
          </w:p>
        </w:tc>
        <w:tc>
          <w:tcPr>
            <w:tcW w:w="1444"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13.39</w:t>
            </w:r>
          </w:p>
        </w:tc>
        <w:tc>
          <w:tcPr>
            <w:tcW w:w="1154" w:type="dxa"/>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914" w:type="dxa"/>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r>
      <w:tr w:rsidR="00DB2E31">
        <w:trPr>
          <w:trHeight w:val="207"/>
          <w:jc w:val="center"/>
        </w:trPr>
        <w:tc>
          <w:tcPr>
            <w:tcW w:w="1604" w:type="dxa"/>
            <w:shd w:val="clear" w:color="000000" w:fill="FFFFFF"/>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色氨酸</w:t>
            </w:r>
            <w:r>
              <w:rPr>
                <w:rFonts w:ascii="宋体" w:hAnsi="宋体"/>
                <w:color w:val="000000"/>
                <w:kern w:val="0"/>
                <w:sz w:val="18"/>
                <w:szCs w:val="18"/>
              </w:rPr>
              <w:t>/%</w:t>
            </w:r>
            <w:r>
              <w:rPr>
                <w:rFonts w:ascii="宋体" w:hAnsi="宋体" w:hint="eastAsia"/>
                <w:color w:val="000000"/>
                <w:kern w:val="0"/>
                <w:sz w:val="18"/>
                <w:szCs w:val="18"/>
                <w:vertAlign w:val="superscript"/>
              </w:rPr>
              <w:t>3</w:t>
            </w:r>
            <w:r>
              <w:rPr>
                <w:rFonts w:ascii="宋体" w:hAnsi="宋体"/>
                <w:color w:val="000000"/>
                <w:kern w:val="0"/>
                <w:sz w:val="18"/>
                <w:szCs w:val="18"/>
              </w:rPr>
              <w:t xml:space="preserve">  </w:t>
            </w:r>
          </w:p>
        </w:tc>
        <w:tc>
          <w:tcPr>
            <w:tcW w:w="1234"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0.1</w:t>
            </w:r>
          </w:p>
        </w:tc>
        <w:tc>
          <w:tcPr>
            <w:tcW w:w="1199"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0.14</w:t>
            </w:r>
          </w:p>
        </w:tc>
        <w:tc>
          <w:tcPr>
            <w:tcW w:w="1588"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0.17</w:t>
            </w:r>
          </w:p>
        </w:tc>
        <w:tc>
          <w:tcPr>
            <w:tcW w:w="1444"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0.23</w:t>
            </w:r>
          </w:p>
        </w:tc>
        <w:tc>
          <w:tcPr>
            <w:tcW w:w="1154" w:type="dxa"/>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914" w:type="dxa"/>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r>
      <w:tr w:rsidR="00DB2E31">
        <w:trPr>
          <w:trHeight w:val="207"/>
          <w:jc w:val="center"/>
        </w:trPr>
        <w:tc>
          <w:tcPr>
            <w:tcW w:w="1604" w:type="dxa"/>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钙</w:t>
            </w:r>
            <w:r>
              <w:rPr>
                <w:rFonts w:ascii="宋体" w:hAnsi="宋体"/>
                <w:color w:val="000000"/>
                <w:kern w:val="0"/>
                <w:sz w:val="18"/>
                <w:szCs w:val="18"/>
              </w:rPr>
              <w:t>/</w:t>
            </w:r>
            <w:r>
              <w:rPr>
                <w:rFonts w:ascii="宋体" w:hAnsi="宋体" w:hint="eastAsia"/>
                <w:color w:val="000000"/>
                <w:kern w:val="0"/>
                <w:sz w:val="18"/>
                <w:szCs w:val="18"/>
              </w:rPr>
              <w:t>%</w:t>
            </w:r>
          </w:p>
        </w:tc>
        <w:tc>
          <w:tcPr>
            <w:tcW w:w="1234"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0.0117</w:t>
            </w:r>
          </w:p>
        </w:tc>
        <w:tc>
          <w:tcPr>
            <w:tcW w:w="1199"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0.02</w:t>
            </w:r>
          </w:p>
        </w:tc>
        <w:tc>
          <w:tcPr>
            <w:tcW w:w="1588"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0.022</w:t>
            </w:r>
          </w:p>
        </w:tc>
        <w:tc>
          <w:tcPr>
            <w:tcW w:w="1444"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0.01</w:t>
            </w:r>
          </w:p>
        </w:tc>
        <w:tc>
          <w:tcPr>
            <w:tcW w:w="1154" w:type="dxa"/>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914" w:type="dxa"/>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r>
      <w:tr w:rsidR="00DB2E31">
        <w:trPr>
          <w:trHeight w:val="207"/>
          <w:jc w:val="center"/>
        </w:trPr>
        <w:tc>
          <w:tcPr>
            <w:tcW w:w="1604" w:type="dxa"/>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总磷</w:t>
            </w:r>
            <w:r>
              <w:rPr>
                <w:rFonts w:ascii="宋体" w:hAnsi="宋体"/>
                <w:color w:val="000000"/>
                <w:kern w:val="0"/>
                <w:sz w:val="18"/>
                <w:szCs w:val="18"/>
              </w:rPr>
              <w:t>/%</w:t>
            </w:r>
          </w:p>
        </w:tc>
        <w:tc>
          <w:tcPr>
            <w:tcW w:w="1234"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0.12</w:t>
            </w:r>
          </w:p>
        </w:tc>
        <w:tc>
          <w:tcPr>
            <w:tcW w:w="1199"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0.3</w:t>
            </w:r>
          </w:p>
        </w:tc>
        <w:tc>
          <w:tcPr>
            <w:tcW w:w="1588"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0.45</w:t>
            </w:r>
          </w:p>
        </w:tc>
        <w:tc>
          <w:tcPr>
            <w:tcW w:w="1444"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1.18</w:t>
            </w:r>
          </w:p>
        </w:tc>
        <w:tc>
          <w:tcPr>
            <w:tcW w:w="1154" w:type="dxa"/>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914" w:type="dxa"/>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r>
      <w:tr w:rsidR="00DB2E31">
        <w:trPr>
          <w:trHeight w:val="207"/>
          <w:jc w:val="center"/>
        </w:trPr>
        <w:tc>
          <w:tcPr>
            <w:tcW w:w="1604" w:type="dxa"/>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淀粉</w:t>
            </w:r>
            <w:r>
              <w:rPr>
                <w:rFonts w:ascii="宋体" w:hAnsi="宋体"/>
                <w:color w:val="000000"/>
                <w:kern w:val="0"/>
                <w:sz w:val="18"/>
                <w:szCs w:val="18"/>
              </w:rPr>
              <w:t>/</w:t>
            </w:r>
            <w:r>
              <w:rPr>
                <w:rFonts w:ascii="宋体" w:hAnsi="宋体" w:hint="eastAsia"/>
                <w:color w:val="000000"/>
                <w:kern w:val="0"/>
                <w:sz w:val="18"/>
                <w:szCs w:val="18"/>
              </w:rPr>
              <w:t>%</w:t>
            </w:r>
          </w:p>
        </w:tc>
        <w:tc>
          <w:tcPr>
            <w:tcW w:w="1234"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72</w:t>
            </w:r>
            <w:r>
              <w:rPr>
                <w:rFonts w:ascii="宋体" w:hAnsi="宋体" w:hint="eastAsia"/>
                <w:color w:val="000000"/>
                <w:kern w:val="0"/>
                <w:sz w:val="18"/>
                <w:szCs w:val="18"/>
              </w:rPr>
              <w:t>.00</w:t>
            </w:r>
          </w:p>
        </w:tc>
        <w:tc>
          <w:tcPr>
            <w:tcW w:w="1199"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60.3</w:t>
            </w:r>
            <w:r>
              <w:rPr>
                <w:rFonts w:ascii="宋体" w:hAnsi="宋体" w:hint="eastAsia"/>
                <w:color w:val="000000"/>
                <w:kern w:val="0"/>
                <w:sz w:val="18"/>
                <w:szCs w:val="18"/>
              </w:rPr>
              <w:t>0</w:t>
            </w:r>
          </w:p>
        </w:tc>
        <w:tc>
          <w:tcPr>
            <w:tcW w:w="1588"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51.6</w:t>
            </w:r>
            <w:r>
              <w:rPr>
                <w:rFonts w:ascii="宋体" w:hAnsi="宋体" w:hint="eastAsia"/>
                <w:color w:val="000000"/>
                <w:kern w:val="0"/>
                <w:sz w:val="18"/>
                <w:szCs w:val="18"/>
              </w:rPr>
              <w:t>0</w:t>
            </w:r>
          </w:p>
        </w:tc>
        <w:tc>
          <w:tcPr>
            <w:tcW w:w="1444"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12.4</w:t>
            </w:r>
            <w:r>
              <w:rPr>
                <w:rFonts w:ascii="宋体" w:hAnsi="宋体" w:hint="eastAsia"/>
                <w:color w:val="000000"/>
                <w:kern w:val="0"/>
                <w:sz w:val="18"/>
                <w:szCs w:val="18"/>
              </w:rPr>
              <w:t>0</w:t>
            </w:r>
          </w:p>
        </w:tc>
        <w:tc>
          <w:tcPr>
            <w:tcW w:w="1154" w:type="dxa"/>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914" w:type="dxa"/>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r>
      <w:bookmarkEnd w:id="339"/>
      <w:tr w:rsidR="00DB2E31">
        <w:trPr>
          <w:trHeight w:val="207"/>
          <w:jc w:val="center"/>
        </w:trPr>
        <w:tc>
          <w:tcPr>
            <w:tcW w:w="1604" w:type="dxa"/>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砷</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1234"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未检出</w:t>
            </w:r>
          </w:p>
        </w:tc>
        <w:tc>
          <w:tcPr>
            <w:tcW w:w="1199"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0.03</w:t>
            </w:r>
          </w:p>
        </w:tc>
        <w:tc>
          <w:tcPr>
            <w:tcW w:w="1588"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0.05</w:t>
            </w:r>
          </w:p>
        </w:tc>
        <w:tc>
          <w:tcPr>
            <w:tcW w:w="1444"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0.1</w:t>
            </w:r>
          </w:p>
        </w:tc>
        <w:tc>
          <w:tcPr>
            <w:tcW w:w="1154" w:type="dxa"/>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0.94 </w:t>
            </w:r>
          </w:p>
        </w:tc>
        <w:tc>
          <w:tcPr>
            <w:tcW w:w="914" w:type="dxa"/>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0.21 </w:t>
            </w:r>
          </w:p>
        </w:tc>
      </w:tr>
      <w:tr w:rsidR="00DB2E31">
        <w:trPr>
          <w:trHeight w:val="207"/>
          <w:jc w:val="center"/>
        </w:trPr>
        <w:tc>
          <w:tcPr>
            <w:tcW w:w="1604" w:type="dxa"/>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铅</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1234"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未检出B1</w:t>
            </w:r>
          </w:p>
        </w:tc>
        <w:tc>
          <w:tcPr>
            <w:tcW w:w="1199"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未检出B2</w:t>
            </w:r>
          </w:p>
        </w:tc>
        <w:tc>
          <w:tcPr>
            <w:tcW w:w="1588"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p>
        </w:tc>
        <w:tc>
          <w:tcPr>
            <w:tcW w:w="1444"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p>
        </w:tc>
        <w:tc>
          <w:tcPr>
            <w:tcW w:w="1154" w:type="dxa"/>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未检出</w:t>
            </w:r>
          </w:p>
        </w:tc>
        <w:tc>
          <w:tcPr>
            <w:tcW w:w="914" w:type="dxa"/>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0.30 </w:t>
            </w:r>
          </w:p>
        </w:tc>
      </w:tr>
      <w:tr w:rsidR="00DB2E31">
        <w:trPr>
          <w:trHeight w:val="207"/>
          <w:jc w:val="center"/>
        </w:trPr>
        <w:tc>
          <w:tcPr>
            <w:tcW w:w="1604" w:type="dxa"/>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汞</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1234"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0.004</w:t>
            </w:r>
          </w:p>
        </w:tc>
        <w:tc>
          <w:tcPr>
            <w:tcW w:w="1199"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未检出</w:t>
            </w:r>
          </w:p>
        </w:tc>
        <w:tc>
          <w:tcPr>
            <w:tcW w:w="1588"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0.02</w:t>
            </w:r>
          </w:p>
        </w:tc>
        <w:tc>
          <w:tcPr>
            <w:tcW w:w="1444"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未检出</w:t>
            </w:r>
          </w:p>
        </w:tc>
        <w:tc>
          <w:tcPr>
            <w:tcW w:w="1154" w:type="dxa"/>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w:t>
            </w:r>
          </w:p>
        </w:tc>
        <w:tc>
          <w:tcPr>
            <w:tcW w:w="914" w:type="dxa"/>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w:t>
            </w:r>
          </w:p>
        </w:tc>
      </w:tr>
      <w:tr w:rsidR="00DB2E31">
        <w:trPr>
          <w:trHeight w:val="207"/>
          <w:jc w:val="center"/>
        </w:trPr>
        <w:tc>
          <w:tcPr>
            <w:tcW w:w="1604" w:type="dxa"/>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镉</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1234"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未检出D1</w:t>
            </w:r>
          </w:p>
        </w:tc>
        <w:tc>
          <w:tcPr>
            <w:tcW w:w="1199"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未检出D2</w:t>
            </w:r>
          </w:p>
        </w:tc>
        <w:tc>
          <w:tcPr>
            <w:tcW w:w="1588"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1444"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154" w:type="dxa"/>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未检出</w:t>
            </w:r>
          </w:p>
        </w:tc>
        <w:tc>
          <w:tcPr>
            <w:tcW w:w="914" w:type="dxa"/>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0.06 </w:t>
            </w:r>
          </w:p>
        </w:tc>
      </w:tr>
      <w:tr w:rsidR="00DB2E31">
        <w:trPr>
          <w:trHeight w:val="207"/>
          <w:jc w:val="center"/>
        </w:trPr>
        <w:tc>
          <w:tcPr>
            <w:tcW w:w="1604" w:type="dxa"/>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铬</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1234"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未检出</w:t>
            </w:r>
          </w:p>
        </w:tc>
        <w:tc>
          <w:tcPr>
            <w:tcW w:w="1199"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未检出</w:t>
            </w:r>
          </w:p>
        </w:tc>
        <w:tc>
          <w:tcPr>
            <w:tcW w:w="1588"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未检出</w:t>
            </w:r>
          </w:p>
        </w:tc>
        <w:tc>
          <w:tcPr>
            <w:tcW w:w="1444"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未检出</w:t>
            </w:r>
          </w:p>
        </w:tc>
        <w:tc>
          <w:tcPr>
            <w:tcW w:w="1154" w:type="dxa"/>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未检出</w:t>
            </w:r>
          </w:p>
        </w:tc>
        <w:tc>
          <w:tcPr>
            <w:tcW w:w="914" w:type="dxa"/>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未检出</w:t>
            </w:r>
          </w:p>
        </w:tc>
      </w:tr>
      <w:tr w:rsidR="00DB2E31">
        <w:trPr>
          <w:trHeight w:val="207"/>
          <w:jc w:val="center"/>
        </w:trPr>
        <w:tc>
          <w:tcPr>
            <w:tcW w:w="1604" w:type="dxa"/>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氟</w:t>
            </w:r>
            <w:r>
              <w:rPr>
                <w:rFonts w:ascii="宋体" w:hAnsi="宋体"/>
                <w:color w:val="000000"/>
                <w:kern w:val="0"/>
                <w:sz w:val="18"/>
                <w:szCs w:val="18"/>
              </w:rPr>
              <w:t>/</w:t>
            </w:r>
            <w:r>
              <w:rPr>
                <w:rFonts w:ascii="宋体" w:hAnsi="宋体" w:hint="eastAsia"/>
                <w:color w:val="000000"/>
                <w:kern w:val="0"/>
                <w:sz w:val="18"/>
                <w:szCs w:val="18"/>
              </w:rPr>
              <w:t>（mg/kg）</w:t>
            </w:r>
          </w:p>
        </w:tc>
        <w:tc>
          <w:tcPr>
            <w:tcW w:w="1234"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1199"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588"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444"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154" w:type="dxa"/>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2.60 </w:t>
            </w:r>
          </w:p>
        </w:tc>
        <w:tc>
          <w:tcPr>
            <w:tcW w:w="914" w:type="dxa"/>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1.90 </w:t>
            </w:r>
          </w:p>
        </w:tc>
      </w:tr>
      <w:tr w:rsidR="00DB2E31">
        <w:trPr>
          <w:trHeight w:val="207"/>
          <w:jc w:val="center"/>
        </w:trPr>
        <w:tc>
          <w:tcPr>
            <w:tcW w:w="1604" w:type="dxa"/>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镁</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1234"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0.023</w:t>
            </w:r>
          </w:p>
        </w:tc>
        <w:tc>
          <w:tcPr>
            <w:tcW w:w="1199"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0.12</w:t>
            </w:r>
          </w:p>
        </w:tc>
        <w:tc>
          <w:tcPr>
            <w:tcW w:w="1588"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0.16</w:t>
            </w:r>
          </w:p>
        </w:tc>
        <w:tc>
          <w:tcPr>
            <w:tcW w:w="1444"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0.51</w:t>
            </w:r>
          </w:p>
        </w:tc>
        <w:tc>
          <w:tcPr>
            <w:tcW w:w="1154" w:type="dxa"/>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0.45 </w:t>
            </w:r>
          </w:p>
        </w:tc>
        <w:tc>
          <w:tcPr>
            <w:tcW w:w="914" w:type="dxa"/>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0.56 </w:t>
            </w:r>
          </w:p>
        </w:tc>
      </w:tr>
      <w:tr w:rsidR="00DB2E31">
        <w:trPr>
          <w:trHeight w:val="207"/>
          <w:jc w:val="center"/>
        </w:trPr>
        <w:tc>
          <w:tcPr>
            <w:tcW w:w="1604" w:type="dxa"/>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铜</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1234"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未检出</w:t>
            </w:r>
          </w:p>
        </w:tc>
        <w:tc>
          <w:tcPr>
            <w:tcW w:w="1199"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5.4</w:t>
            </w:r>
          </w:p>
        </w:tc>
        <w:tc>
          <w:tcPr>
            <w:tcW w:w="1588"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7.5</w:t>
            </w:r>
          </w:p>
        </w:tc>
        <w:tc>
          <w:tcPr>
            <w:tcW w:w="1444"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14</w:t>
            </w:r>
          </w:p>
        </w:tc>
        <w:tc>
          <w:tcPr>
            <w:tcW w:w="1154" w:type="dxa"/>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14.20 </w:t>
            </w:r>
          </w:p>
        </w:tc>
        <w:tc>
          <w:tcPr>
            <w:tcW w:w="914" w:type="dxa"/>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14.00 </w:t>
            </w:r>
          </w:p>
        </w:tc>
      </w:tr>
      <w:tr w:rsidR="00DB2E31">
        <w:trPr>
          <w:trHeight w:val="207"/>
          <w:jc w:val="center"/>
        </w:trPr>
        <w:tc>
          <w:tcPr>
            <w:tcW w:w="1604" w:type="dxa"/>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铁</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1234"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22</w:t>
            </w:r>
          </w:p>
        </w:tc>
        <w:tc>
          <w:tcPr>
            <w:tcW w:w="1199"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47</w:t>
            </w:r>
          </w:p>
        </w:tc>
        <w:tc>
          <w:tcPr>
            <w:tcW w:w="1588"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96</w:t>
            </w:r>
          </w:p>
        </w:tc>
        <w:tc>
          <w:tcPr>
            <w:tcW w:w="1444"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170</w:t>
            </w:r>
          </w:p>
        </w:tc>
        <w:tc>
          <w:tcPr>
            <w:tcW w:w="1154" w:type="dxa"/>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113.00 </w:t>
            </w:r>
          </w:p>
        </w:tc>
        <w:tc>
          <w:tcPr>
            <w:tcW w:w="914" w:type="dxa"/>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106.00 </w:t>
            </w:r>
          </w:p>
        </w:tc>
      </w:tr>
      <w:tr w:rsidR="00DB2E31">
        <w:trPr>
          <w:trHeight w:val="207"/>
          <w:jc w:val="center"/>
        </w:trPr>
        <w:tc>
          <w:tcPr>
            <w:tcW w:w="1604" w:type="dxa"/>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锰</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1234"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5.8</w:t>
            </w:r>
          </w:p>
        </w:tc>
        <w:tc>
          <w:tcPr>
            <w:tcW w:w="1199"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27</w:t>
            </w:r>
          </w:p>
        </w:tc>
        <w:tc>
          <w:tcPr>
            <w:tcW w:w="1588"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53</w:t>
            </w:r>
          </w:p>
        </w:tc>
        <w:tc>
          <w:tcPr>
            <w:tcW w:w="1444"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120</w:t>
            </w:r>
          </w:p>
        </w:tc>
        <w:tc>
          <w:tcPr>
            <w:tcW w:w="1154" w:type="dxa"/>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43.00 </w:t>
            </w:r>
          </w:p>
        </w:tc>
        <w:tc>
          <w:tcPr>
            <w:tcW w:w="914" w:type="dxa"/>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24.00 </w:t>
            </w:r>
          </w:p>
        </w:tc>
      </w:tr>
      <w:tr w:rsidR="00DB2E31">
        <w:trPr>
          <w:trHeight w:val="207"/>
          <w:jc w:val="center"/>
        </w:trPr>
        <w:tc>
          <w:tcPr>
            <w:tcW w:w="1604" w:type="dxa"/>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锌</w:t>
            </w:r>
            <w:r>
              <w:rPr>
                <w:rFonts w:ascii="宋体" w:hAnsi="宋体"/>
                <w:color w:val="000000"/>
                <w:kern w:val="0"/>
                <w:sz w:val="18"/>
                <w:szCs w:val="18"/>
              </w:rPr>
              <w:t>/</w:t>
            </w:r>
            <w:bookmarkStart w:id="340" w:name="OLE_LINK260"/>
            <w:bookmarkStart w:id="341" w:name="OLE_LINK261"/>
            <w:r>
              <w:rPr>
                <w:rFonts w:ascii="宋体" w:hAnsi="宋体" w:hint="eastAsia"/>
                <w:color w:val="000000"/>
                <w:kern w:val="0"/>
                <w:sz w:val="18"/>
                <w:szCs w:val="18"/>
              </w:rPr>
              <w:t>（</w:t>
            </w:r>
            <w:r>
              <w:rPr>
                <w:rFonts w:ascii="宋体" w:hAnsi="宋体"/>
                <w:color w:val="000000"/>
                <w:kern w:val="0"/>
                <w:sz w:val="18"/>
                <w:szCs w:val="18"/>
              </w:rPr>
              <w:t>mg/kg)</w:t>
            </w:r>
            <w:bookmarkEnd w:id="340"/>
            <w:bookmarkEnd w:id="341"/>
          </w:p>
        </w:tc>
        <w:tc>
          <w:tcPr>
            <w:tcW w:w="1234"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7.8</w:t>
            </w:r>
          </w:p>
        </w:tc>
        <w:tc>
          <w:tcPr>
            <w:tcW w:w="1199"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19</w:t>
            </w:r>
          </w:p>
        </w:tc>
        <w:tc>
          <w:tcPr>
            <w:tcW w:w="1588"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34</w:t>
            </w:r>
          </w:p>
        </w:tc>
        <w:tc>
          <w:tcPr>
            <w:tcW w:w="1444"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66</w:t>
            </w:r>
          </w:p>
        </w:tc>
        <w:tc>
          <w:tcPr>
            <w:tcW w:w="1154" w:type="dxa"/>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106.00 </w:t>
            </w:r>
          </w:p>
        </w:tc>
        <w:tc>
          <w:tcPr>
            <w:tcW w:w="914" w:type="dxa"/>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97.00 </w:t>
            </w:r>
          </w:p>
        </w:tc>
      </w:tr>
      <w:tr w:rsidR="00DB2E31">
        <w:trPr>
          <w:trHeight w:val="207"/>
          <w:jc w:val="center"/>
        </w:trPr>
        <w:tc>
          <w:tcPr>
            <w:tcW w:w="1604" w:type="dxa"/>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碘/（mg/kg)</w:t>
            </w:r>
          </w:p>
        </w:tc>
        <w:tc>
          <w:tcPr>
            <w:tcW w:w="1234"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未检出</w:t>
            </w:r>
          </w:p>
        </w:tc>
        <w:tc>
          <w:tcPr>
            <w:tcW w:w="1199"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未检出</w:t>
            </w:r>
          </w:p>
        </w:tc>
        <w:tc>
          <w:tcPr>
            <w:tcW w:w="1588"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0.0156</w:t>
            </w:r>
          </w:p>
        </w:tc>
        <w:tc>
          <w:tcPr>
            <w:tcW w:w="1444"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0.0296</w:t>
            </w:r>
          </w:p>
        </w:tc>
        <w:tc>
          <w:tcPr>
            <w:tcW w:w="1154" w:type="dxa"/>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14" w:type="dxa"/>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r>
      <w:tr w:rsidR="00DB2E31">
        <w:trPr>
          <w:trHeight w:val="207"/>
          <w:jc w:val="center"/>
        </w:trPr>
        <w:tc>
          <w:tcPr>
            <w:tcW w:w="1604" w:type="dxa"/>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硒</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1234"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0.04</w:t>
            </w:r>
          </w:p>
        </w:tc>
        <w:tc>
          <w:tcPr>
            <w:tcW w:w="1199"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0.02</w:t>
            </w:r>
          </w:p>
        </w:tc>
        <w:tc>
          <w:tcPr>
            <w:tcW w:w="1588"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0.02</w:t>
            </w:r>
          </w:p>
        </w:tc>
        <w:tc>
          <w:tcPr>
            <w:tcW w:w="1444"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0.04</w:t>
            </w:r>
          </w:p>
        </w:tc>
        <w:tc>
          <w:tcPr>
            <w:tcW w:w="1154" w:type="dxa"/>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14" w:type="dxa"/>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r>
      <w:tr w:rsidR="00DB2E31">
        <w:trPr>
          <w:trHeight w:val="207"/>
          <w:jc w:val="center"/>
        </w:trPr>
        <w:tc>
          <w:tcPr>
            <w:tcW w:w="1604" w:type="dxa"/>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钴</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1234"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199"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未检出</w:t>
            </w:r>
          </w:p>
        </w:tc>
        <w:tc>
          <w:tcPr>
            <w:tcW w:w="1588"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未检出</w:t>
            </w:r>
          </w:p>
        </w:tc>
        <w:tc>
          <w:tcPr>
            <w:tcW w:w="1444"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未检出</w:t>
            </w:r>
          </w:p>
        </w:tc>
        <w:tc>
          <w:tcPr>
            <w:tcW w:w="1154" w:type="dxa"/>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14" w:type="dxa"/>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r>
      <w:tr w:rsidR="00DB2E31">
        <w:trPr>
          <w:trHeight w:val="207"/>
          <w:jc w:val="center"/>
        </w:trPr>
        <w:tc>
          <w:tcPr>
            <w:tcW w:w="1604" w:type="dxa"/>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钠</w:t>
            </w:r>
            <w:r>
              <w:rPr>
                <w:rFonts w:ascii="宋体" w:hAnsi="宋体"/>
                <w:color w:val="000000"/>
                <w:kern w:val="0"/>
                <w:sz w:val="18"/>
                <w:szCs w:val="18"/>
              </w:rPr>
              <w:t>/%</w:t>
            </w:r>
          </w:p>
        </w:tc>
        <w:tc>
          <w:tcPr>
            <w:tcW w:w="1234"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未检出</w:t>
            </w:r>
          </w:p>
        </w:tc>
        <w:tc>
          <w:tcPr>
            <w:tcW w:w="1199"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0.0006</w:t>
            </w:r>
          </w:p>
        </w:tc>
        <w:tc>
          <w:tcPr>
            <w:tcW w:w="1588"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0.0057</w:t>
            </w:r>
          </w:p>
        </w:tc>
        <w:tc>
          <w:tcPr>
            <w:tcW w:w="1444"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0.0186</w:t>
            </w:r>
          </w:p>
        </w:tc>
        <w:tc>
          <w:tcPr>
            <w:tcW w:w="1154" w:type="dxa"/>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14" w:type="dxa"/>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r>
      <w:tr w:rsidR="00DB2E31">
        <w:trPr>
          <w:trHeight w:val="207"/>
          <w:jc w:val="center"/>
        </w:trPr>
        <w:tc>
          <w:tcPr>
            <w:tcW w:w="1604" w:type="dxa"/>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钾</w:t>
            </w:r>
            <w:r>
              <w:rPr>
                <w:rFonts w:ascii="宋体" w:hAnsi="宋体"/>
                <w:color w:val="000000"/>
                <w:kern w:val="0"/>
                <w:sz w:val="18"/>
                <w:szCs w:val="18"/>
              </w:rPr>
              <w:t>/%</w:t>
            </w:r>
          </w:p>
        </w:tc>
        <w:tc>
          <w:tcPr>
            <w:tcW w:w="1234"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0.15</w:t>
            </w:r>
          </w:p>
        </w:tc>
        <w:tc>
          <w:tcPr>
            <w:tcW w:w="1199"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0.0677</w:t>
            </w:r>
          </w:p>
        </w:tc>
        <w:tc>
          <w:tcPr>
            <w:tcW w:w="1588"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w:t>
            </w:r>
            <w:r>
              <w:rPr>
                <w:rFonts w:ascii="宋体" w:hAnsi="宋体" w:hint="eastAsia"/>
                <w:color w:val="000000"/>
                <w:kern w:val="0"/>
                <w:sz w:val="18"/>
                <w:szCs w:val="18"/>
              </w:rPr>
              <w:t>50</w:t>
            </w:r>
          </w:p>
        </w:tc>
        <w:tc>
          <w:tcPr>
            <w:tcW w:w="1444" w:type="dxa"/>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1.50</w:t>
            </w:r>
          </w:p>
        </w:tc>
        <w:tc>
          <w:tcPr>
            <w:tcW w:w="1154" w:type="dxa"/>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14" w:type="dxa"/>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r>
      <w:tr w:rsidR="00DB2E31">
        <w:trPr>
          <w:trHeight w:val="965"/>
          <w:jc w:val="center"/>
        </w:trPr>
        <w:tc>
          <w:tcPr>
            <w:tcW w:w="9137" w:type="dxa"/>
            <w:gridSpan w:val="7"/>
            <w:shd w:val="clear" w:color="auto" w:fill="auto"/>
            <w:vAlign w:val="center"/>
          </w:tcPr>
          <w:p w:rsidR="00DB2E31" w:rsidRDefault="009575FC">
            <w:pPr>
              <w:widowControl/>
              <w:spacing w:line="200" w:lineRule="exact"/>
              <w:ind w:firstLineChars="0" w:firstLine="0"/>
              <w:jc w:val="left"/>
              <w:rPr>
                <w:rFonts w:ascii="宋体" w:hAnsi="宋体"/>
                <w:color w:val="000000"/>
                <w:kern w:val="0"/>
                <w:sz w:val="18"/>
                <w:szCs w:val="18"/>
              </w:rPr>
            </w:pPr>
            <w:bookmarkStart w:id="342" w:name="OLE_LINK270"/>
            <w:bookmarkStart w:id="343" w:name="OLE_LINK272"/>
            <w:bookmarkStart w:id="344" w:name="_Hlk192143695"/>
            <w:r>
              <w:rPr>
                <w:rFonts w:ascii="宋体" w:hAnsi="宋体" w:hint="eastAsia"/>
                <w:color w:val="000000"/>
                <w:kern w:val="0"/>
                <w:sz w:val="18"/>
                <w:szCs w:val="18"/>
              </w:rPr>
              <w:lastRenderedPageBreak/>
              <w:t>注：</w:t>
            </w:r>
            <w:r>
              <w:rPr>
                <w:rFonts w:ascii="宋体" w:hAnsi="宋体" w:hint="eastAsia"/>
                <w:color w:val="000000"/>
                <w:kern w:val="0"/>
                <w:sz w:val="18"/>
                <w:szCs w:val="18"/>
                <w:vertAlign w:val="superscript"/>
              </w:rPr>
              <w:t>*</w:t>
            </w:r>
            <w:r>
              <w:rPr>
                <w:rFonts w:ascii="宋体" w:hAnsi="宋体" w:hint="eastAsia"/>
                <w:color w:val="000000"/>
                <w:kern w:val="0"/>
                <w:sz w:val="18"/>
                <w:szCs w:val="18"/>
              </w:rPr>
              <w:t>检出限1%，</w:t>
            </w:r>
            <w:bookmarkStart w:id="345" w:name="OLE_LINK367"/>
            <w:bookmarkStart w:id="346" w:name="OLE_LINK368"/>
            <w:r>
              <w:rPr>
                <w:rFonts w:ascii="宋体" w:hAnsi="宋体" w:hint="eastAsia"/>
                <w:color w:val="000000"/>
                <w:kern w:val="0"/>
                <w:sz w:val="18"/>
                <w:szCs w:val="18"/>
                <w:vertAlign w:val="superscript"/>
              </w:rPr>
              <w:t>1</w:t>
            </w:r>
            <w:r>
              <w:rPr>
                <w:rFonts w:ascii="宋体" w:hAnsi="宋体" w:hint="eastAsia"/>
                <w:color w:val="000000"/>
                <w:kern w:val="0"/>
                <w:sz w:val="18"/>
                <w:szCs w:val="18"/>
              </w:rPr>
              <w:t>检测方法用GB/T15399-2018，</w:t>
            </w:r>
            <w:r>
              <w:rPr>
                <w:rFonts w:ascii="宋体" w:hAnsi="宋体" w:hint="eastAsia"/>
                <w:color w:val="000000"/>
                <w:kern w:val="0"/>
                <w:sz w:val="18"/>
                <w:szCs w:val="18"/>
                <w:vertAlign w:val="superscript"/>
              </w:rPr>
              <w:t>2</w:t>
            </w:r>
            <w:r>
              <w:rPr>
                <w:rFonts w:ascii="宋体" w:hAnsi="宋体" w:hint="eastAsia"/>
                <w:color w:val="000000"/>
                <w:kern w:val="0"/>
                <w:sz w:val="18"/>
                <w:szCs w:val="18"/>
              </w:rPr>
              <w:t>用GB/T18246-2019检测的氨基酸总和,</w:t>
            </w:r>
            <w:r>
              <w:rPr>
                <w:rFonts w:ascii="宋体" w:hAnsi="宋体" w:hint="eastAsia"/>
                <w:color w:val="000000"/>
                <w:kern w:val="0"/>
                <w:sz w:val="18"/>
                <w:szCs w:val="18"/>
                <w:vertAlign w:val="superscript"/>
              </w:rPr>
              <w:t>3</w:t>
            </w:r>
            <w:r>
              <w:rPr>
                <w:rFonts w:ascii="宋体" w:hAnsi="宋体" w:hint="eastAsia"/>
                <w:color w:val="000000"/>
                <w:kern w:val="0"/>
                <w:sz w:val="18"/>
                <w:szCs w:val="18"/>
              </w:rPr>
              <w:t>用GB/T15400-2018方法</w:t>
            </w:r>
            <w:bookmarkEnd w:id="345"/>
            <w:bookmarkEnd w:id="346"/>
            <w:r>
              <w:rPr>
                <w:rFonts w:ascii="宋体" w:hAnsi="宋体" w:hint="eastAsia"/>
                <w:color w:val="000000"/>
                <w:kern w:val="0"/>
                <w:sz w:val="18"/>
                <w:szCs w:val="18"/>
              </w:rPr>
              <w:t>；检出限：砷0.01mg/kg，铅（B1）2mg/kg，铅（B2）0.1mg/kg,汞0.00015mg/kg，镉（D1）0.2mg/kg，镉（D2）0.1mg/kg，铬0.15mg/kg，铜5mg/kg，碘0.0002mg/kg，钴0.1mg/kg，钠500mg/kg。</w:t>
            </w:r>
            <w:bookmarkEnd w:id="342"/>
            <w:bookmarkEnd w:id="343"/>
          </w:p>
        </w:tc>
      </w:tr>
    </w:tbl>
    <w:p w:rsidR="00DB2E31" w:rsidRDefault="009575FC">
      <w:pPr>
        <w:ind w:firstLineChars="0" w:firstLine="0"/>
        <w:jc w:val="center"/>
        <w:outlineLvl w:val="1"/>
        <w:rPr>
          <w:rFonts w:ascii="黑体" w:eastAsia="黑体" w:hAnsi="黑体" w:cs="黑体"/>
          <w:sz w:val="24"/>
          <w:szCs w:val="24"/>
        </w:rPr>
      </w:pPr>
      <w:bookmarkStart w:id="347" w:name="OLE_LINK279"/>
      <w:bookmarkStart w:id="348" w:name="OLE_LINK280"/>
      <w:bookmarkStart w:id="349" w:name="OLE_LINK281"/>
      <w:bookmarkStart w:id="350" w:name="_Toc204716203"/>
      <w:bookmarkStart w:id="351" w:name="_Toc19373"/>
      <w:bookmarkStart w:id="352" w:name="OLE_LINK297"/>
      <w:bookmarkEnd w:id="344"/>
      <w:r>
        <w:rPr>
          <w:rFonts w:ascii="黑体" w:eastAsia="黑体" w:hAnsi="黑体" w:cs="黑体" w:hint="eastAsia"/>
          <w:color w:val="000000"/>
          <w:kern w:val="0"/>
          <w:sz w:val="24"/>
          <w:szCs w:val="24"/>
        </w:rPr>
        <w:t>表B.2-6</w:t>
      </w:r>
      <w:bookmarkEnd w:id="347"/>
      <w:bookmarkEnd w:id="348"/>
      <w:bookmarkEnd w:id="349"/>
      <w:r>
        <w:rPr>
          <w:rFonts w:ascii="黑体" w:eastAsia="黑体" w:hAnsi="黑体" w:cs="黑体" w:hint="eastAsia"/>
          <w:color w:val="000000"/>
          <w:kern w:val="0"/>
          <w:sz w:val="24"/>
          <w:szCs w:val="24"/>
        </w:rPr>
        <w:t xml:space="preserve"> </w:t>
      </w:r>
      <w:bookmarkStart w:id="353" w:name="OLE_LINK542"/>
      <w:bookmarkStart w:id="354" w:name="OLE_LINK541"/>
      <w:r>
        <w:rPr>
          <w:rFonts w:ascii="黑体" w:eastAsia="黑体" w:hAnsi="黑体" w:cs="黑体" w:hint="eastAsia"/>
          <w:color w:val="000000"/>
          <w:kern w:val="0"/>
          <w:sz w:val="24"/>
          <w:szCs w:val="24"/>
        </w:rPr>
        <w:t>稻谷及其副产物、竹纤维营养成分</w:t>
      </w:r>
      <w:bookmarkEnd w:id="350"/>
      <w:bookmarkEnd w:id="351"/>
      <w:bookmarkEnd w:id="353"/>
      <w:bookmarkEnd w:id="354"/>
    </w:p>
    <w:tbl>
      <w:tblPr>
        <w:tblW w:w="9257" w:type="dxa"/>
        <w:tblInd w:w="-601" w:type="dxa"/>
        <w:tblLayout w:type="fixed"/>
        <w:tblLook w:val="04A0" w:firstRow="1" w:lastRow="0" w:firstColumn="1" w:lastColumn="0" w:noHBand="0" w:noVBand="1"/>
      </w:tblPr>
      <w:tblGrid>
        <w:gridCol w:w="1501"/>
        <w:gridCol w:w="1227"/>
        <w:gridCol w:w="1652"/>
        <w:gridCol w:w="1500"/>
        <w:gridCol w:w="1075"/>
        <w:gridCol w:w="1212"/>
        <w:gridCol w:w="1090"/>
      </w:tblGrid>
      <w:tr w:rsidR="00DB2E31">
        <w:trPr>
          <w:trHeight w:val="570"/>
        </w:trPr>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240" w:lineRule="exact"/>
              <w:ind w:firstLineChars="0" w:firstLine="0"/>
              <w:jc w:val="left"/>
              <w:rPr>
                <w:rFonts w:ascii="宋体" w:hAnsi="宋体"/>
                <w:color w:val="000000"/>
                <w:kern w:val="0"/>
                <w:sz w:val="18"/>
                <w:szCs w:val="18"/>
              </w:rPr>
            </w:pPr>
            <w:bookmarkStart w:id="355" w:name="_Hlk192062107"/>
            <w:bookmarkStart w:id="356" w:name="_Hlk192061513"/>
            <w:r>
              <w:rPr>
                <w:rFonts w:ascii="宋体" w:hAnsi="宋体" w:hint="eastAsia"/>
                <w:color w:val="000000"/>
                <w:kern w:val="0"/>
                <w:sz w:val="18"/>
                <w:szCs w:val="18"/>
              </w:rPr>
              <w:t>样品名称</w:t>
            </w:r>
          </w:p>
        </w:tc>
        <w:tc>
          <w:tcPr>
            <w:tcW w:w="1227"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24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全脂米糠</w:t>
            </w:r>
          </w:p>
        </w:tc>
        <w:tc>
          <w:tcPr>
            <w:tcW w:w="1652"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24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稻谷粉</w:t>
            </w:r>
          </w:p>
        </w:tc>
        <w:tc>
          <w:tcPr>
            <w:tcW w:w="1500"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240" w:lineRule="exact"/>
              <w:ind w:firstLineChars="0" w:firstLine="0"/>
              <w:jc w:val="center"/>
              <w:rPr>
                <w:rFonts w:ascii="宋体" w:hAnsi="宋体"/>
                <w:color w:val="000000"/>
                <w:kern w:val="0"/>
                <w:sz w:val="18"/>
                <w:szCs w:val="18"/>
              </w:rPr>
            </w:pPr>
            <w:r>
              <w:rPr>
                <w:rFonts w:ascii="宋体" w:hAnsi="宋体"/>
                <w:color w:val="000000"/>
                <w:kern w:val="0"/>
                <w:sz w:val="18"/>
                <w:szCs w:val="18"/>
              </w:rPr>
              <w:t>米糠</w:t>
            </w:r>
            <w:proofErr w:type="gramStart"/>
            <w:r>
              <w:rPr>
                <w:rFonts w:ascii="宋体" w:hAnsi="宋体"/>
                <w:color w:val="000000"/>
                <w:kern w:val="0"/>
                <w:sz w:val="18"/>
                <w:szCs w:val="18"/>
              </w:rPr>
              <w:t>粕</w:t>
            </w:r>
            <w:proofErr w:type="gramEnd"/>
          </w:p>
        </w:tc>
        <w:tc>
          <w:tcPr>
            <w:tcW w:w="1075"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24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竹纤维素（竹粉）</w:t>
            </w:r>
          </w:p>
        </w:tc>
        <w:tc>
          <w:tcPr>
            <w:tcW w:w="1212"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24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竹纤维素（毛竹竹黄粉）</w:t>
            </w:r>
          </w:p>
        </w:tc>
        <w:tc>
          <w:tcPr>
            <w:tcW w:w="1090" w:type="dxa"/>
            <w:tcBorders>
              <w:top w:val="single" w:sz="4" w:space="0" w:color="auto"/>
              <w:left w:val="nil"/>
              <w:bottom w:val="single" w:sz="4" w:space="0" w:color="auto"/>
              <w:right w:val="single" w:sz="4" w:space="0" w:color="auto"/>
            </w:tcBorders>
            <w:vAlign w:val="center"/>
          </w:tcPr>
          <w:p w:rsidR="00DB2E31" w:rsidRDefault="009575FC">
            <w:pPr>
              <w:widowControl/>
              <w:spacing w:line="24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竹纤维素（苦竹粉）</w:t>
            </w:r>
          </w:p>
        </w:tc>
      </w:tr>
      <w:tr w:rsidR="00DB2E31">
        <w:trPr>
          <w:trHeight w:val="555"/>
        </w:trPr>
        <w:tc>
          <w:tcPr>
            <w:tcW w:w="1501" w:type="dxa"/>
            <w:tcBorders>
              <w:top w:val="nil"/>
              <w:left w:val="single" w:sz="4" w:space="0" w:color="auto"/>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报告/样品编号</w:t>
            </w:r>
          </w:p>
        </w:tc>
        <w:tc>
          <w:tcPr>
            <w:tcW w:w="1227"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全脂米糠21#</w:t>
            </w:r>
          </w:p>
        </w:tc>
        <w:tc>
          <w:tcPr>
            <w:tcW w:w="1652"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20210128-01681S</w:t>
            </w:r>
          </w:p>
        </w:tc>
        <w:tc>
          <w:tcPr>
            <w:tcW w:w="1500"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20231025</w:t>
            </w:r>
          </w:p>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-44987S</w:t>
            </w:r>
          </w:p>
        </w:tc>
        <w:tc>
          <w:tcPr>
            <w:tcW w:w="1075"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20230328</w:t>
            </w:r>
          </w:p>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-07143S</w:t>
            </w:r>
          </w:p>
        </w:tc>
        <w:tc>
          <w:tcPr>
            <w:tcW w:w="1212"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2025</w:t>
            </w:r>
          </w:p>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-03281S</w:t>
            </w:r>
          </w:p>
        </w:tc>
        <w:tc>
          <w:tcPr>
            <w:tcW w:w="1090" w:type="dxa"/>
            <w:tcBorders>
              <w:top w:val="nil"/>
              <w:left w:val="nil"/>
              <w:bottom w:val="single" w:sz="4" w:space="0" w:color="auto"/>
              <w:right w:val="single" w:sz="4" w:space="0" w:color="auto"/>
            </w:tcBorders>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2025</w:t>
            </w:r>
          </w:p>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-03282S</w:t>
            </w:r>
          </w:p>
        </w:tc>
      </w:tr>
      <w:tr w:rsidR="00DB2E31">
        <w:trPr>
          <w:trHeight w:val="313"/>
        </w:trPr>
        <w:tc>
          <w:tcPr>
            <w:tcW w:w="1501" w:type="dxa"/>
            <w:tcBorders>
              <w:top w:val="nil"/>
              <w:left w:val="single" w:sz="4" w:space="0" w:color="auto"/>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产地</w:t>
            </w:r>
          </w:p>
        </w:tc>
        <w:tc>
          <w:tcPr>
            <w:tcW w:w="1227"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2018年取样</w:t>
            </w:r>
          </w:p>
        </w:tc>
        <w:tc>
          <w:tcPr>
            <w:tcW w:w="1652"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河南信阳2020/11</w:t>
            </w:r>
          </w:p>
        </w:tc>
        <w:tc>
          <w:tcPr>
            <w:tcW w:w="1500"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成都取样</w:t>
            </w:r>
          </w:p>
        </w:tc>
        <w:tc>
          <w:tcPr>
            <w:tcW w:w="1075"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rPr>
                <w:rFonts w:ascii="宋体" w:hAnsi="宋体"/>
                <w:color w:val="000000"/>
                <w:kern w:val="0"/>
                <w:sz w:val="18"/>
                <w:szCs w:val="18"/>
              </w:rPr>
            </w:pPr>
            <w:r>
              <w:rPr>
                <w:rFonts w:ascii="宋体" w:hAnsi="宋体" w:hint="eastAsia"/>
                <w:color w:val="000000"/>
                <w:kern w:val="0"/>
                <w:sz w:val="18"/>
                <w:szCs w:val="18"/>
              </w:rPr>
              <w:t xml:space="preserve"> 四川广汉</w:t>
            </w:r>
          </w:p>
        </w:tc>
        <w:tc>
          <w:tcPr>
            <w:tcW w:w="1212"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四川乐山</w:t>
            </w:r>
          </w:p>
        </w:tc>
        <w:tc>
          <w:tcPr>
            <w:tcW w:w="1090" w:type="dxa"/>
            <w:tcBorders>
              <w:top w:val="nil"/>
              <w:left w:val="nil"/>
              <w:bottom w:val="single" w:sz="4" w:space="0" w:color="auto"/>
              <w:right w:val="single" w:sz="4" w:space="0" w:color="auto"/>
            </w:tcBorders>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四川乐山</w:t>
            </w:r>
          </w:p>
        </w:tc>
      </w:tr>
      <w:tr w:rsidR="00DB2E31">
        <w:trPr>
          <w:trHeight w:val="288"/>
        </w:trPr>
        <w:tc>
          <w:tcPr>
            <w:tcW w:w="1501" w:type="dxa"/>
            <w:tcBorders>
              <w:top w:val="nil"/>
              <w:left w:val="single" w:sz="4" w:space="0" w:color="auto"/>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企业/工艺</w:t>
            </w:r>
          </w:p>
        </w:tc>
        <w:tc>
          <w:tcPr>
            <w:tcW w:w="1227"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652"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proofErr w:type="gramStart"/>
            <w:r>
              <w:rPr>
                <w:rFonts w:ascii="宋体" w:hAnsi="宋体" w:hint="eastAsia"/>
                <w:color w:val="000000"/>
                <w:kern w:val="0"/>
                <w:sz w:val="18"/>
                <w:szCs w:val="18"/>
              </w:rPr>
              <w:t>华豫粮油</w:t>
            </w:r>
            <w:proofErr w:type="gramEnd"/>
          </w:p>
        </w:tc>
        <w:tc>
          <w:tcPr>
            <w:tcW w:w="1500"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浸提</w:t>
            </w:r>
          </w:p>
        </w:tc>
        <w:tc>
          <w:tcPr>
            <w:tcW w:w="1075"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212"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微粉</w:t>
            </w:r>
          </w:p>
        </w:tc>
        <w:tc>
          <w:tcPr>
            <w:tcW w:w="1090" w:type="dxa"/>
            <w:tcBorders>
              <w:top w:val="nil"/>
              <w:left w:val="nil"/>
              <w:bottom w:val="single" w:sz="4" w:space="0" w:color="auto"/>
              <w:right w:val="single" w:sz="4" w:space="0" w:color="auto"/>
            </w:tcBorders>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微粉</w:t>
            </w:r>
          </w:p>
        </w:tc>
      </w:tr>
      <w:tr w:rsidR="00DB2E31">
        <w:trPr>
          <w:cantSplit/>
          <w:trHeight w:hRule="exact" w:val="230"/>
        </w:trPr>
        <w:tc>
          <w:tcPr>
            <w:tcW w:w="1501"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水分</w:t>
            </w:r>
            <w:r>
              <w:rPr>
                <w:rFonts w:ascii="宋体" w:hAnsi="宋体"/>
                <w:color w:val="000000"/>
                <w:kern w:val="0"/>
                <w:sz w:val="18"/>
                <w:szCs w:val="18"/>
              </w:rPr>
              <w:t>/%</w:t>
            </w:r>
          </w:p>
        </w:tc>
        <w:tc>
          <w:tcPr>
            <w:tcW w:w="122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6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11.6</w:t>
            </w:r>
          </w:p>
        </w:tc>
        <w:tc>
          <w:tcPr>
            <w:tcW w:w="150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12.10</w:t>
            </w:r>
          </w:p>
        </w:tc>
        <w:tc>
          <w:tcPr>
            <w:tcW w:w="107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7.10</w:t>
            </w:r>
          </w:p>
        </w:tc>
        <w:tc>
          <w:tcPr>
            <w:tcW w:w="12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8"/>
                <w:szCs w:val="18"/>
              </w:rPr>
              <w:t>6.90</w:t>
            </w:r>
          </w:p>
        </w:tc>
        <w:tc>
          <w:tcPr>
            <w:tcW w:w="1090" w:type="dxa"/>
            <w:tcBorders>
              <w:top w:val="nil"/>
              <w:left w:val="nil"/>
              <w:bottom w:val="single" w:sz="4" w:space="0" w:color="auto"/>
              <w:right w:val="single" w:sz="4" w:space="0" w:color="auto"/>
            </w:tcBorders>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8"/>
                <w:szCs w:val="18"/>
              </w:rPr>
              <w:t>7.20</w:t>
            </w:r>
          </w:p>
        </w:tc>
      </w:tr>
      <w:tr w:rsidR="00DB2E31">
        <w:trPr>
          <w:cantSplit/>
          <w:trHeight w:hRule="exact" w:val="230"/>
        </w:trPr>
        <w:tc>
          <w:tcPr>
            <w:tcW w:w="1501"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粗脂肪</w:t>
            </w:r>
            <w:r>
              <w:rPr>
                <w:rFonts w:ascii="宋体" w:hAnsi="宋体"/>
                <w:color w:val="000000"/>
                <w:kern w:val="0"/>
                <w:sz w:val="18"/>
                <w:szCs w:val="18"/>
              </w:rPr>
              <w:t>/%</w:t>
            </w:r>
          </w:p>
        </w:tc>
        <w:tc>
          <w:tcPr>
            <w:tcW w:w="122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6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2.4</w:t>
            </w:r>
          </w:p>
        </w:tc>
        <w:tc>
          <w:tcPr>
            <w:tcW w:w="150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0.60</w:t>
            </w:r>
          </w:p>
        </w:tc>
        <w:tc>
          <w:tcPr>
            <w:tcW w:w="107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0.50</w:t>
            </w:r>
          </w:p>
        </w:tc>
        <w:tc>
          <w:tcPr>
            <w:tcW w:w="12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8"/>
                <w:szCs w:val="18"/>
              </w:rPr>
              <w:t>-</w:t>
            </w:r>
          </w:p>
        </w:tc>
        <w:tc>
          <w:tcPr>
            <w:tcW w:w="1090" w:type="dxa"/>
            <w:tcBorders>
              <w:top w:val="nil"/>
              <w:left w:val="nil"/>
              <w:bottom w:val="single" w:sz="4" w:space="0" w:color="auto"/>
              <w:right w:val="single" w:sz="4" w:space="0" w:color="auto"/>
            </w:tcBorders>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8"/>
                <w:szCs w:val="18"/>
              </w:rPr>
              <w:t>-</w:t>
            </w:r>
          </w:p>
        </w:tc>
      </w:tr>
      <w:tr w:rsidR="00DB2E31">
        <w:trPr>
          <w:cantSplit/>
          <w:trHeight w:hRule="exact" w:val="230"/>
        </w:trPr>
        <w:tc>
          <w:tcPr>
            <w:tcW w:w="1501"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粗蛋白质</w:t>
            </w:r>
            <w:r>
              <w:rPr>
                <w:rFonts w:ascii="宋体" w:hAnsi="宋体"/>
                <w:color w:val="000000"/>
                <w:kern w:val="0"/>
                <w:sz w:val="18"/>
                <w:szCs w:val="18"/>
              </w:rPr>
              <w:t>/%</w:t>
            </w:r>
          </w:p>
        </w:tc>
        <w:tc>
          <w:tcPr>
            <w:tcW w:w="122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6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7.4</w:t>
            </w:r>
          </w:p>
        </w:tc>
        <w:tc>
          <w:tcPr>
            <w:tcW w:w="150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14.85</w:t>
            </w:r>
          </w:p>
        </w:tc>
        <w:tc>
          <w:tcPr>
            <w:tcW w:w="107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1.37</w:t>
            </w:r>
          </w:p>
        </w:tc>
        <w:tc>
          <w:tcPr>
            <w:tcW w:w="12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8"/>
                <w:szCs w:val="18"/>
              </w:rPr>
              <w:t>-</w:t>
            </w:r>
          </w:p>
        </w:tc>
        <w:tc>
          <w:tcPr>
            <w:tcW w:w="1090" w:type="dxa"/>
            <w:tcBorders>
              <w:top w:val="nil"/>
              <w:left w:val="nil"/>
              <w:bottom w:val="single" w:sz="4" w:space="0" w:color="auto"/>
              <w:right w:val="single" w:sz="4" w:space="0" w:color="auto"/>
            </w:tcBorders>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8"/>
                <w:szCs w:val="18"/>
              </w:rPr>
              <w:t>-</w:t>
            </w:r>
          </w:p>
        </w:tc>
      </w:tr>
      <w:tr w:rsidR="00DB2E31">
        <w:trPr>
          <w:cantSplit/>
          <w:trHeight w:hRule="exact" w:val="230"/>
        </w:trPr>
        <w:tc>
          <w:tcPr>
            <w:tcW w:w="1501"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粗灰分</w:t>
            </w:r>
            <w:r>
              <w:rPr>
                <w:rFonts w:ascii="宋体" w:hAnsi="宋体"/>
                <w:color w:val="000000"/>
                <w:kern w:val="0"/>
                <w:sz w:val="18"/>
                <w:szCs w:val="18"/>
              </w:rPr>
              <w:t>/%</w:t>
            </w:r>
          </w:p>
        </w:tc>
        <w:tc>
          <w:tcPr>
            <w:tcW w:w="122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6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4.5</w:t>
            </w:r>
          </w:p>
        </w:tc>
        <w:tc>
          <w:tcPr>
            <w:tcW w:w="150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9.60</w:t>
            </w:r>
          </w:p>
        </w:tc>
        <w:tc>
          <w:tcPr>
            <w:tcW w:w="107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1.60</w:t>
            </w:r>
          </w:p>
        </w:tc>
        <w:tc>
          <w:tcPr>
            <w:tcW w:w="12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8"/>
                <w:szCs w:val="18"/>
              </w:rPr>
              <w:t>1.20</w:t>
            </w:r>
          </w:p>
        </w:tc>
        <w:tc>
          <w:tcPr>
            <w:tcW w:w="1090" w:type="dxa"/>
            <w:tcBorders>
              <w:top w:val="nil"/>
              <w:left w:val="nil"/>
              <w:bottom w:val="single" w:sz="4" w:space="0" w:color="auto"/>
              <w:right w:val="single" w:sz="4" w:space="0" w:color="auto"/>
            </w:tcBorders>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8"/>
                <w:szCs w:val="18"/>
              </w:rPr>
              <w:t>1.45</w:t>
            </w:r>
          </w:p>
        </w:tc>
      </w:tr>
      <w:tr w:rsidR="00DB2E31">
        <w:trPr>
          <w:cantSplit/>
          <w:trHeight w:hRule="exact" w:val="230"/>
        </w:trPr>
        <w:tc>
          <w:tcPr>
            <w:tcW w:w="1501"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粗纤维</w:t>
            </w:r>
            <w:r>
              <w:rPr>
                <w:rFonts w:ascii="宋体" w:hAnsi="宋体"/>
                <w:color w:val="000000"/>
                <w:kern w:val="0"/>
                <w:sz w:val="18"/>
                <w:szCs w:val="18"/>
              </w:rPr>
              <w:t>/%</w:t>
            </w:r>
          </w:p>
        </w:tc>
        <w:tc>
          <w:tcPr>
            <w:tcW w:w="122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6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10.7</w:t>
            </w:r>
          </w:p>
        </w:tc>
        <w:tc>
          <w:tcPr>
            <w:tcW w:w="150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9.00</w:t>
            </w:r>
          </w:p>
        </w:tc>
        <w:tc>
          <w:tcPr>
            <w:tcW w:w="107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50.40</w:t>
            </w:r>
          </w:p>
        </w:tc>
        <w:tc>
          <w:tcPr>
            <w:tcW w:w="12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8"/>
                <w:szCs w:val="18"/>
              </w:rPr>
              <w:t>42.98</w:t>
            </w:r>
          </w:p>
        </w:tc>
        <w:tc>
          <w:tcPr>
            <w:tcW w:w="1090" w:type="dxa"/>
            <w:tcBorders>
              <w:top w:val="nil"/>
              <w:left w:val="nil"/>
              <w:bottom w:val="single" w:sz="4" w:space="0" w:color="auto"/>
              <w:right w:val="single" w:sz="4" w:space="0" w:color="auto"/>
            </w:tcBorders>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8"/>
                <w:szCs w:val="18"/>
              </w:rPr>
              <w:t>50.30</w:t>
            </w:r>
          </w:p>
        </w:tc>
      </w:tr>
      <w:tr w:rsidR="00DB2E31">
        <w:trPr>
          <w:cantSplit/>
          <w:trHeight w:hRule="exact" w:val="230"/>
        </w:trPr>
        <w:tc>
          <w:tcPr>
            <w:tcW w:w="1501"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中性洗涤纤维</w:t>
            </w:r>
            <w:r>
              <w:rPr>
                <w:rFonts w:ascii="宋体" w:hAnsi="宋体"/>
                <w:color w:val="000000"/>
                <w:kern w:val="0"/>
                <w:sz w:val="18"/>
                <w:szCs w:val="18"/>
              </w:rPr>
              <w:t>/%</w:t>
            </w:r>
          </w:p>
        </w:tc>
        <w:tc>
          <w:tcPr>
            <w:tcW w:w="122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6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15.8</w:t>
            </w:r>
          </w:p>
        </w:tc>
        <w:tc>
          <w:tcPr>
            <w:tcW w:w="1500" w:type="dxa"/>
            <w:tcBorders>
              <w:top w:val="nil"/>
              <w:left w:val="nil"/>
              <w:bottom w:val="single" w:sz="4" w:space="0" w:color="auto"/>
              <w:right w:val="single" w:sz="4" w:space="0" w:color="auto"/>
            </w:tcBorders>
            <w:shd w:val="clear" w:color="auto" w:fill="auto"/>
            <w:noWrap/>
            <w:vAlign w:val="center"/>
          </w:tcPr>
          <w:p w:rsidR="00DB2E31" w:rsidRDefault="00DB2E31">
            <w:pPr>
              <w:widowControl/>
              <w:spacing w:line="180" w:lineRule="exact"/>
              <w:ind w:firstLineChars="0" w:firstLine="0"/>
              <w:jc w:val="center"/>
              <w:rPr>
                <w:rFonts w:ascii="宋体" w:hAnsi="宋体"/>
                <w:color w:val="000000"/>
                <w:kern w:val="0"/>
                <w:sz w:val="15"/>
                <w:szCs w:val="15"/>
              </w:rPr>
            </w:pPr>
          </w:p>
        </w:tc>
        <w:tc>
          <w:tcPr>
            <w:tcW w:w="107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79.50</w:t>
            </w:r>
          </w:p>
        </w:tc>
        <w:tc>
          <w:tcPr>
            <w:tcW w:w="12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8"/>
                <w:szCs w:val="18"/>
              </w:rPr>
              <w:t>63.10</w:t>
            </w:r>
          </w:p>
        </w:tc>
        <w:tc>
          <w:tcPr>
            <w:tcW w:w="1090" w:type="dxa"/>
            <w:tcBorders>
              <w:top w:val="nil"/>
              <w:left w:val="nil"/>
              <w:bottom w:val="single" w:sz="4" w:space="0" w:color="auto"/>
              <w:right w:val="single" w:sz="4" w:space="0" w:color="auto"/>
            </w:tcBorders>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8"/>
                <w:szCs w:val="18"/>
              </w:rPr>
              <w:t>64.50</w:t>
            </w:r>
          </w:p>
        </w:tc>
      </w:tr>
      <w:tr w:rsidR="00DB2E31">
        <w:trPr>
          <w:cantSplit/>
          <w:trHeight w:hRule="exact" w:val="230"/>
        </w:trPr>
        <w:tc>
          <w:tcPr>
            <w:tcW w:w="1501"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酸性洗涤纤维</w:t>
            </w:r>
            <w:r>
              <w:rPr>
                <w:rFonts w:ascii="宋体" w:hAnsi="宋体"/>
                <w:color w:val="000000"/>
                <w:kern w:val="0"/>
                <w:sz w:val="18"/>
                <w:szCs w:val="18"/>
              </w:rPr>
              <w:t>/%</w:t>
            </w:r>
          </w:p>
        </w:tc>
        <w:tc>
          <w:tcPr>
            <w:tcW w:w="122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6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14.6</w:t>
            </w:r>
          </w:p>
        </w:tc>
        <w:tc>
          <w:tcPr>
            <w:tcW w:w="1500" w:type="dxa"/>
            <w:tcBorders>
              <w:top w:val="nil"/>
              <w:left w:val="nil"/>
              <w:bottom w:val="single" w:sz="4" w:space="0" w:color="auto"/>
              <w:right w:val="single" w:sz="4" w:space="0" w:color="auto"/>
            </w:tcBorders>
            <w:shd w:val="clear" w:color="auto" w:fill="auto"/>
            <w:noWrap/>
            <w:vAlign w:val="center"/>
          </w:tcPr>
          <w:p w:rsidR="00DB2E31" w:rsidRDefault="00DB2E31">
            <w:pPr>
              <w:widowControl/>
              <w:spacing w:line="180" w:lineRule="exact"/>
              <w:ind w:firstLineChars="0" w:firstLine="0"/>
              <w:jc w:val="center"/>
              <w:rPr>
                <w:rFonts w:ascii="宋体" w:hAnsi="宋体"/>
                <w:color w:val="000000"/>
                <w:kern w:val="0"/>
                <w:sz w:val="15"/>
                <w:szCs w:val="15"/>
              </w:rPr>
            </w:pPr>
          </w:p>
        </w:tc>
        <w:tc>
          <w:tcPr>
            <w:tcW w:w="107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59.00</w:t>
            </w:r>
          </w:p>
        </w:tc>
        <w:tc>
          <w:tcPr>
            <w:tcW w:w="12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8"/>
                <w:szCs w:val="18"/>
              </w:rPr>
              <w:t>43.59</w:t>
            </w:r>
          </w:p>
        </w:tc>
        <w:tc>
          <w:tcPr>
            <w:tcW w:w="1090" w:type="dxa"/>
            <w:tcBorders>
              <w:top w:val="nil"/>
              <w:left w:val="nil"/>
              <w:bottom w:val="single" w:sz="4" w:space="0" w:color="auto"/>
              <w:right w:val="single" w:sz="4" w:space="0" w:color="auto"/>
            </w:tcBorders>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8"/>
                <w:szCs w:val="18"/>
              </w:rPr>
              <w:t>57.35</w:t>
            </w:r>
          </w:p>
        </w:tc>
      </w:tr>
      <w:tr w:rsidR="00DB2E31">
        <w:trPr>
          <w:cantSplit/>
          <w:trHeight w:hRule="exact" w:val="230"/>
        </w:trPr>
        <w:tc>
          <w:tcPr>
            <w:tcW w:w="1501"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bookmarkStart w:id="357" w:name="_Hlk191821989"/>
            <w:bookmarkStart w:id="358" w:name="_Hlk191972548"/>
            <w:bookmarkStart w:id="359" w:name="_Hlk191972556"/>
            <w:bookmarkEnd w:id="355"/>
            <w:bookmarkEnd w:id="356"/>
            <w:r>
              <w:rPr>
                <w:rFonts w:ascii="宋体" w:hAnsi="宋体" w:hint="eastAsia"/>
                <w:color w:val="000000"/>
                <w:kern w:val="0"/>
                <w:sz w:val="18"/>
                <w:szCs w:val="18"/>
              </w:rPr>
              <w:t>氯离子/</w:t>
            </w:r>
            <w:r>
              <w:rPr>
                <w:rFonts w:ascii="宋体" w:hAnsi="宋体"/>
                <w:color w:val="000000"/>
                <w:kern w:val="0"/>
                <w:sz w:val="18"/>
                <w:szCs w:val="18"/>
              </w:rPr>
              <w:t>%</w:t>
            </w:r>
          </w:p>
        </w:tc>
        <w:tc>
          <w:tcPr>
            <w:tcW w:w="122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6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0.0534</w:t>
            </w:r>
          </w:p>
        </w:tc>
        <w:tc>
          <w:tcPr>
            <w:tcW w:w="1500" w:type="dxa"/>
            <w:tcBorders>
              <w:top w:val="nil"/>
              <w:left w:val="nil"/>
              <w:bottom w:val="single" w:sz="4" w:space="0" w:color="auto"/>
              <w:right w:val="single" w:sz="4" w:space="0" w:color="auto"/>
            </w:tcBorders>
            <w:shd w:val="clear" w:color="auto" w:fill="auto"/>
            <w:noWrap/>
            <w:vAlign w:val="center"/>
          </w:tcPr>
          <w:p w:rsidR="00DB2E31" w:rsidRDefault="00DB2E31">
            <w:pPr>
              <w:widowControl/>
              <w:spacing w:line="180" w:lineRule="exact"/>
              <w:ind w:firstLineChars="0" w:firstLine="0"/>
              <w:jc w:val="center"/>
              <w:rPr>
                <w:rFonts w:ascii="宋体" w:hAnsi="宋体"/>
                <w:color w:val="000000"/>
                <w:kern w:val="0"/>
                <w:sz w:val="15"/>
                <w:szCs w:val="15"/>
              </w:rPr>
            </w:pPr>
          </w:p>
        </w:tc>
        <w:tc>
          <w:tcPr>
            <w:tcW w:w="107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2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090" w:type="dxa"/>
            <w:tcBorders>
              <w:top w:val="nil"/>
              <w:left w:val="nil"/>
              <w:bottom w:val="single" w:sz="4" w:space="0" w:color="auto"/>
              <w:right w:val="single" w:sz="4" w:space="0" w:color="auto"/>
            </w:tcBorders>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r>
      <w:bookmarkEnd w:id="357"/>
      <w:tr w:rsidR="00DB2E31">
        <w:trPr>
          <w:cantSplit/>
          <w:trHeight w:hRule="exact" w:val="230"/>
        </w:trPr>
        <w:tc>
          <w:tcPr>
            <w:tcW w:w="1501"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天门冬氨酸</w:t>
            </w:r>
            <w:r>
              <w:rPr>
                <w:rFonts w:ascii="宋体" w:hAnsi="宋体"/>
                <w:color w:val="000000"/>
                <w:kern w:val="0"/>
                <w:sz w:val="18"/>
                <w:szCs w:val="18"/>
              </w:rPr>
              <w:t>/%</w:t>
            </w:r>
          </w:p>
        </w:tc>
        <w:tc>
          <w:tcPr>
            <w:tcW w:w="122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6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0.64</w:t>
            </w:r>
          </w:p>
        </w:tc>
        <w:tc>
          <w:tcPr>
            <w:tcW w:w="150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1.38</w:t>
            </w:r>
          </w:p>
        </w:tc>
        <w:tc>
          <w:tcPr>
            <w:tcW w:w="107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w:t>
            </w:r>
            <w:r>
              <w:rPr>
                <w:rFonts w:ascii="宋体" w:hAnsi="宋体" w:hint="eastAsia"/>
                <w:color w:val="000000"/>
                <w:kern w:val="0"/>
                <w:sz w:val="18"/>
                <w:szCs w:val="18"/>
              </w:rPr>
              <w:t>10</w:t>
            </w:r>
          </w:p>
        </w:tc>
        <w:tc>
          <w:tcPr>
            <w:tcW w:w="12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090" w:type="dxa"/>
            <w:tcBorders>
              <w:top w:val="nil"/>
              <w:left w:val="nil"/>
              <w:bottom w:val="single" w:sz="4" w:space="0" w:color="auto"/>
              <w:right w:val="single" w:sz="4" w:space="0" w:color="auto"/>
            </w:tcBorders>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r>
      <w:tr w:rsidR="00DB2E31">
        <w:trPr>
          <w:cantSplit/>
          <w:trHeight w:hRule="exact" w:val="230"/>
        </w:trPr>
        <w:tc>
          <w:tcPr>
            <w:tcW w:w="1501"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苏氨酸</w:t>
            </w:r>
            <w:r>
              <w:rPr>
                <w:rFonts w:ascii="宋体" w:hAnsi="宋体"/>
                <w:color w:val="000000"/>
                <w:kern w:val="0"/>
                <w:sz w:val="18"/>
                <w:szCs w:val="18"/>
              </w:rPr>
              <w:t>/%</w:t>
            </w:r>
          </w:p>
        </w:tc>
        <w:tc>
          <w:tcPr>
            <w:tcW w:w="122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6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0.26</w:t>
            </w:r>
          </w:p>
        </w:tc>
        <w:tc>
          <w:tcPr>
            <w:tcW w:w="150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0.57</w:t>
            </w:r>
          </w:p>
        </w:tc>
        <w:tc>
          <w:tcPr>
            <w:tcW w:w="107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w:t>
            </w:r>
            <w:r>
              <w:rPr>
                <w:rFonts w:ascii="宋体" w:hAnsi="宋体" w:hint="eastAsia"/>
                <w:color w:val="000000"/>
                <w:kern w:val="0"/>
                <w:sz w:val="18"/>
                <w:szCs w:val="18"/>
              </w:rPr>
              <w:t>04</w:t>
            </w:r>
          </w:p>
        </w:tc>
        <w:tc>
          <w:tcPr>
            <w:tcW w:w="12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8"/>
                <w:szCs w:val="18"/>
              </w:rPr>
              <w:t>-</w:t>
            </w:r>
          </w:p>
        </w:tc>
        <w:tc>
          <w:tcPr>
            <w:tcW w:w="1090" w:type="dxa"/>
            <w:tcBorders>
              <w:top w:val="nil"/>
              <w:left w:val="nil"/>
              <w:bottom w:val="single" w:sz="4" w:space="0" w:color="auto"/>
              <w:right w:val="single" w:sz="4" w:space="0" w:color="auto"/>
            </w:tcBorders>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8"/>
                <w:szCs w:val="18"/>
              </w:rPr>
              <w:t>-</w:t>
            </w:r>
          </w:p>
        </w:tc>
      </w:tr>
      <w:tr w:rsidR="00DB2E31">
        <w:trPr>
          <w:cantSplit/>
          <w:trHeight w:hRule="exact" w:val="230"/>
        </w:trPr>
        <w:tc>
          <w:tcPr>
            <w:tcW w:w="1501"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丝氨酸</w:t>
            </w:r>
            <w:r>
              <w:rPr>
                <w:rFonts w:ascii="宋体" w:hAnsi="宋体"/>
                <w:color w:val="000000"/>
                <w:kern w:val="0"/>
                <w:sz w:val="18"/>
                <w:szCs w:val="18"/>
              </w:rPr>
              <w:t>/%</w:t>
            </w:r>
          </w:p>
        </w:tc>
        <w:tc>
          <w:tcPr>
            <w:tcW w:w="122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6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0.33</w:t>
            </w:r>
          </w:p>
        </w:tc>
        <w:tc>
          <w:tcPr>
            <w:tcW w:w="150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0.64</w:t>
            </w:r>
          </w:p>
        </w:tc>
        <w:tc>
          <w:tcPr>
            <w:tcW w:w="107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w:t>
            </w:r>
            <w:r>
              <w:rPr>
                <w:rFonts w:ascii="宋体" w:hAnsi="宋体" w:hint="eastAsia"/>
                <w:color w:val="000000"/>
                <w:kern w:val="0"/>
                <w:sz w:val="18"/>
                <w:szCs w:val="18"/>
              </w:rPr>
              <w:t>04</w:t>
            </w:r>
          </w:p>
        </w:tc>
        <w:tc>
          <w:tcPr>
            <w:tcW w:w="12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8"/>
                <w:szCs w:val="18"/>
              </w:rPr>
              <w:t>-</w:t>
            </w:r>
          </w:p>
        </w:tc>
        <w:tc>
          <w:tcPr>
            <w:tcW w:w="1090" w:type="dxa"/>
            <w:tcBorders>
              <w:top w:val="nil"/>
              <w:left w:val="nil"/>
              <w:bottom w:val="single" w:sz="4" w:space="0" w:color="auto"/>
              <w:right w:val="single" w:sz="4" w:space="0" w:color="auto"/>
            </w:tcBorders>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8"/>
                <w:szCs w:val="18"/>
              </w:rPr>
              <w:t>-</w:t>
            </w:r>
          </w:p>
        </w:tc>
      </w:tr>
      <w:tr w:rsidR="00DB2E31">
        <w:trPr>
          <w:cantSplit/>
          <w:trHeight w:hRule="exact" w:val="230"/>
        </w:trPr>
        <w:tc>
          <w:tcPr>
            <w:tcW w:w="1501"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谷氨酸</w:t>
            </w:r>
            <w:r>
              <w:rPr>
                <w:rFonts w:ascii="宋体" w:hAnsi="宋体"/>
                <w:color w:val="000000"/>
                <w:kern w:val="0"/>
                <w:sz w:val="18"/>
                <w:szCs w:val="18"/>
              </w:rPr>
              <w:t>/%</w:t>
            </w:r>
          </w:p>
        </w:tc>
        <w:tc>
          <w:tcPr>
            <w:tcW w:w="122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6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1.2</w:t>
            </w:r>
          </w:p>
        </w:tc>
        <w:tc>
          <w:tcPr>
            <w:tcW w:w="150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1.89</w:t>
            </w:r>
          </w:p>
        </w:tc>
        <w:tc>
          <w:tcPr>
            <w:tcW w:w="107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0.07</w:t>
            </w:r>
          </w:p>
        </w:tc>
        <w:tc>
          <w:tcPr>
            <w:tcW w:w="12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8"/>
                <w:szCs w:val="18"/>
              </w:rPr>
              <w:t>-</w:t>
            </w:r>
          </w:p>
        </w:tc>
        <w:tc>
          <w:tcPr>
            <w:tcW w:w="1090" w:type="dxa"/>
            <w:tcBorders>
              <w:top w:val="nil"/>
              <w:left w:val="nil"/>
              <w:bottom w:val="single" w:sz="4" w:space="0" w:color="auto"/>
              <w:right w:val="single" w:sz="4" w:space="0" w:color="auto"/>
            </w:tcBorders>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8"/>
                <w:szCs w:val="18"/>
              </w:rPr>
              <w:t>-</w:t>
            </w:r>
          </w:p>
        </w:tc>
      </w:tr>
      <w:bookmarkEnd w:id="358"/>
      <w:bookmarkEnd w:id="359"/>
      <w:tr w:rsidR="00DB2E31">
        <w:trPr>
          <w:cantSplit/>
          <w:trHeight w:hRule="exact" w:val="230"/>
        </w:trPr>
        <w:tc>
          <w:tcPr>
            <w:tcW w:w="1501"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甘氨酸</w:t>
            </w:r>
            <w:r>
              <w:rPr>
                <w:rFonts w:ascii="宋体" w:hAnsi="宋体"/>
                <w:color w:val="000000"/>
                <w:kern w:val="0"/>
                <w:sz w:val="18"/>
                <w:szCs w:val="18"/>
              </w:rPr>
              <w:t>/%</w:t>
            </w:r>
          </w:p>
        </w:tc>
        <w:tc>
          <w:tcPr>
            <w:tcW w:w="122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6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0.33</w:t>
            </w:r>
          </w:p>
        </w:tc>
        <w:tc>
          <w:tcPr>
            <w:tcW w:w="150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0.76</w:t>
            </w:r>
          </w:p>
        </w:tc>
        <w:tc>
          <w:tcPr>
            <w:tcW w:w="107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w:t>
            </w:r>
            <w:r>
              <w:rPr>
                <w:rFonts w:ascii="宋体" w:hAnsi="宋体" w:hint="eastAsia"/>
                <w:color w:val="000000"/>
                <w:kern w:val="0"/>
                <w:sz w:val="18"/>
                <w:szCs w:val="18"/>
              </w:rPr>
              <w:t>05</w:t>
            </w:r>
          </w:p>
        </w:tc>
        <w:tc>
          <w:tcPr>
            <w:tcW w:w="12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090" w:type="dxa"/>
            <w:tcBorders>
              <w:top w:val="nil"/>
              <w:left w:val="nil"/>
              <w:bottom w:val="single" w:sz="4" w:space="0" w:color="auto"/>
              <w:right w:val="single" w:sz="4" w:space="0" w:color="auto"/>
            </w:tcBorders>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r>
      <w:tr w:rsidR="00DB2E31">
        <w:trPr>
          <w:cantSplit/>
          <w:trHeight w:hRule="exact" w:val="230"/>
        </w:trPr>
        <w:tc>
          <w:tcPr>
            <w:tcW w:w="1501"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丙氨酸</w:t>
            </w:r>
            <w:r>
              <w:rPr>
                <w:rFonts w:ascii="宋体" w:hAnsi="宋体"/>
                <w:color w:val="000000"/>
                <w:kern w:val="0"/>
                <w:sz w:val="18"/>
                <w:szCs w:val="18"/>
              </w:rPr>
              <w:t>/%</w:t>
            </w:r>
          </w:p>
        </w:tc>
        <w:tc>
          <w:tcPr>
            <w:tcW w:w="122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6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0.41</w:t>
            </w:r>
          </w:p>
        </w:tc>
        <w:tc>
          <w:tcPr>
            <w:tcW w:w="150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0.90</w:t>
            </w:r>
          </w:p>
        </w:tc>
        <w:tc>
          <w:tcPr>
            <w:tcW w:w="107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w:t>
            </w:r>
            <w:r>
              <w:rPr>
                <w:rFonts w:ascii="宋体" w:hAnsi="宋体" w:hint="eastAsia"/>
                <w:color w:val="000000"/>
                <w:kern w:val="0"/>
                <w:sz w:val="18"/>
                <w:szCs w:val="18"/>
              </w:rPr>
              <w:t>05</w:t>
            </w:r>
          </w:p>
        </w:tc>
        <w:tc>
          <w:tcPr>
            <w:tcW w:w="12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090" w:type="dxa"/>
            <w:tcBorders>
              <w:top w:val="nil"/>
              <w:left w:val="nil"/>
              <w:bottom w:val="single" w:sz="4" w:space="0" w:color="auto"/>
              <w:right w:val="single" w:sz="4" w:space="0" w:color="auto"/>
            </w:tcBorders>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r>
      <w:tr w:rsidR="00DB2E31">
        <w:trPr>
          <w:cantSplit/>
          <w:trHeight w:hRule="exact" w:val="230"/>
        </w:trPr>
        <w:tc>
          <w:tcPr>
            <w:tcW w:w="1501"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缬氨酸</w:t>
            </w:r>
            <w:r>
              <w:rPr>
                <w:rFonts w:ascii="宋体" w:hAnsi="宋体"/>
                <w:color w:val="000000"/>
                <w:kern w:val="0"/>
                <w:sz w:val="18"/>
                <w:szCs w:val="18"/>
              </w:rPr>
              <w:t>/%</w:t>
            </w:r>
          </w:p>
        </w:tc>
        <w:tc>
          <w:tcPr>
            <w:tcW w:w="122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6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0.39</w:t>
            </w:r>
          </w:p>
        </w:tc>
        <w:tc>
          <w:tcPr>
            <w:tcW w:w="150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0.78</w:t>
            </w:r>
          </w:p>
        </w:tc>
        <w:tc>
          <w:tcPr>
            <w:tcW w:w="107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w:t>
            </w:r>
            <w:r>
              <w:rPr>
                <w:rFonts w:ascii="宋体" w:hAnsi="宋体" w:hint="eastAsia"/>
                <w:color w:val="000000"/>
                <w:kern w:val="0"/>
                <w:sz w:val="18"/>
                <w:szCs w:val="18"/>
              </w:rPr>
              <w:t>04</w:t>
            </w:r>
          </w:p>
        </w:tc>
        <w:tc>
          <w:tcPr>
            <w:tcW w:w="12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8"/>
                <w:szCs w:val="18"/>
              </w:rPr>
              <w:t>-</w:t>
            </w:r>
          </w:p>
        </w:tc>
        <w:tc>
          <w:tcPr>
            <w:tcW w:w="1090" w:type="dxa"/>
            <w:tcBorders>
              <w:top w:val="nil"/>
              <w:left w:val="nil"/>
              <w:bottom w:val="single" w:sz="4" w:space="0" w:color="auto"/>
              <w:right w:val="single" w:sz="4" w:space="0" w:color="auto"/>
            </w:tcBorders>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8"/>
                <w:szCs w:val="18"/>
              </w:rPr>
              <w:t>-</w:t>
            </w:r>
          </w:p>
        </w:tc>
      </w:tr>
      <w:tr w:rsidR="00DB2E31">
        <w:trPr>
          <w:cantSplit/>
          <w:trHeight w:hRule="exact" w:val="230"/>
        </w:trPr>
        <w:tc>
          <w:tcPr>
            <w:tcW w:w="1501"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异亮氨酸</w:t>
            </w:r>
            <w:r>
              <w:rPr>
                <w:rFonts w:ascii="宋体" w:hAnsi="宋体"/>
                <w:color w:val="000000"/>
                <w:kern w:val="0"/>
                <w:sz w:val="18"/>
                <w:szCs w:val="18"/>
              </w:rPr>
              <w:t>/%</w:t>
            </w:r>
          </w:p>
        </w:tc>
        <w:tc>
          <w:tcPr>
            <w:tcW w:w="122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6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0.27</w:t>
            </w:r>
          </w:p>
        </w:tc>
        <w:tc>
          <w:tcPr>
            <w:tcW w:w="150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0.43</w:t>
            </w:r>
          </w:p>
        </w:tc>
        <w:tc>
          <w:tcPr>
            <w:tcW w:w="107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w:t>
            </w:r>
            <w:r>
              <w:rPr>
                <w:rFonts w:ascii="宋体" w:hAnsi="宋体" w:hint="eastAsia"/>
                <w:color w:val="000000"/>
                <w:kern w:val="0"/>
                <w:sz w:val="18"/>
                <w:szCs w:val="18"/>
              </w:rPr>
              <w:t>03</w:t>
            </w:r>
          </w:p>
        </w:tc>
        <w:tc>
          <w:tcPr>
            <w:tcW w:w="12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8"/>
                <w:szCs w:val="18"/>
              </w:rPr>
              <w:t>-</w:t>
            </w:r>
          </w:p>
        </w:tc>
        <w:tc>
          <w:tcPr>
            <w:tcW w:w="1090" w:type="dxa"/>
            <w:tcBorders>
              <w:top w:val="nil"/>
              <w:left w:val="nil"/>
              <w:bottom w:val="single" w:sz="4" w:space="0" w:color="auto"/>
              <w:right w:val="single" w:sz="4" w:space="0" w:color="auto"/>
            </w:tcBorders>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8"/>
                <w:szCs w:val="18"/>
              </w:rPr>
              <w:t>-</w:t>
            </w:r>
          </w:p>
        </w:tc>
      </w:tr>
      <w:tr w:rsidR="00DB2E31">
        <w:trPr>
          <w:cantSplit/>
          <w:trHeight w:hRule="exact" w:val="230"/>
        </w:trPr>
        <w:tc>
          <w:tcPr>
            <w:tcW w:w="1501"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亮氨酸</w:t>
            </w:r>
            <w:r>
              <w:rPr>
                <w:rFonts w:ascii="宋体" w:hAnsi="宋体"/>
                <w:color w:val="000000"/>
                <w:kern w:val="0"/>
                <w:sz w:val="18"/>
                <w:szCs w:val="18"/>
              </w:rPr>
              <w:t>/%</w:t>
            </w:r>
          </w:p>
        </w:tc>
        <w:tc>
          <w:tcPr>
            <w:tcW w:w="122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6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0.53</w:t>
            </w:r>
          </w:p>
        </w:tc>
        <w:tc>
          <w:tcPr>
            <w:tcW w:w="150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0.97</w:t>
            </w:r>
          </w:p>
        </w:tc>
        <w:tc>
          <w:tcPr>
            <w:tcW w:w="107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w:t>
            </w:r>
            <w:r>
              <w:rPr>
                <w:rFonts w:ascii="宋体" w:hAnsi="宋体" w:hint="eastAsia"/>
                <w:color w:val="000000"/>
                <w:kern w:val="0"/>
                <w:sz w:val="18"/>
                <w:szCs w:val="18"/>
              </w:rPr>
              <w:t>06</w:t>
            </w:r>
          </w:p>
        </w:tc>
        <w:tc>
          <w:tcPr>
            <w:tcW w:w="12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8"/>
                <w:szCs w:val="18"/>
              </w:rPr>
              <w:t>-</w:t>
            </w:r>
          </w:p>
        </w:tc>
        <w:tc>
          <w:tcPr>
            <w:tcW w:w="1090" w:type="dxa"/>
            <w:tcBorders>
              <w:top w:val="nil"/>
              <w:left w:val="nil"/>
              <w:bottom w:val="single" w:sz="4" w:space="0" w:color="auto"/>
              <w:right w:val="single" w:sz="4" w:space="0" w:color="auto"/>
            </w:tcBorders>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8"/>
                <w:szCs w:val="18"/>
              </w:rPr>
              <w:t>-</w:t>
            </w:r>
          </w:p>
        </w:tc>
      </w:tr>
      <w:tr w:rsidR="00DB2E31">
        <w:trPr>
          <w:cantSplit/>
          <w:trHeight w:hRule="exact" w:val="230"/>
        </w:trPr>
        <w:tc>
          <w:tcPr>
            <w:tcW w:w="1501"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酪氨酸</w:t>
            </w:r>
            <w:r>
              <w:rPr>
                <w:rFonts w:ascii="宋体" w:hAnsi="宋体"/>
                <w:color w:val="000000"/>
                <w:kern w:val="0"/>
                <w:sz w:val="18"/>
                <w:szCs w:val="18"/>
              </w:rPr>
              <w:t>/%</w:t>
            </w:r>
          </w:p>
        </w:tc>
        <w:tc>
          <w:tcPr>
            <w:tcW w:w="122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6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0.15</w:t>
            </w:r>
          </w:p>
        </w:tc>
        <w:tc>
          <w:tcPr>
            <w:tcW w:w="150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0.40</w:t>
            </w:r>
          </w:p>
        </w:tc>
        <w:tc>
          <w:tcPr>
            <w:tcW w:w="107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w:t>
            </w:r>
            <w:r>
              <w:rPr>
                <w:rFonts w:ascii="宋体" w:hAnsi="宋体" w:hint="eastAsia"/>
                <w:color w:val="000000"/>
                <w:kern w:val="0"/>
                <w:sz w:val="18"/>
                <w:szCs w:val="18"/>
              </w:rPr>
              <w:t>01</w:t>
            </w:r>
          </w:p>
        </w:tc>
        <w:tc>
          <w:tcPr>
            <w:tcW w:w="12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090" w:type="dxa"/>
            <w:tcBorders>
              <w:top w:val="nil"/>
              <w:left w:val="nil"/>
              <w:bottom w:val="single" w:sz="4" w:space="0" w:color="auto"/>
              <w:right w:val="single" w:sz="4" w:space="0" w:color="auto"/>
            </w:tcBorders>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r>
      <w:tr w:rsidR="00DB2E31">
        <w:trPr>
          <w:cantSplit/>
          <w:trHeight w:hRule="exact" w:val="230"/>
        </w:trPr>
        <w:tc>
          <w:tcPr>
            <w:tcW w:w="1501"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苯丙氨酸</w:t>
            </w:r>
            <w:r>
              <w:rPr>
                <w:rFonts w:ascii="宋体" w:hAnsi="宋体"/>
                <w:color w:val="000000"/>
                <w:kern w:val="0"/>
                <w:sz w:val="18"/>
                <w:szCs w:val="18"/>
              </w:rPr>
              <w:t>/%</w:t>
            </w:r>
          </w:p>
        </w:tc>
        <w:tc>
          <w:tcPr>
            <w:tcW w:w="122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6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0.34</w:t>
            </w:r>
          </w:p>
        </w:tc>
        <w:tc>
          <w:tcPr>
            <w:tcW w:w="150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0.62</w:t>
            </w:r>
          </w:p>
        </w:tc>
        <w:tc>
          <w:tcPr>
            <w:tcW w:w="107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w:t>
            </w:r>
            <w:r>
              <w:rPr>
                <w:rFonts w:ascii="宋体" w:hAnsi="宋体" w:hint="eastAsia"/>
                <w:color w:val="000000"/>
                <w:kern w:val="0"/>
                <w:sz w:val="18"/>
                <w:szCs w:val="18"/>
              </w:rPr>
              <w:t>03</w:t>
            </w:r>
          </w:p>
        </w:tc>
        <w:tc>
          <w:tcPr>
            <w:tcW w:w="12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090" w:type="dxa"/>
            <w:tcBorders>
              <w:top w:val="nil"/>
              <w:left w:val="nil"/>
              <w:bottom w:val="single" w:sz="4" w:space="0" w:color="auto"/>
              <w:right w:val="single" w:sz="4" w:space="0" w:color="auto"/>
            </w:tcBorders>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r>
      <w:tr w:rsidR="00DB2E31">
        <w:trPr>
          <w:cantSplit/>
          <w:trHeight w:hRule="exact" w:val="230"/>
        </w:trPr>
        <w:tc>
          <w:tcPr>
            <w:tcW w:w="1501"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赖氨酸</w:t>
            </w:r>
            <w:r>
              <w:rPr>
                <w:rFonts w:ascii="宋体" w:hAnsi="宋体"/>
                <w:color w:val="000000"/>
                <w:kern w:val="0"/>
                <w:sz w:val="18"/>
                <w:szCs w:val="18"/>
              </w:rPr>
              <w:t>/%</w:t>
            </w:r>
          </w:p>
        </w:tc>
        <w:tc>
          <w:tcPr>
            <w:tcW w:w="122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6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0.3</w:t>
            </w:r>
          </w:p>
        </w:tc>
        <w:tc>
          <w:tcPr>
            <w:tcW w:w="150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0.80</w:t>
            </w:r>
          </w:p>
        </w:tc>
        <w:tc>
          <w:tcPr>
            <w:tcW w:w="107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w:t>
            </w:r>
            <w:r>
              <w:rPr>
                <w:rFonts w:ascii="宋体" w:hAnsi="宋体" w:hint="eastAsia"/>
                <w:color w:val="000000"/>
                <w:kern w:val="0"/>
                <w:sz w:val="18"/>
                <w:szCs w:val="18"/>
              </w:rPr>
              <w:t>04</w:t>
            </w:r>
          </w:p>
        </w:tc>
        <w:tc>
          <w:tcPr>
            <w:tcW w:w="12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8"/>
                <w:szCs w:val="18"/>
              </w:rPr>
              <w:t>-</w:t>
            </w:r>
          </w:p>
        </w:tc>
        <w:tc>
          <w:tcPr>
            <w:tcW w:w="1090" w:type="dxa"/>
            <w:tcBorders>
              <w:top w:val="nil"/>
              <w:left w:val="nil"/>
              <w:bottom w:val="single" w:sz="4" w:space="0" w:color="auto"/>
              <w:right w:val="single" w:sz="4" w:space="0" w:color="auto"/>
            </w:tcBorders>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8"/>
                <w:szCs w:val="18"/>
              </w:rPr>
              <w:t>-</w:t>
            </w:r>
          </w:p>
        </w:tc>
      </w:tr>
      <w:tr w:rsidR="00DB2E31">
        <w:trPr>
          <w:cantSplit/>
          <w:trHeight w:hRule="exact" w:val="230"/>
        </w:trPr>
        <w:tc>
          <w:tcPr>
            <w:tcW w:w="1501"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组氨酸</w:t>
            </w:r>
            <w:r>
              <w:rPr>
                <w:rFonts w:ascii="宋体" w:hAnsi="宋体"/>
                <w:color w:val="000000"/>
                <w:kern w:val="0"/>
                <w:sz w:val="18"/>
                <w:szCs w:val="18"/>
              </w:rPr>
              <w:t>/%</w:t>
            </w:r>
          </w:p>
        </w:tc>
        <w:tc>
          <w:tcPr>
            <w:tcW w:w="122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6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0.18</w:t>
            </w:r>
          </w:p>
        </w:tc>
        <w:tc>
          <w:tcPr>
            <w:tcW w:w="150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0.35</w:t>
            </w:r>
          </w:p>
        </w:tc>
        <w:tc>
          <w:tcPr>
            <w:tcW w:w="107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w:t>
            </w:r>
            <w:r>
              <w:rPr>
                <w:rFonts w:ascii="宋体" w:hAnsi="宋体" w:hint="eastAsia"/>
                <w:color w:val="000000"/>
                <w:kern w:val="0"/>
                <w:sz w:val="18"/>
                <w:szCs w:val="18"/>
              </w:rPr>
              <w:t>03</w:t>
            </w:r>
          </w:p>
        </w:tc>
        <w:tc>
          <w:tcPr>
            <w:tcW w:w="12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8"/>
                <w:szCs w:val="18"/>
              </w:rPr>
              <w:t>-</w:t>
            </w:r>
          </w:p>
        </w:tc>
        <w:tc>
          <w:tcPr>
            <w:tcW w:w="1090" w:type="dxa"/>
            <w:tcBorders>
              <w:top w:val="nil"/>
              <w:left w:val="nil"/>
              <w:bottom w:val="single" w:sz="4" w:space="0" w:color="auto"/>
              <w:right w:val="single" w:sz="4" w:space="0" w:color="auto"/>
            </w:tcBorders>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8"/>
                <w:szCs w:val="18"/>
              </w:rPr>
              <w:t>-</w:t>
            </w:r>
          </w:p>
        </w:tc>
      </w:tr>
      <w:tr w:rsidR="00DB2E31">
        <w:trPr>
          <w:cantSplit/>
          <w:trHeight w:hRule="exact" w:val="230"/>
        </w:trPr>
        <w:tc>
          <w:tcPr>
            <w:tcW w:w="1501"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精氨酸</w:t>
            </w:r>
            <w:r>
              <w:rPr>
                <w:rFonts w:ascii="宋体" w:hAnsi="宋体"/>
                <w:color w:val="000000"/>
                <w:kern w:val="0"/>
                <w:sz w:val="18"/>
                <w:szCs w:val="18"/>
              </w:rPr>
              <w:t>/%</w:t>
            </w:r>
          </w:p>
        </w:tc>
        <w:tc>
          <w:tcPr>
            <w:tcW w:w="122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6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0.51</w:t>
            </w:r>
          </w:p>
        </w:tc>
        <w:tc>
          <w:tcPr>
            <w:tcW w:w="150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0.99</w:t>
            </w:r>
          </w:p>
        </w:tc>
        <w:tc>
          <w:tcPr>
            <w:tcW w:w="107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w:t>
            </w:r>
            <w:r>
              <w:rPr>
                <w:rFonts w:ascii="宋体" w:hAnsi="宋体" w:hint="eastAsia"/>
                <w:color w:val="000000"/>
                <w:kern w:val="0"/>
                <w:sz w:val="18"/>
                <w:szCs w:val="18"/>
              </w:rPr>
              <w:t>01</w:t>
            </w:r>
          </w:p>
        </w:tc>
        <w:tc>
          <w:tcPr>
            <w:tcW w:w="12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8"/>
                <w:szCs w:val="18"/>
              </w:rPr>
              <w:t>-</w:t>
            </w:r>
          </w:p>
        </w:tc>
        <w:tc>
          <w:tcPr>
            <w:tcW w:w="1090" w:type="dxa"/>
            <w:tcBorders>
              <w:top w:val="nil"/>
              <w:left w:val="nil"/>
              <w:bottom w:val="single" w:sz="4" w:space="0" w:color="auto"/>
              <w:right w:val="single" w:sz="4" w:space="0" w:color="auto"/>
            </w:tcBorders>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8"/>
                <w:szCs w:val="18"/>
              </w:rPr>
              <w:t>-</w:t>
            </w:r>
          </w:p>
        </w:tc>
      </w:tr>
      <w:tr w:rsidR="00DB2E31">
        <w:trPr>
          <w:cantSplit/>
          <w:trHeight w:hRule="exact" w:val="230"/>
        </w:trPr>
        <w:tc>
          <w:tcPr>
            <w:tcW w:w="1501"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脯氨酸</w:t>
            </w:r>
            <w:r>
              <w:rPr>
                <w:rFonts w:ascii="宋体" w:hAnsi="宋体"/>
                <w:color w:val="000000"/>
                <w:kern w:val="0"/>
                <w:sz w:val="18"/>
                <w:szCs w:val="18"/>
              </w:rPr>
              <w:t>/%</w:t>
            </w:r>
          </w:p>
        </w:tc>
        <w:tc>
          <w:tcPr>
            <w:tcW w:w="122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6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0.31</w:t>
            </w:r>
          </w:p>
        </w:tc>
        <w:tc>
          <w:tcPr>
            <w:tcW w:w="150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0.69</w:t>
            </w:r>
          </w:p>
        </w:tc>
        <w:tc>
          <w:tcPr>
            <w:tcW w:w="107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w:t>
            </w:r>
            <w:r>
              <w:rPr>
                <w:rFonts w:ascii="宋体" w:hAnsi="宋体" w:hint="eastAsia"/>
                <w:color w:val="000000"/>
                <w:kern w:val="0"/>
                <w:sz w:val="18"/>
                <w:szCs w:val="18"/>
              </w:rPr>
              <w:t>04</w:t>
            </w:r>
          </w:p>
        </w:tc>
        <w:tc>
          <w:tcPr>
            <w:tcW w:w="12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090" w:type="dxa"/>
            <w:tcBorders>
              <w:top w:val="nil"/>
              <w:left w:val="nil"/>
              <w:bottom w:val="single" w:sz="4" w:space="0" w:color="auto"/>
              <w:right w:val="single" w:sz="4" w:space="0" w:color="auto"/>
            </w:tcBorders>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r>
      <w:tr w:rsidR="00DB2E31">
        <w:trPr>
          <w:cantSplit/>
          <w:trHeight w:hRule="exact" w:val="230"/>
        </w:trPr>
        <w:tc>
          <w:tcPr>
            <w:tcW w:w="1501"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胱氨酸/%</w:t>
            </w:r>
            <w:r>
              <w:rPr>
                <w:rFonts w:ascii="宋体" w:hAnsi="宋体" w:hint="eastAsia"/>
                <w:color w:val="000000"/>
                <w:kern w:val="0"/>
                <w:sz w:val="18"/>
                <w:szCs w:val="18"/>
                <w:vertAlign w:val="superscript"/>
              </w:rPr>
              <w:t>1</w:t>
            </w:r>
          </w:p>
        </w:tc>
        <w:tc>
          <w:tcPr>
            <w:tcW w:w="122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6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0.18</w:t>
            </w:r>
          </w:p>
        </w:tc>
        <w:tc>
          <w:tcPr>
            <w:tcW w:w="150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0.35</w:t>
            </w:r>
          </w:p>
        </w:tc>
        <w:tc>
          <w:tcPr>
            <w:tcW w:w="107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0.05</w:t>
            </w:r>
          </w:p>
        </w:tc>
        <w:tc>
          <w:tcPr>
            <w:tcW w:w="12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090" w:type="dxa"/>
            <w:tcBorders>
              <w:top w:val="nil"/>
              <w:left w:val="nil"/>
              <w:bottom w:val="single" w:sz="4" w:space="0" w:color="auto"/>
              <w:right w:val="single" w:sz="4" w:space="0" w:color="auto"/>
            </w:tcBorders>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r>
      <w:tr w:rsidR="00DB2E31">
        <w:trPr>
          <w:cantSplit/>
          <w:trHeight w:hRule="exact" w:val="230"/>
        </w:trPr>
        <w:tc>
          <w:tcPr>
            <w:tcW w:w="1501"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甲硫氨酸/%</w:t>
            </w:r>
            <w:r>
              <w:rPr>
                <w:rFonts w:ascii="宋体" w:hAnsi="宋体" w:hint="eastAsia"/>
                <w:color w:val="000000"/>
                <w:kern w:val="0"/>
                <w:sz w:val="18"/>
                <w:szCs w:val="18"/>
                <w:vertAlign w:val="superscript"/>
              </w:rPr>
              <w:t>1</w:t>
            </w:r>
          </w:p>
        </w:tc>
        <w:tc>
          <w:tcPr>
            <w:tcW w:w="122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6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0.21</w:t>
            </w:r>
          </w:p>
        </w:tc>
        <w:tc>
          <w:tcPr>
            <w:tcW w:w="150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0.33</w:t>
            </w:r>
          </w:p>
        </w:tc>
        <w:tc>
          <w:tcPr>
            <w:tcW w:w="107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0.03</w:t>
            </w:r>
          </w:p>
        </w:tc>
        <w:tc>
          <w:tcPr>
            <w:tcW w:w="12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8"/>
                <w:szCs w:val="18"/>
              </w:rPr>
              <w:t>-</w:t>
            </w:r>
          </w:p>
        </w:tc>
        <w:tc>
          <w:tcPr>
            <w:tcW w:w="1090" w:type="dxa"/>
            <w:tcBorders>
              <w:top w:val="nil"/>
              <w:left w:val="nil"/>
              <w:bottom w:val="single" w:sz="4" w:space="0" w:color="auto"/>
              <w:right w:val="single" w:sz="4" w:space="0" w:color="auto"/>
            </w:tcBorders>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8"/>
                <w:szCs w:val="18"/>
              </w:rPr>
              <w:t>-</w:t>
            </w:r>
          </w:p>
        </w:tc>
      </w:tr>
      <w:tr w:rsidR="00DB2E31">
        <w:trPr>
          <w:cantSplit/>
          <w:trHeight w:hRule="exact" w:val="230"/>
        </w:trPr>
        <w:tc>
          <w:tcPr>
            <w:tcW w:w="1501" w:type="dxa"/>
            <w:tcBorders>
              <w:top w:val="nil"/>
              <w:left w:val="single" w:sz="4" w:space="0" w:color="auto"/>
              <w:bottom w:val="single" w:sz="4" w:space="0" w:color="auto"/>
              <w:right w:val="single" w:sz="4" w:space="0" w:color="auto"/>
            </w:tcBorders>
            <w:shd w:val="clear" w:color="000000" w:fill="FFFFFF"/>
            <w:vAlign w:val="center"/>
          </w:tcPr>
          <w:p w:rsidR="00DB2E31" w:rsidRDefault="009575FC">
            <w:pPr>
              <w:widowControl/>
              <w:spacing w:line="180" w:lineRule="exact"/>
              <w:ind w:firstLineChars="0" w:firstLine="0"/>
              <w:jc w:val="left"/>
              <w:rPr>
                <w:rFonts w:ascii="宋体" w:hAnsi="宋体"/>
                <w:color w:val="000000"/>
                <w:kern w:val="0"/>
                <w:sz w:val="18"/>
                <w:szCs w:val="18"/>
              </w:rPr>
            </w:pPr>
            <w:bookmarkStart w:id="360" w:name="_Hlk191821798"/>
            <w:r>
              <w:rPr>
                <w:rFonts w:ascii="宋体" w:hAnsi="宋体"/>
                <w:color w:val="000000"/>
                <w:kern w:val="0"/>
                <w:sz w:val="18"/>
                <w:szCs w:val="18"/>
              </w:rPr>
              <w:t>17</w:t>
            </w:r>
            <w:r>
              <w:rPr>
                <w:rFonts w:ascii="宋体" w:hAnsi="宋体" w:hint="eastAsia"/>
                <w:color w:val="000000"/>
                <w:kern w:val="0"/>
                <w:sz w:val="18"/>
                <w:szCs w:val="18"/>
              </w:rPr>
              <w:t>种氨基酸</w:t>
            </w:r>
            <w:r>
              <w:rPr>
                <w:rFonts w:ascii="宋体" w:hAnsi="宋体"/>
                <w:color w:val="000000"/>
                <w:kern w:val="0"/>
                <w:sz w:val="18"/>
                <w:szCs w:val="18"/>
              </w:rPr>
              <w:t>/%</w:t>
            </w:r>
            <w:r>
              <w:rPr>
                <w:rFonts w:ascii="宋体" w:hAnsi="宋体" w:hint="eastAsia"/>
                <w:color w:val="000000"/>
                <w:kern w:val="0"/>
                <w:sz w:val="18"/>
                <w:szCs w:val="18"/>
                <w:vertAlign w:val="superscript"/>
              </w:rPr>
              <w:t>2</w:t>
            </w:r>
          </w:p>
        </w:tc>
        <w:tc>
          <w:tcPr>
            <w:tcW w:w="122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6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6.33</w:t>
            </w:r>
          </w:p>
        </w:tc>
        <w:tc>
          <w:tcPr>
            <w:tcW w:w="150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12.48</w:t>
            </w:r>
          </w:p>
        </w:tc>
        <w:tc>
          <w:tcPr>
            <w:tcW w:w="107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0.71</w:t>
            </w:r>
          </w:p>
        </w:tc>
        <w:tc>
          <w:tcPr>
            <w:tcW w:w="12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8"/>
                <w:szCs w:val="18"/>
              </w:rPr>
              <w:t>-</w:t>
            </w:r>
          </w:p>
        </w:tc>
        <w:tc>
          <w:tcPr>
            <w:tcW w:w="1090" w:type="dxa"/>
            <w:tcBorders>
              <w:top w:val="nil"/>
              <w:left w:val="nil"/>
              <w:bottom w:val="single" w:sz="4" w:space="0" w:color="auto"/>
              <w:right w:val="single" w:sz="4" w:space="0" w:color="auto"/>
            </w:tcBorders>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8"/>
                <w:szCs w:val="18"/>
              </w:rPr>
              <w:t>-</w:t>
            </w:r>
          </w:p>
        </w:tc>
      </w:tr>
      <w:tr w:rsidR="00DB2E31">
        <w:trPr>
          <w:cantSplit/>
          <w:trHeight w:hRule="exact" w:val="230"/>
        </w:trPr>
        <w:tc>
          <w:tcPr>
            <w:tcW w:w="1501" w:type="dxa"/>
            <w:tcBorders>
              <w:top w:val="nil"/>
              <w:left w:val="single" w:sz="4" w:space="0" w:color="auto"/>
              <w:bottom w:val="single" w:sz="4" w:space="0" w:color="auto"/>
              <w:right w:val="single" w:sz="4" w:space="0" w:color="auto"/>
            </w:tcBorders>
            <w:shd w:val="clear" w:color="000000" w:fill="FFFFFF"/>
            <w:vAlign w:val="center"/>
          </w:tcPr>
          <w:p w:rsidR="00DB2E31" w:rsidRDefault="009575FC">
            <w:pPr>
              <w:widowControl/>
              <w:spacing w:line="180" w:lineRule="exact"/>
              <w:ind w:firstLineChars="0" w:firstLine="0"/>
              <w:jc w:val="left"/>
              <w:rPr>
                <w:rFonts w:ascii="宋体" w:hAnsi="宋体"/>
                <w:color w:val="000000"/>
                <w:kern w:val="0"/>
                <w:sz w:val="18"/>
                <w:szCs w:val="18"/>
              </w:rPr>
            </w:pPr>
            <w:bookmarkStart w:id="361" w:name="_Hlk192061594"/>
            <w:r>
              <w:rPr>
                <w:rFonts w:ascii="宋体" w:hAnsi="宋体" w:hint="eastAsia"/>
                <w:color w:val="000000"/>
                <w:kern w:val="0"/>
                <w:sz w:val="18"/>
                <w:szCs w:val="18"/>
              </w:rPr>
              <w:t>色氨酸</w:t>
            </w:r>
            <w:r>
              <w:rPr>
                <w:rFonts w:ascii="宋体" w:hAnsi="宋体"/>
                <w:color w:val="000000"/>
                <w:kern w:val="0"/>
                <w:sz w:val="18"/>
                <w:szCs w:val="18"/>
              </w:rPr>
              <w:t>/%</w:t>
            </w:r>
            <w:r>
              <w:rPr>
                <w:rFonts w:ascii="宋体" w:hAnsi="宋体" w:hint="eastAsia"/>
                <w:color w:val="000000"/>
                <w:kern w:val="0"/>
                <w:sz w:val="18"/>
                <w:szCs w:val="18"/>
                <w:vertAlign w:val="superscript"/>
              </w:rPr>
              <w:t>3</w:t>
            </w:r>
          </w:p>
        </w:tc>
        <w:tc>
          <w:tcPr>
            <w:tcW w:w="122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6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0.07</w:t>
            </w:r>
          </w:p>
        </w:tc>
        <w:tc>
          <w:tcPr>
            <w:tcW w:w="150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0.16</w:t>
            </w:r>
          </w:p>
        </w:tc>
        <w:tc>
          <w:tcPr>
            <w:tcW w:w="107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未检出</w:t>
            </w:r>
          </w:p>
        </w:tc>
        <w:tc>
          <w:tcPr>
            <w:tcW w:w="12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8"/>
                <w:szCs w:val="18"/>
              </w:rPr>
              <w:t>-</w:t>
            </w:r>
          </w:p>
        </w:tc>
        <w:tc>
          <w:tcPr>
            <w:tcW w:w="1090" w:type="dxa"/>
            <w:tcBorders>
              <w:top w:val="nil"/>
              <w:left w:val="nil"/>
              <w:bottom w:val="single" w:sz="4" w:space="0" w:color="auto"/>
              <w:right w:val="single" w:sz="4" w:space="0" w:color="auto"/>
            </w:tcBorders>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8"/>
                <w:szCs w:val="18"/>
              </w:rPr>
              <w:t>-</w:t>
            </w:r>
          </w:p>
        </w:tc>
      </w:tr>
      <w:bookmarkEnd w:id="360"/>
      <w:bookmarkEnd w:id="361"/>
      <w:tr w:rsidR="00DB2E31">
        <w:trPr>
          <w:cantSplit/>
          <w:trHeight w:hRule="exact" w:val="230"/>
        </w:trPr>
        <w:tc>
          <w:tcPr>
            <w:tcW w:w="1501"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钙</w:t>
            </w:r>
            <w:r>
              <w:rPr>
                <w:rFonts w:ascii="宋体" w:hAnsi="宋体"/>
                <w:color w:val="000000"/>
                <w:kern w:val="0"/>
                <w:sz w:val="18"/>
                <w:szCs w:val="18"/>
              </w:rPr>
              <w:t>/%</w:t>
            </w:r>
          </w:p>
        </w:tc>
        <w:tc>
          <w:tcPr>
            <w:tcW w:w="122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6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0.018</w:t>
            </w:r>
          </w:p>
        </w:tc>
        <w:tc>
          <w:tcPr>
            <w:tcW w:w="150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0.0761</w:t>
            </w:r>
          </w:p>
        </w:tc>
        <w:tc>
          <w:tcPr>
            <w:tcW w:w="107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w:t>
            </w:r>
            <w:r>
              <w:rPr>
                <w:rFonts w:ascii="宋体" w:hAnsi="宋体" w:hint="eastAsia"/>
                <w:color w:val="000000"/>
                <w:kern w:val="0"/>
                <w:sz w:val="18"/>
                <w:szCs w:val="18"/>
              </w:rPr>
              <w:t>.36</w:t>
            </w:r>
          </w:p>
        </w:tc>
        <w:tc>
          <w:tcPr>
            <w:tcW w:w="12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090" w:type="dxa"/>
            <w:tcBorders>
              <w:top w:val="nil"/>
              <w:left w:val="nil"/>
              <w:bottom w:val="single" w:sz="4" w:space="0" w:color="auto"/>
              <w:right w:val="single" w:sz="4" w:space="0" w:color="auto"/>
            </w:tcBorders>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r>
      <w:tr w:rsidR="00DB2E31">
        <w:trPr>
          <w:cantSplit/>
          <w:trHeight w:hRule="exact" w:val="230"/>
        </w:trPr>
        <w:tc>
          <w:tcPr>
            <w:tcW w:w="1501"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总磷</w:t>
            </w:r>
            <w:r>
              <w:rPr>
                <w:rFonts w:ascii="宋体" w:hAnsi="宋体"/>
                <w:color w:val="000000"/>
                <w:kern w:val="0"/>
                <w:sz w:val="18"/>
                <w:szCs w:val="18"/>
              </w:rPr>
              <w:t>/%</w:t>
            </w:r>
          </w:p>
        </w:tc>
        <w:tc>
          <w:tcPr>
            <w:tcW w:w="122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6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0.23</w:t>
            </w:r>
          </w:p>
        </w:tc>
        <w:tc>
          <w:tcPr>
            <w:tcW w:w="150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1.89</w:t>
            </w:r>
          </w:p>
        </w:tc>
        <w:tc>
          <w:tcPr>
            <w:tcW w:w="107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w:t>
            </w:r>
            <w:r>
              <w:rPr>
                <w:rFonts w:ascii="宋体" w:hAnsi="宋体" w:hint="eastAsia"/>
                <w:color w:val="000000"/>
                <w:kern w:val="0"/>
                <w:sz w:val="18"/>
                <w:szCs w:val="18"/>
              </w:rPr>
              <w:t>05</w:t>
            </w:r>
          </w:p>
        </w:tc>
        <w:tc>
          <w:tcPr>
            <w:tcW w:w="12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5"/>
                <w:szCs w:val="15"/>
              </w:rPr>
              <w:t>-</w:t>
            </w:r>
          </w:p>
        </w:tc>
        <w:tc>
          <w:tcPr>
            <w:tcW w:w="1090" w:type="dxa"/>
            <w:tcBorders>
              <w:top w:val="nil"/>
              <w:left w:val="nil"/>
              <w:bottom w:val="single" w:sz="4" w:space="0" w:color="auto"/>
              <w:right w:val="single" w:sz="4" w:space="0" w:color="auto"/>
            </w:tcBorders>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5"/>
                <w:szCs w:val="15"/>
              </w:rPr>
              <w:t>-</w:t>
            </w:r>
          </w:p>
        </w:tc>
      </w:tr>
      <w:tr w:rsidR="00DB2E31">
        <w:trPr>
          <w:cantSplit/>
          <w:trHeight w:hRule="exact" w:val="230"/>
        </w:trPr>
        <w:tc>
          <w:tcPr>
            <w:tcW w:w="1501"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bookmarkStart w:id="362" w:name="_Hlk192061874"/>
            <w:r>
              <w:rPr>
                <w:rFonts w:ascii="宋体" w:hAnsi="宋体" w:hint="eastAsia"/>
                <w:color w:val="000000"/>
                <w:kern w:val="0"/>
                <w:sz w:val="18"/>
                <w:szCs w:val="18"/>
              </w:rPr>
              <w:t>淀粉</w:t>
            </w:r>
            <w:r>
              <w:rPr>
                <w:rFonts w:ascii="宋体" w:hAnsi="宋体"/>
                <w:color w:val="000000"/>
                <w:kern w:val="0"/>
                <w:sz w:val="18"/>
                <w:szCs w:val="18"/>
              </w:rPr>
              <w:t>/</w:t>
            </w:r>
            <w:r>
              <w:rPr>
                <w:rFonts w:ascii="宋体" w:hAnsi="宋体" w:hint="eastAsia"/>
                <w:color w:val="000000"/>
                <w:kern w:val="0"/>
                <w:sz w:val="18"/>
                <w:szCs w:val="18"/>
              </w:rPr>
              <w:t>%</w:t>
            </w:r>
          </w:p>
        </w:tc>
        <w:tc>
          <w:tcPr>
            <w:tcW w:w="122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 xml:space="preserve">    -</w:t>
            </w:r>
          </w:p>
        </w:tc>
        <w:tc>
          <w:tcPr>
            <w:tcW w:w="16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56.3</w:t>
            </w:r>
          </w:p>
        </w:tc>
        <w:tc>
          <w:tcPr>
            <w:tcW w:w="150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 xml:space="preserve">     -</w:t>
            </w:r>
          </w:p>
        </w:tc>
        <w:tc>
          <w:tcPr>
            <w:tcW w:w="107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2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090" w:type="dxa"/>
            <w:tcBorders>
              <w:top w:val="nil"/>
              <w:left w:val="nil"/>
              <w:bottom w:val="single" w:sz="4" w:space="0" w:color="auto"/>
              <w:right w:val="single" w:sz="4" w:space="0" w:color="auto"/>
            </w:tcBorders>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r>
      <w:tr w:rsidR="00DB2E31">
        <w:trPr>
          <w:cantSplit/>
          <w:trHeight w:hRule="exact" w:val="230"/>
        </w:trPr>
        <w:tc>
          <w:tcPr>
            <w:tcW w:w="1501"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砷</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122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0.37 </w:t>
            </w:r>
          </w:p>
        </w:tc>
        <w:tc>
          <w:tcPr>
            <w:tcW w:w="16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0.27</w:t>
            </w:r>
          </w:p>
        </w:tc>
        <w:tc>
          <w:tcPr>
            <w:tcW w:w="150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07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0.04</w:t>
            </w:r>
          </w:p>
        </w:tc>
        <w:tc>
          <w:tcPr>
            <w:tcW w:w="12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090" w:type="dxa"/>
            <w:tcBorders>
              <w:top w:val="nil"/>
              <w:left w:val="nil"/>
              <w:bottom w:val="single" w:sz="4" w:space="0" w:color="auto"/>
              <w:right w:val="single" w:sz="4" w:space="0" w:color="auto"/>
            </w:tcBorders>
          </w:tcPr>
          <w:p w:rsidR="00DB2E31" w:rsidRDefault="00DB2E31">
            <w:pPr>
              <w:widowControl/>
              <w:spacing w:line="180" w:lineRule="exact"/>
              <w:ind w:firstLineChars="0" w:firstLine="0"/>
              <w:jc w:val="center"/>
              <w:rPr>
                <w:rFonts w:ascii="宋体" w:hAnsi="宋体"/>
                <w:color w:val="000000"/>
                <w:kern w:val="0"/>
                <w:sz w:val="18"/>
                <w:szCs w:val="18"/>
              </w:rPr>
            </w:pPr>
          </w:p>
        </w:tc>
      </w:tr>
      <w:bookmarkEnd w:id="362"/>
      <w:tr w:rsidR="00DB2E31">
        <w:trPr>
          <w:cantSplit/>
          <w:trHeight w:hRule="exact" w:val="230"/>
        </w:trPr>
        <w:tc>
          <w:tcPr>
            <w:tcW w:w="1501"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铅</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122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0.15 </w:t>
            </w:r>
          </w:p>
        </w:tc>
        <w:tc>
          <w:tcPr>
            <w:tcW w:w="16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07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 xml:space="preserve">　未检出</w:t>
            </w:r>
          </w:p>
        </w:tc>
        <w:tc>
          <w:tcPr>
            <w:tcW w:w="12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090" w:type="dxa"/>
            <w:tcBorders>
              <w:top w:val="nil"/>
              <w:left w:val="nil"/>
              <w:bottom w:val="single" w:sz="4" w:space="0" w:color="auto"/>
              <w:right w:val="single" w:sz="4" w:space="0" w:color="auto"/>
            </w:tcBorders>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r>
      <w:tr w:rsidR="00DB2E31">
        <w:trPr>
          <w:cantSplit/>
          <w:trHeight w:hRule="exact" w:val="230"/>
        </w:trPr>
        <w:tc>
          <w:tcPr>
            <w:tcW w:w="1501"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汞</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122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6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0.002</w:t>
            </w:r>
          </w:p>
        </w:tc>
        <w:tc>
          <w:tcPr>
            <w:tcW w:w="150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07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0.00</w:t>
            </w:r>
            <w:r>
              <w:rPr>
                <w:rFonts w:ascii="宋体" w:hAnsi="宋体" w:hint="eastAsia"/>
                <w:color w:val="000000"/>
                <w:kern w:val="0"/>
                <w:sz w:val="18"/>
                <w:szCs w:val="18"/>
              </w:rPr>
              <w:t>7</w:t>
            </w:r>
          </w:p>
        </w:tc>
        <w:tc>
          <w:tcPr>
            <w:tcW w:w="1212" w:type="dxa"/>
            <w:tcBorders>
              <w:top w:val="nil"/>
              <w:left w:val="nil"/>
              <w:bottom w:val="single" w:sz="4" w:space="0" w:color="auto"/>
              <w:right w:val="single" w:sz="4" w:space="0" w:color="auto"/>
            </w:tcBorders>
            <w:shd w:val="clear" w:color="auto" w:fill="auto"/>
            <w:noWrap/>
            <w:vAlign w:val="center"/>
          </w:tcPr>
          <w:p w:rsidR="00DB2E31" w:rsidRDefault="00DB2E31">
            <w:pPr>
              <w:widowControl/>
              <w:spacing w:line="180" w:lineRule="exact"/>
              <w:ind w:firstLineChars="0" w:firstLine="0"/>
              <w:jc w:val="center"/>
              <w:rPr>
                <w:rFonts w:ascii="宋体" w:hAnsi="宋体"/>
                <w:color w:val="000000"/>
                <w:kern w:val="0"/>
                <w:sz w:val="18"/>
                <w:szCs w:val="18"/>
              </w:rPr>
            </w:pPr>
          </w:p>
        </w:tc>
        <w:tc>
          <w:tcPr>
            <w:tcW w:w="1090" w:type="dxa"/>
            <w:tcBorders>
              <w:top w:val="nil"/>
              <w:left w:val="nil"/>
              <w:bottom w:val="single" w:sz="4" w:space="0" w:color="auto"/>
              <w:right w:val="single" w:sz="4" w:space="0" w:color="auto"/>
            </w:tcBorders>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r>
      <w:tr w:rsidR="00DB2E31">
        <w:trPr>
          <w:cantSplit/>
          <w:trHeight w:hRule="exact" w:val="230"/>
        </w:trPr>
        <w:tc>
          <w:tcPr>
            <w:tcW w:w="1501"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镉</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122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0.07 </w:t>
            </w:r>
          </w:p>
        </w:tc>
        <w:tc>
          <w:tcPr>
            <w:tcW w:w="16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07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未检出</w:t>
            </w:r>
          </w:p>
        </w:tc>
        <w:tc>
          <w:tcPr>
            <w:tcW w:w="1212" w:type="dxa"/>
            <w:tcBorders>
              <w:top w:val="nil"/>
              <w:left w:val="nil"/>
              <w:bottom w:val="single" w:sz="4" w:space="0" w:color="auto"/>
              <w:right w:val="single" w:sz="4" w:space="0" w:color="auto"/>
            </w:tcBorders>
            <w:shd w:val="clear" w:color="auto" w:fill="auto"/>
            <w:noWrap/>
            <w:vAlign w:val="center"/>
          </w:tcPr>
          <w:p w:rsidR="00DB2E31" w:rsidRDefault="00DB2E31">
            <w:pPr>
              <w:widowControl/>
              <w:spacing w:line="180" w:lineRule="exact"/>
              <w:ind w:firstLineChars="0" w:firstLine="0"/>
              <w:jc w:val="center"/>
              <w:rPr>
                <w:rFonts w:ascii="宋体" w:hAnsi="宋体"/>
                <w:color w:val="000000"/>
                <w:kern w:val="0"/>
                <w:sz w:val="18"/>
                <w:szCs w:val="18"/>
              </w:rPr>
            </w:pPr>
          </w:p>
        </w:tc>
        <w:tc>
          <w:tcPr>
            <w:tcW w:w="1090" w:type="dxa"/>
            <w:tcBorders>
              <w:top w:val="nil"/>
              <w:left w:val="nil"/>
              <w:bottom w:val="single" w:sz="4" w:space="0" w:color="auto"/>
              <w:right w:val="single" w:sz="4" w:space="0" w:color="auto"/>
            </w:tcBorders>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r>
      <w:tr w:rsidR="00DB2E31">
        <w:trPr>
          <w:cantSplit/>
          <w:trHeight w:hRule="exact" w:val="230"/>
        </w:trPr>
        <w:tc>
          <w:tcPr>
            <w:tcW w:w="1501"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铬</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122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未检出</w:t>
            </w:r>
          </w:p>
        </w:tc>
        <w:tc>
          <w:tcPr>
            <w:tcW w:w="16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未检出</w:t>
            </w:r>
          </w:p>
        </w:tc>
        <w:tc>
          <w:tcPr>
            <w:tcW w:w="150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07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未检出</w:t>
            </w:r>
          </w:p>
        </w:tc>
        <w:tc>
          <w:tcPr>
            <w:tcW w:w="1212" w:type="dxa"/>
            <w:tcBorders>
              <w:top w:val="nil"/>
              <w:left w:val="nil"/>
              <w:bottom w:val="single" w:sz="4" w:space="0" w:color="auto"/>
              <w:right w:val="single" w:sz="4" w:space="0" w:color="auto"/>
            </w:tcBorders>
            <w:shd w:val="clear" w:color="auto" w:fill="auto"/>
            <w:noWrap/>
            <w:vAlign w:val="center"/>
          </w:tcPr>
          <w:p w:rsidR="00DB2E31" w:rsidRDefault="00DB2E31">
            <w:pPr>
              <w:widowControl/>
              <w:spacing w:line="180" w:lineRule="exact"/>
              <w:ind w:firstLineChars="0" w:firstLine="0"/>
              <w:jc w:val="center"/>
              <w:rPr>
                <w:rFonts w:ascii="宋体" w:hAnsi="宋体"/>
                <w:color w:val="000000"/>
                <w:kern w:val="0"/>
                <w:sz w:val="18"/>
                <w:szCs w:val="18"/>
              </w:rPr>
            </w:pPr>
          </w:p>
        </w:tc>
        <w:tc>
          <w:tcPr>
            <w:tcW w:w="1090" w:type="dxa"/>
            <w:tcBorders>
              <w:top w:val="nil"/>
              <w:left w:val="nil"/>
              <w:bottom w:val="single" w:sz="4" w:space="0" w:color="auto"/>
              <w:right w:val="single" w:sz="4" w:space="0" w:color="auto"/>
            </w:tcBorders>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5"/>
                <w:szCs w:val="15"/>
              </w:rPr>
              <w:t>-</w:t>
            </w:r>
          </w:p>
        </w:tc>
      </w:tr>
      <w:tr w:rsidR="00DB2E31">
        <w:trPr>
          <w:cantSplit/>
          <w:trHeight w:hRule="exact" w:val="230"/>
        </w:trPr>
        <w:tc>
          <w:tcPr>
            <w:tcW w:w="1501"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氟</w:t>
            </w:r>
            <w:r>
              <w:rPr>
                <w:rFonts w:ascii="宋体" w:hAnsi="宋体"/>
                <w:color w:val="000000"/>
                <w:kern w:val="0"/>
                <w:sz w:val="18"/>
                <w:szCs w:val="18"/>
              </w:rPr>
              <w:t>/</w:t>
            </w:r>
            <w:r>
              <w:rPr>
                <w:rFonts w:ascii="宋体" w:hAnsi="宋体" w:hint="eastAsia"/>
                <w:color w:val="000000"/>
                <w:kern w:val="0"/>
                <w:sz w:val="18"/>
                <w:szCs w:val="18"/>
              </w:rPr>
              <w:t>（mg/kg）</w:t>
            </w:r>
          </w:p>
        </w:tc>
        <w:tc>
          <w:tcPr>
            <w:tcW w:w="122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3.20 </w:t>
            </w:r>
          </w:p>
        </w:tc>
        <w:tc>
          <w:tcPr>
            <w:tcW w:w="16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07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未检出</w:t>
            </w:r>
          </w:p>
        </w:tc>
        <w:tc>
          <w:tcPr>
            <w:tcW w:w="1212" w:type="dxa"/>
            <w:tcBorders>
              <w:top w:val="nil"/>
              <w:left w:val="nil"/>
              <w:bottom w:val="single" w:sz="4" w:space="0" w:color="auto"/>
              <w:right w:val="single" w:sz="4" w:space="0" w:color="auto"/>
            </w:tcBorders>
            <w:shd w:val="clear" w:color="auto" w:fill="auto"/>
            <w:noWrap/>
            <w:vAlign w:val="center"/>
          </w:tcPr>
          <w:p w:rsidR="00DB2E31" w:rsidRDefault="00DB2E31">
            <w:pPr>
              <w:widowControl/>
              <w:spacing w:line="180" w:lineRule="exact"/>
              <w:ind w:firstLineChars="0" w:firstLine="0"/>
              <w:jc w:val="center"/>
              <w:rPr>
                <w:rFonts w:ascii="宋体" w:hAnsi="宋体"/>
                <w:color w:val="000000"/>
                <w:kern w:val="0"/>
                <w:sz w:val="18"/>
                <w:szCs w:val="18"/>
              </w:rPr>
            </w:pPr>
          </w:p>
        </w:tc>
        <w:tc>
          <w:tcPr>
            <w:tcW w:w="1090" w:type="dxa"/>
            <w:tcBorders>
              <w:top w:val="nil"/>
              <w:left w:val="nil"/>
              <w:bottom w:val="single" w:sz="4" w:space="0" w:color="auto"/>
              <w:right w:val="single" w:sz="4" w:space="0" w:color="auto"/>
            </w:tcBorders>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5"/>
                <w:szCs w:val="15"/>
              </w:rPr>
              <w:t>-</w:t>
            </w:r>
          </w:p>
        </w:tc>
      </w:tr>
      <w:tr w:rsidR="00DB2E31">
        <w:trPr>
          <w:cantSplit/>
          <w:trHeight w:hRule="exact" w:val="230"/>
        </w:trPr>
        <w:tc>
          <w:tcPr>
            <w:tcW w:w="1501"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镁</w:t>
            </w:r>
            <w:r>
              <w:rPr>
                <w:rFonts w:ascii="宋体" w:hAnsi="宋体"/>
                <w:color w:val="000000"/>
                <w:kern w:val="0"/>
                <w:sz w:val="18"/>
                <w:szCs w:val="18"/>
              </w:rPr>
              <w:t>/%</w:t>
            </w:r>
          </w:p>
        </w:tc>
        <w:tc>
          <w:tcPr>
            <w:tcW w:w="122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0.28 </w:t>
            </w:r>
          </w:p>
        </w:tc>
        <w:tc>
          <w:tcPr>
            <w:tcW w:w="16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0.1</w:t>
            </w:r>
          </w:p>
        </w:tc>
        <w:tc>
          <w:tcPr>
            <w:tcW w:w="150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07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0.1</w:t>
            </w:r>
          </w:p>
        </w:tc>
        <w:tc>
          <w:tcPr>
            <w:tcW w:w="1212" w:type="dxa"/>
            <w:tcBorders>
              <w:top w:val="nil"/>
              <w:left w:val="nil"/>
              <w:bottom w:val="single" w:sz="4" w:space="0" w:color="auto"/>
              <w:right w:val="single" w:sz="4" w:space="0" w:color="auto"/>
            </w:tcBorders>
            <w:shd w:val="clear" w:color="auto" w:fill="auto"/>
            <w:noWrap/>
            <w:vAlign w:val="center"/>
          </w:tcPr>
          <w:p w:rsidR="00DB2E31" w:rsidRDefault="00DB2E31">
            <w:pPr>
              <w:widowControl/>
              <w:spacing w:line="180" w:lineRule="exact"/>
              <w:ind w:firstLineChars="0" w:firstLine="0"/>
              <w:jc w:val="center"/>
              <w:rPr>
                <w:rFonts w:ascii="宋体" w:hAnsi="宋体"/>
                <w:color w:val="000000"/>
                <w:kern w:val="0"/>
                <w:sz w:val="18"/>
                <w:szCs w:val="18"/>
              </w:rPr>
            </w:pPr>
          </w:p>
        </w:tc>
        <w:tc>
          <w:tcPr>
            <w:tcW w:w="1090" w:type="dxa"/>
            <w:tcBorders>
              <w:top w:val="nil"/>
              <w:left w:val="nil"/>
              <w:bottom w:val="single" w:sz="4" w:space="0" w:color="auto"/>
              <w:right w:val="single" w:sz="4" w:space="0" w:color="auto"/>
            </w:tcBorders>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r>
      <w:tr w:rsidR="00DB2E31">
        <w:trPr>
          <w:cantSplit/>
          <w:trHeight w:hRule="exact" w:val="230"/>
        </w:trPr>
        <w:tc>
          <w:tcPr>
            <w:tcW w:w="1501"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铜</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122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9.10 </w:t>
            </w:r>
          </w:p>
        </w:tc>
        <w:tc>
          <w:tcPr>
            <w:tcW w:w="16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未检出</w:t>
            </w:r>
          </w:p>
        </w:tc>
        <w:tc>
          <w:tcPr>
            <w:tcW w:w="150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07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未检出</w:t>
            </w:r>
          </w:p>
        </w:tc>
        <w:tc>
          <w:tcPr>
            <w:tcW w:w="1212" w:type="dxa"/>
            <w:tcBorders>
              <w:top w:val="nil"/>
              <w:left w:val="nil"/>
              <w:bottom w:val="single" w:sz="4" w:space="0" w:color="auto"/>
              <w:right w:val="single" w:sz="4" w:space="0" w:color="auto"/>
            </w:tcBorders>
            <w:shd w:val="clear" w:color="auto" w:fill="auto"/>
            <w:noWrap/>
            <w:vAlign w:val="center"/>
          </w:tcPr>
          <w:p w:rsidR="00DB2E31" w:rsidRDefault="00DB2E31">
            <w:pPr>
              <w:widowControl/>
              <w:spacing w:line="180" w:lineRule="exact"/>
              <w:ind w:firstLineChars="0" w:firstLine="0"/>
              <w:jc w:val="center"/>
              <w:rPr>
                <w:rFonts w:ascii="宋体" w:hAnsi="宋体"/>
                <w:color w:val="000000"/>
                <w:kern w:val="0"/>
                <w:sz w:val="18"/>
                <w:szCs w:val="18"/>
              </w:rPr>
            </w:pPr>
          </w:p>
        </w:tc>
        <w:tc>
          <w:tcPr>
            <w:tcW w:w="1090" w:type="dxa"/>
            <w:tcBorders>
              <w:top w:val="nil"/>
              <w:left w:val="nil"/>
              <w:bottom w:val="single" w:sz="4" w:space="0" w:color="auto"/>
              <w:right w:val="single" w:sz="4" w:space="0" w:color="auto"/>
            </w:tcBorders>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r>
      <w:tr w:rsidR="00DB2E31">
        <w:trPr>
          <w:cantSplit/>
          <w:trHeight w:hRule="exact" w:val="230"/>
        </w:trPr>
        <w:tc>
          <w:tcPr>
            <w:tcW w:w="1501"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bookmarkStart w:id="363" w:name="_Hlk192061698"/>
            <w:r>
              <w:rPr>
                <w:rFonts w:ascii="宋体" w:hAnsi="宋体" w:hint="eastAsia"/>
                <w:color w:val="000000"/>
                <w:kern w:val="0"/>
                <w:sz w:val="18"/>
                <w:szCs w:val="18"/>
              </w:rPr>
              <w:t>铁</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122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21.80 </w:t>
            </w:r>
          </w:p>
        </w:tc>
        <w:tc>
          <w:tcPr>
            <w:tcW w:w="16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85</w:t>
            </w:r>
          </w:p>
        </w:tc>
        <w:tc>
          <w:tcPr>
            <w:tcW w:w="150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07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120</w:t>
            </w:r>
          </w:p>
        </w:tc>
        <w:tc>
          <w:tcPr>
            <w:tcW w:w="1212" w:type="dxa"/>
            <w:tcBorders>
              <w:top w:val="nil"/>
              <w:left w:val="nil"/>
              <w:bottom w:val="single" w:sz="4" w:space="0" w:color="auto"/>
              <w:right w:val="single" w:sz="4" w:space="0" w:color="auto"/>
            </w:tcBorders>
            <w:shd w:val="clear" w:color="auto" w:fill="auto"/>
            <w:noWrap/>
            <w:vAlign w:val="center"/>
          </w:tcPr>
          <w:p w:rsidR="00DB2E31" w:rsidRDefault="00DB2E31">
            <w:pPr>
              <w:widowControl/>
              <w:spacing w:line="180" w:lineRule="exact"/>
              <w:ind w:firstLineChars="0" w:firstLine="0"/>
              <w:jc w:val="center"/>
              <w:rPr>
                <w:rFonts w:ascii="宋体" w:hAnsi="宋体"/>
                <w:color w:val="000000"/>
                <w:kern w:val="0"/>
                <w:sz w:val="18"/>
                <w:szCs w:val="18"/>
              </w:rPr>
            </w:pPr>
          </w:p>
        </w:tc>
        <w:tc>
          <w:tcPr>
            <w:tcW w:w="1090" w:type="dxa"/>
            <w:tcBorders>
              <w:top w:val="nil"/>
              <w:left w:val="nil"/>
              <w:bottom w:val="single" w:sz="4" w:space="0" w:color="auto"/>
              <w:right w:val="single" w:sz="4" w:space="0" w:color="auto"/>
            </w:tcBorders>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r>
      <w:tr w:rsidR="00DB2E31">
        <w:trPr>
          <w:cantSplit/>
          <w:trHeight w:hRule="exact" w:val="230"/>
        </w:trPr>
        <w:tc>
          <w:tcPr>
            <w:tcW w:w="1501"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锰</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122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18.30 </w:t>
            </w:r>
          </w:p>
        </w:tc>
        <w:tc>
          <w:tcPr>
            <w:tcW w:w="16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63</w:t>
            </w:r>
          </w:p>
        </w:tc>
        <w:tc>
          <w:tcPr>
            <w:tcW w:w="150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07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49</w:t>
            </w:r>
          </w:p>
        </w:tc>
        <w:tc>
          <w:tcPr>
            <w:tcW w:w="1212" w:type="dxa"/>
            <w:tcBorders>
              <w:top w:val="nil"/>
              <w:left w:val="nil"/>
              <w:bottom w:val="single" w:sz="4" w:space="0" w:color="auto"/>
              <w:right w:val="single" w:sz="4" w:space="0" w:color="auto"/>
            </w:tcBorders>
            <w:shd w:val="clear" w:color="auto" w:fill="auto"/>
            <w:noWrap/>
            <w:vAlign w:val="center"/>
          </w:tcPr>
          <w:p w:rsidR="00DB2E31" w:rsidRDefault="00DB2E31">
            <w:pPr>
              <w:widowControl/>
              <w:spacing w:line="180" w:lineRule="exact"/>
              <w:ind w:firstLineChars="0" w:firstLine="0"/>
              <w:jc w:val="center"/>
              <w:rPr>
                <w:rFonts w:ascii="宋体" w:hAnsi="宋体"/>
                <w:color w:val="000000"/>
                <w:kern w:val="0"/>
                <w:sz w:val="18"/>
                <w:szCs w:val="18"/>
              </w:rPr>
            </w:pPr>
          </w:p>
        </w:tc>
        <w:tc>
          <w:tcPr>
            <w:tcW w:w="1090" w:type="dxa"/>
            <w:tcBorders>
              <w:top w:val="nil"/>
              <w:left w:val="nil"/>
              <w:bottom w:val="single" w:sz="4" w:space="0" w:color="auto"/>
              <w:right w:val="single" w:sz="4" w:space="0" w:color="auto"/>
            </w:tcBorders>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5"/>
                <w:szCs w:val="15"/>
              </w:rPr>
              <w:t>-</w:t>
            </w:r>
          </w:p>
        </w:tc>
      </w:tr>
      <w:bookmarkEnd w:id="363"/>
      <w:tr w:rsidR="00DB2E31">
        <w:trPr>
          <w:cantSplit/>
          <w:trHeight w:hRule="exact" w:val="230"/>
        </w:trPr>
        <w:tc>
          <w:tcPr>
            <w:tcW w:w="1501"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锌</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122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40.00 </w:t>
            </w:r>
          </w:p>
        </w:tc>
        <w:tc>
          <w:tcPr>
            <w:tcW w:w="16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13</w:t>
            </w:r>
          </w:p>
        </w:tc>
        <w:tc>
          <w:tcPr>
            <w:tcW w:w="150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07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w:t>
            </w:r>
            <w:r>
              <w:rPr>
                <w:rFonts w:ascii="宋体" w:hAnsi="宋体" w:hint="eastAsia"/>
                <w:color w:val="000000"/>
                <w:kern w:val="0"/>
                <w:sz w:val="18"/>
                <w:szCs w:val="18"/>
              </w:rPr>
              <w:t>5</w:t>
            </w:r>
          </w:p>
        </w:tc>
        <w:tc>
          <w:tcPr>
            <w:tcW w:w="1212" w:type="dxa"/>
            <w:tcBorders>
              <w:top w:val="nil"/>
              <w:left w:val="nil"/>
              <w:bottom w:val="single" w:sz="4" w:space="0" w:color="auto"/>
              <w:right w:val="single" w:sz="4" w:space="0" w:color="auto"/>
            </w:tcBorders>
            <w:shd w:val="clear" w:color="auto" w:fill="auto"/>
            <w:noWrap/>
            <w:vAlign w:val="center"/>
          </w:tcPr>
          <w:p w:rsidR="00DB2E31" w:rsidRDefault="00DB2E31">
            <w:pPr>
              <w:widowControl/>
              <w:spacing w:line="180" w:lineRule="exact"/>
              <w:ind w:firstLineChars="0" w:firstLine="0"/>
              <w:jc w:val="center"/>
              <w:rPr>
                <w:rFonts w:ascii="宋体" w:hAnsi="宋体"/>
                <w:color w:val="000000"/>
                <w:kern w:val="0"/>
                <w:sz w:val="18"/>
                <w:szCs w:val="18"/>
              </w:rPr>
            </w:pPr>
          </w:p>
        </w:tc>
        <w:tc>
          <w:tcPr>
            <w:tcW w:w="1090" w:type="dxa"/>
            <w:tcBorders>
              <w:top w:val="nil"/>
              <w:left w:val="nil"/>
              <w:bottom w:val="single" w:sz="4" w:space="0" w:color="auto"/>
              <w:right w:val="single" w:sz="4" w:space="0" w:color="auto"/>
            </w:tcBorders>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5"/>
                <w:szCs w:val="15"/>
              </w:rPr>
              <w:t>-</w:t>
            </w:r>
          </w:p>
        </w:tc>
      </w:tr>
      <w:tr w:rsidR="00DB2E31">
        <w:trPr>
          <w:cantSplit/>
          <w:trHeight w:hRule="exact" w:val="230"/>
        </w:trPr>
        <w:tc>
          <w:tcPr>
            <w:tcW w:w="1501"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bookmarkStart w:id="364" w:name="_Hlk203076350"/>
            <w:r>
              <w:rPr>
                <w:rFonts w:ascii="宋体" w:hAnsi="宋体" w:hint="eastAsia"/>
                <w:color w:val="000000"/>
                <w:kern w:val="0"/>
                <w:sz w:val="18"/>
                <w:szCs w:val="18"/>
              </w:rPr>
              <w:t>碘/（mg/kg)</w:t>
            </w:r>
          </w:p>
        </w:tc>
        <w:tc>
          <w:tcPr>
            <w:tcW w:w="122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6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 xml:space="preserve">　未检出</w:t>
            </w:r>
          </w:p>
        </w:tc>
        <w:tc>
          <w:tcPr>
            <w:tcW w:w="150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07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2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090" w:type="dxa"/>
            <w:tcBorders>
              <w:top w:val="nil"/>
              <w:left w:val="nil"/>
              <w:bottom w:val="single" w:sz="4" w:space="0" w:color="auto"/>
              <w:right w:val="single" w:sz="4" w:space="0" w:color="auto"/>
            </w:tcBorders>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8"/>
                <w:szCs w:val="18"/>
              </w:rPr>
              <w:t>-</w:t>
            </w:r>
          </w:p>
        </w:tc>
      </w:tr>
      <w:tr w:rsidR="00DB2E31">
        <w:trPr>
          <w:cantSplit/>
          <w:trHeight w:hRule="exact" w:val="230"/>
        </w:trPr>
        <w:tc>
          <w:tcPr>
            <w:tcW w:w="1501"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硒</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122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6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0.02</w:t>
            </w:r>
          </w:p>
        </w:tc>
        <w:tc>
          <w:tcPr>
            <w:tcW w:w="150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07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未检出</w:t>
            </w:r>
          </w:p>
        </w:tc>
        <w:tc>
          <w:tcPr>
            <w:tcW w:w="12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090" w:type="dxa"/>
            <w:tcBorders>
              <w:top w:val="nil"/>
              <w:left w:val="nil"/>
              <w:bottom w:val="single" w:sz="4" w:space="0" w:color="auto"/>
              <w:right w:val="single" w:sz="4" w:space="0" w:color="auto"/>
            </w:tcBorders>
          </w:tcPr>
          <w:p w:rsidR="00DB2E31" w:rsidRDefault="00DB2E31">
            <w:pPr>
              <w:widowControl/>
              <w:spacing w:line="180" w:lineRule="exact"/>
              <w:ind w:firstLineChars="0" w:firstLine="0"/>
              <w:jc w:val="center"/>
              <w:rPr>
                <w:rFonts w:ascii="宋体" w:hAnsi="宋体"/>
                <w:color w:val="000000"/>
                <w:kern w:val="0"/>
                <w:sz w:val="15"/>
                <w:szCs w:val="15"/>
              </w:rPr>
            </w:pPr>
          </w:p>
        </w:tc>
      </w:tr>
      <w:tr w:rsidR="00DB2E31">
        <w:trPr>
          <w:cantSplit/>
          <w:trHeight w:hRule="exact" w:val="230"/>
        </w:trPr>
        <w:tc>
          <w:tcPr>
            <w:tcW w:w="1501"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钴</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122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6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未检出</w:t>
            </w:r>
          </w:p>
        </w:tc>
        <w:tc>
          <w:tcPr>
            <w:tcW w:w="150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07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未检出</w:t>
            </w:r>
          </w:p>
        </w:tc>
        <w:tc>
          <w:tcPr>
            <w:tcW w:w="12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090" w:type="dxa"/>
            <w:tcBorders>
              <w:top w:val="nil"/>
              <w:left w:val="nil"/>
              <w:bottom w:val="single" w:sz="4" w:space="0" w:color="auto"/>
              <w:right w:val="single" w:sz="4" w:space="0" w:color="auto"/>
            </w:tcBorders>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r>
      <w:tr w:rsidR="00DB2E31">
        <w:trPr>
          <w:cantSplit/>
          <w:trHeight w:hRule="exact" w:val="230"/>
        </w:trPr>
        <w:tc>
          <w:tcPr>
            <w:tcW w:w="1501"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lastRenderedPageBreak/>
              <w:t>钠</w:t>
            </w:r>
            <w:r>
              <w:rPr>
                <w:rFonts w:ascii="宋体" w:hAnsi="宋体"/>
                <w:color w:val="000000"/>
                <w:kern w:val="0"/>
                <w:sz w:val="18"/>
                <w:szCs w:val="18"/>
              </w:rPr>
              <w:t>/</w:t>
            </w:r>
            <w:r>
              <w:rPr>
                <w:rFonts w:ascii="宋体" w:hAnsi="宋体" w:hint="eastAsia"/>
                <w:color w:val="000000"/>
                <w:kern w:val="0"/>
                <w:sz w:val="18"/>
                <w:szCs w:val="18"/>
              </w:rPr>
              <w:t>%</w:t>
            </w:r>
          </w:p>
        </w:tc>
        <w:tc>
          <w:tcPr>
            <w:tcW w:w="122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6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0.00079</w:t>
            </w:r>
          </w:p>
        </w:tc>
        <w:tc>
          <w:tcPr>
            <w:tcW w:w="150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07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2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090" w:type="dxa"/>
            <w:tcBorders>
              <w:top w:val="nil"/>
              <w:left w:val="nil"/>
              <w:bottom w:val="single" w:sz="4" w:space="0" w:color="auto"/>
              <w:right w:val="single" w:sz="4" w:space="0" w:color="auto"/>
            </w:tcBorders>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r>
      <w:tr w:rsidR="00DB2E31">
        <w:trPr>
          <w:cantSplit/>
          <w:trHeight w:hRule="exact" w:val="230"/>
        </w:trPr>
        <w:tc>
          <w:tcPr>
            <w:tcW w:w="1501"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钾</w:t>
            </w:r>
            <w:r>
              <w:rPr>
                <w:rFonts w:ascii="宋体" w:hAnsi="宋体"/>
                <w:color w:val="000000"/>
                <w:kern w:val="0"/>
                <w:sz w:val="18"/>
                <w:szCs w:val="18"/>
              </w:rPr>
              <w:t>/</w:t>
            </w:r>
            <w:r>
              <w:rPr>
                <w:rFonts w:ascii="宋体" w:hAnsi="宋体" w:hint="eastAsia"/>
                <w:color w:val="000000"/>
                <w:kern w:val="0"/>
                <w:sz w:val="18"/>
                <w:szCs w:val="18"/>
              </w:rPr>
              <w:t>%</w:t>
            </w:r>
          </w:p>
        </w:tc>
        <w:tc>
          <w:tcPr>
            <w:tcW w:w="122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 xml:space="preserve">   -</w:t>
            </w:r>
          </w:p>
        </w:tc>
        <w:tc>
          <w:tcPr>
            <w:tcW w:w="16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0.0</w:t>
            </w:r>
            <w:r>
              <w:rPr>
                <w:rFonts w:ascii="宋体" w:hAnsi="宋体" w:hint="eastAsia"/>
                <w:color w:val="000000"/>
                <w:kern w:val="0"/>
                <w:sz w:val="18"/>
                <w:szCs w:val="18"/>
              </w:rPr>
              <w:t>26</w:t>
            </w:r>
          </w:p>
        </w:tc>
        <w:tc>
          <w:tcPr>
            <w:tcW w:w="150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07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21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090" w:type="dxa"/>
            <w:tcBorders>
              <w:top w:val="nil"/>
              <w:left w:val="nil"/>
              <w:bottom w:val="single" w:sz="4" w:space="0" w:color="auto"/>
              <w:right w:val="single" w:sz="4" w:space="0" w:color="auto"/>
            </w:tcBorders>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r>
      <w:bookmarkEnd w:id="364"/>
      <w:tr w:rsidR="00DB2E31">
        <w:trPr>
          <w:trHeight w:val="591"/>
        </w:trPr>
        <w:tc>
          <w:tcPr>
            <w:tcW w:w="925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24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注：</w:t>
            </w:r>
            <w:bookmarkStart w:id="365" w:name="OLE_LINK288"/>
            <w:r>
              <w:rPr>
                <w:rFonts w:ascii="宋体" w:hAnsi="宋体" w:hint="eastAsia"/>
                <w:color w:val="000000"/>
                <w:kern w:val="0"/>
                <w:sz w:val="18"/>
                <w:szCs w:val="18"/>
                <w:vertAlign w:val="superscript"/>
              </w:rPr>
              <w:t>1</w:t>
            </w:r>
            <w:r>
              <w:rPr>
                <w:rFonts w:ascii="宋体" w:hAnsi="宋体" w:hint="eastAsia"/>
                <w:color w:val="000000"/>
                <w:kern w:val="0"/>
                <w:sz w:val="18"/>
                <w:szCs w:val="18"/>
              </w:rPr>
              <w:t>检测方法用GB/T15399-2018，</w:t>
            </w:r>
            <w:r>
              <w:rPr>
                <w:rFonts w:ascii="宋体" w:hAnsi="宋体" w:hint="eastAsia"/>
                <w:color w:val="000000"/>
                <w:kern w:val="0"/>
                <w:sz w:val="18"/>
                <w:szCs w:val="18"/>
                <w:vertAlign w:val="superscript"/>
              </w:rPr>
              <w:t>2</w:t>
            </w:r>
            <w:r>
              <w:rPr>
                <w:rFonts w:ascii="宋体" w:hAnsi="宋体" w:hint="eastAsia"/>
                <w:color w:val="000000"/>
                <w:kern w:val="0"/>
                <w:sz w:val="18"/>
                <w:szCs w:val="18"/>
              </w:rPr>
              <w:t>用GB/T18246-2019检测的氨基酸总和,</w:t>
            </w:r>
            <w:r>
              <w:rPr>
                <w:rFonts w:ascii="宋体" w:hAnsi="宋体" w:hint="eastAsia"/>
                <w:color w:val="000000"/>
                <w:kern w:val="0"/>
                <w:sz w:val="18"/>
                <w:szCs w:val="18"/>
                <w:vertAlign w:val="superscript"/>
              </w:rPr>
              <w:t>3</w:t>
            </w:r>
            <w:r>
              <w:rPr>
                <w:rFonts w:ascii="宋体" w:hAnsi="宋体" w:hint="eastAsia"/>
                <w:color w:val="000000"/>
                <w:kern w:val="0"/>
                <w:sz w:val="18"/>
                <w:szCs w:val="18"/>
              </w:rPr>
              <w:t>用GB/T15400-2018方法；</w:t>
            </w:r>
            <w:bookmarkEnd w:id="365"/>
            <w:r>
              <w:rPr>
                <w:rFonts w:ascii="宋体" w:hAnsi="宋体" w:hint="eastAsia"/>
                <w:color w:val="000000"/>
                <w:kern w:val="0"/>
                <w:sz w:val="18"/>
                <w:szCs w:val="18"/>
              </w:rPr>
              <w:t>检出限：铅2mg/kg，镉0.2mg/kg，铬0.15mg/kg，氟3mg/kg，铜5mg/kg，碘0.0002mg/kg，钴0.1mg/kg。</w:t>
            </w:r>
          </w:p>
        </w:tc>
      </w:tr>
    </w:tbl>
    <w:p w:rsidR="00DB2E31" w:rsidRDefault="009575FC">
      <w:pPr>
        <w:ind w:firstLineChars="0" w:firstLine="0"/>
        <w:jc w:val="center"/>
        <w:outlineLvl w:val="1"/>
        <w:rPr>
          <w:rFonts w:ascii="黑体" w:eastAsia="黑体" w:hAnsi="黑体" w:cs="黑体"/>
          <w:sz w:val="24"/>
          <w:szCs w:val="24"/>
        </w:rPr>
      </w:pPr>
      <w:bookmarkStart w:id="366" w:name="OLE_LINK229"/>
      <w:bookmarkStart w:id="367" w:name="_Toc17022"/>
      <w:bookmarkStart w:id="368" w:name="_Toc204716204"/>
      <w:bookmarkEnd w:id="352"/>
      <w:r>
        <w:rPr>
          <w:rFonts w:ascii="黑体" w:eastAsia="黑体" w:hAnsi="黑体" w:cs="黑体" w:hint="eastAsia"/>
          <w:color w:val="000000"/>
          <w:kern w:val="0"/>
          <w:sz w:val="24"/>
          <w:szCs w:val="24"/>
        </w:rPr>
        <w:t>表B.2-7</w:t>
      </w:r>
      <w:bookmarkEnd w:id="366"/>
      <w:r>
        <w:rPr>
          <w:rFonts w:ascii="黑体" w:eastAsia="黑体" w:hAnsi="黑体" w:cs="黑体" w:hint="eastAsia"/>
          <w:color w:val="000000"/>
          <w:kern w:val="0"/>
          <w:sz w:val="24"/>
          <w:szCs w:val="24"/>
        </w:rPr>
        <w:t xml:space="preserve"> 菜籽饼</w:t>
      </w:r>
      <w:proofErr w:type="gramStart"/>
      <w:r>
        <w:rPr>
          <w:rFonts w:ascii="黑体" w:eastAsia="黑体" w:hAnsi="黑体" w:cs="黑体" w:hint="eastAsia"/>
          <w:color w:val="000000"/>
          <w:kern w:val="0"/>
          <w:sz w:val="24"/>
          <w:szCs w:val="24"/>
        </w:rPr>
        <w:t>粕</w:t>
      </w:r>
      <w:bookmarkStart w:id="369" w:name="OLE_LINK337"/>
      <w:bookmarkStart w:id="370" w:name="OLE_LINK338"/>
      <w:proofErr w:type="gramEnd"/>
      <w:r>
        <w:rPr>
          <w:rFonts w:ascii="黑体" w:eastAsia="黑体" w:hAnsi="黑体" w:cs="黑体" w:hint="eastAsia"/>
          <w:color w:val="000000"/>
          <w:kern w:val="0"/>
          <w:sz w:val="24"/>
          <w:szCs w:val="24"/>
        </w:rPr>
        <w:t>营养成分</w:t>
      </w:r>
      <w:bookmarkEnd w:id="367"/>
      <w:bookmarkEnd w:id="368"/>
      <w:bookmarkEnd w:id="369"/>
      <w:bookmarkEnd w:id="370"/>
    </w:p>
    <w:tbl>
      <w:tblPr>
        <w:tblW w:w="9617" w:type="dxa"/>
        <w:tblInd w:w="-743" w:type="dxa"/>
        <w:tblLayout w:type="fixed"/>
        <w:tblLook w:val="04A0" w:firstRow="1" w:lastRow="0" w:firstColumn="1" w:lastColumn="0" w:noHBand="0" w:noVBand="1"/>
      </w:tblPr>
      <w:tblGrid>
        <w:gridCol w:w="1674"/>
        <w:gridCol w:w="1393"/>
        <w:gridCol w:w="1394"/>
        <w:gridCol w:w="1393"/>
        <w:gridCol w:w="1534"/>
        <w:gridCol w:w="1393"/>
        <w:gridCol w:w="836"/>
      </w:tblGrid>
      <w:tr w:rsidR="00DB2E31">
        <w:trPr>
          <w:trHeight w:val="285"/>
        </w:trPr>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24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样品名称</w:t>
            </w:r>
          </w:p>
        </w:tc>
        <w:tc>
          <w:tcPr>
            <w:tcW w:w="1393"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240" w:lineRule="exact"/>
              <w:ind w:firstLineChars="0" w:firstLine="0"/>
              <w:jc w:val="center"/>
              <w:rPr>
                <w:rFonts w:ascii="宋体" w:hAnsi="宋体"/>
                <w:color w:val="000000"/>
                <w:kern w:val="0"/>
                <w:sz w:val="18"/>
                <w:szCs w:val="18"/>
              </w:rPr>
            </w:pPr>
            <w:r>
              <w:rPr>
                <w:rFonts w:ascii="宋体" w:hAnsi="宋体"/>
                <w:color w:val="000000"/>
                <w:kern w:val="0"/>
                <w:sz w:val="18"/>
                <w:szCs w:val="18"/>
              </w:rPr>
              <w:t>菜籽</w:t>
            </w:r>
            <w:proofErr w:type="gramStart"/>
            <w:r>
              <w:rPr>
                <w:rFonts w:ascii="宋体" w:hAnsi="宋体"/>
                <w:color w:val="000000"/>
                <w:kern w:val="0"/>
                <w:sz w:val="18"/>
                <w:szCs w:val="18"/>
              </w:rPr>
              <w:t>粕</w:t>
            </w:r>
            <w:proofErr w:type="gramEnd"/>
            <w:r>
              <w:rPr>
                <w:rFonts w:ascii="宋体" w:hAnsi="宋体"/>
                <w:color w:val="000000"/>
                <w:kern w:val="0"/>
                <w:sz w:val="18"/>
                <w:szCs w:val="18"/>
              </w:rPr>
              <w:t>-1</w:t>
            </w:r>
          </w:p>
        </w:tc>
        <w:tc>
          <w:tcPr>
            <w:tcW w:w="1394"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240" w:lineRule="exact"/>
              <w:ind w:firstLineChars="0" w:firstLine="0"/>
              <w:jc w:val="center"/>
              <w:rPr>
                <w:rFonts w:ascii="宋体" w:hAnsi="宋体"/>
                <w:color w:val="000000"/>
                <w:kern w:val="0"/>
                <w:sz w:val="18"/>
                <w:szCs w:val="18"/>
              </w:rPr>
            </w:pPr>
            <w:r>
              <w:rPr>
                <w:rFonts w:ascii="宋体" w:hAnsi="宋体"/>
                <w:color w:val="000000"/>
                <w:kern w:val="0"/>
                <w:sz w:val="18"/>
                <w:szCs w:val="18"/>
              </w:rPr>
              <w:t>菜籽</w:t>
            </w:r>
            <w:proofErr w:type="gramStart"/>
            <w:r>
              <w:rPr>
                <w:rFonts w:ascii="宋体" w:hAnsi="宋体"/>
                <w:color w:val="000000"/>
                <w:kern w:val="0"/>
                <w:sz w:val="18"/>
                <w:szCs w:val="18"/>
              </w:rPr>
              <w:t>粕</w:t>
            </w:r>
            <w:proofErr w:type="gramEnd"/>
            <w:r>
              <w:rPr>
                <w:rFonts w:ascii="宋体" w:hAnsi="宋体"/>
                <w:color w:val="000000"/>
                <w:kern w:val="0"/>
                <w:sz w:val="18"/>
                <w:szCs w:val="18"/>
              </w:rPr>
              <w:t>-4</w:t>
            </w:r>
          </w:p>
        </w:tc>
        <w:tc>
          <w:tcPr>
            <w:tcW w:w="1393"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240" w:lineRule="exact"/>
              <w:ind w:firstLineChars="0" w:firstLine="0"/>
              <w:jc w:val="center"/>
              <w:rPr>
                <w:rFonts w:ascii="宋体" w:hAnsi="宋体"/>
                <w:color w:val="000000"/>
                <w:kern w:val="0"/>
                <w:sz w:val="18"/>
                <w:szCs w:val="18"/>
              </w:rPr>
            </w:pPr>
            <w:r>
              <w:rPr>
                <w:rFonts w:ascii="宋体" w:hAnsi="宋体"/>
                <w:color w:val="000000"/>
                <w:kern w:val="0"/>
                <w:sz w:val="18"/>
                <w:szCs w:val="18"/>
              </w:rPr>
              <w:t>菜籽</w:t>
            </w:r>
            <w:proofErr w:type="gramStart"/>
            <w:r>
              <w:rPr>
                <w:rFonts w:ascii="宋体" w:hAnsi="宋体"/>
                <w:color w:val="000000"/>
                <w:kern w:val="0"/>
                <w:sz w:val="18"/>
                <w:szCs w:val="18"/>
              </w:rPr>
              <w:t>粕</w:t>
            </w:r>
            <w:proofErr w:type="gramEnd"/>
            <w:r>
              <w:rPr>
                <w:rFonts w:ascii="宋体" w:hAnsi="宋体"/>
                <w:color w:val="000000"/>
                <w:kern w:val="0"/>
                <w:sz w:val="18"/>
                <w:szCs w:val="18"/>
              </w:rPr>
              <w:t>-5</w:t>
            </w:r>
          </w:p>
        </w:tc>
        <w:tc>
          <w:tcPr>
            <w:tcW w:w="1534"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240" w:lineRule="exact"/>
              <w:ind w:firstLineChars="0" w:firstLine="0"/>
              <w:jc w:val="center"/>
              <w:rPr>
                <w:rFonts w:ascii="宋体" w:hAnsi="宋体"/>
                <w:color w:val="000000"/>
                <w:kern w:val="0"/>
                <w:sz w:val="18"/>
                <w:szCs w:val="18"/>
              </w:rPr>
            </w:pPr>
            <w:r>
              <w:rPr>
                <w:rFonts w:ascii="宋体" w:hAnsi="宋体"/>
                <w:color w:val="000000"/>
                <w:kern w:val="0"/>
                <w:sz w:val="18"/>
                <w:szCs w:val="18"/>
              </w:rPr>
              <w:t>菜籽</w:t>
            </w:r>
            <w:proofErr w:type="gramStart"/>
            <w:r>
              <w:rPr>
                <w:rFonts w:ascii="宋体" w:hAnsi="宋体"/>
                <w:color w:val="000000"/>
                <w:kern w:val="0"/>
                <w:sz w:val="18"/>
                <w:szCs w:val="18"/>
              </w:rPr>
              <w:t>粕</w:t>
            </w:r>
            <w:proofErr w:type="gramEnd"/>
            <w:r>
              <w:rPr>
                <w:rFonts w:ascii="宋体" w:hAnsi="宋体"/>
                <w:color w:val="000000"/>
                <w:kern w:val="0"/>
                <w:sz w:val="18"/>
                <w:szCs w:val="18"/>
              </w:rPr>
              <w:t>-9</w:t>
            </w:r>
          </w:p>
        </w:tc>
        <w:tc>
          <w:tcPr>
            <w:tcW w:w="1393"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240" w:lineRule="exact"/>
              <w:ind w:firstLineChars="0" w:firstLine="0"/>
              <w:jc w:val="center"/>
              <w:rPr>
                <w:rFonts w:ascii="宋体" w:hAnsi="宋体"/>
                <w:color w:val="000000"/>
                <w:kern w:val="0"/>
                <w:sz w:val="18"/>
                <w:szCs w:val="18"/>
              </w:rPr>
            </w:pPr>
            <w:r>
              <w:rPr>
                <w:rFonts w:ascii="宋体" w:hAnsi="宋体"/>
                <w:color w:val="000000"/>
                <w:kern w:val="0"/>
                <w:sz w:val="18"/>
                <w:szCs w:val="18"/>
              </w:rPr>
              <w:t>菜籽</w:t>
            </w:r>
            <w:proofErr w:type="gramStart"/>
            <w:r>
              <w:rPr>
                <w:rFonts w:ascii="宋体" w:hAnsi="宋体"/>
                <w:color w:val="000000"/>
                <w:kern w:val="0"/>
                <w:sz w:val="18"/>
                <w:szCs w:val="18"/>
              </w:rPr>
              <w:t>粕</w:t>
            </w:r>
            <w:proofErr w:type="gramEnd"/>
            <w:r>
              <w:rPr>
                <w:rFonts w:ascii="宋体" w:hAnsi="宋体"/>
                <w:color w:val="000000"/>
                <w:kern w:val="0"/>
                <w:sz w:val="18"/>
                <w:szCs w:val="18"/>
              </w:rPr>
              <w:t>-6（饼）</w:t>
            </w:r>
          </w:p>
        </w:tc>
        <w:tc>
          <w:tcPr>
            <w:tcW w:w="836" w:type="dxa"/>
            <w:vMerge w:val="restart"/>
            <w:tcBorders>
              <w:top w:val="single" w:sz="4" w:space="0" w:color="auto"/>
              <w:left w:val="nil"/>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平均值</w:t>
            </w:r>
          </w:p>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 xml:space="preserve">　</w:t>
            </w:r>
          </w:p>
          <w:p w:rsidR="00DB2E31" w:rsidRDefault="009575FC">
            <w:pPr>
              <w:spacing w:line="180" w:lineRule="exact"/>
              <w:ind w:firstLine="360"/>
              <w:jc w:val="center"/>
              <w:rPr>
                <w:rFonts w:ascii="宋体" w:hAnsi="宋体"/>
                <w:color w:val="000000"/>
                <w:kern w:val="0"/>
                <w:sz w:val="18"/>
                <w:szCs w:val="18"/>
              </w:rPr>
            </w:pPr>
            <w:r>
              <w:rPr>
                <w:rFonts w:ascii="宋体" w:hAnsi="宋体"/>
                <w:color w:val="000000"/>
                <w:kern w:val="0"/>
                <w:sz w:val="18"/>
                <w:szCs w:val="18"/>
              </w:rPr>
              <w:t xml:space="preserve">　</w:t>
            </w:r>
          </w:p>
        </w:tc>
      </w:tr>
      <w:tr w:rsidR="00DB2E31">
        <w:trPr>
          <w:trHeight w:val="418"/>
        </w:trPr>
        <w:tc>
          <w:tcPr>
            <w:tcW w:w="1674" w:type="dxa"/>
            <w:tcBorders>
              <w:top w:val="nil"/>
              <w:left w:val="single" w:sz="4" w:space="0" w:color="auto"/>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报告/样品编号</w:t>
            </w:r>
          </w:p>
        </w:tc>
        <w:tc>
          <w:tcPr>
            <w:tcW w:w="1393"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20180130</w:t>
            </w:r>
          </w:p>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-00737S</w:t>
            </w:r>
          </w:p>
        </w:tc>
        <w:tc>
          <w:tcPr>
            <w:tcW w:w="1394"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20180130</w:t>
            </w:r>
          </w:p>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-00738S</w:t>
            </w:r>
          </w:p>
        </w:tc>
        <w:tc>
          <w:tcPr>
            <w:tcW w:w="1393"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20180130</w:t>
            </w:r>
          </w:p>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-00739S</w:t>
            </w:r>
          </w:p>
        </w:tc>
        <w:tc>
          <w:tcPr>
            <w:tcW w:w="1534"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20180130</w:t>
            </w:r>
          </w:p>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-00740S</w:t>
            </w:r>
          </w:p>
        </w:tc>
        <w:tc>
          <w:tcPr>
            <w:tcW w:w="1393"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20180130</w:t>
            </w:r>
          </w:p>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-00741S</w:t>
            </w:r>
          </w:p>
        </w:tc>
        <w:tc>
          <w:tcPr>
            <w:tcW w:w="836" w:type="dxa"/>
            <w:vMerge/>
            <w:tcBorders>
              <w:left w:val="nil"/>
              <w:right w:val="single" w:sz="4" w:space="0" w:color="auto"/>
            </w:tcBorders>
            <w:shd w:val="clear" w:color="auto" w:fill="auto"/>
            <w:vAlign w:val="center"/>
          </w:tcPr>
          <w:p w:rsidR="00DB2E31" w:rsidRDefault="00DB2E31">
            <w:pPr>
              <w:spacing w:line="180" w:lineRule="exact"/>
              <w:ind w:firstLine="360"/>
              <w:jc w:val="center"/>
              <w:rPr>
                <w:rFonts w:ascii="宋体" w:hAnsi="宋体"/>
                <w:color w:val="000000"/>
                <w:kern w:val="0"/>
                <w:sz w:val="18"/>
                <w:szCs w:val="18"/>
              </w:rPr>
            </w:pPr>
          </w:p>
        </w:tc>
      </w:tr>
      <w:tr w:rsidR="00DB2E31">
        <w:trPr>
          <w:trHeight w:val="418"/>
        </w:trPr>
        <w:tc>
          <w:tcPr>
            <w:tcW w:w="1674" w:type="dxa"/>
            <w:tcBorders>
              <w:top w:val="nil"/>
              <w:left w:val="single" w:sz="4" w:space="0" w:color="auto"/>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产地</w:t>
            </w:r>
          </w:p>
        </w:tc>
        <w:tc>
          <w:tcPr>
            <w:tcW w:w="1393"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成都新津县</w:t>
            </w:r>
            <w:r>
              <w:rPr>
                <w:rFonts w:ascii="宋体" w:hAnsi="宋体"/>
                <w:color w:val="000000"/>
                <w:kern w:val="0"/>
                <w:sz w:val="18"/>
                <w:szCs w:val="18"/>
              </w:rPr>
              <w:t xml:space="preserve">  </w:t>
            </w:r>
          </w:p>
        </w:tc>
        <w:tc>
          <w:tcPr>
            <w:tcW w:w="1394"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成都邛崃新兴粮油</w:t>
            </w:r>
          </w:p>
        </w:tc>
        <w:tc>
          <w:tcPr>
            <w:tcW w:w="1393"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成都邛崃新兴粮油</w:t>
            </w:r>
          </w:p>
        </w:tc>
        <w:tc>
          <w:tcPr>
            <w:tcW w:w="1534"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成都市简阳市</w:t>
            </w:r>
          </w:p>
        </w:tc>
        <w:tc>
          <w:tcPr>
            <w:tcW w:w="1393"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成都邛崃新兴粮油</w:t>
            </w:r>
          </w:p>
        </w:tc>
        <w:tc>
          <w:tcPr>
            <w:tcW w:w="836" w:type="dxa"/>
            <w:vMerge/>
            <w:tcBorders>
              <w:left w:val="nil"/>
              <w:right w:val="single" w:sz="4" w:space="0" w:color="auto"/>
            </w:tcBorders>
            <w:shd w:val="clear" w:color="auto" w:fill="auto"/>
            <w:vAlign w:val="center"/>
          </w:tcPr>
          <w:p w:rsidR="00DB2E31" w:rsidRDefault="00DB2E31">
            <w:pPr>
              <w:spacing w:line="180" w:lineRule="exact"/>
              <w:ind w:firstLine="360"/>
              <w:jc w:val="center"/>
              <w:rPr>
                <w:rFonts w:ascii="宋体" w:hAnsi="宋体"/>
                <w:color w:val="000000"/>
                <w:kern w:val="0"/>
                <w:sz w:val="18"/>
                <w:szCs w:val="18"/>
              </w:rPr>
            </w:pPr>
          </w:p>
        </w:tc>
      </w:tr>
      <w:tr w:rsidR="00DB2E31">
        <w:trPr>
          <w:trHeight w:val="418"/>
        </w:trPr>
        <w:tc>
          <w:tcPr>
            <w:tcW w:w="1674" w:type="dxa"/>
            <w:tcBorders>
              <w:top w:val="nil"/>
              <w:left w:val="single" w:sz="4" w:space="0" w:color="auto"/>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加工工艺</w:t>
            </w:r>
          </w:p>
        </w:tc>
        <w:tc>
          <w:tcPr>
            <w:tcW w:w="1393"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95</w:t>
            </w:r>
            <w:proofErr w:type="gramStart"/>
            <w:r>
              <w:rPr>
                <w:rFonts w:ascii="宋体" w:hAnsi="宋体" w:hint="eastAsia"/>
                <w:color w:val="000000"/>
                <w:kern w:val="0"/>
                <w:sz w:val="18"/>
                <w:szCs w:val="18"/>
              </w:rPr>
              <w:t>型菜枯浸提</w:t>
            </w:r>
            <w:proofErr w:type="gramEnd"/>
          </w:p>
        </w:tc>
        <w:tc>
          <w:tcPr>
            <w:tcW w:w="1394"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95</w:t>
            </w:r>
            <w:proofErr w:type="gramStart"/>
            <w:r>
              <w:rPr>
                <w:rFonts w:ascii="宋体" w:hAnsi="宋体" w:hint="eastAsia"/>
                <w:color w:val="000000"/>
                <w:kern w:val="0"/>
                <w:sz w:val="18"/>
                <w:szCs w:val="18"/>
              </w:rPr>
              <w:t>型菜枯浸提</w:t>
            </w:r>
            <w:proofErr w:type="gramEnd"/>
          </w:p>
        </w:tc>
        <w:tc>
          <w:tcPr>
            <w:tcW w:w="1393"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200</w:t>
            </w:r>
            <w:proofErr w:type="gramStart"/>
            <w:r>
              <w:rPr>
                <w:rFonts w:ascii="宋体" w:hAnsi="宋体" w:hint="eastAsia"/>
                <w:color w:val="000000"/>
                <w:kern w:val="0"/>
                <w:sz w:val="18"/>
                <w:szCs w:val="18"/>
              </w:rPr>
              <w:t>型菜枯浸提</w:t>
            </w:r>
            <w:proofErr w:type="gramEnd"/>
          </w:p>
        </w:tc>
        <w:tc>
          <w:tcPr>
            <w:tcW w:w="1534"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95</w:t>
            </w:r>
            <w:proofErr w:type="gramStart"/>
            <w:r>
              <w:rPr>
                <w:rFonts w:ascii="宋体" w:hAnsi="宋体" w:hint="eastAsia"/>
                <w:color w:val="000000"/>
                <w:kern w:val="0"/>
                <w:sz w:val="18"/>
                <w:szCs w:val="18"/>
              </w:rPr>
              <w:t>型菜枯浸提</w:t>
            </w:r>
            <w:proofErr w:type="gramEnd"/>
          </w:p>
        </w:tc>
        <w:tc>
          <w:tcPr>
            <w:tcW w:w="1393"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95</w:t>
            </w:r>
            <w:r>
              <w:rPr>
                <w:rFonts w:ascii="宋体" w:hAnsi="宋体" w:hint="eastAsia"/>
                <w:color w:val="000000"/>
                <w:kern w:val="0"/>
                <w:sz w:val="18"/>
                <w:szCs w:val="18"/>
              </w:rPr>
              <w:t>型菜籽熟</w:t>
            </w:r>
            <w:proofErr w:type="gramStart"/>
            <w:r>
              <w:rPr>
                <w:rFonts w:ascii="宋体" w:hAnsi="宋体" w:hint="eastAsia"/>
                <w:color w:val="000000"/>
                <w:kern w:val="0"/>
                <w:sz w:val="18"/>
                <w:szCs w:val="18"/>
              </w:rPr>
              <w:t>榨</w:t>
            </w:r>
            <w:proofErr w:type="gramEnd"/>
          </w:p>
        </w:tc>
        <w:tc>
          <w:tcPr>
            <w:tcW w:w="836" w:type="dxa"/>
            <w:vMerge/>
            <w:tcBorders>
              <w:left w:val="nil"/>
              <w:bottom w:val="single" w:sz="4" w:space="0" w:color="auto"/>
              <w:right w:val="single" w:sz="4" w:space="0" w:color="auto"/>
            </w:tcBorders>
            <w:shd w:val="clear" w:color="auto" w:fill="auto"/>
            <w:vAlign w:val="center"/>
          </w:tcPr>
          <w:p w:rsidR="00DB2E31" w:rsidRDefault="00DB2E31">
            <w:pPr>
              <w:widowControl/>
              <w:spacing w:line="180" w:lineRule="exact"/>
              <w:ind w:firstLineChars="0" w:firstLine="0"/>
              <w:jc w:val="center"/>
              <w:rPr>
                <w:rFonts w:ascii="宋体" w:hAnsi="宋体"/>
                <w:color w:val="000000"/>
                <w:kern w:val="0"/>
                <w:sz w:val="18"/>
                <w:szCs w:val="18"/>
              </w:rPr>
            </w:pPr>
          </w:p>
        </w:tc>
      </w:tr>
      <w:tr w:rsidR="00DB2E31">
        <w:trPr>
          <w:trHeight w:val="231"/>
        </w:trPr>
        <w:tc>
          <w:tcPr>
            <w:tcW w:w="167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水分</w:t>
            </w:r>
            <w:r>
              <w:rPr>
                <w:rFonts w:ascii="宋体" w:hAnsi="宋体"/>
                <w:color w:val="000000"/>
                <w:kern w:val="0"/>
                <w:sz w:val="18"/>
                <w:szCs w:val="18"/>
              </w:rPr>
              <w:t>/%</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10.30 </w:t>
            </w:r>
          </w:p>
        </w:tc>
        <w:tc>
          <w:tcPr>
            <w:tcW w:w="139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12.70 </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11.10 </w:t>
            </w:r>
          </w:p>
        </w:tc>
        <w:tc>
          <w:tcPr>
            <w:tcW w:w="153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11.90 </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6.50 </w:t>
            </w:r>
          </w:p>
        </w:tc>
        <w:tc>
          <w:tcPr>
            <w:tcW w:w="83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10.50 </w:t>
            </w:r>
          </w:p>
        </w:tc>
      </w:tr>
      <w:tr w:rsidR="00DB2E31">
        <w:trPr>
          <w:trHeight w:val="231"/>
        </w:trPr>
        <w:tc>
          <w:tcPr>
            <w:tcW w:w="167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粗脂肪</w:t>
            </w:r>
            <w:r>
              <w:rPr>
                <w:rFonts w:ascii="宋体" w:hAnsi="宋体"/>
                <w:color w:val="000000"/>
                <w:kern w:val="0"/>
                <w:sz w:val="18"/>
                <w:szCs w:val="18"/>
              </w:rPr>
              <w:t>/%</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0.90 </w:t>
            </w:r>
          </w:p>
        </w:tc>
        <w:tc>
          <w:tcPr>
            <w:tcW w:w="139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2.30 </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0.80 </w:t>
            </w:r>
          </w:p>
        </w:tc>
        <w:tc>
          <w:tcPr>
            <w:tcW w:w="153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1.00 </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9.20 </w:t>
            </w:r>
          </w:p>
        </w:tc>
        <w:tc>
          <w:tcPr>
            <w:tcW w:w="83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2.84 </w:t>
            </w:r>
          </w:p>
        </w:tc>
      </w:tr>
      <w:tr w:rsidR="00DB2E31">
        <w:trPr>
          <w:trHeight w:val="231"/>
        </w:trPr>
        <w:tc>
          <w:tcPr>
            <w:tcW w:w="167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粗蛋白质</w:t>
            </w:r>
            <w:r>
              <w:rPr>
                <w:rFonts w:ascii="宋体" w:hAnsi="宋体"/>
                <w:color w:val="000000"/>
                <w:kern w:val="0"/>
                <w:sz w:val="18"/>
                <w:szCs w:val="18"/>
              </w:rPr>
              <w:t>/%</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39.40 </w:t>
            </w:r>
          </w:p>
        </w:tc>
        <w:tc>
          <w:tcPr>
            <w:tcW w:w="139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35.40 </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38.10 </w:t>
            </w:r>
          </w:p>
        </w:tc>
        <w:tc>
          <w:tcPr>
            <w:tcW w:w="153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37.50 </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37.60 </w:t>
            </w:r>
          </w:p>
        </w:tc>
        <w:tc>
          <w:tcPr>
            <w:tcW w:w="83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37.60 </w:t>
            </w:r>
          </w:p>
        </w:tc>
      </w:tr>
      <w:tr w:rsidR="00DB2E31">
        <w:trPr>
          <w:trHeight w:val="231"/>
        </w:trPr>
        <w:tc>
          <w:tcPr>
            <w:tcW w:w="167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粗灰分</w:t>
            </w:r>
            <w:r>
              <w:rPr>
                <w:rFonts w:ascii="宋体" w:hAnsi="宋体"/>
                <w:color w:val="000000"/>
                <w:kern w:val="0"/>
                <w:sz w:val="18"/>
                <w:szCs w:val="18"/>
              </w:rPr>
              <w:t>/%</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7.20 </w:t>
            </w:r>
          </w:p>
        </w:tc>
        <w:tc>
          <w:tcPr>
            <w:tcW w:w="139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8.30 </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7.80 </w:t>
            </w:r>
          </w:p>
        </w:tc>
        <w:tc>
          <w:tcPr>
            <w:tcW w:w="153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7.00 </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7.30 </w:t>
            </w:r>
          </w:p>
        </w:tc>
        <w:tc>
          <w:tcPr>
            <w:tcW w:w="83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7.52 </w:t>
            </w:r>
          </w:p>
        </w:tc>
      </w:tr>
      <w:tr w:rsidR="00DB2E31">
        <w:trPr>
          <w:trHeight w:val="231"/>
        </w:trPr>
        <w:tc>
          <w:tcPr>
            <w:tcW w:w="167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粗纤维</w:t>
            </w:r>
            <w:r>
              <w:rPr>
                <w:rFonts w:ascii="宋体" w:hAnsi="宋体"/>
                <w:color w:val="000000"/>
                <w:kern w:val="0"/>
                <w:sz w:val="18"/>
                <w:szCs w:val="18"/>
              </w:rPr>
              <w:t>/%</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139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53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83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r>
      <w:tr w:rsidR="00DB2E31">
        <w:trPr>
          <w:trHeight w:val="231"/>
        </w:trPr>
        <w:tc>
          <w:tcPr>
            <w:tcW w:w="167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中性洗涤纤维</w:t>
            </w:r>
            <w:r>
              <w:rPr>
                <w:rFonts w:ascii="宋体" w:hAnsi="宋体"/>
                <w:color w:val="000000"/>
                <w:kern w:val="0"/>
                <w:sz w:val="18"/>
                <w:szCs w:val="18"/>
              </w:rPr>
              <w:t>/%</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47.40 </w:t>
            </w:r>
          </w:p>
        </w:tc>
        <w:tc>
          <w:tcPr>
            <w:tcW w:w="139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44.90 </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39.50 </w:t>
            </w:r>
          </w:p>
        </w:tc>
        <w:tc>
          <w:tcPr>
            <w:tcW w:w="153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36.40 </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41.30 </w:t>
            </w:r>
          </w:p>
        </w:tc>
        <w:tc>
          <w:tcPr>
            <w:tcW w:w="83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41.90 </w:t>
            </w:r>
          </w:p>
        </w:tc>
      </w:tr>
      <w:tr w:rsidR="00DB2E31">
        <w:trPr>
          <w:trHeight w:val="231"/>
        </w:trPr>
        <w:tc>
          <w:tcPr>
            <w:tcW w:w="167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酸性洗涤纤维</w:t>
            </w:r>
            <w:r>
              <w:rPr>
                <w:rFonts w:ascii="宋体" w:hAnsi="宋体"/>
                <w:color w:val="000000"/>
                <w:kern w:val="0"/>
                <w:sz w:val="18"/>
                <w:szCs w:val="18"/>
              </w:rPr>
              <w:t>/%</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33.10 </w:t>
            </w:r>
          </w:p>
        </w:tc>
        <w:tc>
          <w:tcPr>
            <w:tcW w:w="139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31.30 </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28.10 </w:t>
            </w:r>
          </w:p>
        </w:tc>
        <w:tc>
          <w:tcPr>
            <w:tcW w:w="153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23.90 </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31.20 </w:t>
            </w:r>
          </w:p>
        </w:tc>
        <w:tc>
          <w:tcPr>
            <w:tcW w:w="83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29.52 </w:t>
            </w:r>
          </w:p>
        </w:tc>
      </w:tr>
      <w:tr w:rsidR="00DB2E31">
        <w:trPr>
          <w:trHeight w:val="231"/>
        </w:trPr>
        <w:tc>
          <w:tcPr>
            <w:tcW w:w="167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水溶性氯化物</w:t>
            </w:r>
            <w:r>
              <w:rPr>
                <w:rFonts w:ascii="宋体" w:hAnsi="宋体"/>
                <w:color w:val="000000"/>
                <w:kern w:val="0"/>
                <w:sz w:val="18"/>
                <w:szCs w:val="18"/>
              </w:rPr>
              <w:t>/%</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139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153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83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r>
      <w:tr w:rsidR="00DB2E31">
        <w:trPr>
          <w:trHeight w:val="231"/>
        </w:trPr>
        <w:tc>
          <w:tcPr>
            <w:tcW w:w="167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天门冬氨酸</w:t>
            </w:r>
            <w:r>
              <w:rPr>
                <w:rFonts w:ascii="宋体" w:hAnsi="宋体"/>
                <w:color w:val="000000"/>
                <w:kern w:val="0"/>
                <w:sz w:val="18"/>
                <w:szCs w:val="18"/>
              </w:rPr>
              <w:t>/%</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2.50 </w:t>
            </w:r>
          </w:p>
        </w:tc>
        <w:tc>
          <w:tcPr>
            <w:tcW w:w="139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2.22 </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2.39 </w:t>
            </w:r>
          </w:p>
        </w:tc>
        <w:tc>
          <w:tcPr>
            <w:tcW w:w="153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2.39 </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2.34 </w:t>
            </w:r>
          </w:p>
        </w:tc>
        <w:tc>
          <w:tcPr>
            <w:tcW w:w="83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2.37 </w:t>
            </w:r>
          </w:p>
        </w:tc>
      </w:tr>
      <w:tr w:rsidR="00DB2E31">
        <w:trPr>
          <w:trHeight w:val="231"/>
        </w:trPr>
        <w:tc>
          <w:tcPr>
            <w:tcW w:w="167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苏氨酸</w:t>
            </w:r>
            <w:r>
              <w:rPr>
                <w:rFonts w:ascii="宋体" w:hAnsi="宋体"/>
                <w:color w:val="000000"/>
                <w:kern w:val="0"/>
                <w:sz w:val="18"/>
                <w:szCs w:val="18"/>
              </w:rPr>
              <w:t>/%</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1.68 </w:t>
            </w:r>
          </w:p>
        </w:tc>
        <w:tc>
          <w:tcPr>
            <w:tcW w:w="139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1.46 </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1.57 </w:t>
            </w:r>
          </w:p>
        </w:tc>
        <w:tc>
          <w:tcPr>
            <w:tcW w:w="153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1.55 </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1.38 </w:t>
            </w:r>
          </w:p>
        </w:tc>
        <w:tc>
          <w:tcPr>
            <w:tcW w:w="83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1.53 </w:t>
            </w:r>
          </w:p>
        </w:tc>
      </w:tr>
      <w:tr w:rsidR="00DB2E31">
        <w:trPr>
          <w:trHeight w:val="231"/>
        </w:trPr>
        <w:tc>
          <w:tcPr>
            <w:tcW w:w="167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丝氨酸</w:t>
            </w:r>
            <w:r>
              <w:rPr>
                <w:rFonts w:ascii="宋体" w:hAnsi="宋体"/>
                <w:color w:val="000000"/>
                <w:kern w:val="0"/>
                <w:sz w:val="18"/>
                <w:szCs w:val="18"/>
              </w:rPr>
              <w:t>/%</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1.69 </w:t>
            </w:r>
          </w:p>
        </w:tc>
        <w:tc>
          <w:tcPr>
            <w:tcW w:w="139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1.44 </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1.55 </w:t>
            </w:r>
          </w:p>
        </w:tc>
        <w:tc>
          <w:tcPr>
            <w:tcW w:w="153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1.52 </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1.17 </w:t>
            </w:r>
          </w:p>
        </w:tc>
        <w:tc>
          <w:tcPr>
            <w:tcW w:w="83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1.47 </w:t>
            </w:r>
          </w:p>
        </w:tc>
      </w:tr>
      <w:tr w:rsidR="00DB2E31">
        <w:trPr>
          <w:trHeight w:val="231"/>
        </w:trPr>
        <w:tc>
          <w:tcPr>
            <w:tcW w:w="167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谷氨酸</w:t>
            </w:r>
            <w:r>
              <w:rPr>
                <w:rFonts w:ascii="宋体" w:hAnsi="宋体"/>
                <w:color w:val="000000"/>
                <w:kern w:val="0"/>
                <w:sz w:val="18"/>
                <w:szCs w:val="18"/>
              </w:rPr>
              <w:t>/%</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7.02 </w:t>
            </w:r>
          </w:p>
        </w:tc>
        <w:tc>
          <w:tcPr>
            <w:tcW w:w="139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6.00 </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6.78 </w:t>
            </w:r>
          </w:p>
        </w:tc>
        <w:tc>
          <w:tcPr>
            <w:tcW w:w="153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6.74 </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6.56 </w:t>
            </w:r>
          </w:p>
        </w:tc>
        <w:tc>
          <w:tcPr>
            <w:tcW w:w="83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6.62 </w:t>
            </w:r>
          </w:p>
        </w:tc>
      </w:tr>
      <w:tr w:rsidR="00DB2E31">
        <w:trPr>
          <w:trHeight w:val="231"/>
        </w:trPr>
        <w:tc>
          <w:tcPr>
            <w:tcW w:w="167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甘氨酸</w:t>
            </w:r>
            <w:r>
              <w:rPr>
                <w:rFonts w:ascii="宋体" w:hAnsi="宋体"/>
                <w:color w:val="000000"/>
                <w:kern w:val="0"/>
                <w:sz w:val="18"/>
                <w:szCs w:val="18"/>
              </w:rPr>
              <w:t>/%</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1.89 </w:t>
            </w:r>
          </w:p>
        </w:tc>
        <w:tc>
          <w:tcPr>
            <w:tcW w:w="139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1.64 </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1.81 </w:t>
            </w:r>
          </w:p>
        </w:tc>
        <w:tc>
          <w:tcPr>
            <w:tcW w:w="153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1.81 </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1.79 </w:t>
            </w:r>
          </w:p>
        </w:tc>
        <w:tc>
          <w:tcPr>
            <w:tcW w:w="83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1.79 </w:t>
            </w:r>
          </w:p>
        </w:tc>
      </w:tr>
      <w:tr w:rsidR="00DB2E31">
        <w:trPr>
          <w:trHeight w:val="231"/>
        </w:trPr>
        <w:tc>
          <w:tcPr>
            <w:tcW w:w="167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丙氨酸</w:t>
            </w:r>
            <w:r>
              <w:rPr>
                <w:rFonts w:ascii="宋体" w:hAnsi="宋体"/>
                <w:color w:val="000000"/>
                <w:kern w:val="0"/>
                <w:sz w:val="18"/>
                <w:szCs w:val="18"/>
              </w:rPr>
              <w:t>/%</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1.63 </w:t>
            </w:r>
          </w:p>
        </w:tc>
        <w:tc>
          <w:tcPr>
            <w:tcW w:w="139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1.43 </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1.56 </w:t>
            </w:r>
          </w:p>
        </w:tc>
        <w:tc>
          <w:tcPr>
            <w:tcW w:w="153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1.55 </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1.55 </w:t>
            </w:r>
          </w:p>
        </w:tc>
        <w:tc>
          <w:tcPr>
            <w:tcW w:w="83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1.54 </w:t>
            </w:r>
          </w:p>
        </w:tc>
      </w:tr>
      <w:tr w:rsidR="00DB2E31">
        <w:trPr>
          <w:trHeight w:val="231"/>
        </w:trPr>
        <w:tc>
          <w:tcPr>
            <w:tcW w:w="167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缬氨酸</w:t>
            </w:r>
            <w:r>
              <w:rPr>
                <w:rFonts w:ascii="宋体" w:hAnsi="宋体"/>
                <w:color w:val="000000"/>
                <w:kern w:val="0"/>
                <w:sz w:val="18"/>
                <w:szCs w:val="18"/>
              </w:rPr>
              <w:t>/%</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1.85 </w:t>
            </w:r>
          </w:p>
        </w:tc>
        <w:tc>
          <w:tcPr>
            <w:tcW w:w="139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1.64 </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1.79 </w:t>
            </w:r>
          </w:p>
        </w:tc>
        <w:tc>
          <w:tcPr>
            <w:tcW w:w="153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1.81 </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1.86 </w:t>
            </w:r>
          </w:p>
        </w:tc>
        <w:tc>
          <w:tcPr>
            <w:tcW w:w="83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1.79 </w:t>
            </w:r>
          </w:p>
        </w:tc>
      </w:tr>
      <w:tr w:rsidR="00DB2E31">
        <w:trPr>
          <w:trHeight w:val="231"/>
        </w:trPr>
        <w:tc>
          <w:tcPr>
            <w:tcW w:w="167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异亮氨酸</w:t>
            </w:r>
            <w:r>
              <w:rPr>
                <w:rFonts w:ascii="宋体" w:hAnsi="宋体"/>
                <w:color w:val="000000"/>
                <w:kern w:val="0"/>
                <w:sz w:val="18"/>
                <w:szCs w:val="18"/>
              </w:rPr>
              <w:t>/%</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1.42 </w:t>
            </w:r>
          </w:p>
        </w:tc>
        <w:tc>
          <w:tcPr>
            <w:tcW w:w="139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1.25 </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1.38 </w:t>
            </w:r>
          </w:p>
        </w:tc>
        <w:tc>
          <w:tcPr>
            <w:tcW w:w="153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1.39 </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1.45 </w:t>
            </w:r>
          </w:p>
        </w:tc>
        <w:tc>
          <w:tcPr>
            <w:tcW w:w="83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1.38 </w:t>
            </w:r>
          </w:p>
        </w:tc>
      </w:tr>
      <w:tr w:rsidR="00DB2E31">
        <w:trPr>
          <w:trHeight w:val="231"/>
        </w:trPr>
        <w:tc>
          <w:tcPr>
            <w:tcW w:w="167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亮氨酸</w:t>
            </w:r>
            <w:r>
              <w:rPr>
                <w:rFonts w:ascii="宋体" w:hAnsi="宋体"/>
                <w:color w:val="000000"/>
                <w:kern w:val="0"/>
                <w:sz w:val="18"/>
                <w:szCs w:val="18"/>
              </w:rPr>
              <w:t>/%</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2.62 </w:t>
            </w:r>
          </w:p>
        </w:tc>
        <w:tc>
          <w:tcPr>
            <w:tcW w:w="139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2.28 </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2.48 </w:t>
            </w:r>
          </w:p>
        </w:tc>
        <w:tc>
          <w:tcPr>
            <w:tcW w:w="153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2.47 </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2.49 </w:t>
            </w:r>
          </w:p>
        </w:tc>
        <w:tc>
          <w:tcPr>
            <w:tcW w:w="83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2.47 </w:t>
            </w:r>
          </w:p>
        </w:tc>
      </w:tr>
      <w:tr w:rsidR="00DB2E31">
        <w:trPr>
          <w:trHeight w:val="231"/>
        </w:trPr>
        <w:tc>
          <w:tcPr>
            <w:tcW w:w="167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酪氨酸</w:t>
            </w:r>
            <w:r>
              <w:rPr>
                <w:rFonts w:ascii="宋体" w:hAnsi="宋体"/>
                <w:color w:val="000000"/>
                <w:kern w:val="0"/>
                <w:sz w:val="18"/>
                <w:szCs w:val="18"/>
              </w:rPr>
              <w:t>/%</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1.05 </w:t>
            </w:r>
          </w:p>
        </w:tc>
        <w:tc>
          <w:tcPr>
            <w:tcW w:w="139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0.90 </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1.00 </w:t>
            </w:r>
          </w:p>
        </w:tc>
        <w:tc>
          <w:tcPr>
            <w:tcW w:w="153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0.98 </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1.07 </w:t>
            </w:r>
          </w:p>
        </w:tc>
        <w:tc>
          <w:tcPr>
            <w:tcW w:w="83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1.00 </w:t>
            </w:r>
          </w:p>
        </w:tc>
      </w:tr>
      <w:tr w:rsidR="00DB2E31">
        <w:trPr>
          <w:trHeight w:val="231"/>
        </w:trPr>
        <w:tc>
          <w:tcPr>
            <w:tcW w:w="167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苯丙氨酸</w:t>
            </w:r>
            <w:r>
              <w:rPr>
                <w:rFonts w:ascii="宋体" w:hAnsi="宋体"/>
                <w:color w:val="000000"/>
                <w:kern w:val="0"/>
                <w:sz w:val="18"/>
                <w:szCs w:val="18"/>
              </w:rPr>
              <w:t>/%</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1.58 </w:t>
            </w:r>
          </w:p>
        </w:tc>
        <w:tc>
          <w:tcPr>
            <w:tcW w:w="139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1.37 </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1.50 </w:t>
            </w:r>
          </w:p>
        </w:tc>
        <w:tc>
          <w:tcPr>
            <w:tcW w:w="153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1.42 </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1.51 </w:t>
            </w:r>
          </w:p>
        </w:tc>
        <w:tc>
          <w:tcPr>
            <w:tcW w:w="83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1.48 </w:t>
            </w:r>
          </w:p>
        </w:tc>
      </w:tr>
      <w:tr w:rsidR="00DB2E31">
        <w:trPr>
          <w:trHeight w:val="231"/>
        </w:trPr>
        <w:tc>
          <w:tcPr>
            <w:tcW w:w="167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赖氨酸</w:t>
            </w:r>
            <w:r>
              <w:rPr>
                <w:rFonts w:ascii="宋体" w:hAnsi="宋体"/>
                <w:color w:val="000000"/>
                <w:kern w:val="0"/>
                <w:sz w:val="18"/>
                <w:szCs w:val="18"/>
              </w:rPr>
              <w:t>/%</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1.23 </w:t>
            </w:r>
          </w:p>
        </w:tc>
        <w:tc>
          <w:tcPr>
            <w:tcW w:w="139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1.10 </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1.47 </w:t>
            </w:r>
          </w:p>
        </w:tc>
        <w:tc>
          <w:tcPr>
            <w:tcW w:w="153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1.77 </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0.94 </w:t>
            </w:r>
          </w:p>
        </w:tc>
        <w:tc>
          <w:tcPr>
            <w:tcW w:w="83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1.30 </w:t>
            </w:r>
          </w:p>
        </w:tc>
      </w:tr>
      <w:tr w:rsidR="00DB2E31">
        <w:trPr>
          <w:trHeight w:val="231"/>
        </w:trPr>
        <w:tc>
          <w:tcPr>
            <w:tcW w:w="167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组氨酸</w:t>
            </w:r>
            <w:r>
              <w:rPr>
                <w:rFonts w:ascii="宋体" w:hAnsi="宋体"/>
                <w:color w:val="000000"/>
                <w:kern w:val="0"/>
                <w:sz w:val="18"/>
                <w:szCs w:val="18"/>
              </w:rPr>
              <w:t>/%</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0.99 </w:t>
            </w:r>
          </w:p>
        </w:tc>
        <w:tc>
          <w:tcPr>
            <w:tcW w:w="139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0.86 </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0.97 </w:t>
            </w:r>
          </w:p>
        </w:tc>
        <w:tc>
          <w:tcPr>
            <w:tcW w:w="153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1.00 </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0.92 </w:t>
            </w:r>
          </w:p>
        </w:tc>
        <w:tc>
          <w:tcPr>
            <w:tcW w:w="83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0.95 </w:t>
            </w:r>
          </w:p>
        </w:tc>
      </w:tr>
      <w:tr w:rsidR="00DB2E31">
        <w:trPr>
          <w:trHeight w:val="231"/>
        </w:trPr>
        <w:tc>
          <w:tcPr>
            <w:tcW w:w="167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精氨酸</w:t>
            </w:r>
            <w:r>
              <w:rPr>
                <w:rFonts w:ascii="宋体" w:hAnsi="宋体"/>
                <w:color w:val="000000"/>
                <w:kern w:val="0"/>
                <w:sz w:val="18"/>
                <w:szCs w:val="18"/>
              </w:rPr>
              <w:t>/%</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1.84 </w:t>
            </w:r>
          </w:p>
        </w:tc>
        <w:tc>
          <w:tcPr>
            <w:tcW w:w="139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1.61 </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1.83 </w:t>
            </w:r>
          </w:p>
        </w:tc>
        <w:tc>
          <w:tcPr>
            <w:tcW w:w="153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2.11 </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1.58 </w:t>
            </w:r>
          </w:p>
        </w:tc>
        <w:tc>
          <w:tcPr>
            <w:tcW w:w="83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1.79 </w:t>
            </w:r>
          </w:p>
        </w:tc>
      </w:tr>
      <w:tr w:rsidR="00DB2E31">
        <w:trPr>
          <w:trHeight w:val="231"/>
        </w:trPr>
        <w:tc>
          <w:tcPr>
            <w:tcW w:w="167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脯氨酸</w:t>
            </w:r>
            <w:r>
              <w:rPr>
                <w:rFonts w:ascii="宋体" w:hAnsi="宋体"/>
                <w:color w:val="000000"/>
                <w:kern w:val="0"/>
                <w:sz w:val="18"/>
                <w:szCs w:val="18"/>
              </w:rPr>
              <w:t>/%</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2.51 </w:t>
            </w:r>
          </w:p>
        </w:tc>
        <w:tc>
          <w:tcPr>
            <w:tcW w:w="139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2.15 </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2.18 </w:t>
            </w:r>
          </w:p>
        </w:tc>
        <w:tc>
          <w:tcPr>
            <w:tcW w:w="153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2.35 </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2.33 </w:t>
            </w:r>
          </w:p>
        </w:tc>
        <w:tc>
          <w:tcPr>
            <w:tcW w:w="83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2.30 </w:t>
            </w:r>
          </w:p>
        </w:tc>
      </w:tr>
      <w:tr w:rsidR="00DB2E31">
        <w:trPr>
          <w:trHeight w:val="231"/>
        </w:trPr>
        <w:tc>
          <w:tcPr>
            <w:tcW w:w="167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胱氨酸/%</w:t>
            </w:r>
            <w:r>
              <w:rPr>
                <w:rFonts w:ascii="宋体" w:hAnsi="宋体" w:hint="eastAsia"/>
                <w:color w:val="000000"/>
                <w:kern w:val="0"/>
                <w:sz w:val="18"/>
                <w:szCs w:val="18"/>
                <w:vertAlign w:val="superscript"/>
              </w:rPr>
              <w:t>1</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 xml:space="preserve">0.82 </w:t>
            </w:r>
          </w:p>
        </w:tc>
        <w:tc>
          <w:tcPr>
            <w:tcW w:w="139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 xml:space="preserve">0.71 </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 xml:space="preserve">0.85 </w:t>
            </w:r>
          </w:p>
        </w:tc>
        <w:tc>
          <w:tcPr>
            <w:tcW w:w="153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 xml:space="preserve">0.88 </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 xml:space="preserve">0.75 </w:t>
            </w:r>
          </w:p>
        </w:tc>
        <w:tc>
          <w:tcPr>
            <w:tcW w:w="83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 xml:space="preserve">0.80 </w:t>
            </w:r>
          </w:p>
        </w:tc>
      </w:tr>
      <w:tr w:rsidR="00DB2E31">
        <w:trPr>
          <w:trHeight w:val="231"/>
        </w:trPr>
        <w:tc>
          <w:tcPr>
            <w:tcW w:w="167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甲硫氨酸/%</w:t>
            </w:r>
            <w:r>
              <w:rPr>
                <w:rFonts w:ascii="宋体" w:hAnsi="宋体" w:hint="eastAsia"/>
                <w:color w:val="000000"/>
                <w:kern w:val="0"/>
                <w:sz w:val="18"/>
                <w:szCs w:val="18"/>
                <w:vertAlign w:val="superscript"/>
              </w:rPr>
              <w:t>1</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 xml:space="preserve">0.82 </w:t>
            </w:r>
          </w:p>
        </w:tc>
        <w:tc>
          <w:tcPr>
            <w:tcW w:w="139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 xml:space="preserve">0.73 </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 xml:space="preserve">0.80 </w:t>
            </w:r>
          </w:p>
        </w:tc>
        <w:tc>
          <w:tcPr>
            <w:tcW w:w="153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 xml:space="preserve">0.79 </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 xml:space="preserve">0.79 </w:t>
            </w:r>
          </w:p>
        </w:tc>
        <w:tc>
          <w:tcPr>
            <w:tcW w:w="83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 xml:space="preserve">0.79 </w:t>
            </w:r>
          </w:p>
        </w:tc>
      </w:tr>
      <w:tr w:rsidR="00DB2E31">
        <w:trPr>
          <w:trHeight w:val="231"/>
        </w:trPr>
        <w:tc>
          <w:tcPr>
            <w:tcW w:w="1674" w:type="dxa"/>
            <w:tcBorders>
              <w:top w:val="nil"/>
              <w:left w:val="single" w:sz="4" w:space="0" w:color="auto"/>
              <w:bottom w:val="single" w:sz="4" w:space="0" w:color="auto"/>
              <w:right w:val="single" w:sz="4" w:space="0" w:color="auto"/>
            </w:tcBorders>
            <w:shd w:val="clear" w:color="000000" w:fill="FFFFFF"/>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color w:val="000000"/>
                <w:kern w:val="0"/>
                <w:sz w:val="18"/>
                <w:szCs w:val="18"/>
              </w:rPr>
              <w:t>17</w:t>
            </w:r>
            <w:r>
              <w:rPr>
                <w:rFonts w:ascii="宋体" w:hAnsi="宋体" w:hint="eastAsia"/>
                <w:color w:val="000000"/>
                <w:kern w:val="0"/>
                <w:sz w:val="18"/>
                <w:szCs w:val="18"/>
              </w:rPr>
              <w:t>种氨基酸</w:t>
            </w:r>
            <w:r>
              <w:rPr>
                <w:rFonts w:ascii="宋体" w:hAnsi="宋体"/>
                <w:color w:val="000000"/>
                <w:kern w:val="0"/>
                <w:sz w:val="18"/>
                <w:szCs w:val="18"/>
              </w:rPr>
              <w:t>/%</w:t>
            </w:r>
            <w:r>
              <w:rPr>
                <w:rFonts w:ascii="宋体" w:hAnsi="宋体" w:hint="eastAsia"/>
                <w:color w:val="000000"/>
                <w:kern w:val="0"/>
                <w:sz w:val="18"/>
                <w:szCs w:val="18"/>
                <w:vertAlign w:val="superscript"/>
              </w:rPr>
              <w:t>2</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32.61 </w:t>
            </w:r>
          </w:p>
        </w:tc>
        <w:tc>
          <w:tcPr>
            <w:tcW w:w="139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28.26 </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31.38 </w:t>
            </w:r>
          </w:p>
        </w:tc>
        <w:tc>
          <w:tcPr>
            <w:tcW w:w="153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31.99 </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29.96 </w:t>
            </w:r>
          </w:p>
        </w:tc>
        <w:tc>
          <w:tcPr>
            <w:tcW w:w="83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30.84 </w:t>
            </w:r>
          </w:p>
        </w:tc>
      </w:tr>
      <w:tr w:rsidR="00DB2E31">
        <w:trPr>
          <w:trHeight w:val="231"/>
        </w:trPr>
        <w:tc>
          <w:tcPr>
            <w:tcW w:w="1674" w:type="dxa"/>
            <w:tcBorders>
              <w:top w:val="nil"/>
              <w:left w:val="single" w:sz="4" w:space="0" w:color="auto"/>
              <w:bottom w:val="single" w:sz="4" w:space="0" w:color="auto"/>
              <w:right w:val="single" w:sz="4" w:space="0" w:color="auto"/>
            </w:tcBorders>
            <w:shd w:val="clear" w:color="000000" w:fill="FFFFFF"/>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色氨酸</w:t>
            </w:r>
            <w:r>
              <w:rPr>
                <w:rFonts w:ascii="宋体" w:hAnsi="宋体"/>
                <w:color w:val="000000"/>
                <w:kern w:val="0"/>
                <w:sz w:val="18"/>
                <w:szCs w:val="18"/>
              </w:rPr>
              <w:t>/%</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139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153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83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r>
      <w:tr w:rsidR="00DB2E31">
        <w:trPr>
          <w:trHeight w:val="231"/>
        </w:trPr>
        <w:tc>
          <w:tcPr>
            <w:tcW w:w="167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钙</w:t>
            </w:r>
            <w:r>
              <w:rPr>
                <w:rFonts w:ascii="宋体" w:hAnsi="宋体"/>
                <w:color w:val="000000"/>
                <w:kern w:val="0"/>
                <w:sz w:val="18"/>
                <w:szCs w:val="18"/>
              </w:rPr>
              <w:t>/%</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0.81 </w:t>
            </w:r>
          </w:p>
        </w:tc>
        <w:tc>
          <w:tcPr>
            <w:tcW w:w="139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0.68 </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0.74 </w:t>
            </w:r>
          </w:p>
        </w:tc>
        <w:tc>
          <w:tcPr>
            <w:tcW w:w="153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0.79 </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0.75 </w:t>
            </w:r>
          </w:p>
        </w:tc>
        <w:tc>
          <w:tcPr>
            <w:tcW w:w="83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0.75 </w:t>
            </w:r>
          </w:p>
        </w:tc>
      </w:tr>
      <w:tr w:rsidR="00DB2E31">
        <w:trPr>
          <w:trHeight w:val="231"/>
        </w:trPr>
        <w:tc>
          <w:tcPr>
            <w:tcW w:w="167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总磷</w:t>
            </w:r>
            <w:r>
              <w:rPr>
                <w:rFonts w:ascii="宋体" w:hAnsi="宋体"/>
                <w:color w:val="000000"/>
                <w:kern w:val="0"/>
                <w:sz w:val="18"/>
                <w:szCs w:val="18"/>
              </w:rPr>
              <w:t>/%</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1.18 </w:t>
            </w:r>
          </w:p>
        </w:tc>
        <w:tc>
          <w:tcPr>
            <w:tcW w:w="139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1.07 </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1.14 </w:t>
            </w:r>
          </w:p>
        </w:tc>
        <w:tc>
          <w:tcPr>
            <w:tcW w:w="153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1.02 </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1.18 </w:t>
            </w:r>
          </w:p>
        </w:tc>
        <w:tc>
          <w:tcPr>
            <w:tcW w:w="83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1.12 </w:t>
            </w:r>
          </w:p>
        </w:tc>
      </w:tr>
      <w:tr w:rsidR="00DB2E31">
        <w:trPr>
          <w:trHeight w:val="231"/>
        </w:trPr>
        <w:tc>
          <w:tcPr>
            <w:tcW w:w="167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淀粉</w:t>
            </w:r>
            <w:r>
              <w:rPr>
                <w:rFonts w:ascii="宋体" w:hAnsi="宋体"/>
                <w:color w:val="000000"/>
                <w:kern w:val="0"/>
                <w:sz w:val="18"/>
                <w:szCs w:val="18"/>
              </w:rPr>
              <w:t>/</w:t>
            </w:r>
            <w:r>
              <w:rPr>
                <w:rFonts w:ascii="宋体" w:hAnsi="宋体" w:hint="eastAsia"/>
                <w:color w:val="000000"/>
                <w:kern w:val="0"/>
                <w:sz w:val="18"/>
                <w:szCs w:val="18"/>
              </w:rPr>
              <w:t>%</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53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83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r>
      <w:tr w:rsidR="00DB2E31">
        <w:trPr>
          <w:trHeight w:val="231"/>
        </w:trPr>
        <w:tc>
          <w:tcPr>
            <w:tcW w:w="167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砷</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53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83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r>
      <w:tr w:rsidR="00DB2E31">
        <w:trPr>
          <w:trHeight w:val="231"/>
        </w:trPr>
        <w:tc>
          <w:tcPr>
            <w:tcW w:w="167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铅</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53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83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r>
      <w:tr w:rsidR="00DB2E31">
        <w:trPr>
          <w:trHeight w:val="231"/>
        </w:trPr>
        <w:tc>
          <w:tcPr>
            <w:tcW w:w="167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汞</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53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83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r>
      <w:tr w:rsidR="00DB2E31">
        <w:trPr>
          <w:trHeight w:val="231"/>
        </w:trPr>
        <w:tc>
          <w:tcPr>
            <w:tcW w:w="167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镉</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53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83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r>
      <w:tr w:rsidR="00DB2E31">
        <w:trPr>
          <w:trHeight w:val="231"/>
        </w:trPr>
        <w:tc>
          <w:tcPr>
            <w:tcW w:w="167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铬</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53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83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r>
      <w:tr w:rsidR="00DB2E31">
        <w:trPr>
          <w:trHeight w:val="231"/>
        </w:trPr>
        <w:tc>
          <w:tcPr>
            <w:tcW w:w="167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氟（mg/kg）</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53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83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r>
      <w:tr w:rsidR="00DB2E31">
        <w:trPr>
          <w:trHeight w:val="231"/>
        </w:trPr>
        <w:tc>
          <w:tcPr>
            <w:tcW w:w="167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镁</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53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83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r>
      <w:tr w:rsidR="00DB2E31">
        <w:trPr>
          <w:trHeight w:val="231"/>
        </w:trPr>
        <w:tc>
          <w:tcPr>
            <w:tcW w:w="167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铜</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53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83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r>
      <w:tr w:rsidR="00DB2E31">
        <w:trPr>
          <w:trHeight w:val="231"/>
        </w:trPr>
        <w:tc>
          <w:tcPr>
            <w:tcW w:w="167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铁</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53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83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r>
      <w:tr w:rsidR="00DB2E31">
        <w:trPr>
          <w:trHeight w:val="231"/>
        </w:trPr>
        <w:tc>
          <w:tcPr>
            <w:tcW w:w="167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锰</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53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83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r>
      <w:tr w:rsidR="00DB2E31">
        <w:trPr>
          <w:trHeight w:val="231"/>
        </w:trPr>
        <w:tc>
          <w:tcPr>
            <w:tcW w:w="167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锌</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53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83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r>
      <w:tr w:rsidR="00DB2E31">
        <w:trPr>
          <w:trHeight w:val="231"/>
        </w:trPr>
        <w:tc>
          <w:tcPr>
            <w:tcW w:w="167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硒</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53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83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r>
      <w:tr w:rsidR="00DB2E31">
        <w:trPr>
          <w:trHeight w:val="231"/>
        </w:trPr>
        <w:tc>
          <w:tcPr>
            <w:tcW w:w="167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lastRenderedPageBreak/>
              <w:t>钴</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bookmarkStart w:id="371" w:name="OLE_LINK209"/>
            <w:r>
              <w:rPr>
                <w:rFonts w:ascii="宋体" w:hAnsi="宋体" w:hint="eastAsia"/>
                <w:color w:val="000000"/>
                <w:kern w:val="0"/>
                <w:sz w:val="15"/>
                <w:szCs w:val="15"/>
              </w:rPr>
              <w:t>-</w:t>
            </w:r>
            <w:bookmarkEnd w:id="371"/>
          </w:p>
        </w:tc>
        <w:tc>
          <w:tcPr>
            <w:tcW w:w="139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53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83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r>
      <w:tr w:rsidR="00DB2E31">
        <w:trPr>
          <w:trHeight w:val="231"/>
        </w:trPr>
        <w:tc>
          <w:tcPr>
            <w:tcW w:w="167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钠</w:t>
            </w:r>
            <w:r>
              <w:rPr>
                <w:rFonts w:ascii="宋体" w:hAnsi="宋体"/>
                <w:color w:val="000000"/>
                <w:kern w:val="0"/>
                <w:sz w:val="18"/>
                <w:szCs w:val="18"/>
              </w:rPr>
              <w:t>/</w:t>
            </w:r>
            <w:r>
              <w:rPr>
                <w:rFonts w:ascii="宋体" w:hAnsi="宋体" w:hint="eastAsia"/>
                <w:color w:val="000000"/>
                <w:kern w:val="0"/>
                <w:sz w:val="18"/>
                <w:szCs w:val="18"/>
              </w:rPr>
              <w:t>%</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bookmarkStart w:id="372" w:name="OLE_LINK208"/>
            <w:r>
              <w:rPr>
                <w:rFonts w:ascii="宋体" w:hAnsi="宋体" w:hint="eastAsia"/>
                <w:color w:val="000000"/>
                <w:kern w:val="0"/>
                <w:sz w:val="15"/>
                <w:szCs w:val="15"/>
              </w:rPr>
              <w:t>-</w:t>
            </w:r>
            <w:bookmarkEnd w:id="372"/>
          </w:p>
        </w:tc>
        <w:tc>
          <w:tcPr>
            <w:tcW w:w="139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534"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3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83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r>
      <w:tr w:rsidR="00DB2E31">
        <w:trPr>
          <w:trHeight w:val="231"/>
        </w:trPr>
        <w:tc>
          <w:tcPr>
            <w:tcW w:w="1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钾</w:t>
            </w:r>
            <w:r>
              <w:rPr>
                <w:rFonts w:ascii="宋体" w:hAnsi="宋体"/>
                <w:color w:val="000000"/>
                <w:kern w:val="0"/>
                <w:sz w:val="18"/>
                <w:szCs w:val="18"/>
              </w:rPr>
              <w:t>/</w:t>
            </w:r>
            <w:r>
              <w:rPr>
                <w:rFonts w:ascii="宋体" w:hAnsi="宋体" w:hint="eastAsia"/>
                <w:color w:val="000000"/>
                <w:kern w:val="0"/>
                <w:sz w:val="18"/>
                <w:szCs w:val="18"/>
              </w:rPr>
              <w:t>%</w:t>
            </w:r>
          </w:p>
        </w:tc>
        <w:tc>
          <w:tcPr>
            <w:tcW w:w="1393"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5"/>
                <w:szCs w:val="15"/>
              </w:rPr>
              <w:t xml:space="preserve"> -</w:t>
            </w:r>
          </w:p>
        </w:tc>
        <w:tc>
          <w:tcPr>
            <w:tcW w:w="1394"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5"/>
                <w:szCs w:val="15"/>
              </w:rPr>
              <w:t xml:space="preserve"> -</w:t>
            </w:r>
          </w:p>
        </w:tc>
        <w:tc>
          <w:tcPr>
            <w:tcW w:w="1393"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5"/>
                <w:szCs w:val="15"/>
              </w:rPr>
              <w:t xml:space="preserve"> -</w:t>
            </w:r>
          </w:p>
        </w:tc>
        <w:tc>
          <w:tcPr>
            <w:tcW w:w="1534"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5"/>
                <w:szCs w:val="15"/>
              </w:rPr>
              <w:t xml:space="preserve"> -</w:t>
            </w:r>
          </w:p>
        </w:tc>
        <w:tc>
          <w:tcPr>
            <w:tcW w:w="1393"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5"/>
                <w:szCs w:val="15"/>
              </w:rPr>
              <w:t xml:space="preserve"> -</w:t>
            </w:r>
          </w:p>
        </w:tc>
        <w:tc>
          <w:tcPr>
            <w:tcW w:w="836"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5"/>
                <w:szCs w:val="15"/>
              </w:rPr>
              <w:t xml:space="preserve"> -</w:t>
            </w:r>
          </w:p>
        </w:tc>
      </w:tr>
      <w:tr w:rsidR="00DB2E31">
        <w:trPr>
          <w:trHeight w:val="293"/>
        </w:trPr>
        <w:tc>
          <w:tcPr>
            <w:tcW w:w="9617"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注：</w:t>
            </w:r>
            <w:r>
              <w:rPr>
                <w:rFonts w:ascii="宋体" w:hAnsi="宋体"/>
                <w:color w:val="000000"/>
                <w:kern w:val="0"/>
                <w:sz w:val="18"/>
                <w:szCs w:val="18"/>
                <w:vertAlign w:val="superscript"/>
              </w:rPr>
              <w:t>1</w:t>
            </w:r>
            <w:r>
              <w:rPr>
                <w:rFonts w:ascii="宋体" w:hAnsi="宋体" w:hint="eastAsia"/>
                <w:color w:val="000000"/>
                <w:kern w:val="0"/>
                <w:sz w:val="18"/>
                <w:szCs w:val="18"/>
              </w:rPr>
              <w:t>检测方法用GB/T15399-1994，其余氨基酸用</w:t>
            </w:r>
            <w:bookmarkStart w:id="373" w:name="OLE_LINK227"/>
            <w:bookmarkStart w:id="374" w:name="OLE_LINK221"/>
            <w:r>
              <w:rPr>
                <w:rFonts w:ascii="宋体" w:hAnsi="宋体" w:hint="eastAsia"/>
                <w:color w:val="000000"/>
                <w:kern w:val="0"/>
                <w:sz w:val="18"/>
                <w:szCs w:val="18"/>
              </w:rPr>
              <w:t>GB/T18246-2000酸水解法</w:t>
            </w:r>
            <w:bookmarkEnd w:id="373"/>
            <w:bookmarkEnd w:id="374"/>
            <w:r>
              <w:rPr>
                <w:rFonts w:ascii="宋体" w:hAnsi="宋体" w:hint="eastAsia"/>
                <w:color w:val="000000"/>
                <w:kern w:val="0"/>
                <w:sz w:val="18"/>
                <w:szCs w:val="18"/>
              </w:rPr>
              <w:t>，</w:t>
            </w:r>
            <w:r>
              <w:rPr>
                <w:rFonts w:ascii="宋体" w:hAnsi="宋体" w:hint="eastAsia"/>
                <w:color w:val="000000"/>
                <w:kern w:val="0"/>
                <w:sz w:val="18"/>
                <w:szCs w:val="18"/>
                <w:vertAlign w:val="superscript"/>
              </w:rPr>
              <w:t>2</w:t>
            </w:r>
            <w:r>
              <w:rPr>
                <w:rFonts w:ascii="宋体" w:hAnsi="宋体" w:hint="eastAsia"/>
                <w:color w:val="000000"/>
                <w:kern w:val="0"/>
                <w:sz w:val="18"/>
                <w:szCs w:val="18"/>
              </w:rPr>
              <w:t>GB/T18246-2000酸水解法氨基酸总和。</w:t>
            </w:r>
          </w:p>
        </w:tc>
      </w:tr>
    </w:tbl>
    <w:p w:rsidR="00DB2E31" w:rsidRDefault="00DB2E31">
      <w:pPr>
        <w:ind w:firstLineChars="0" w:firstLine="0"/>
        <w:jc w:val="center"/>
        <w:rPr>
          <w:color w:val="000000"/>
          <w:kern w:val="0"/>
          <w:sz w:val="22"/>
        </w:rPr>
      </w:pPr>
      <w:bookmarkStart w:id="375" w:name="OLE_LINK262"/>
    </w:p>
    <w:p w:rsidR="00DB2E31" w:rsidRDefault="009575FC">
      <w:pPr>
        <w:ind w:firstLineChars="0" w:firstLine="0"/>
        <w:jc w:val="center"/>
        <w:outlineLvl w:val="1"/>
        <w:rPr>
          <w:rFonts w:ascii="黑体" w:eastAsia="黑体" w:hAnsi="黑体" w:cs="黑体"/>
          <w:sz w:val="24"/>
          <w:szCs w:val="24"/>
        </w:rPr>
      </w:pPr>
      <w:bookmarkStart w:id="376" w:name="_Toc204716205"/>
      <w:bookmarkStart w:id="377" w:name="_Toc15665"/>
      <w:r>
        <w:rPr>
          <w:rFonts w:ascii="黑体" w:eastAsia="黑体" w:hAnsi="黑体" w:cs="黑体" w:hint="eastAsia"/>
          <w:color w:val="000000"/>
          <w:kern w:val="0"/>
          <w:sz w:val="24"/>
          <w:szCs w:val="24"/>
        </w:rPr>
        <w:t>表B.2-7（续）</w:t>
      </w:r>
      <w:bookmarkEnd w:id="375"/>
      <w:r>
        <w:rPr>
          <w:rFonts w:ascii="黑体" w:eastAsia="黑体" w:hAnsi="黑体" w:cs="黑体" w:hint="eastAsia"/>
          <w:color w:val="000000"/>
          <w:kern w:val="0"/>
          <w:sz w:val="24"/>
          <w:szCs w:val="24"/>
        </w:rPr>
        <w:t>菜籽饼</w:t>
      </w:r>
      <w:proofErr w:type="gramStart"/>
      <w:r>
        <w:rPr>
          <w:rFonts w:ascii="黑体" w:eastAsia="黑体" w:hAnsi="黑体" w:cs="黑体" w:hint="eastAsia"/>
          <w:color w:val="000000"/>
          <w:kern w:val="0"/>
          <w:sz w:val="24"/>
          <w:szCs w:val="24"/>
        </w:rPr>
        <w:t>粕</w:t>
      </w:r>
      <w:proofErr w:type="gramEnd"/>
      <w:r>
        <w:rPr>
          <w:rFonts w:ascii="黑体" w:eastAsia="黑体" w:hAnsi="黑体" w:cs="黑体" w:hint="eastAsia"/>
          <w:color w:val="000000"/>
          <w:kern w:val="0"/>
          <w:sz w:val="24"/>
          <w:szCs w:val="24"/>
        </w:rPr>
        <w:t>营养成分</w:t>
      </w:r>
      <w:bookmarkEnd w:id="376"/>
      <w:bookmarkEnd w:id="377"/>
    </w:p>
    <w:tbl>
      <w:tblPr>
        <w:tblW w:w="9896" w:type="dxa"/>
        <w:tblInd w:w="-601" w:type="dxa"/>
        <w:tblLayout w:type="fixed"/>
        <w:tblLook w:val="04A0" w:firstRow="1" w:lastRow="0" w:firstColumn="1" w:lastColumn="0" w:noHBand="0" w:noVBand="1"/>
      </w:tblPr>
      <w:tblGrid>
        <w:gridCol w:w="1556"/>
        <w:gridCol w:w="1413"/>
        <w:gridCol w:w="1555"/>
        <w:gridCol w:w="1697"/>
        <w:gridCol w:w="1271"/>
        <w:gridCol w:w="1556"/>
        <w:gridCol w:w="848"/>
      </w:tblGrid>
      <w:tr w:rsidR="00DB2E31">
        <w:trPr>
          <w:trHeight w:val="252"/>
        </w:trPr>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24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样品名称</w:t>
            </w:r>
          </w:p>
        </w:tc>
        <w:tc>
          <w:tcPr>
            <w:tcW w:w="1413"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24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菜籽</w:t>
            </w:r>
            <w:proofErr w:type="gramStart"/>
            <w:r>
              <w:rPr>
                <w:rFonts w:ascii="宋体" w:hAnsi="宋体" w:hint="eastAsia"/>
                <w:color w:val="000000"/>
                <w:kern w:val="0"/>
                <w:sz w:val="18"/>
                <w:szCs w:val="18"/>
              </w:rPr>
              <w:t>粕</w:t>
            </w:r>
            <w:proofErr w:type="gramEnd"/>
            <w:r>
              <w:rPr>
                <w:rFonts w:ascii="宋体" w:hAnsi="宋体" w:hint="eastAsia"/>
                <w:color w:val="000000"/>
                <w:kern w:val="0"/>
                <w:sz w:val="18"/>
                <w:szCs w:val="18"/>
              </w:rPr>
              <w:t>11</w:t>
            </w:r>
          </w:p>
        </w:tc>
        <w:tc>
          <w:tcPr>
            <w:tcW w:w="1555"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24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菜籽</w:t>
            </w:r>
            <w:proofErr w:type="gramStart"/>
            <w:r>
              <w:rPr>
                <w:rFonts w:ascii="宋体" w:hAnsi="宋体" w:hint="eastAsia"/>
                <w:color w:val="000000"/>
                <w:kern w:val="0"/>
                <w:sz w:val="18"/>
                <w:szCs w:val="18"/>
              </w:rPr>
              <w:t>粕</w:t>
            </w:r>
            <w:proofErr w:type="gramEnd"/>
            <w:r>
              <w:rPr>
                <w:rFonts w:ascii="宋体" w:hAnsi="宋体" w:hint="eastAsia"/>
                <w:color w:val="000000"/>
                <w:kern w:val="0"/>
                <w:sz w:val="18"/>
                <w:szCs w:val="18"/>
              </w:rPr>
              <w:t>12</w:t>
            </w:r>
          </w:p>
        </w:tc>
        <w:tc>
          <w:tcPr>
            <w:tcW w:w="1697"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24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菜籽</w:t>
            </w:r>
            <w:proofErr w:type="gramStart"/>
            <w:r>
              <w:rPr>
                <w:rFonts w:ascii="宋体" w:hAnsi="宋体" w:hint="eastAsia"/>
                <w:color w:val="000000"/>
                <w:kern w:val="0"/>
                <w:sz w:val="18"/>
                <w:szCs w:val="18"/>
              </w:rPr>
              <w:t>粕</w:t>
            </w:r>
            <w:proofErr w:type="gramEnd"/>
            <w:r>
              <w:rPr>
                <w:rFonts w:ascii="宋体" w:hAnsi="宋体" w:hint="eastAsia"/>
                <w:color w:val="000000"/>
                <w:kern w:val="0"/>
                <w:sz w:val="18"/>
                <w:szCs w:val="18"/>
              </w:rPr>
              <w:t>14（生饼）</w:t>
            </w:r>
          </w:p>
        </w:tc>
        <w:tc>
          <w:tcPr>
            <w:tcW w:w="1271"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24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菜籽</w:t>
            </w:r>
            <w:proofErr w:type="gramStart"/>
            <w:r>
              <w:rPr>
                <w:rFonts w:ascii="宋体" w:hAnsi="宋体" w:hint="eastAsia"/>
                <w:color w:val="000000"/>
                <w:kern w:val="0"/>
                <w:sz w:val="18"/>
                <w:szCs w:val="18"/>
              </w:rPr>
              <w:t>粕</w:t>
            </w:r>
            <w:proofErr w:type="gramEnd"/>
            <w:r>
              <w:rPr>
                <w:rFonts w:ascii="宋体" w:hAnsi="宋体" w:hint="eastAsia"/>
                <w:color w:val="000000"/>
                <w:kern w:val="0"/>
                <w:sz w:val="18"/>
                <w:szCs w:val="18"/>
              </w:rPr>
              <w:t>15</w:t>
            </w:r>
          </w:p>
        </w:tc>
        <w:tc>
          <w:tcPr>
            <w:tcW w:w="1556"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24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菜籽</w:t>
            </w:r>
            <w:proofErr w:type="gramStart"/>
            <w:r>
              <w:rPr>
                <w:rFonts w:ascii="宋体" w:hAnsi="宋体" w:hint="eastAsia"/>
                <w:color w:val="000000"/>
                <w:kern w:val="0"/>
                <w:sz w:val="18"/>
                <w:szCs w:val="18"/>
              </w:rPr>
              <w:t>粕</w:t>
            </w:r>
            <w:proofErr w:type="gramEnd"/>
            <w:r>
              <w:rPr>
                <w:rFonts w:ascii="宋体" w:hAnsi="宋体" w:hint="eastAsia"/>
                <w:color w:val="000000"/>
                <w:kern w:val="0"/>
                <w:sz w:val="18"/>
                <w:szCs w:val="18"/>
              </w:rPr>
              <w:t>16（熟饼）</w:t>
            </w:r>
          </w:p>
        </w:tc>
        <w:tc>
          <w:tcPr>
            <w:tcW w:w="848" w:type="dxa"/>
            <w:vMerge w:val="restart"/>
            <w:tcBorders>
              <w:top w:val="single" w:sz="4" w:space="0" w:color="auto"/>
              <w:left w:val="nil"/>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平均值</w:t>
            </w:r>
          </w:p>
        </w:tc>
      </w:tr>
      <w:tr w:rsidR="00DB2E31">
        <w:trPr>
          <w:trHeight w:val="373"/>
        </w:trPr>
        <w:tc>
          <w:tcPr>
            <w:tcW w:w="1556" w:type="dxa"/>
            <w:tcBorders>
              <w:top w:val="nil"/>
              <w:left w:val="single" w:sz="4" w:space="0" w:color="auto"/>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样品编号</w:t>
            </w:r>
          </w:p>
        </w:tc>
        <w:tc>
          <w:tcPr>
            <w:tcW w:w="1413"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20180906</w:t>
            </w:r>
          </w:p>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-06821S</w:t>
            </w:r>
          </w:p>
        </w:tc>
        <w:tc>
          <w:tcPr>
            <w:tcW w:w="1555"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20180906</w:t>
            </w:r>
          </w:p>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-06822S</w:t>
            </w:r>
          </w:p>
        </w:tc>
        <w:tc>
          <w:tcPr>
            <w:tcW w:w="1697"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20180906</w:t>
            </w:r>
          </w:p>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-06823S</w:t>
            </w:r>
          </w:p>
        </w:tc>
        <w:tc>
          <w:tcPr>
            <w:tcW w:w="1271"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20180906</w:t>
            </w:r>
          </w:p>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-06824S</w:t>
            </w:r>
          </w:p>
        </w:tc>
        <w:tc>
          <w:tcPr>
            <w:tcW w:w="1556"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20180906</w:t>
            </w:r>
          </w:p>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-06825S</w:t>
            </w:r>
          </w:p>
        </w:tc>
        <w:tc>
          <w:tcPr>
            <w:tcW w:w="848" w:type="dxa"/>
            <w:vMerge/>
            <w:tcBorders>
              <w:left w:val="nil"/>
              <w:right w:val="single" w:sz="4" w:space="0" w:color="auto"/>
            </w:tcBorders>
            <w:shd w:val="clear" w:color="auto" w:fill="auto"/>
            <w:vAlign w:val="center"/>
          </w:tcPr>
          <w:p w:rsidR="00DB2E31" w:rsidRDefault="00DB2E31">
            <w:pPr>
              <w:spacing w:line="180" w:lineRule="exact"/>
              <w:ind w:firstLine="360"/>
              <w:jc w:val="center"/>
              <w:rPr>
                <w:rFonts w:ascii="宋体" w:hAnsi="宋体"/>
                <w:color w:val="000000"/>
                <w:kern w:val="0"/>
                <w:sz w:val="18"/>
                <w:szCs w:val="18"/>
              </w:rPr>
            </w:pPr>
          </w:p>
        </w:tc>
      </w:tr>
      <w:tr w:rsidR="00DB2E31">
        <w:trPr>
          <w:trHeight w:val="413"/>
        </w:trPr>
        <w:tc>
          <w:tcPr>
            <w:tcW w:w="1556" w:type="dxa"/>
            <w:tcBorders>
              <w:top w:val="nil"/>
              <w:left w:val="single" w:sz="4" w:space="0" w:color="auto"/>
              <w:bottom w:val="single" w:sz="4" w:space="0" w:color="auto"/>
              <w:right w:val="single" w:sz="4" w:space="0" w:color="auto"/>
            </w:tcBorders>
            <w:shd w:val="clear" w:color="auto" w:fill="auto"/>
            <w:vAlign w:val="center"/>
          </w:tcPr>
          <w:p w:rsidR="00DB2E31" w:rsidRDefault="009575FC">
            <w:pPr>
              <w:widowControl/>
              <w:spacing w:line="20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产地</w:t>
            </w:r>
          </w:p>
        </w:tc>
        <w:tc>
          <w:tcPr>
            <w:tcW w:w="1413" w:type="dxa"/>
            <w:tcBorders>
              <w:top w:val="nil"/>
              <w:left w:val="nil"/>
              <w:bottom w:val="single" w:sz="4" w:space="0" w:color="auto"/>
              <w:right w:val="single" w:sz="4" w:space="0" w:color="auto"/>
            </w:tcBorders>
            <w:shd w:val="clear" w:color="auto" w:fill="auto"/>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成都邛崃新兴粮油</w:t>
            </w:r>
          </w:p>
        </w:tc>
        <w:tc>
          <w:tcPr>
            <w:tcW w:w="1555" w:type="dxa"/>
            <w:tcBorders>
              <w:top w:val="nil"/>
              <w:left w:val="nil"/>
              <w:bottom w:val="single" w:sz="4" w:space="0" w:color="auto"/>
              <w:right w:val="single" w:sz="4" w:space="0" w:color="auto"/>
            </w:tcBorders>
            <w:shd w:val="clear" w:color="auto" w:fill="auto"/>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成都邛崃新兴粮油</w:t>
            </w:r>
          </w:p>
        </w:tc>
        <w:tc>
          <w:tcPr>
            <w:tcW w:w="1697" w:type="dxa"/>
            <w:tcBorders>
              <w:top w:val="nil"/>
              <w:left w:val="nil"/>
              <w:bottom w:val="single" w:sz="4" w:space="0" w:color="auto"/>
              <w:right w:val="single" w:sz="4" w:space="0" w:color="auto"/>
            </w:tcBorders>
            <w:shd w:val="clear" w:color="auto" w:fill="auto"/>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成都邛崃新兴粮油</w:t>
            </w:r>
          </w:p>
        </w:tc>
        <w:tc>
          <w:tcPr>
            <w:tcW w:w="1271" w:type="dxa"/>
            <w:tcBorders>
              <w:top w:val="nil"/>
              <w:left w:val="nil"/>
              <w:bottom w:val="single" w:sz="4" w:space="0" w:color="auto"/>
              <w:right w:val="single" w:sz="4" w:space="0" w:color="auto"/>
            </w:tcBorders>
            <w:shd w:val="clear" w:color="auto" w:fill="auto"/>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成都新都深</w:t>
            </w:r>
            <w:proofErr w:type="gramStart"/>
            <w:r>
              <w:rPr>
                <w:rFonts w:ascii="宋体" w:hAnsi="宋体" w:hint="eastAsia"/>
                <w:color w:val="000000"/>
                <w:kern w:val="0"/>
                <w:sz w:val="18"/>
                <w:szCs w:val="18"/>
              </w:rPr>
              <w:t>迪</w:t>
            </w:r>
            <w:proofErr w:type="gramEnd"/>
            <w:r>
              <w:rPr>
                <w:rFonts w:ascii="宋体" w:hAnsi="宋体" w:hint="eastAsia"/>
                <w:color w:val="000000"/>
                <w:kern w:val="0"/>
                <w:sz w:val="18"/>
                <w:szCs w:val="18"/>
              </w:rPr>
              <w:t>粮油</w:t>
            </w:r>
          </w:p>
        </w:tc>
        <w:tc>
          <w:tcPr>
            <w:tcW w:w="1556" w:type="dxa"/>
            <w:tcBorders>
              <w:top w:val="nil"/>
              <w:left w:val="nil"/>
              <w:bottom w:val="single" w:sz="4" w:space="0" w:color="auto"/>
              <w:right w:val="single" w:sz="4" w:space="0" w:color="auto"/>
            </w:tcBorders>
            <w:shd w:val="clear" w:color="auto" w:fill="auto"/>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成都新都深</w:t>
            </w:r>
            <w:proofErr w:type="gramStart"/>
            <w:r>
              <w:rPr>
                <w:rFonts w:ascii="宋体" w:hAnsi="宋体" w:hint="eastAsia"/>
                <w:color w:val="000000"/>
                <w:kern w:val="0"/>
                <w:sz w:val="18"/>
                <w:szCs w:val="18"/>
              </w:rPr>
              <w:t>迪</w:t>
            </w:r>
            <w:proofErr w:type="gramEnd"/>
            <w:r>
              <w:rPr>
                <w:rFonts w:ascii="宋体" w:hAnsi="宋体" w:hint="eastAsia"/>
                <w:color w:val="000000"/>
                <w:kern w:val="0"/>
                <w:sz w:val="18"/>
                <w:szCs w:val="18"/>
              </w:rPr>
              <w:t>粮油</w:t>
            </w:r>
          </w:p>
        </w:tc>
        <w:tc>
          <w:tcPr>
            <w:tcW w:w="848" w:type="dxa"/>
            <w:vMerge/>
            <w:tcBorders>
              <w:left w:val="nil"/>
              <w:right w:val="single" w:sz="4" w:space="0" w:color="auto"/>
            </w:tcBorders>
            <w:shd w:val="clear" w:color="auto" w:fill="auto"/>
            <w:vAlign w:val="center"/>
          </w:tcPr>
          <w:p w:rsidR="00DB2E31" w:rsidRDefault="00DB2E31">
            <w:pPr>
              <w:spacing w:line="180" w:lineRule="exact"/>
              <w:ind w:firstLine="360"/>
              <w:jc w:val="center"/>
              <w:rPr>
                <w:rFonts w:ascii="宋体" w:hAnsi="宋体"/>
                <w:color w:val="000000"/>
                <w:kern w:val="0"/>
                <w:sz w:val="18"/>
                <w:szCs w:val="18"/>
              </w:rPr>
            </w:pPr>
          </w:p>
        </w:tc>
      </w:tr>
      <w:tr w:rsidR="00DB2E31">
        <w:trPr>
          <w:trHeight w:val="211"/>
        </w:trPr>
        <w:tc>
          <w:tcPr>
            <w:tcW w:w="1556" w:type="dxa"/>
            <w:tcBorders>
              <w:top w:val="nil"/>
              <w:left w:val="single" w:sz="4" w:space="0" w:color="auto"/>
              <w:bottom w:val="single" w:sz="4" w:space="0" w:color="auto"/>
              <w:right w:val="single" w:sz="4" w:space="0" w:color="auto"/>
            </w:tcBorders>
            <w:shd w:val="clear" w:color="auto" w:fill="auto"/>
            <w:vAlign w:val="center"/>
          </w:tcPr>
          <w:p w:rsidR="00DB2E31" w:rsidRDefault="009575FC">
            <w:pPr>
              <w:widowControl/>
              <w:spacing w:line="20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加工工艺</w:t>
            </w:r>
          </w:p>
        </w:tc>
        <w:tc>
          <w:tcPr>
            <w:tcW w:w="1413" w:type="dxa"/>
            <w:tcBorders>
              <w:top w:val="nil"/>
              <w:left w:val="nil"/>
              <w:bottom w:val="single" w:sz="4" w:space="0" w:color="auto"/>
              <w:right w:val="single" w:sz="4" w:space="0" w:color="auto"/>
            </w:tcBorders>
            <w:shd w:val="clear" w:color="auto" w:fill="auto"/>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color w:val="000000"/>
                <w:kern w:val="0"/>
                <w:sz w:val="18"/>
                <w:szCs w:val="18"/>
              </w:rPr>
              <w:t>95</w:t>
            </w:r>
            <w:proofErr w:type="gramStart"/>
            <w:r>
              <w:rPr>
                <w:rFonts w:ascii="宋体" w:hAnsi="宋体" w:hint="eastAsia"/>
                <w:color w:val="000000"/>
                <w:kern w:val="0"/>
                <w:sz w:val="18"/>
                <w:szCs w:val="18"/>
              </w:rPr>
              <w:t>型菜枯浸提</w:t>
            </w:r>
            <w:proofErr w:type="gramEnd"/>
          </w:p>
        </w:tc>
        <w:tc>
          <w:tcPr>
            <w:tcW w:w="1555" w:type="dxa"/>
            <w:tcBorders>
              <w:top w:val="nil"/>
              <w:left w:val="nil"/>
              <w:bottom w:val="single" w:sz="4" w:space="0" w:color="auto"/>
              <w:right w:val="single" w:sz="4" w:space="0" w:color="auto"/>
            </w:tcBorders>
            <w:shd w:val="clear" w:color="auto" w:fill="auto"/>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color w:val="000000"/>
                <w:kern w:val="0"/>
                <w:sz w:val="18"/>
                <w:szCs w:val="18"/>
              </w:rPr>
              <w:t>200</w:t>
            </w:r>
            <w:proofErr w:type="gramStart"/>
            <w:r>
              <w:rPr>
                <w:rFonts w:ascii="宋体" w:hAnsi="宋体" w:hint="eastAsia"/>
                <w:color w:val="000000"/>
                <w:kern w:val="0"/>
                <w:sz w:val="18"/>
                <w:szCs w:val="18"/>
              </w:rPr>
              <w:t>型菜枯浸提</w:t>
            </w:r>
            <w:proofErr w:type="gramEnd"/>
          </w:p>
        </w:tc>
        <w:tc>
          <w:tcPr>
            <w:tcW w:w="1697" w:type="dxa"/>
            <w:tcBorders>
              <w:top w:val="nil"/>
              <w:left w:val="nil"/>
              <w:bottom w:val="single" w:sz="4" w:space="0" w:color="auto"/>
              <w:right w:val="single" w:sz="4" w:space="0" w:color="auto"/>
            </w:tcBorders>
            <w:shd w:val="clear" w:color="auto" w:fill="auto"/>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color w:val="000000"/>
                <w:kern w:val="0"/>
                <w:sz w:val="18"/>
                <w:szCs w:val="18"/>
              </w:rPr>
              <w:t>95</w:t>
            </w:r>
            <w:r>
              <w:rPr>
                <w:rFonts w:ascii="宋体" w:hAnsi="宋体" w:hint="eastAsia"/>
                <w:color w:val="000000"/>
                <w:kern w:val="0"/>
                <w:sz w:val="18"/>
                <w:szCs w:val="18"/>
              </w:rPr>
              <w:t>型菜籽生</w:t>
            </w:r>
            <w:proofErr w:type="gramStart"/>
            <w:r>
              <w:rPr>
                <w:rFonts w:ascii="宋体" w:hAnsi="宋体" w:hint="eastAsia"/>
                <w:color w:val="000000"/>
                <w:kern w:val="0"/>
                <w:sz w:val="18"/>
                <w:szCs w:val="18"/>
              </w:rPr>
              <w:t>榨</w:t>
            </w:r>
            <w:proofErr w:type="gramEnd"/>
            <w:r>
              <w:rPr>
                <w:rFonts w:ascii="宋体" w:hAnsi="宋体" w:hint="eastAsia"/>
                <w:color w:val="000000"/>
                <w:kern w:val="0"/>
                <w:sz w:val="18"/>
                <w:szCs w:val="18"/>
              </w:rPr>
              <w:t>饼</w:t>
            </w:r>
          </w:p>
        </w:tc>
        <w:tc>
          <w:tcPr>
            <w:tcW w:w="1271" w:type="dxa"/>
            <w:tcBorders>
              <w:top w:val="nil"/>
              <w:left w:val="nil"/>
              <w:bottom w:val="single" w:sz="4" w:space="0" w:color="auto"/>
              <w:right w:val="single" w:sz="4" w:space="0" w:color="auto"/>
            </w:tcBorders>
            <w:shd w:val="clear" w:color="auto" w:fill="auto"/>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color w:val="000000"/>
                <w:kern w:val="0"/>
                <w:sz w:val="18"/>
                <w:szCs w:val="18"/>
              </w:rPr>
              <w:t>95</w:t>
            </w:r>
            <w:proofErr w:type="gramStart"/>
            <w:r>
              <w:rPr>
                <w:rFonts w:ascii="宋体" w:hAnsi="宋体" w:hint="eastAsia"/>
                <w:color w:val="000000"/>
                <w:kern w:val="0"/>
                <w:sz w:val="18"/>
                <w:szCs w:val="18"/>
              </w:rPr>
              <w:t>型浸提</w:t>
            </w:r>
            <w:proofErr w:type="gramEnd"/>
          </w:p>
        </w:tc>
        <w:tc>
          <w:tcPr>
            <w:tcW w:w="1556" w:type="dxa"/>
            <w:tcBorders>
              <w:top w:val="nil"/>
              <w:left w:val="nil"/>
              <w:bottom w:val="single" w:sz="4" w:space="0" w:color="auto"/>
              <w:right w:val="single" w:sz="4" w:space="0" w:color="auto"/>
            </w:tcBorders>
            <w:shd w:val="clear" w:color="auto" w:fill="auto"/>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color w:val="000000"/>
                <w:kern w:val="0"/>
                <w:sz w:val="18"/>
                <w:szCs w:val="18"/>
              </w:rPr>
              <w:t>95</w:t>
            </w:r>
            <w:r>
              <w:rPr>
                <w:rFonts w:ascii="宋体" w:hAnsi="宋体" w:hint="eastAsia"/>
                <w:color w:val="000000"/>
                <w:kern w:val="0"/>
                <w:sz w:val="18"/>
                <w:szCs w:val="18"/>
              </w:rPr>
              <w:t>型熟</w:t>
            </w:r>
            <w:proofErr w:type="gramStart"/>
            <w:r>
              <w:rPr>
                <w:rFonts w:ascii="宋体" w:hAnsi="宋体" w:hint="eastAsia"/>
                <w:color w:val="000000"/>
                <w:kern w:val="0"/>
                <w:sz w:val="18"/>
                <w:szCs w:val="18"/>
              </w:rPr>
              <w:t>榨</w:t>
            </w:r>
            <w:proofErr w:type="gramEnd"/>
            <w:r>
              <w:rPr>
                <w:rFonts w:ascii="宋体" w:hAnsi="宋体" w:hint="eastAsia"/>
                <w:color w:val="000000"/>
                <w:kern w:val="0"/>
                <w:sz w:val="18"/>
                <w:szCs w:val="18"/>
              </w:rPr>
              <w:t>饼</w:t>
            </w:r>
          </w:p>
        </w:tc>
        <w:tc>
          <w:tcPr>
            <w:tcW w:w="848" w:type="dxa"/>
            <w:vMerge/>
            <w:tcBorders>
              <w:left w:val="nil"/>
              <w:bottom w:val="single" w:sz="4" w:space="0" w:color="auto"/>
              <w:right w:val="single" w:sz="4" w:space="0" w:color="auto"/>
            </w:tcBorders>
            <w:shd w:val="clear" w:color="auto" w:fill="auto"/>
            <w:vAlign w:val="center"/>
          </w:tcPr>
          <w:p w:rsidR="00DB2E31" w:rsidRDefault="00DB2E31">
            <w:pPr>
              <w:widowControl/>
              <w:spacing w:line="180" w:lineRule="exact"/>
              <w:ind w:firstLineChars="0" w:firstLine="0"/>
              <w:jc w:val="center"/>
              <w:rPr>
                <w:rFonts w:ascii="宋体" w:hAnsi="宋体"/>
                <w:color w:val="000000"/>
                <w:kern w:val="0"/>
                <w:sz w:val="18"/>
                <w:szCs w:val="18"/>
              </w:rPr>
            </w:pPr>
          </w:p>
        </w:tc>
      </w:tr>
      <w:tr w:rsidR="00DB2E31">
        <w:trPr>
          <w:trHeight w:val="241"/>
        </w:trPr>
        <w:tc>
          <w:tcPr>
            <w:tcW w:w="1556"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水分</w:t>
            </w:r>
            <w:r>
              <w:rPr>
                <w:rFonts w:ascii="宋体" w:hAnsi="宋体"/>
                <w:color w:val="000000"/>
                <w:kern w:val="0"/>
                <w:sz w:val="18"/>
                <w:szCs w:val="18"/>
              </w:rPr>
              <w:t>/%</w:t>
            </w:r>
          </w:p>
        </w:tc>
        <w:tc>
          <w:tcPr>
            <w:tcW w:w="141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8.00 </w:t>
            </w:r>
          </w:p>
        </w:tc>
        <w:tc>
          <w:tcPr>
            <w:tcW w:w="155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11.00 </w:t>
            </w:r>
          </w:p>
        </w:tc>
        <w:tc>
          <w:tcPr>
            <w:tcW w:w="169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8.70 </w:t>
            </w:r>
          </w:p>
        </w:tc>
        <w:tc>
          <w:tcPr>
            <w:tcW w:w="12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11.90 </w:t>
            </w:r>
          </w:p>
        </w:tc>
        <w:tc>
          <w:tcPr>
            <w:tcW w:w="155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5.90 </w:t>
            </w:r>
          </w:p>
        </w:tc>
        <w:tc>
          <w:tcPr>
            <w:tcW w:w="84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9.10 </w:t>
            </w:r>
          </w:p>
        </w:tc>
      </w:tr>
      <w:tr w:rsidR="00DB2E31">
        <w:trPr>
          <w:trHeight w:val="241"/>
        </w:trPr>
        <w:tc>
          <w:tcPr>
            <w:tcW w:w="1556"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粗脂肪</w:t>
            </w:r>
            <w:r>
              <w:rPr>
                <w:rFonts w:ascii="宋体" w:hAnsi="宋体"/>
                <w:color w:val="000000"/>
                <w:kern w:val="0"/>
                <w:sz w:val="18"/>
                <w:szCs w:val="18"/>
              </w:rPr>
              <w:t>/%</w:t>
            </w:r>
          </w:p>
        </w:tc>
        <w:tc>
          <w:tcPr>
            <w:tcW w:w="141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0.40 </w:t>
            </w:r>
          </w:p>
        </w:tc>
        <w:tc>
          <w:tcPr>
            <w:tcW w:w="155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0.30 </w:t>
            </w:r>
          </w:p>
        </w:tc>
        <w:tc>
          <w:tcPr>
            <w:tcW w:w="169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9.00 </w:t>
            </w:r>
          </w:p>
        </w:tc>
        <w:tc>
          <w:tcPr>
            <w:tcW w:w="12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2.60 </w:t>
            </w:r>
          </w:p>
        </w:tc>
        <w:tc>
          <w:tcPr>
            <w:tcW w:w="155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9.10 </w:t>
            </w:r>
          </w:p>
        </w:tc>
        <w:tc>
          <w:tcPr>
            <w:tcW w:w="84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4.28 </w:t>
            </w:r>
          </w:p>
        </w:tc>
      </w:tr>
      <w:tr w:rsidR="00DB2E31">
        <w:trPr>
          <w:trHeight w:val="241"/>
        </w:trPr>
        <w:tc>
          <w:tcPr>
            <w:tcW w:w="1556"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粗蛋白质</w:t>
            </w:r>
            <w:r>
              <w:rPr>
                <w:rFonts w:ascii="宋体" w:hAnsi="宋体"/>
                <w:color w:val="000000"/>
                <w:kern w:val="0"/>
                <w:sz w:val="18"/>
                <w:szCs w:val="18"/>
              </w:rPr>
              <w:t>/%</w:t>
            </w:r>
          </w:p>
        </w:tc>
        <w:tc>
          <w:tcPr>
            <w:tcW w:w="141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40.10 </w:t>
            </w:r>
          </w:p>
        </w:tc>
        <w:tc>
          <w:tcPr>
            <w:tcW w:w="155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38.40 </w:t>
            </w:r>
          </w:p>
        </w:tc>
        <w:tc>
          <w:tcPr>
            <w:tcW w:w="169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34.80 </w:t>
            </w:r>
          </w:p>
        </w:tc>
        <w:tc>
          <w:tcPr>
            <w:tcW w:w="12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36.20 </w:t>
            </w:r>
          </w:p>
        </w:tc>
        <w:tc>
          <w:tcPr>
            <w:tcW w:w="155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38.50 </w:t>
            </w:r>
          </w:p>
        </w:tc>
        <w:tc>
          <w:tcPr>
            <w:tcW w:w="84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37.60 </w:t>
            </w:r>
          </w:p>
        </w:tc>
      </w:tr>
      <w:tr w:rsidR="00DB2E31">
        <w:trPr>
          <w:trHeight w:val="241"/>
        </w:trPr>
        <w:tc>
          <w:tcPr>
            <w:tcW w:w="1556"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粗灰分</w:t>
            </w:r>
            <w:r>
              <w:rPr>
                <w:rFonts w:ascii="宋体" w:hAnsi="宋体"/>
                <w:color w:val="000000"/>
                <w:kern w:val="0"/>
                <w:sz w:val="18"/>
                <w:szCs w:val="18"/>
              </w:rPr>
              <w:t>/%</w:t>
            </w:r>
          </w:p>
        </w:tc>
        <w:tc>
          <w:tcPr>
            <w:tcW w:w="141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7.30 </w:t>
            </w:r>
          </w:p>
        </w:tc>
        <w:tc>
          <w:tcPr>
            <w:tcW w:w="155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6.90 </w:t>
            </w:r>
          </w:p>
        </w:tc>
        <w:tc>
          <w:tcPr>
            <w:tcW w:w="169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6.50 </w:t>
            </w:r>
          </w:p>
        </w:tc>
        <w:tc>
          <w:tcPr>
            <w:tcW w:w="12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7.20 </w:t>
            </w:r>
          </w:p>
        </w:tc>
        <w:tc>
          <w:tcPr>
            <w:tcW w:w="155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6.40 </w:t>
            </w:r>
          </w:p>
        </w:tc>
        <w:tc>
          <w:tcPr>
            <w:tcW w:w="84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6.86 </w:t>
            </w:r>
          </w:p>
        </w:tc>
      </w:tr>
      <w:tr w:rsidR="00DB2E31">
        <w:trPr>
          <w:trHeight w:val="241"/>
        </w:trPr>
        <w:tc>
          <w:tcPr>
            <w:tcW w:w="1556"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粗纤维</w:t>
            </w:r>
            <w:r>
              <w:rPr>
                <w:rFonts w:ascii="宋体" w:hAnsi="宋体"/>
                <w:color w:val="000000"/>
                <w:kern w:val="0"/>
                <w:sz w:val="18"/>
                <w:szCs w:val="18"/>
              </w:rPr>
              <w:t>/%</w:t>
            </w:r>
          </w:p>
        </w:tc>
        <w:tc>
          <w:tcPr>
            <w:tcW w:w="141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155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169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12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14.60 </w:t>
            </w:r>
          </w:p>
        </w:tc>
        <w:tc>
          <w:tcPr>
            <w:tcW w:w="155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84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r>
      <w:tr w:rsidR="00DB2E31">
        <w:trPr>
          <w:trHeight w:val="241"/>
        </w:trPr>
        <w:tc>
          <w:tcPr>
            <w:tcW w:w="1556"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中性洗涤纤维</w:t>
            </w:r>
            <w:r>
              <w:rPr>
                <w:rFonts w:ascii="宋体" w:hAnsi="宋体"/>
                <w:color w:val="000000"/>
                <w:kern w:val="0"/>
                <w:sz w:val="18"/>
                <w:szCs w:val="18"/>
              </w:rPr>
              <w:t>/%</w:t>
            </w:r>
          </w:p>
        </w:tc>
        <w:tc>
          <w:tcPr>
            <w:tcW w:w="141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44.20 </w:t>
            </w:r>
          </w:p>
        </w:tc>
        <w:tc>
          <w:tcPr>
            <w:tcW w:w="155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34.10 </w:t>
            </w:r>
          </w:p>
        </w:tc>
        <w:tc>
          <w:tcPr>
            <w:tcW w:w="169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21.70 </w:t>
            </w:r>
          </w:p>
        </w:tc>
        <w:tc>
          <w:tcPr>
            <w:tcW w:w="12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39.60 </w:t>
            </w:r>
          </w:p>
        </w:tc>
        <w:tc>
          <w:tcPr>
            <w:tcW w:w="155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36.20 </w:t>
            </w:r>
          </w:p>
        </w:tc>
        <w:tc>
          <w:tcPr>
            <w:tcW w:w="84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35.16 </w:t>
            </w:r>
          </w:p>
        </w:tc>
      </w:tr>
      <w:tr w:rsidR="00DB2E31">
        <w:trPr>
          <w:trHeight w:val="241"/>
        </w:trPr>
        <w:tc>
          <w:tcPr>
            <w:tcW w:w="1556"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酸性洗涤纤维</w:t>
            </w:r>
            <w:r>
              <w:rPr>
                <w:rFonts w:ascii="宋体" w:hAnsi="宋体"/>
                <w:color w:val="000000"/>
                <w:kern w:val="0"/>
                <w:sz w:val="18"/>
                <w:szCs w:val="18"/>
              </w:rPr>
              <w:t>/%</w:t>
            </w:r>
          </w:p>
        </w:tc>
        <w:tc>
          <w:tcPr>
            <w:tcW w:w="141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30.00 </w:t>
            </w:r>
          </w:p>
        </w:tc>
        <w:tc>
          <w:tcPr>
            <w:tcW w:w="155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25.20 </w:t>
            </w:r>
          </w:p>
        </w:tc>
        <w:tc>
          <w:tcPr>
            <w:tcW w:w="169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16.70 </w:t>
            </w:r>
          </w:p>
        </w:tc>
        <w:tc>
          <w:tcPr>
            <w:tcW w:w="12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28.10 </w:t>
            </w:r>
          </w:p>
        </w:tc>
        <w:tc>
          <w:tcPr>
            <w:tcW w:w="155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23.30 </w:t>
            </w:r>
          </w:p>
        </w:tc>
        <w:tc>
          <w:tcPr>
            <w:tcW w:w="84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24.66 </w:t>
            </w:r>
          </w:p>
        </w:tc>
      </w:tr>
      <w:tr w:rsidR="00DB2E31">
        <w:trPr>
          <w:trHeight w:val="241"/>
        </w:trPr>
        <w:tc>
          <w:tcPr>
            <w:tcW w:w="1556"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水溶性氯化物</w:t>
            </w:r>
            <w:r>
              <w:rPr>
                <w:rFonts w:ascii="宋体" w:hAnsi="宋体"/>
                <w:color w:val="000000"/>
                <w:kern w:val="0"/>
                <w:sz w:val="18"/>
                <w:szCs w:val="18"/>
              </w:rPr>
              <w:t>/%</w:t>
            </w:r>
          </w:p>
        </w:tc>
        <w:tc>
          <w:tcPr>
            <w:tcW w:w="141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155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169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12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155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84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r>
      <w:tr w:rsidR="00DB2E31">
        <w:trPr>
          <w:trHeight w:val="241"/>
        </w:trPr>
        <w:tc>
          <w:tcPr>
            <w:tcW w:w="1556"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天门冬氨酸</w:t>
            </w:r>
            <w:r>
              <w:rPr>
                <w:rFonts w:ascii="宋体" w:hAnsi="宋体"/>
                <w:color w:val="000000"/>
                <w:kern w:val="0"/>
                <w:sz w:val="18"/>
                <w:szCs w:val="18"/>
              </w:rPr>
              <w:t>/%</w:t>
            </w:r>
          </w:p>
        </w:tc>
        <w:tc>
          <w:tcPr>
            <w:tcW w:w="141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2.48 </w:t>
            </w:r>
          </w:p>
        </w:tc>
        <w:tc>
          <w:tcPr>
            <w:tcW w:w="155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2.47 </w:t>
            </w:r>
          </w:p>
        </w:tc>
        <w:tc>
          <w:tcPr>
            <w:tcW w:w="169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2.41 </w:t>
            </w:r>
          </w:p>
        </w:tc>
        <w:tc>
          <w:tcPr>
            <w:tcW w:w="12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2.25 </w:t>
            </w:r>
          </w:p>
        </w:tc>
        <w:tc>
          <w:tcPr>
            <w:tcW w:w="155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2.35 </w:t>
            </w:r>
          </w:p>
        </w:tc>
        <w:tc>
          <w:tcPr>
            <w:tcW w:w="84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2.39 </w:t>
            </w:r>
          </w:p>
        </w:tc>
      </w:tr>
      <w:tr w:rsidR="00DB2E31">
        <w:trPr>
          <w:trHeight w:val="241"/>
        </w:trPr>
        <w:tc>
          <w:tcPr>
            <w:tcW w:w="1556"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苏氨酸</w:t>
            </w:r>
            <w:r>
              <w:rPr>
                <w:rFonts w:ascii="宋体" w:hAnsi="宋体"/>
                <w:color w:val="000000"/>
                <w:kern w:val="0"/>
                <w:sz w:val="18"/>
                <w:szCs w:val="18"/>
              </w:rPr>
              <w:t>/%</w:t>
            </w:r>
          </w:p>
        </w:tc>
        <w:tc>
          <w:tcPr>
            <w:tcW w:w="141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1.63 </w:t>
            </w:r>
          </w:p>
        </w:tc>
        <w:tc>
          <w:tcPr>
            <w:tcW w:w="155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1.61 </w:t>
            </w:r>
          </w:p>
        </w:tc>
        <w:tc>
          <w:tcPr>
            <w:tcW w:w="169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1.51 </w:t>
            </w:r>
          </w:p>
        </w:tc>
        <w:tc>
          <w:tcPr>
            <w:tcW w:w="12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1.47 </w:t>
            </w:r>
          </w:p>
        </w:tc>
        <w:tc>
          <w:tcPr>
            <w:tcW w:w="155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1.56 </w:t>
            </w:r>
          </w:p>
        </w:tc>
        <w:tc>
          <w:tcPr>
            <w:tcW w:w="84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1.56 </w:t>
            </w:r>
          </w:p>
        </w:tc>
      </w:tr>
      <w:tr w:rsidR="00DB2E31">
        <w:trPr>
          <w:trHeight w:val="241"/>
        </w:trPr>
        <w:tc>
          <w:tcPr>
            <w:tcW w:w="1556"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丝氨酸</w:t>
            </w:r>
            <w:r>
              <w:rPr>
                <w:rFonts w:ascii="宋体" w:hAnsi="宋体"/>
                <w:color w:val="000000"/>
                <w:kern w:val="0"/>
                <w:sz w:val="18"/>
                <w:szCs w:val="18"/>
              </w:rPr>
              <w:t>/%</w:t>
            </w:r>
          </w:p>
        </w:tc>
        <w:tc>
          <w:tcPr>
            <w:tcW w:w="141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1.56 </w:t>
            </w:r>
          </w:p>
        </w:tc>
        <w:tc>
          <w:tcPr>
            <w:tcW w:w="155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1.52 </w:t>
            </w:r>
          </w:p>
        </w:tc>
        <w:tc>
          <w:tcPr>
            <w:tcW w:w="169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1.42 </w:t>
            </w:r>
          </w:p>
        </w:tc>
        <w:tc>
          <w:tcPr>
            <w:tcW w:w="12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1.35 </w:t>
            </w:r>
          </w:p>
        </w:tc>
        <w:tc>
          <w:tcPr>
            <w:tcW w:w="155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1.45 </w:t>
            </w:r>
          </w:p>
        </w:tc>
        <w:tc>
          <w:tcPr>
            <w:tcW w:w="84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1.46 </w:t>
            </w:r>
          </w:p>
        </w:tc>
      </w:tr>
      <w:tr w:rsidR="00DB2E31">
        <w:trPr>
          <w:trHeight w:val="241"/>
        </w:trPr>
        <w:tc>
          <w:tcPr>
            <w:tcW w:w="1556"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谷氨酸</w:t>
            </w:r>
            <w:r>
              <w:rPr>
                <w:rFonts w:ascii="宋体" w:hAnsi="宋体"/>
                <w:color w:val="000000"/>
                <w:kern w:val="0"/>
                <w:sz w:val="18"/>
                <w:szCs w:val="18"/>
              </w:rPr>
              <w:t>/%</w:t>
            </w:r>
          </w:p>
        </w:tc>
        <w:tc>
          <w:tcPr>
            <w:tcW w:w="141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7.08 </w:t>
            </w:r>
          </w:p>
        </w:tc>
        <w:tc>
          <w:tcPr>
            <w:tcW w:w="155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6.87 </w:t>
            </w:r>
          </w:p>
        </w:tc>
        <w:tc>
          <w:tcPr>
            <w:tcW w:w="169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6.25 </w:t>
            </w:r>
          </w:p>
        </w:tc>
        <w:tc>
          <w:tcPr>
            <w:tcW w:w="12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6.42 </w:t>
            </w:r>
          </w:p>
        </w:tc>
        <w:tc>
          <w:tcPr>
            <w:tcW w:w="155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6.95 </w:t>
            </w:r>
          </w:p>
        </w:tc>
        <w:tc>
          <w:tcPr>
            <w:tcW w:w="84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6.71 </w:t>
            </w:r>
          </w:p>
        </w:tc>
      </w:tr>
      <w:tr w:rsidR="00DB2E31">
        <w:trPr>
          <w:trHeight w:val="241"/>
        </w:trPr>
        <w:tc>
          <w:tcPr>
            <w:tcW w:w="1556"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甘氨酸</w:t>
            </w:r>
            <w:r>
              <w:rPr>
                <w:rFonts w:ascii="宋体" w:hAnsi="宋体"/>
                <w:color w:val="000000"/>
                <w:kern w:val="0"/>
                <w:sz w:val="18"/>
                <w:szCs w:val="18"/>
              </w:rPr>
              <w:t>/%</w:t>
            </w:r>
          </w:p>
        </w:tc>
        <w:tc>
          <w:tcPr>
            <w:tcW w:w="141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1.91 </w:t>
            </w:r>
          </w:p>
        </w:tc>
        <w:tc>
          <w:tcPr>
            <w:tcW w:w="155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1.86 </w:t>
            </w:r>
          </w:p>
        </w:tc>
        <w:tc>
          <w:tcPr>
            <w:tcW w:w="169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1.72 </w:t>
            </w:r>
          </w:p>
        </w:tc>
        <w:tc>
          <w:tcPr>
            <w:tcW w:w="12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1.74 </w:t>
            </w:r>
          </w:p>
        </w:tc>
        <w:tc>
          <w:tcPr>
            <w:tcW w:w="155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1.86 </w:t>
            </w:r>
          </w:p>
        </w:tc>
        <w:tc>
          <w:tcPr>
            <w:tcW w:w="84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1.82 </w:t>
            </w:r>
          </w:p>
        </w:tc>
      </w:tr>
      <w:tr w:rsidR="00DB2E31">
        <w:trPr>
          <w:trHeight w:val="241"/>
        </w:trPr>
        <w:tc>
          <w:tcPr>
            <w:tcW w:w="1556"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丙氨酸</w:t>
            </w:r>
            <w:r>
              <w:rPr>
                <w:rFonts w:ascii="宋体" w:hAnsi="宋体"/>
                <w:color w:val="000000"/>
                <w:kern w:val="0"/>
                <w:sz w:val="18"/>
                <w:szCs w:val="18"/>
              </w:rPr>
              <w:t>/%</w:t>
            </w:r>
          </w:p>
        </w:tc>
        <w:tc>
          <w:tcPr>
            <w:tcW w:w="141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1.66 </w:t>
            </w:r>
          </w:p>
        </w:tc>
        <w:tc>
          <w:tcPr>
            <w:tcW w:w="155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1.60 </w:t>
            </w:r>
          </w:p>
        </w:tc>
        <w:tc>
          <w:tcPr>
            <w:tcW w:w="169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1.49 </w:t>
            </w:r>
          </w:p>
        </w:tc>
        <w:tc>
          <w:tcPr>
            <w:tcW w:w="12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1.50 </w:t>
            </w:r>
          </w:p>
        </w:tc>
        <w:tc>
          <w:tcPr>
            <w:tcW w:w="155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1.58 </w:t>
            </w:r>
          </w:p>
        </w:tc>
        <w:tc>
          <w:tcPr>
            <w:tcW w:w="84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1.57 </w:t>
            </w:r>
          </w:p>
        </w:tc>
      </w:tr>
      <w:tr w:rsidR="00DB2E31">
        <w:trPr>
          <w:trHeight w:val="241"/>
        </w:trPr>
        <w:tc>
          <w:tcPr>
            <w:tcW w:w="1556"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缬氨酸</w:t>
            </w:r>
            <w:r>
              <w:rPr>
                <w:rFonts w:ascii="宋体" w:hAnsi="宋体"/>
                <w:color w:val="000000"/>
                <w:kern w:val="0"/>
                <w:sz w:val="18"/>
                <w:szCs w:val="18"/>
              </w:rPr>
              <w:t>/%</w:t>
            </w:r>
          </w:p>
        </w:tc>
        <w:tc>
          <w:tcPr>
            <w:tcW w:w="141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1.80 </w:t>
            </w:r>
          </w:p>
        </w:tc>
        <w:tc>
          <w:tcPr>
            <w:tcW w:w="155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1.75 </w:t>
            </w:r>
          </w:p>
        </w:tc>
        <w:tc>
          <w:tcPr>
            <w:tcW w:w="169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1.64 </w:t>
            </w:r>
          </w:p>
        </w:tc>
        <w:tc>
          <w:tcPr>
            <w:tcW w:w="12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1.68 </w:t>
            </w:r>
          </w:p>
        </w:tc>
        <w:tc>
          <w:tcPr>
            <w:tcW w:w="155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1.78 </w:t>
            </w:r>
          </w:p>
        </w:tc>
        <w:tc>
          <w:tcPr>
            <w:tcW w:w="84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1.73 </w:t>
            </w:r>
          </w:p>
        </w:tc>
      </w:tr>
      <w:tr w:rsidR="00DB2E31">
        <w:trPr>
          <w:trHeight w:val="241"/>
        </w:trPr>
        <w:tc>
          <w:tcPr>
            <w:tcW w:w="1556"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异亮氨酸</w:t>
            </w:r>
            <w:r>
              <w:rPr>
                <w:rFonts w:ascii="宋体" w:hAnsi="宋体"/>
                <w:color w:val="000000"/>
                <w:kern w:val="0"/>
                <w:sz w:val="18"/>
                <w:szCs w:val="18"/>
              </w:rPr>
              <w:t>/%</w:t>
            </w:r>
          </w:p>
        </w:tc>
        <w:tc>
          <w:tcPr>
            <w:tcW w:w="141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1.45 </w:t>
            </w:r>
          </w:p>
        </w:tc>
        <w:tc>
          <w:tcPr>
            <w:tcW w:w="155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1.41 </w:t>
            </w:r>
          </w:p>
        </w:tc>
        <w:tc>
          <w:tcPr>
            <w:tcW w:w="169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1.34 </w:t>
            </w:r>
          </w:p>
        </w:tc>
        <w:tc>
          <w:tcPr>
            <w:tcW w:w="12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1.35 </w:t>
            </w:r>
          </w:p>
        </w:tc>
        <w:tc>
          <w:tcPr>
            <w:tcW w:w="155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1.43 </w:t>
            </w:r>
          </w:p>
        </w:tc>
        <w:tc>
          <w:tcPr>
            <w:tcW w:w="84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1.40 </w:t>
            </w:r>
          </w:p>
        </w:tc>
      </w:tr>
      <w:tr w:rsidR="00DB2E31">
        <w:trPr>
          <w:trHeight w:val="241"/>
        </w:trPr>
        <w:tc>
          <w:tcPr>
            <w:tcW w:w="1556"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亮氨酸</w:t>
            </w:r>
            <w:r>
              <w:rPr>
                <w:rFonts w:ascii="宋体" w:hAnsi="宋体"/>
                <w:color w:val="000000"/>
                <w:kern w:val="0"/>
                <w:sz w:val="18"/>
                <w:szCs w:val="18"/>
              </w:rPr>
              <w:t>/%</w:t>
            </w:r>
          </w:p>
        </w:tc>
        <w:tc>
          <w:tcPr>
            <w:tcW w:w="141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2.65 </w:t>
            </w:r>
          </w:p>
        </w:tc>
        <w:tc>
          <w:tcPr>
            <w:tcW w:w="155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2.58 </w:t>
            </w:r>
          </w:p>
        </w:tc>
        <w:tc>
          <w:tcPr>
            <w:tcW w:w="169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2.39 </w:t>
            </w:r>
          </w:p>
        </w:tc>
        <w:tc>
          <w:tcPr>
            <w:tcW w:w="12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2.43 </w:t>
            </w:r>
          </w:p>
        </w:tc>
        <w:tc>
          <w:tcPr>
            <w:tcW w:w="155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2.55 </w:t>
            </w:r>
          </w:p>
        </w:tc>
        <w:tc>
          <w:tcPr>
            <w:tcW w:w="84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2.52 </w:t>
            </w:r>
          </w:p>
        </w:tc>
      </w:tr>
      <w:tr w:rsidR="00DB2E31">
        <w:trPr>
          <w:trHeight w:val="241"/>
        </w:trPr>
        <w:tc>
          <w:tcPr>
            <w:tcW w:w="1556"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酪氨酸</w:t>
            </w:r>
            <w:r>
              <w:rPr>
                <w:rFonts w:ascii="宋体" w:hAnsi="宋体"/>
                <w:color w:val="000000"/>
                <w:kern w:val="0"/>
                <w:sz w:val="18"/>
                <w:szCs w:val="18"/>
              </w:rPr>
              <w:t>/%</w:t>
            </w:r>
          </w:p>
        </w:tc>
        <w:tc>
          <w:tcPr>
            <w:tcW w:w="141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1.00 </w:t>
            </w:r>
          </w:p>
        </w:tc>
        <w:tc>
          <w:tcPr>
            <w:tcW w:w="155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0.99 </w:t>
            </w:r>
          </w:p>
        </w:tc>
        <w:tc>
          <w:tcPr>
            <w:tcW w:w="169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0.96 </w:t>
            </w:r>
          </w:p>
        </w:tc>
        <w:tc>
          <w:tcPr>
            <w:tcW w:w="12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0.94 </w:t>
            </w:r>
          </w:p>
        </w:tc>
        <w:tc>
          <w:tcPr>
            <w:tcW w:w="155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0.99 </w:t>
            </w:r>
          </w:p>
        </w:tc>
        <w:tc>
          <w:tcPr>
            <w:tcW w:w="84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0.98 </w:t>
            </w:r>
          </w:p>
        </w:tc>
      </w:tr>
      <w:tr w:rsidR="00DB2E31">
        <w:trPr>
          <w:trHeight w:val="241"/>
        </w:trPr>
        <w:tc>
          <w:tcPr>
            <w:tcW w:w="1556"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苯丙氨酸</w:t>
            </w:r>
            <w:r>
              <w:rPr>
                <w:rFonts w:ascii="宋体" w:hAnsi="宋体"/>
                <w:color w:val="000000"/>
                <w:kern w:val="0"/>
                <w:sz w:val="18"/>
                <w:szCs w:val="18"/>
              </w:rPr>
              <w:t>/%</w:t>
            </w:r>
          </w:p>
        </w:tc>
        <w:tc>
          <w:tcPr>
            <w:tcW w:w="141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1.47 </w:t>
            </w:r>
          </w:p>
        </w:tc>
        <w:tc>
          <w:tcPr>
            <w:tcW w:w="155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1.44 </w:t>
            </w:r>
          </w:p>
        </w:tc>
        <w:tc>
          <w:tcPr>
            <w:tcW w:w="169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1.35 </w:t>
            </w:r>
          </w:p>
        </w:tc>
        <w:tc>
          <w:tcPr>
            <w:tcW w:w="12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1.35 </w:t>
            </w:r>
          </w:p>
        </w:tc>
        <w:tc>
          <w:tcPr>
            <w:tcW w:w="155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1.42 </w:t>
            </w:r>
          </w:p>
        </w:tc>
        <w:tc>
          <w:tcPr>
            <w:tcW w:w="84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1.41 </w:t>
            </w:r>
          </w:p>
        </w:tc>
      </w:tr>
      <w:tr w:rsidR="00DB2E31">
        <w:trPr>
          <w:trHeight w:val="241"/>
        </w:trPr>
        <w:tc>
          <w:tcPr>
            <w:tcW w:w="1556"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赖氨酸</w:t>
            </w:r>
            <w:r>
              <w:rPr>
                <w:rFonts w:ascii="宋体" w:hAnsi="宋体"/>
                <w:color w:val="000000"/>
                <w:kern w:val="0"/>
                <w:sz w:val="18"/>
                <w:szCs w:val="18"/>
              </w:rPr>
              <w:t>/%</w:t>
            </w:r>
          </w:p>
        </w:tc>
        <w:tc>
          <w:tcPr>
            <w:tcW w:w="141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1.16 </w:t>
            </w:r>
          </w:p>
        </w:tc>
        <w:tc>
          <w:tcPr>
            <w:tcW w:w="155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1.52 </w:t>
            </w:r>
          </w:p>
        </w:tc>
        <w:tc>
          <w:tcPr>
            <w:tcW w:w="169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1.99 </w:t>
            </w:r>
          </w:p>
        </w:tc>
        <w:tc>
          <w:tcPr>
            <w:tcW w:w="12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1.02 </w:t>
            </w:r>
          </w:p>
        </w:tc>
        <w:tc>
          <w:tcPr>
            <w:tcW w:w="155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1.21 </w:t>
            </w:r>
          </w:p>
        </w:tc>
        <w:tc>
          <w:tcPr>
            <w:tcW w:w="84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1.38 </w:t>
            </w:r>
          </w:p>
        </w:tc>
      </w:tr>
      <w:tr w:rsidR="00DB2E31">
        <w:trPr>
          <w:trHeight w:val="241"/>
        </w:trPr>
        <w:tc>
          <w:tcPr>
            <w:tcW w:w="1556"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组氨酸</w:t>
            </w:r>
            <w:r>
              <w:rPr>
                <w:rFonts w:ascii="宋体" w:hAnsi="宋体"/>
                <w:color w:val="000000"/>
                <w:kern w:val="0"/>
                <w:sz w:val="18"/>
                <w:szCs w:val="18"/>
              </w:rPr>
              <w:t>/%</w:t>
            </w:r>
          </w:p>
        </w:tc>
        <w:tc>
          <w:tcPr>
            <w:tcW w:w="141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1.01 </w:t>
            </w:r>
          </w:p>
        </w:tc>
        <w:tc>
          <w:tcPr>
            <w:tcW w:w="155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0.99 </w:t>
            </w:r>
          </w:p>
        </w:tc>
        <w:tc>
          <w:tcPr>
            <w:tcW w:w="169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0.97 </w:t>
            </w:r>
          </w:p>
        </w:tc>
        <w:tc>
          <w:tcPr>
            <w:tcW w:w="12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0.91 </w:t>
            </w:r>
          </w:p>
        </w:tc>
        <w:tc>
          <w:tcPr>
            <w:tcW w:w="155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1.00 </w:t>
            </w:r>
          </w:p>
        </w:tc>
        <w:tc>
          <w:tcPr>
            <w:tcW w:w="84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0.98 </w:t>
            </w:r>
          </w:p>
        </w:tc>
      </w:tr>
      <w:tr w:rsidR="00DB2E31">
        <w:trPr>
          <w:trHeight w:val="241"/>
        </w:trPr>
        <w:tc>
          <w:tcPr>
            <w:tcW w:w="1556"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精氨酸</w:t>
            </w:r>
            <w:r>
              <w:rPr>
                <w:rFonts w:ascii="宋体" w:hAnsi="宋体"/>
                <w:color w:val="000000"/>
                <w:kern w:val="0"/>
                <w:sz w:val="18"/>
                <w:szCs w:val="18"/>
              </w:rPr>
              <w:t>/%</w:t>
            </w:r>
          </w:p>
        </w:tc>
        <w:tc>
          <w:tcPr>
            <w:tcW w:w="141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1.93 </w:t>
            </w:r>
          </w:p>
        </w:tc>
        <w:tc>
          <w:tcPr>
            <w:tcW w:w="155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1.97 </w:t>
            </w:r>
          </w:p>
        </w:tc>
        <w:tc>
          <w:tcPr>
            <w:tcW w:w="169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2.12 </w:t>
            </w:r>
          </w:p>
        </w:tc>
        <w:tc>
          <w:tcPr>
            <w:tcW w:w="12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1.65 </w:t>
            </w:r>
          </w:p>
        </w:tc>
        <w:tc>
          <w:tcPr>
            <w:tcW w:w="155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1.97 </w:t>
            </w:r>
          </w:p>
        </w:tc>
        <w:tc>
          <w:tcPr>
            <w:tcW w:w="84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1.93 </w:t>
            </w:r>
          </w:p>
        </w:tc>
      </w:tr>
      <w:tr w:rsidR="00DB2E31">
        <w:trPr>
          <w:trHeight w:val="241"/>
        </w:trPr>
        <w:tc>
          <w:tcPr>
            <w:tcW w:w="1556"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脯氨酸</w:t>
            </w:r>
            <w:r>
              <w:rPr>
                <w:rFonts w:ascii="宋体" w:hAnsi="宋体"/>
                <w:color w:val="000000"/>
                <w:kern w:val="0"/>
                <w:sz w:val="18"/>
                <w:szCs w:val="18"/>
              </w:rPr>
              <w:t>/%</w:t>
            </w:r>
          </w:p>
        </w:tc>
        <w:tc>
          <w:tcPr>
            <w:tcW w:w="141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2.42 </w:t>
            </w:r>
          </w:p>
        </w:tc>
        <w:tc>
          <w:tcPr>
            <w:tcW w:w="155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2.34 </w:t>
            </w:r>
          </w:p>
        </w:tc>
        <w:tc>
          <w:tcPr>
            <w:tcW w:w="169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2.10 </w:t>
            </w:r>
          </w:p>
        </w:tc>
        <w:tc>
          <w:tcPr>
            <w:tcW w:w="12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2.20 </w:t>
            </w:r>
          </w:p>
        </w:tc>
        <w:tc>
          <w:tcPr>
            <w:tcW w:w="155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2.34 </w:t>
            </w:r>
          </w:p>
        </w:tc>
        <w:tc>
          <w:tcPr>
            <w:tcW w:w="84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2.28 </w:t>
            </w:r>
          </w:p>
        </w:tc>
      </w:tr>
      <w:tr w:rsidR="00DB2E31">
        <w:trPr>
          <w:trHeight w:val="241"/>
        </w:trPr>
        <w:tc>
          <w:tcPr>
            <w:tcW w:w="1556"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胱氨酸/%</w:t>
            </w:r>
            <w:r>
              <w:rPr>
                <w:rFonts w:ascii="宋体" w:hAnsi="宋体" w:hint="eastAsia"/>
                <w:color w:val="000000"/>
                <w:kern w:val="0"/>
                <w:sz w:val="18"/>
                <w:szCs w:val="18"/>
                <w:vertAlign w:val="superscript"/>
              </w:rPr>
              <w:t>1</w:t>
            </w:r>
          </w:p>
        </w:tc>
        <w:tc>
          <w:tcPr>
            <w:tcW w:w="141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 xml:space="preserve">0.86 </w:t>
            </w:r>
          </w:p>
        </w:tc>
        <w:tc>
          <w:tcPr>
            <w:tcW w:w="155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 xml:space="preserve">0.87 </w:t>
            </w:r>
          </w:p>
        </w:tc>
        <w:tc>
          <w:tcPr>
            <w:tcW w:w="169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 xml:space="preserve">0.87 </w:t>
            </w:r>
          </w:p>
        </w:tc>
        <w:tc>
          <w:tcPr>
            <w:tcW w:w="12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 xml:space="preserve">0.73 </w:t>
            </w:r>
          </w:p>
        </w:tc>
        <w:tc>
          <w:tcPr>
            <w:tcW w:w="155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 xml:space="preserve">0.86 </w:t>
            </w:r>
          </w:p>
        </w:tc>
        <w:tc>
          <w:tcPr>
            <w:tcW w:w="84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 xml:space="preserve">0.84 </w:t>
            </w:r>
          </w:p>
        </w:tc>
      </w:tr>
      <w:tr w:rsidR="00DB2E31">
        <w:trPr>
          <w:trHeight w:val="241"/>
        </w:trPr>
        <w:tc>
          <w:tcPr>
            <w:tcW w:w="1556"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甲硫氨酸/%</w:t>
            </w:r>
            <w:r>
              <w:rPr>
                <w:rFonts w:ascii="宋体" w:hAnsi="宋体" w:hint="eastAsia"/>
                <w:color w:val="000000"/>
                <w:kern w:val="0"/>
                <w:sz w:val="18"/>
                <w:szCs w:val="18"/>
                <w:vertAlign w:val="superscript"/>
              </w:rPr>
              <w:t>1</w:t>
            </w:r>
          </w:p>
        </w:tc>
        <w:tc>
          <w:tcPr>
            <w:tcW w:w="141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 xml:space="preserve">0.86 </w:t>
            </w:r>
          </w:p>
        </w:tc>
        <w:tc>
          <w:tcPr>
            <w:tcW w:w="155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 xml:space="preserve">0.82 </w:t>
            </w:r>
          </w:p>
        </w:tc>
        <w:tc>
          <w:tcPr>
            <w:tcW w:w="169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 xml:space="preserve">0.76 </w:t>
            </w:r>
          </w:p>
        </w:tc>
        <w:tc>
          <w:tcPr>
            <w:tcW w:w="12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 xml:space="preserve">0.74 </w:t>
            </w:r>
          </w:p>
        </w:tc>
        <w:tc>
          <w:tcPr>
            <w:tcW w:w="155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 xml:space="preserve">0.82 </w:t>
            </w:r>
          </w:p>
        </w:tc>
        <w:tc>
          <w:tcPr>
            <w:tcW w:w="84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 xml:space="preserve">0.80 </w:t>
            </w:r>
          </w:p>
        </w:tc>
      </w:tr>
      <w:tr w:rsidR="00DB2E31">
        <w:trPr>
          <w:trHeight w:val="241"/>
        </w:trPr>
        <w:tc>
          <w:tcPr>
            <w:tcW w:w="1556" w:type="dxa"/>
            <w:tcBorders>
              <w:top w:val="nil"/>
              <w:left w:val="single" w:sz="4" w:space="0" w:color="auto"/>
              <w:bottom w:val="single" w:sz="4" w:space="0" w:color="auto"/>
              <w:right w:val="single" w:sz="4" w:space="0" w:color="auto"/>
            </w:tcBorders>
            <w:shd w:val="clear" w:color="000000" w:fill="FFFFFF"/>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color w:val="000000"/>
                <w:kern w:val="0"/>
                <w:sz w:val="18"/>
                <w:szCs w:val="18"/>
              </w:rPr>
              <w:t>17</w:t>
            </w:r>
            <w:r>
              <w:rPr>
                <w:rFonts w:ascii="宋体" w:hAnsi="宋体" w:hint="eastAsia"/>
                <w:color w:val="000000"/>
                <w:kern w:val="0"/>
                <w:sz w:val="18"/>
                <w:szCs w:val="18"/>
              </w:rPr>
              <w:t>种氨基酸</w:t>
            </w:r>
            <w:r>
              <w:rPr>
                <w:rFonts w:ascii="宋体" w:hAnsi="宋体"/>
                <w:color w:val="000000"/>
                <w:kern w:val="0"/>
                <w:sz w:val="18"/>
                <w:szCs w:val="18"/>
              </w:rPr>
              <w:t>/%</w:t>
            </w:r>
            <w:r>
              <w:rPr>
                <w:rFonts w:ascii="宋体" w:hAnsi="宋体" w:hint="eastAsia"/>
                <w:color w:val="000000"/>
                <w:kern w:val="0"/>
                <w:sz w:val="18"/>
                <w:szCs w:val="18"/>
                <w:vertAlign w:val="superscript"/>
              </w:rPr>
              <w:t>2</w:t>
            </w:r>
          </w:p>
        </w:tc>
        <w:tc>
          <w:tcPr>
            <w:tcW w:w="141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32.40 </w:t>
            </w:r>
          </w:p>
        </w:tc>
        <w:tc>
          <w:tcPr>
            <w:tcW w:w="155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32.07 </w:t>
            </w:r>
          </w:p>
        </w:tc>
        <w:tc>
          <w:tcPr>
            <w:tcW w:w="169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30.77 </w:t>
            </w:r>
          </w:p>
        </w:tc>
        <w:tc>
          <w:tcPr>
            <w:tcW w:w="12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29.30 </w:t>
            </w:r>
          </w:p>
        </w:tc>
        <w:tc>
          <w:tcPr>
            <w:tcW w:w="155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31.61 </w:t>
            </w:r>
          </w:p>
        </w:tc>
        <w:tc>
          <w:tcPr>
            <w:tcW w:w="84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31.23 </w:t>
            </w:r>
          </w:p>
        </w:tc>
      </w:tr>
      <w:tr w:rsidR="00DB2E31">
        <w:trPr>
          <w:trHeight w:val="241"/>
        </w:trPr>
        <w:tc>
          <w:tcPr>
            <w:tcW w:w="1556" w:type="dxa"/>
            <w:tcBorders>
              <w:top w:val="nil"/>
              <w:left w:val="single" w:sz="4" w:space="0" w:color="auto"/>
              <w:bottom w:val="single" w:sz="4" w:space="0" w:color="auto"/>
              <w:right w:val="single" w:sz="4" w:space="0" w:color="auto"/>
            </w:tcBorders>
            <w:shd w:val="clear" w:color="000000" w:fill="FFFFFF"/>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色氨酸</w:t>
            </w:r>
            <w:r>
              <w:rPr>
                <w:rFonts w:ascii="宋体" w:hAnsi="宋体"/>
                <w:color w:val="000000"/>
                <w:kern w:val="0"/>
                <w:sz w:val="18"/>
                <w:szCs w:val="18"/>
              </w:rPr>
              <w:t xml:space="preserve">/% </w:t>
            </w:r>
            <w:r>
              <w:rPr>
                <w:rFonts w:ascii="宋体" w:hAnsi="宋体" w:hint="eastAsia"/>
                <w:color w:val="000000"/>
                <w:kern w:val="0"/>
                <w:sz w:val="18"/>
                <w:szCs w:val="18"/>
                <w:vertAlign w:val="superscript"/>
              </w:rPr>
              <w:t>3</w:t>
            </w:r>
          </w:p>
        </w:tc>
        <w:tc>
          <w:tcPr>
            <w:tcW w:w="141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0.43 </w:t>
            </w:r>
          </w:p>
        </w:tc>
        <w:tc>
          <w:tcPr>
            <w:tcW w:w="155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0.45 </w:t>
            </w:r>
          </w:p>
        </w:tc>
        <w:tc>
          <w:tcPr>
            <w:tcW w:w="169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2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155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84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r>
      <w:tr w:rsidR="00DB2E31">
        <w:trPr>
          <w:trHeight w:val="241"/>
        </w:trPr>
        <w:tc>
          <w:tcPr>
            <w:tcW w:w="1556"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钙</w:t>
            </w:r>
            <w:r>
              <w:rPr>
                <w:rFonts w:ascii="宋体" w:hAnsi="宋体"/>
                <w:color w:val="000000"/>
                <w:kern w:val="0"/>
                <w:sz w:val="18"/>
                <w:szCs w:val="18"/>
              </w:rPr>
              <w:t>/%</w:t>
            </w:r>
          </w:p>
        </w:tc>
        <w:tc>
          <w:tcPr>
            <w:tcW w:w="141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0.75 </w:t>
            </w:r>
          </w:p>
        </w:tc>
        <w:tc>
          <w:tcPr>
            <w:tcW w:w="155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0.71 </w:t>
            </w:r>
          </w:p>
        </w:tc>
        <w:tc>
          <w:tcPr>
            <w:tcW w:w="169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0.58 </w:t>
            </w:r>
          </w:p>
        </w:tc>
        <w:tc>
          <w:tcPr>
            <w:tcW w:w="12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0.74 </w:t>
            </w:r>
          </w:p>
        </w:tc>
        <w:tc>
          <w:tcPr>
            <w:tcW w:w="155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0.66 </w:t>
            </w:r>
          </w:p>
        </w:tc>
        <w:tc>
          <w:tcPr>
            <w:tcW w:w="84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0.69 </w:t>
            </w:r>
          </w:p>
        </w:tc>
      </w:tr>
      <w:tr w:rsidR="00DB2E31">
        <w:trPr>
          <w:trHeight w:val="241"/>
        </w:trPr>
        <w:tc>
          <w:tcPr>
            <w:tcW w:w="1556"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总磷</w:t>
            </w:r>
            <w:r>
              <w:rPr>
                <w:rFonts w:ascii="宋体" w:hAnsi="宋体"/>
                <w:color w:val="000000"/>
                <w:kern w:val="0"/>
                <w:sz w:val="18"/>
                <w:szCs w:val="18"/>
              </w:rPr>
              <w:t>/%</w:t>
            </w:r>
          </w:p>
        </w:tc>
        <w:tc>
          <w:tcPr>
            <w:tcW w:w="141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1.17 </w:t>
            </w:r>
          </w:p>
        </w:tc>
        <w:tc>
          <w:tcPr>
            <w:tcW w:w="155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1.10 </w:t>
            </w:r>
          </w:p>
        </w:tc>
        <w:tc>
          <w:tcPr>
            <w:tcW w:w="169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1.12 </w:t>
            </w:r>
          </w:p>
        </w:tc>
        <w:tc>
          <w:tcPr>
            <w:tcW w:w="12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1.09 </w:t>
            </w:r>
          </w:p>
        </w:tc>
        <w:tc>
          <w:tcPr>
            <w:tcW w:w="155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1.01 </w:t>
            </w:r>
          </w:p>
        </w:tc>
        <w:tc>
          <w:tcPr>
            <w:tcW w:w="84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1.10 </w:t>
            </w:r>
          </w:p>
        </w:tc>
      </w:tr>
      <w:tr w:rsidR="00DB2E31">
        <w:trPr>
          <w:trHeight w:val="241"/>
        </w:trPr>
        <w:tc>
          <w:tcPr>
            <w:tcW w:w="1556"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bookmarkStart w:id="378" w:name="_Hlk191993985"/>
            <w:r>
              <w:rPr>
                <w:rFonts w:ascii="宋体" w:hAnsi="宋体" w:hint="eastAsia"/>
                <w:color w:val="000000"/>
                <w:kern w:val="0"/>
                <w:sz w:val="18"/>
                <w:szCs w:val="18"/>
              </w:rPr>
              <w:t>淀粉</w:t>
            </w:r>
            <w:r>
              <w:rPr>
                <w:rFonts w:ascii="宋体" w:hAnsi="宋体"/>
                <w:color w:val="000000"/>
                <w:kern w:val="0"/>
                <w:sz w:val="18"/>
                <w:szCs w:val="18"/>
              </w:rPr>
              <w:t>/</w:t>
            </w:r>
            <w:r>
              <w:rPr>
                <w:rFonts w:ascii="宋体" w:hAnsi="宋体" w:hint="eastAsia"/>
                <w:color w:val="000000"/>
                <w:kern w:val="0"/>
                <w:sz w:val="18"/>
                <w:szCs w:val="18"/>
              </w:rPr>
              <w:t>%</w:t>
            </w:r>
          </w:p>
        </w:tc>
        <w:tc>
          <w:tcPr>
            <w:tcW w:w="141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55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69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2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155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84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r>
      <w:tr w:rsidR="00DB2E31">
        <w:trPr>
          <w:trHeight w:val="241"/>
        </w:trPr>
        <w:tc>
          <w:tcPr>
            <w:tcW w:w="1556"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砷</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141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0.57 </w:t>
            </w:r>
          </w:p>
        </w:tc>
        <w:tc>
          <w:tcPr>
            <w:tcW w:w="155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0.24 </w:t>
            </w:r>
          </w:p>
        </w:tc>
        <w:tc>
          <w:tcPr>
            <w:tcW w:w="169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2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155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84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r>
      <w:tr w:rsidR="00DB2E31">
        <w:trPr>
          <w:trHeight w:val="241"/>
        </w:trPr>
        <w:tc>
          <w:tcPr>
            <w:tcW w:w="1556"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铅</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141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0.08 </w:t>
            </w:r>
          </w:p>
        </w:tc>
        <w:tc>
          <w:tcPr>
            <w:tcW w:w="155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0.02 </w:t>
            </w:r>
          </w:p>
        </w:tc>
        <w:tc>
          <w:tcPr>
            <w:tcW w:w="169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2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155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84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r>
      <w:tr w:rsidR="00DB2E31">
        <w:trPr>
          <w:trHeight w:val="241"/>
        </w:trPr>
        <w:tc>
          <w:tcPr>
            <w:tcW w:w="1556"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汞</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141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55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69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2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155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84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r>
      <w:tr w:rsidR="00DB2E31">
        <w:trPr>
          <w:trHeight w:val="241"/>
        </w:trPr>
        <w:tc>
          <w:tcPr>
            <w:tcW w:w="1556"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镉</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141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未检出</w:t>
            </w:r>
          </w:p>
        </w:tc>
        <w:tc>
          <w:tcPr>
            <w:tcW w:w="155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未检出</w:t>
            </w:r>
          </w:p>
        </w:tc>
        <w:tc>
          <w:tcPr>
            <w:tcW w:w="169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2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155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84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r>
      <w:tr w:rsidR="00DB2E31">
        <w:trPr>
          <w:trHeight w:val="241"/>
        </w:trPr>
        <w:tc>
          <w:tcPr>
            <w:tcW w:w="1556"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铬</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141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未检出</w:t>
            </w:r>
          </w:p>
        </w:tc>
        <w:tc>
          <w:tcPr>
            <w:tcW w:w="155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未检出</w:t>
            </w:r>
          </w:p>
        </w:tc>
        <w:tc>
          <w:tcPr>
            <w:tcW w:w="169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2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155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84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r>
      <w:tr w:rsidR="00DB2E31">
        <w:trPr>
          <w:trHeight w:val="241"/>
        </w:trPr>
        <w:tc>
          <w:tcPr>
            <w:tcW w:w="1556"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氟（mg/kg）</w:t>
            </w:r>
          </w:p>
        </w:tc>
        <w:tc>
          <w:tcPr>
            <w:tcW w:w="141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2.30 </w:t>
            </w:r>
          </w:p>
        </w:tc>
        <w:tc>
          <w:tcPr>
            <w:tcW w:w="155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2.00 </w:t>
            </w:r>
          </w:p>
        </w:tc>
        <w:tc>
          <w:tcPr>
            <w:tcW w:w="169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2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155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84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2.15 </w:t>
            </w:r>
          </w:p>
        </w:tc>
      </w:tr>
      <w:tr w:rsidR="00DB2E31">
        <w:trPr>
          <w:trHeight w:val="241"/>
        </w:trPr>
        <w:tc>
          <w:tcPr>
            <w:tcW w:w="1556"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镁</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w:t>
            </w:r>
          </w:p>
        </w:tc>
        <w:tc>
          <w:tcPr>
            <w:tcW w:w="141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0.48 </w:t>
            </w:r>
          </w:p>
        </w:tc>
        <w:tc>
          <w:tcPr>
            <w:tcW w:w="155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0.50 </w:t>
            </w:r>
          </w:p>
        </w:tc>
        <w:tc>
          <w:tcPr>
            <w:tcW w:w="169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2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155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84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0.49 </w:t>
            </w:r>
          </w:p>
        </w:tc>
      </w:tr>
      <w:tr w:rsidR="00DB2E31">
        <w:trPr>
          <w:trHeight w:val="241"/>
        </w:trPr>
        <w:tc>
          <w:tcPr>
            <w:tcW w:w="1556"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铜</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141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8.20 </w:t>
            </w:r>
          </w:p>
        </w:tc>
        <w:tc>
          <w:tcPr>
            <w:tcW w:w="155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9.00 </w:t>
            </w:r>
          </w:p>
        </w:tc>
        <w:tc>
          <w:tcPr>
            <w:tcW w:w="169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2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155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84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r>
      <w:bookmarkEnd w:id="378"/>
      <w:tr w:rsidR="00DB2E31">
        <w:trPr>
          <w:trHeight w:val="241"/>
        </w:trPr>
        <w:tc>
          <w:tcPr>
            <w:tcW w:w="1556"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铁</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141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227.00 </w:t>
            </w:r>
          </w:p>
        </w:tc>
        <w:tc>
          <w:tcPr>
            <w:tcW w:w="155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241.00 </w:t>
            </w:r>
          </w:p>
        </w:tc>
        <w:tc>
          <w:tcPr>
            <w:tcW w:w="169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2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155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84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r>
      <w:tr w:rsidR="00DB2E31">
        <w:trPr>
          <w:trHeight w:val="241"/>
        </w:trPr>
        <w:tc>
          <w:tcPr>
            <w:tcW w:w="1556"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锰</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141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24.00 </w:t>
            </w:r>
          </w:p>
        </w:tc>
        <w:tc>
          <w:tcPr>
            <w:tcW w:w="155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25.00 </w:t>
            </w:r>
          </w:p>
        </w:tc>
        <w:tc>
          <w:tcPr>
            <w:tcW w:w="169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2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155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84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r>
      <w:tr w:rsidR="00DB2E31">
        <w:trPr>
          <w:trHeight w:val="241"/>
        </w:trPr>
        <w:tc>
          <w:tcPr>
            <w:tcW w:w="1556"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lastRenderedPageBreak/>
              <w:t>锌</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141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71.00 </w:t>
            </w:r>
          </w:p>
        </w:tc>
        <w:tc>
          <w:tcPr>
            <w:tcW w:w="155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61.00 </w:t>
            </w:r>
          </w:p>
        </w:tc>
        <w:tc>
          <w:tcPr>
            <w:tcW w:w="169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2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155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84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r>
      <w:tr w:rsidR="00DB2E31">
        <w:trPr>
          <w:trHeight w:val="241"/>
        </w:trPr>
        <w:tc>
          <w:tcPr>
            <w:tcW w:w="1556"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硒</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141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55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169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2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155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84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r>
      <w:tr w:rsidR="00DB2E31">
        <w:trPr>
          <w:trHeight w:val="241"/>
        </w:trPr>
        <w:tc>
          <w:tcPr>
            <w:tcW w:w="1556"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钴</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141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0.41 </w:t>
            </w:r>
          </w:p>
        </w:tc>
        <w:tc>
          <w:tcPr>
            <w:tcW w:w="155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0.29 </w:t>
            </w:r>
          </w:p>
        </w:tc>
        <w:tc>
          <w:tcPr>
            <w:tcW w:w="169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2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155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84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r>
      <w:tr w:rsidR="00DB2E31">
        <w:trPr>
          <w:trHeight w:val="241"/>
        </w:trPr>
        <w:tc>
          <w:tcPr>
            <w:tcW w:w="1556"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钠</w:t>
            </w:r>
            <w:r>
              <w:rPr>
                <w:rFonts w:ascii="宋体" w:hAnsi="宋体"/>
                <w:color w:val="000000"/>
                <w:kern w:val="0"/>
                <w:sz w:val="18"/>
                <w:szCs w:val="18"/>
              </w:rPr>
              <w:t>/</w:t>
            </w:r>
            <w:r>
              <w:rPr>
                <w:rFonts w:ascii="宋体" w:hAnsi="宋体" w:hint="eastAsia"/>
                <w:color w:val="000000"/>
                <w:kern w:val="0"/>
                <w:sz w:val="18"/>
                <w:szCs w:val="18"/>
              </w:rPr>
              <w:t>%</w:t>
            </w:r>
          </w:p>
        </w:tc>
        <w:tc>
          <w:tcPr>
            <w:tcW w:w="141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55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169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2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155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84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r>
      <w:tr w:rsidR="00DB2E31">
        <w:trPr>
          <w:trHeight w:val="241"/>
        </w:trPr>
        <w:tc>
          <w:tcPr>
            <w:tcW w:w="1556"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钾</w:t>
            </w:r>
            <w:r>
              <w:rPr>
                <w:rFonts w:ascii="宋体" w:hAnsi="宋体"/>
                <w:color w:val="000000"/>
                <w:kern w:val="0"/>
                <w:sz w:val="18"/>
                <w:szCs w:val="18"/>
              </w:rPr>
              <w:t>/</w:t>
            </w:r>
            <w:r>
              <w:rPr>
                <w:rFonts w:ascii="宋体" w:hAnsi="宋体" w:hint="eastAsia"/>
                <w:color w:val="000000"/>
                <w:kern w:val="0"/>
                <w:sz w:val="18"/>
                <w:szCs w:val="18"/>
              </w:rPr>
              <w:t>%</w:t>
            </w:r>
          </w:p>
        </w:tc>
        <w:tc>
          <w:tcPr>
            <w:tcW w:w="141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55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169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27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155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84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r>
      <w:tr w:rsidR="00DB2E31">
        <w:trPr>
          <w:trHeight w:val="504"/>
        </w:trPr>
        <w:tc>
          <w:tcPr>
            <w:tcW w:w="989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24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注：</w:t>
            </w:r>
            <w:r>
              <w:rPr>
                <w:rFonts w:ascii="宋体" w:hAnsi="宋体"/>
                <w:color w:val="000000"/>
                <w:kern w:val="0"/>
                <w:sz w:val="18"/>
                <w:szCs w:val="18"/>
                <w:vertAlign w:val="superscript"/>
              </w:rPr>
              <w:t>1</w:t>
            </w:r>
            <w:r>
              <w:rPr>
                <w:rFonts w:ascii="宋体" w:hAnsi="宋体" w:hint="eastAsia"/>
                <w:color w:val="000000"/>
                <w:kern w:val="0"/>
                <w:sz w:val="18"/>
                <w:szCs w:val="18"/>
              </w:rPr>
              <w:t>检测方法用GB/T15399-1994，其余氨基酸用</w:t>
            </w:r>
            <w:bookmarkStart w:id="379" w:name="OLE_LINK244"/>
            <w:bookmarkStart w:id="380" w:name="OLE_LINK237"/>
            <w:r>
              <w:rPr>
                <w:rFonts w:ascii="宋体" w:hAnsi="宋体" w:hint="eastAsia"/>
                <w:color w:val="000000"/>
                <w:kern w:val="0"/>
                <w:sz w:val="18"/>
                <w:szCs w:val="18"/>
              </w:rPr>
              <w:t>GB/T18246-2000酸水解法</w:t>
            </w:r>
            <w:bookmarkEnd w:id="379"/>
            <w:bookmarkEnd w:id="380"/>
            <w:r>
              <w:rPr>
                <w:rFonts w:ascii="宋体" w:hAnsi="宋体" w:hint="eastAsia"/>
                <w:color w:val="000000"/>
                <w:kern w:val="0"/>
                <w:sz w:val="18"/>
                <w:szCs w:val="18"/>
              </w:rPr>
              <w:t>，</w:t>
            </w:r>
            <w:r>
              <w:rPr>
                <w:rFonts w:ascii="宋体" w:hAnsi="宋体" w:hint="eastAsia"/>
                <w:color w:val="000000"/>
                <w:kern w:val="0"/>
                <w:sz w:val="18"/>
                <w:szCs w:val="18"/>
                <w:vertAlign w:val="superscript"/>
              </w:rPr>
              <w:t>2</w:t>
            </w:r>
            <w:bookmarkStart w:id="381" w:name="OLE_LINK255"/>
            <w:r>
              <w:rPr>
                <w:rFonts w:ascii="宋体" w:hAnsi="宋体" w:hint="eastAsia"/>
                <w:color w:val="000000"/>
                <w:kern w:val="0"/>
                <w:sz w:val="18"/>
                <w:szCs w:val="18"/>
              </w:rPr>
              <w:t>GB/T18246-2000</w:t>
            </w:r>
            <w:bookmarkEnd w:id="381"/>
            <w:r>
              <w:rPr>
                <w:rFonts w:ascii="宋体" w:hAnsi="宋体" w:hint="eastAsia"/>
                <w:color w:val="000000"/>
                <w:kern w:val="0"/>
                <w:sz w:val="18"/>
                <w:szCs w:val="18"/>
              </w:rPr>
              <w:t>酸水解法氨基酸总和，</w:t>
            </w:r>
            <w:r>
              <w:rPr>
                <w:rFonts w:ascii="宋体" w:hAnsi="宋体" w:hint="eastAsia"/>
                <w:color w:val="000000"/>
                <w:kern w:val="0"/>
                <w:sz w:val="18"/>
                <w:szCs w:val="18"/>
                <w:vertAlign w:val="superscript"/>
              </w:rPr>
              <w:t>3</w:t>
            </w:r>
            <w:r>
              <w:rPr>
                <w:rFonts w:ascii="宋体" w:hAnsi="宋体" w:hint="eastAsia"/>
                <w:color w:val="000000"/>
                <w:kern w:val="0"/>
                <w:sz w:val="18"/>
                <w:szCs w:val="18"/>
              </w:rPr>
              <w:t xml:space="preserve"> GB/T18246-2000碱水解法附录A检测；检出限：镉</w:t>
            </w:r>
            <w:r>
              <w:rPr>
                <w:rFonts w:ascii="宋体" w:hAnsi="宋体"/>
                <w:color w:val="000000"/>
                <w:kern w:val="0"/>
                <w:sz w:val="18"/>
                <w:szCs w:val="18"/>
              </w:rPr>
              <w:t>0.2mg/kg</w:t>
            </w:r>
            <w:r>
              <w:rPr>
                <w:rFonts w:ascii="宋体" w:hAnsi="宋体" w:hint="eastAsia"/>
                <w:color w:val="000000"/>
                <w:kern w:val="0"/>
                <w:sz w:val="18"/>
                <w:szCs w:val="18"/>
              </w:rPr>
              <w:t>，</w:t>
            </w:r>
            <w:r>
              <w:rPr>
                <w:rFonts w:ascii="宋体" w:hAnsi="宋体"/>
                <w:color w:val="000000"/>
                <w:kern w:val="0"/>
                <w:sz w:val="18"/>
                <w:szCs w:val="18"/>
              </w:rPr>
              <w:t>铬0.15mg/kg</w:t>
            </w:r>
            <w:r>
              <w:rPr>
                <w:rFonts w:ascii="宋体" w:hAnsi="宋体" w:hint="eastAsia"/>
                <w:color w:val="000000"/>
                <w:kern w:val="0"/>
                <w:sz w:val="18"/>
                <w:szCs w:val="18"/>
              </w:rPr>
              <w:t>。</w:t>
            </w:r>
          </w:p>
        </w:tc>
      </w:tr>
    </w:tbl>
    <w:p w:rsidR="00DB2E31" w:rsidRDefault="009575FC">
      <w:pPr>
        <w:ind w:firstLineChars="295" w:firstLine="708"/>
        <w:jc w:val="center"/>
        <w:outlineLvl w:val="1"/>
        <w:rPr>
          <w:rFonts w:ascii="黑体" w:eastAsia="黑体" w:hAnsi="黑体" w:cs="黑体"/>
          <w:sz w:val="24"/>
          <w:szCs w:val="24"/>
        </w:rPr>
      </w:pPr>
      <w:bookmarkStart w:id="382" w:name="OLE_LINK263"/>
      <w:bookmarkStart w:id="383" w:name="OLE_LINK264"/>
      <w:bookmarkStart w:id="384" w:name="_Toc280"/>
      <w:bookmarkStart w:id="385" w:name="_Toc204716206"/>
      <w:r>
        <w:rPr>
          <w:rFonts w:ascii="黑体" w:eastAsia="黑体" w:hAnsi="黑体" w:cs="黑体" w:hint="eastAsia"/>
          <w:color w:val="000000"/>
          <w:kern w:val="0"/>
          <w:sz w:val="24"/>
          <w:szCs w:val="24"/>
        </w:rPr>
        <w:t xml:space="preserve">表B.2-7（续） </w:t>
      </w:r>
      <w:bookmarkEnd w:id="382"/>
      <w:bookmarkEnd w:id="383"/>
      <w:r>
        <w:rPr>
          <w:rFonts w:ascii="黑体" w:eastAsia="黑体" w:hAnsi="黑体" w:cs="黑体" w:hint="eastAsia"/>
          <w:color w:val="000000"/>
          <w:kern w:val="0"/>
          <w:sz w:val="24"/>
          <w:szCs w:val="24"/>
        </w:rPr>
        <w:t xml:space="preserve"> 菜籽</w:t>
      </w:r>
      <w:proofErr w:type="gramStart"/>
      <w:r>
        <w:rPr>
          <w:rFonts w:ascii="黑体" w:eastAsia="黑体" w:hAnsi="黑体" w:cs="黑体" w:hint="eastAsia"/>
          <w:color w:val="000000"/>
          <w:kern w:val="0"/>
          <w:sz w:val="24"/>
          <w:szCs w:val="24"/>
        </w:rPr>
        <w:t>粕</w:t>
      </w:r>
      <w:proofErr w:type="gramEnd"/>
      <w:r>
        <w:rPr>
          <w:rFonts w:ascii="黑体" w:eastAsia="黑体" w:hAnsi="黑体" w:cs="黑体" w:hint="eastAsia"/>
          <w:color w:val="000000"/>
          <w:kern w:val="0"/>
          <w:sz w:val="24"/>
          <w:szCs w:val="24"/>
        </w:rPr>
        <w:t>营养成分</w:t>
      </w:r>
      <w:bookmarkEnd w:id="384"/>
      <w:bookmarkEnd w:id="385"/>
    </w:p>
    <w:tbl>
      <w:tblPr>
        <w:tblW w:w="9822" w:type="dxa"/>
        <w:tblInd w:w="-601" w:type="dxa"/>
        <w:tblLayout w:type="fixed"/>
        <w:tblLook w:val="04A0" w:firstRow="1" w:lastRow="0" w:firstColumn="1" w:lastColumn="0" w:noHBand="0" w:noVBand="1"/>
      </w:tblPr>
      <w:tblGrid>
        <w:gridCol w:w="1560"/>
        <w:gridCol w:w="1377"/>
        <w:gridCol w:w="1377"/>
        <w:gridCol w:w="1377"/>
        <w:gridCol w:w="1377"/>
        <w:gridCol w:w="1377"/>
        <w:gridCol w:w="1377"/>
      </w:tblGrid>
      <w:tr w:rsidR="00DB2E31">
        <w:trPr>
          <w:trHeight w:val="352"/>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样品名称</w:t>
            </w:r>
          </w:p>
        </w:tc>
        <w:tc>
          <w:tcPr>
            <w:tcW w:w="1377"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菜籽</w:t>
            </w:r>
            <w:proofErr w:type="gramStart"/>
            <w:r>
              <w:rPr>
                <w:rFonts w:ascii="宋体" w:hAnsi="宋体" w:hint="eastAsia"/>
                <w:color w:val="000000"/>
                <w:kern w:val="0"/>
                <w:sz w:val="18"/>
                <w:szCs w:val="18"/>
              </w:rPr>
              <w:t>粕</w:t>
            </w:r>
            <w:proofErr w:type="gramEnd"/>
            <w:r>
              <w:rPr>
                <w:rFonts w:ascii="宋体" w:hAnsi="宋体"/>
                <w:color w:val="000000"/>
                <w:kern w:val="0"/>
                <w:sz w:val="18"/>
                <w:szCs w:val="18"/>
              </w:rPr>
              <w:t>1</w:t>
            </w:r>
          </w:p>
        </w:tc>
        <w:tc>
          <w:tcPr>
            <w:tcW w:w="1377"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菜籽</w:t>
            </w:r>
            <w:proofErr w:type="gramStart"/>
            <w:r>
              <w:rPr>
                <w:rFonts w:ascii="宋体" w:hAnsi="宋体" w:hint="eastAsia"/>
                <w:color w:val="000000"/>
                <w:kern w:val="0"/>
                <w:sz w:val="18"/>
                <w:szCs w:val="18"/>
              </w:rPr>
              <w:t>粕</w:t>
            </w:r>
            <w:proofErr w:type="gramEnd"/>
            <w:r>
              <w:rPr>
                <w:rFonts w:ascii="宋体" w:hAnsi="宋体"/>
                <w:color w:val="000000"/>
                <w:kern w:val="0"/>
                <w:sz w:val="18"/>
                <w:szCs w:val="18"/>
              </w:rPr>
              <w:t>2</w:t>
            </w:r>
          </w:p>
        </w:tc>
        <w:tc>
          <w:tcPr>
            <w:tcW w:w="1377"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菜籽</w:t>
            </w:r>
            <w:proofErr w:type="gramStart"/>
            <w:r>
              <w:rPr>
                <w:rFonts w:ascii="宋体" w:hAnsi="宋体" w:hint="eastAsia"/>
                <w:color w:val="000000"/>
                <w:kern w:val="0"/>
                <w:sz w:val="18"/>
                <w:szCs w:val="18"/>
              </w:rPr>
              <w:t>粕</w:t>
            </w:r>
            <w:proofErr w:type="gramEnd"/>
            <w:r>
              <w:rPr>
                <w:rFonts w:ascii="宋体" w:hAnsi="宋体"/>
                <w:color w:val="000000"/>
                <w:kern w:val="0"/>
                <w:sz w:val="18"/>
                <w:szCs w:val="18"/>
              </w:rPr>
              <w:t>3</w:t>
            </w:r>
          </w:p>
        </w:tc>
        <w:tc>
          <w:tcPr>
            <w:tcW w:w="1377"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菜籽</w:t>
            </w:r>
            <w:proofErr w:type="gramStart"/>
            <w:r>
              <w:rPr>
                <w:rFonts w:ascii="宋体" w:hAnsi="宋体" w:hint="eastAsia"/>
                <w:color w:val="000000"/>
                <w:kern w:val="0"/>
                <w:sz w:val="18"/>
                <w:szCs w:val="18"/>
              </w:rPr>
              <w:t>粕</w:t>
            </w:r>
            <w:proofErr w:type="gramEnd"/>
            <w:r>
              <w:rPr>
                <w:rFonts w:ascii="宋体" w:hAnsi="宋体"/>
                <w:color w:val="000000"/>
                <w:kern w:val="0"/>
                <w:sz w:val="18"/>
                <w:szCs w:val="18"/>
              </w:rPr>
              <w:t>4</w:t>
            </w:r>
          </w:p>
        </w:tc>
        <w:tc>
          <w:tcPr>
            <w:tcW w:w="1377"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菜籽</w:t>
            </w:r>
            <w:proofErr w:type="gramStart"/>
            <w:r>
              <w:rPr>
                <w:rFonts w:ascii="宋体" w:hAnsi="宋体" w:hint="eastAsia"/>
                <w:color w:val="000000"/>
                <w:kern w:val="0"/>
                <w:sz w:val="18"/>
                <w:szCs w:val="18"/>
              </w:rPr>
              <w:t>粕</w:t>
            </w:r>
            <w:proofErr w:type="gramEnd"/>
            <w:r>
              <w:rPr>
                <w:rFonts w:ascii="宋体" w:hAnsi="宋体"/>
                <w:color w:val="000000"/>
                <w:kern w:val="0"/>
                <w:sz w:val="18"/>
                <w:szCs w:val="18"/>
              </w:rPr>
              <w:t>5</w:t>
            </w:r>
          </w:p>
        </w:tc>
        <w:tc>
          <w:tcPr>
            <w:tcW w:w="1377" w:type="dxa"/>
            <w:vMerge w:val="restart"/>
            <w:tcBorders>
              <w:top w:val="single" w:sz="4" w:space="0" w:color="auto"/>
              <w:left w:val="nil"/>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平均值</w:t>
            </w:r>
          </w:p>
        </w:tc>
      </w:tr>
      <w:tr w:rsidR="00DB2E31">
        <w:trPr>
          <w:trHeight w:val="274"/>
        </w:trPr>
        <w:tc>
          <w:tcPr>
            <w:tcW w:w="1560" w:type="dxa"/>
            <w:tcBorders>
              <w:top w:val="nil"/>
              <w:left w:val="single" w:sz="4" w:space="0" w:color="auto"/>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样品编号</w:t>
            </w:r>
          </w:p>
        </w:tc>
        <w:tc>
          <w:tcPr>
            <w:tcW w:w="1377"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bookmarkStart w:id="386" w:name="OLE_LINK267"/>
            <w:r>
              <w:rPr>
                <w:rFonts w:ascii="宋体" w:hAnsi="宋体" w:hint="eastAsia"/>
                <w:color w:val="000000"/>
                <w:kern w:val="0"/>
                <w:sz w:val="18"/>
                <w:szCs w:val="18"/>
              </w:rPr>
              <w:t>20191015</w:t>
            </w:r>
          </w:p>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-11644S</w:t>
            </w:r>
            <w:bookmarkEnd w:id="386"/>
          </w:p>
        </w:tc>
        <w:tc>
          <w:tcPr>
            <w:tcW w:w="1377"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bookmarkStart w:id="387" w:name="OLE_LINK268"/>
            <w:bookmarkStart w:id="388" w:name="OLE_LINK269"/>
            <w:r>
              <w:rPr>
                <w:rFonts w:ascii="宋体" w:hAnsi="宋体" w:hint="eastAsia"/>
                <w:color w:val="000000"/>
                <w:kern w:val="0"/>
                <w:sz w:val="18"/>
                <w:szCs w:val="18"/>
              </w:rPr>
              <w:t>20191015</w:t>
            </w:r>
          </w:p>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-11633S</w:t>
            </w:r>
            <w:bookmarkEnd w:id="387"/>
            <w:bookmarkEnd w:id="388"/>
          </w:p>
        </w:tc>
        <w:tc>
          <w:tcPr>
            <w:tcW w:w="1377"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20191015</w:t>
            </w:r>
          </w:p>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-11645S</w:t>
            </w:r>
          </w:p>
        </w:tc>
        <w:tc>
          <w:tcPr>
            <w:tcW w:w="1377"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20191015</w:t>
            </w:r>
          </w:p>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-11634S</w:t>
            </w:r>
          </w:p>
        </w:tc>
        <w:tc>
          <w:tcPr>
            <w:tcW w:w="1377"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20191015</w:t>
            </w:r>
          </w:p>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-11635S</w:t>
            </w:r>
          </w:p>
        </w:tc>
        <w:tc>
          <w:tcPr>
            <w:tcW w:w="1377" w:type="dxa"/>
            <w:vMerge/>
            <w:tcBorders>
              <w:left w:val="nil"/>
              <w:right w:val="single" w:sz="4" w:space="0" w:color="auto"/>
            </w:tcBorders>
            <w:shd w:val="clear" w:color="auto" w:fill="auto"/>
            <w:vAlign w:val="center"/>
          </w:tcPr>
          <w:p w:rsidR="00DB2E31" w:rsidRDefault="00DB2E31">
            <w:pPr>
              <w:spacing w:line="180" w:lineRule="exact"/>
              <w:ind w:firstLine="360"/>
              <w:jc w:val="center"/>
              <w:rPr>
                <w:rFonts w:ascii="宋体" w:hAnsi="宋体"/>
                <w:color w:val="000000"/>
                <w:kern w:val="0"/>
                <w:sz w:val="18"/>
                <w:szCs w:val="18"/>
              </w:rPr>
            </w:pPr>
          </w:p>
        </w:tc>
      </w:tr>
      <w:tr w:rsidR="00DB2E31">
        <w:trPr>
          <w:trHeight w:val="274"/>
        </w:trPr>
        <w:tc>
          <w:tcPr>
            <w:tcW w:w="1560" w:type="dxa"/>
            <w:tcBorders>
              <w:top w:val="nil"/>
              <w:left w:val="single" w:sz="4" w:space="0" w:color="auto"/>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产地/企业</w:t>
            </w:r>
          </w:p>
        </w:tc>
        <w:tc>
          <w:tcPr>
            <w:tcW w:w="1377"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四川梓潼</w:t>
            </w:r>
          </w:p>
        </w:tc>
        <w:tc>
          <w:tcPr>
            <w:tcW w:w="1377"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广西防城港</w:t>
            </w:r>
          </w:p>
        </w:tc>
        <w:tc>
          <w:tcPr>
            <w:tcW w:w="1377"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四川中江县</w:t>
            </w:r>
          </w:p>
        </w:tc>
        <w:tc>
          <w:tcPr>
            <w:tcW w:w="1377"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绵阳游仙区</w:t>
            </w:r>
          </w:p>
        </w:tc>
        <w:tc>
          <w:tcPr>
            <w:tcW w:w="1377"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四川中江县</w:t>
            </w:r>
          </w:p>
        </w:tc>
        <w:tc>
          <w:tcPr>
            <w:tcW w:w="1377" w:type="dxa"/>
            <w:vMerge/>
            <w:tcBorders>
              <w:left w:val="nil"/>
              <w:right w:val="single" w:sz="4" w:space="0" w:color="auto"/>
            </w:tcBorders>
            <w:shd w:val="clear" w:color="auto" w:fill="auto"/>
            <w:vAlign w:val="center"/>
          </w:tcPr>
          <w:p w:rsidR="00DB2E31" w:rsidRDefault="00DB2E31">
            <w:pPr>
              <w:spacing w:line="180" w:lineRule="exact"/>
              <w:ind w:firstLine="360"/>
              <w:jc w:val="center"/>
              <w:rPr>
                <w:rFonts w:ascii="宋体" w:hAnsi="宋体"/>
                <w:color w:val="000000"/>
                <w:kern w:val="0"/>
                <w:sz w:val="18"/>
                <w:szCs w:val="18"/>
              </w:rPr>
            </w:pPr>
          </w:p>
        </w:tc>
      </w:tr>
      <w:tr w:rsidR="00DB2E31">
        <w:trPr>
          <w:trHeight w:val="277"/>
        </w:trPr>
        <w:tc>
          <w:tcPr>
            <w:tcW w:w="1560" w:type="dxa"/>
            <w:tcBorders>
              <w:top w:val="nil"/>
              <w:left w:val="single" w:sz="4" w:space="0" w:color="auto"/>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加工工艺</w:t>
            </w:r>
          </w:p>
        </w:tc>
        <w:tc>
          <w:tcPr>
            <w:tcW w:w="1377"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200</w:t>
            </w:r>
            <w:proofErr w:type="gramStart"/>
            <w:r>
              <w:rPr>
                <w:rFonts w:ascii="宋体" w:hAnsi="宋体" w:hint="eastAsia"/>
                <w:color w:val="000000"/>
                <w:kern w:val="0"/>
                <w:sz w:val="18"/>
                <w:szCs w:val="18"/>
              </w:rPr>
              <w:t>型菜枯浸提</w:t>
            </w:r>
            <w:proofErr w:type="gramEnd"/>
          </w:p>
        </w:tc>
        <w:tc>
          <w:tcPr>
            <w:tcW w:w="1377"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进口双低菜籽</w:t>
            </w:r>
            <w:r>
              <w:rPr>
                <w:rFonts w:ascii="宋体" w:hAnsi="宋体"/>
                <w:color w:val="000000"/>
                <w:kern w:val="0"/>
                <w:sz w:val="18"/>
                <w:szCs w:val="18"/>
              </w:rPr>
              <w:t>200</w:t>
            </w:r>
            <w:r>
              <w:rPr>
                <w:rFonts w:ascii="宋体" w:hAnsi="宋体" w:hint="eastAsia"/>
                <w:color w:val="000000"/>
                <w:kern w:val="0"/>
                <w:sz w:val="18"/>
                <w:szCs w:val="18"/>
              </w:rPr>
              <w:t>型</w:t>
            </w:r>
          </w:p>
        </w:tc>
        <w:tc>
          <w:tcPr>
            <w:tcW w:w="1377"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95</w:t>
            </w:r>
            <w:proofErr w:type="gramStart"/>
            <w:r>
              <w:rPr>
                <w:rFonts w:ascii="宋体" w:hAnsi="宋体"/>
                <w:color w:val="000000"/>
                <w:kern w:val="0"/>
                <w:sz w:val="18"/>
                <w:szCs w:val="18"/>
              </w:rPr>
              <w:t>型菜枯浸提</w:t>
            </w:r>
            <w:proofErr w:type="gramEnd"/>
          </w:p>
        </w:tc>
        <w:tc>
          <w:tcPr>
            <w:tcW w:w="1377"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95</w:t>
            </w:r>
            <w:proofErr w:type="gramStart"/>
            <w:r>
              <w:rPr>
                <w:rFonts w:ascii="宋体" w:hAnsi="宋体"/>
                <w:color w:val="000000"/>
                <w:kern w:val="0"/>
                <w:sz w:val="18"/>
                <w:szCs w:val="18"/>
              </w:rPr>
              <w:t>型菜枯浸提</w:t>
            </w:r>
            <w:proofErr w:type="gramEnd"/>
          </w:p>
        </w:tc>
        <w:tc>
          <w:tcPr>
            <w:tcW w:w="1377"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95</w:t>
            </w:r>
            <w:proofErr w:type="gramStart"/>
            <w:r>
              <w:rPr>
                <w:rFonts w:ascii="宋体" w:hAnsi="宋体"/>
                <w:color w:val="000000"/>
                <w:kern w:val="0"/>
                <w:sz w:val="18"/>
                <w:szCs w:val="18"/>
              </w:rPr>
              <w:t>型菜枯浸提</w:t>
            </w:r>
            <w:proofErr w:type="gramEnd"/>
          </w:p>
        </w:tc>
        <w:tc>
          <w:tcPr>
            <w:tcW w:w="1377" w:type="dxa"/>
            <w:vMerge/>
            <w:tcBorders>
              <w:left w:val="nil"/>
              <w:bottom w:val="single" w:sz="4" w:space="0" w:color="auto"/>
              <w:right w:val="single" w:sz="4" w:space="0" w:color="auto"/>
            </w:tcBorders>
            <w:shd w:val="clear" w:color="auto" w:fill="auto"/>
            <w:vAlign w:val="center"/>
          </w:tcPr>
          <w:p w:rsidR="00DB2E31" w:rsidRDefault="00DB2E31">
            <w:pPr>
              <w:widowControl/>
              <w:spacing w:line="180" w:lineRule="exact"/>
              <w:ind w:firstLineChars="0" w:firstLine="0"/>
              <w:jc w:val="center"/>
              <w:rPr>
                <w:rFonts w:ascii="宋体" w:hAnsi="宋体"/>
                <w:color w:val="000000"/>
                <w:kern w:val="0"/>
                <w:sz w:val="18"/>
                <w:szCs w:val="18"/>
              </w:rPr>
            </w:pPr>
          </w:p>
        </w:tc>
      </w:tr>
      <w:tr w:rsidR="00DB2E31">
        <w:trPr>
          <w:trHeight w:val="227"/>
        </w:trPr>
        <w:tc>
          <w:tcPr>
            <w:tcW w:w="1560"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水分</w:t>
            </w:r>
            <w:r>
              <w:rPr>
                <w:rFonts w:ascii="宋体" w:hAnsi="宋体"/>
                <w:color w:val="000000"/>
                <w:kern w:val="0"/>
                <w:sz w:val="18"/>
                <w:szCs w:val="18"/>
              </w:rPr>
              <w:t>/%</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10.8</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11.7</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8.8</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10.6</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9.8</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10.34 </w:t>
            </w:r>
          </w:p>
        </w:tc>
      </w:tr>
      <w:tr w:rsidR="00DB2E31">
        <w:trPr>
          <w:trHeight w:val="227"/>
        </w:trPr>
        <w:tc>
          <w:tcPr>
            <w:tcW w:w="1560"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粗脂肪</w:t>
            </w:r>
            <w:r>
              <w:rPr>
                <w:rFonts w:ascii="宋体" w:hAnsi="宋体"/>
                <w:color w:val="000000"/>
                <w:kern w:val="0"/>
                <w:sz w:val="18"/>
                <w:szCs w:val="18"/>
              </w:rPr>
              <w:t>/%</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1.1</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2.4</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0.4</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2.4</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0.7</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1.40 </w:t>
            </w:r>
          </w:p>
        </w:tc>
      </w:tr>
      <w:tr w:rsidR="00DB2E31">
        <w:trPr>
          <w:trHeight w:val="227"/>
        </w:trPr>
        <w:tc>
          <w:tcPr>
            <w:tcW w:w="1560"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粗蛋白质</w:t>
            </w:r>
            <w:r>
              <w:rPr>
                <w:rFonts w:ascii="宋体" w:hAnsi="宋体"/>
                <w:color w:val="000000"/>
                <w:kern w:val="0"/>
                <w:sz w:val="18"/>
                <w:szCs w:val="18"/>
              </w:rPr>
              <w:t>/%</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37.16</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36.91</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41.4</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38.06</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38.1</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38.33 </w:t>
            </w:r>
          </w:p>
        </w:tc>
      </w:tr>
      <w:tr w:rsidR="00DB2E31">
        <w:trPr>
          <w:trHeight w:val="227"/>
        </w:trPr>
        <w:tc>
          <w:tcPr>
            <w:tcW w:w="1560"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粗灰分</w:t>
            </w:r>
            <w:r>
              <w:rPr>
                <w:rFonts w:ascii="宋体" w:hAnsi="宋体"/>
                <w:color w:val="000000"/>
                <w:kern w:val="0"/>
                <w:sz w:val="18"/>
                <w:szCs w:val="18"/>
              </w:rPr>
              <w:t>/%</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8.2</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6.2</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7.6</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7.7</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9.5</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7.84 </w:t>
            </w:r>
          </w:p>
        </w:tc>
      </w:tr>
      <w:tr w:rsidR="00DB2E31">
        <w:trPr>
          <w:trHeight w:val="227"/>
        </w:trPr>
        <w:tc>
          <w:tcPr>
            <w:tcW w:w="1560"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粗纤维</w:t>
            </w:r>
            <w:r>
              <w:rPr>
                <w:rFonts w:ascii="宋体" w:hAnsi="宋体"/>
                <w:color w:val="000000"/>
                <w:kern w:val="0"/>
                <w:sz w:val="18"/>
                <w:szCs w:val="18"/>
              </w:rPr>
              <w:t>/%</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11.6</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11.1</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15.7</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12.80 </w:t>
            </w:r>
          </w:p>
        </w:tc>
      </w:tr>
      <w:tr w:rsidR="00DB2E31">
        <w:trPr>
          <w:trHeight w:val="227"/>
        </w:trPr>
        <w:tc>
          <w:tcPr>
            <w:tcW w:w="1560"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中性洗涤纤维</w:t>
            </w:r>
            <w:r>
              <w:rPr>
                <w:rFonts w:ascii="宋体" w:hAnsi="宋体"/>
                <w:color w:val="000000"/>
                <w:kern w:val="0"/>
                <w:sz w:val="18"/>
                <w:szCs w:val="18"/>
              </w:rPr>
              <w:t>/%</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32.7</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24.9</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53</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31.9</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50</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38.50 </w:t>
            </w:r>
          </w:p>
        </w:tc>
      </w:tr>
      <w:tr w:rsidR="00DB2E31">
        <w:trPr>
          <w:trHeight w:val="227"/>
        </w:trPr>
        <w:tc>
          <w:tcPr>
            <w:tcW w:w="1560"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酸性洗涤纤维</w:t>
            </w:r>
            <w:r>
              <w:rPr>
                <w:rFonts w:ascii="宋体" w:hAnsi="宋体"/>
                <w:color w:val="000000"/>
                <w:kern w:val="0"/>
                <w:sz w:val="18"/>
                <w:szCs w:val="18"/>
              </w:rPr>
              <w:t>/%</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23.5</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17.1</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39</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14.9</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36.4</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26.18 </w:t>
            </w:r>
          </w:p>
        </w:tc>
      </w:tr>
      <w:tr w:rsidR="00DB2E31">
        <w:trPr>
          <w:trHeight w:val="227"/>
        </w:trPr>
        <w:tc>
          <w:tcPr>
            <w:tcW w:w="1560"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水溶性氯化物</w:t>
            </w:r>
            <w:r>
              <w:rPr>
                <w:rFonts w:ascii="宋体" w:hAnsi="宋体"/>
                <w:color w:val="000000"/>
                <w:kern w:val="0"/>
                <w:sz w:val="18"/>
                <w:szCs w:val="18"/>
              </w:rPr>
              <w:t>/%</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0.05</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0.05</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0.05 </w:t>
            </w:r>
          </w:p>
        </w:tc>
      </w:tr>
      <w:tr w:rsidR="00DB2E31">
        <w:trPr>
          <w:trHeight w:val="227"/>
        </w:trPr>
        <w:tc>
          <w:tcPr>
            <w:tcW w:w="1560"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天门冬氨酸</w:t>
            </w:r>
            <w:r>
              <w:rPr>
                <w:rFonts w:ascii="宋体" w:hAnsi="宋体"/>
                <w:color w:val="000000"/>
                <w:kern w:val="0"/>
                <w:sz w:val="18"/>
                <w:szCs w:val="18"/>
              </w:rPr>
              <w:t>/%</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2.35</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2.53</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2.45</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2.41</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2.42</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2.43 </w:t>
            </w:r>
          </w:p>
        </w:tc>
      </w:tr>
      <w:tr w:rsidR="00DB2E31">
        <w:trPr>
          <w:trHeight w:val="227"/>
        </w:trPr>
        <w:tc>
          <w:tcPr>
            <w:tcW w:w="1560"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苏氨酸</w:t>
            </w:r>
            <w:r>
              <w:rPr>
                <w:rFonts w:ascii="宋体" w:hAnsi="宋体"/>
                <w:color w:val="000000"/>
                <w:kern w:val="0"/>
                <w:sz w:val="18"/>
                <w:szCs w:val="18"/>
              </w:rPr>
              <w:t>/%</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1.46</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1.57</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1.56</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1.49</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1.51</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1.52 </w:t>
            </w:r>
          </w:p>
        </w:tc>
      </w:tr>
      <w:tr w:rsidR="00DB2E31">
        <w:trPr>
          <w:trHeight w:val="227"/>
        </w:trPr>
        <w:tc>
          <w:tcPr>
            <w:tcW w:w="1560"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丝氨酸</w:t>
            </w:r>
            <w:r>
              <w:rPr>
                <w:rFonts w:ascii="宋体" w:hAnsi="宋体"/>
                <w:color w:val="000000"/>
                <w:kern w:val="0"/>
                <w:sz w:val="18"/>
                <w:szCs w:val="18"/>
              </w:rPr>
              <w:t>/%</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1.41</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1.5</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1.49</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1.46</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1.39</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1.45 </w:t>
            </w:r>
          </w:p>
        </w:tc>
      </w:tr>
      <w:tr w:rsidR="00DB2E31">
        <w:trPr>
          <w:trHeight w:val="227"/>
        </w:trPr>
        <w:tc>
          <w:tcPr>
            <w:tcW w:w="1560"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谷氨酸</w:t>
            </w:r>
            <w:r>
              <w:rPr>
                <w:rFonts w:ascii="宋体" w:hAnsi="宋体"/>
                <w:color w:val="000000"/>
                <w:kern w:val="0"/>
                <w:sz w:val="18"/>
                <w:szCs w:val="18"/>
              </w:rPr>
              <w:t>/%</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6.39</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6.51</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7.15</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6.5</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6.78</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6.67 </w:t>
            </w:r>
          </w:p>
        </w:tc>
      </w:tr>
      <w:tr w:rsidR="00DB2E31">
        <w:trPr>
          <w:trHeight w:val="227"/>
        </w:trPr>
        <w:tc>
          <w:tcPr>
            <w:tcW w:w="1560"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甘氨酸</w:t>
            </w:r>
            <w:r>
              <w:rPr>
                <w:rFonts w:ascii="宋体" w:hAnsi="宋体"/>
                <w:color w:val="000000"/>
                <w:kern w:val="0"/>
                <w:sz w:val="18"/>
                <w:szCs w:val="18"/>
              </w:rPr>
              <w:t>/%</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1.78</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1.83</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1.93</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1.8</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1.84</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1.84 </w:t>
            </w:r>
          </w:p>
        </w:tc>
      </w:tr>
      <w:tr w:rsidR="00DB2E31">
        <w:trPr>
          <w:trHeight w:val="227"/>
        </w:trPr>
        <w:tc>
          <w:tcPr>
            <w:tcW w:w="1560"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丙氨酸</w:t>
            </w:r>
            <w:r>
              <w:rPr>
                <w:rFonts w:ascii="宋体" w:hAnsi="宋体"/>
                <w:color w:val="000000"/>
                <w:kern w:val="0"/>
                <w:sz w:val="18"/>
                <w:szCs w:val="18"/>
              </w:rPr>
              <w:t>/%</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1.55</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1.62</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1.63</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1.67</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1.65</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1.62 </w:t>
            </w:r>
          </w:p>
        </w:tc>
      </w:tr>
      <w:tr w:rsidR="00DB2E31">
        <w:trPr>
          <w:trHeight w:val="227"/>
        </w:trPr>
        <w:tc>
          <w:tcPr>
            <w:tcW w:w="1560"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缬氨酸</w:t>
            </w:r>
            <w:r>
              <w:rPr>
                <w:rFonts w:ascii="宋体" w:hAnsi="宋体"/>
                <w:color w:val="000000"/>
                <w:kern w:val="0"/>
                <w:sz w:val="18"/>
                <w:szCs w:val="18"/>
              </w:rPr>
              <w:t>/%</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1.78</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1.72</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1.89</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1.66</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1.73</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1.76 </w:t>
            </w:r>
          </w:p>
        </w:tc>
      </w:tr>
      <w:tr w:rsidR="00DB2E31">
        <w:trPr>
          <w:trHeight w:val="227"/>
        </w:trPr>
        <w:tc>
          <w:tcPr>
            <w:tcW w:w="1560"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异亮氨酸</w:t>
            </w:r>
            <w:r>
              <w:rPr>
                <w:rFonts w:ascii="宋体" w:hAnsi="宋体"/>
                <w:color w:val="000000"/>
                <w:kern w:val="0"/>
                <w:sz w:val="18"/>
                <w:szCs w:val="18"/>
              </w:rPr>
              <w:t>/%</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1.28</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1.43</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1.34</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1.47</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1.44</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1.39 </w:t>
            </w:r>
          </w:p>
        </w:tc>
      </w:tr>
      <w:tr w:rsidR="00DB2E31">
        <w:trPr>
          <w:trHeight w:val="227"/>
        </w:trPr>
        <w:tc>
          <w:tcPr>
            <w:tcW w:w="1560"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亮氨酸</w:t>
            </w:r>
            <w:r>
              <w:rPr>
                <w:rFonts w:ascii="宋体" w:hAnsi="宋体"/>
                <w:color w:val="000000"/>
                <w:kern w:val="0"/>
                <w:sz w:val="18"/>
                <w:szCs w:val="18"/>
              </w:rPr>
              <w:t>/%</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2.3</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2.48</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2.42</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2.53</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2.53</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2.45 </w:t>
            </w:r>
          </w:p>
        </w:tc>
      </w:tr>
      <w:tr w:rsidR="00DB2E31">
        <w:trPr>
          <w:trHeight w:val="227"/>
        </w:trPr>
        <w:tc>
          <w:tcPr>
            <w:tcW w:w="1560"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酪氨酸</w:t>
            </w:r>
            <w:r>
              <w:rPr>
                <w:rFonts w:ascii="宋体" w:hAnsi="宋体"/>
                <w:color w:val="000000"/>
                <w:kern w:val="0"/>
                <w:sz w:val="18"/>
                <w:szCs w:val="18"/>
              </w:rPr>
              <w:t>/%</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0.75</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0.94</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0.77</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0.88</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0.88</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0.84 </w:t>
            </w:r>
          </w:p>
        </w:tc>
      </w:tr>
      <w:tr w:rsidR="00DB2E31">
        <w:trPr>
          <w:trHeight w:val="227"/>
        </w:trPr>
        <w:tc>
          <w:tcPr>
            <w:tcW w:w="1560"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苯丙氨酸</w:t>
            </w:r>
            <w:r>
              <w:rPr>
                <w:rFonts w:ascii="宋体" w:hAnsi="宋体"/>
                <w:color w:val="000000"/>
                <w:kern w:val="0"/>
                <w:sz w:val="18"/>
                <w:szCs w:val="18"/>
              </w:rPr>
              <w:t>/%</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1.38</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1.41</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1.52</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1.47</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1.41</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1.44 </w:t>
            </w:r>
          </w:p>
        </w:tc>
      </w:tr>
      <w:tr w:rsidR="00DB2E31">
        <w:trPr>
          <w:trHeight w:val="227"/>
        </w:trPr>
        <w:tc>
          <w:tcPr>
            <w:tcW w:w="1560"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赖氨酸</w:t>
            </w:r>
            <w:r>
              <w:rPr>
                <w:rFonts w:ascii="宋体" w:hAnsi="宋体"/>
                <w:color w:val="000000"/>
                <w:kern w:val="0"/>
                <w:sz w:val="18"/>
                <w:szCs w:val="18"/>
              </w:rPr>
              <w:t>/%</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1.63</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2.02</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0.98</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1.1</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0.83</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1.31 </w:t>
            </w:r>
          </w:p>
        </w:tc>
      </w:tr>
      <w:tr w:rsidR="00DB2E31">
        <w:trPr>
          <w:trHeight w:val="227"/>
        </w:trPr>
        <w:tc>
          <w:tcPr>
            <w:tcW w:w="1560"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组氨酸</w:t>
            </w:r>
            <w:r>
              <w:rPr>
                <w:rFonts w:ascii="宋体" w:hAnsi="宋体"/>
                <w:color w:val="000000"/>
                <w:kern w:val="0"/>
                <w:sz w:val="18"/>
                <w:szCs w:val="18"/>
              </w:rPr>
              <w:t>/%</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0.97</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1.04</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1.03</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1.13</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1.23</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1.08 </w:t>
            </w:r>
          </w:p>
        </w:tc>
      </w:tr>
      <w:tr w:rsidR="00DB2E31">
        <w:trPr>
          <w:trHeight w:val="227"/>
        </w:trPr>
        <w:tc>
          <w:tcPr>
            <w:tcW w:w="1560"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精氨酸</w:t>
            </w:r>
            <w:r>
              <w:rPr>
                <w:rFonts w:ascii="宋体" w:hAnsi="宋体"/>
                <w:color w:val="000000"/>
                <w:kern w:val="0"/>
                <w:sz w:val="18"/>
                <w:szCs w:val="18"/>
              </w:rPr>
              <w:t>/%</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1.87</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2.11</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1.56</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1.86</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1.51</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1.78 </w:t>
            </w:r>
          </w:p>
        </w:tc>
      </w:tr>
      <w:tr w:rsidR="00DB2E31">
        <w:trPr>
          <w:trHeight w:val="227"/>
        </w:trPr>
        <w:tc>
          <w:tcPr>
            <w:tcW w:w="1560"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脯氨酸</w:t>
            </w:r>
            <w:r>
              <w:rPr>
                <w:rFonts w:ascii="宋体" w:hAnsi="宋体"/>
                <w:color w:val="000000"/>
                <w:kern w:val="0"/>
                <w:sz w:val="18"/>
                <w:szCs w:val="18"/>
              </w:rPr>
              <w:t>/%</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2.23</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2.24</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2.46</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2.17</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2.3</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2.28 </w:t>
            </w:r>
          </w:p>
        </w:tc>
      </w:tr>
      <w:tr w:rsidR="00DB2E31">
        <w:trPr>
          <w:trHeight w:val="227"/>
        </w:trPr>
        <w:tc>
          <w:tcPr>
            <w:tcW w:w="1560"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胱氨酸/%</w:t>
            </w:r>
            <w:r>
              <w:rPr>
                <w:rFonts w:ascii="宋体" w:hAnsi="宋体" w:hint="eastAsia"/>
                <w:color w:val="000000"/>
                <w:kern w:val="0"/>
                <w:sz w:val="18"/>
                <w:szCs w:val="18"/>
                <w:vertAlign w:val="superscript"/>
              </w:rPr>
              <w:t>1</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0.78</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0.87</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0.78</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0.86</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0.75</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 xml:space="preserve">0.81 </w:t>
            </w:r>
          </w:p>
        </w:tc>
      </w:tr>
      <w:tr w:rsidR="00DB2E31">
        <w:trPr>
          <w:trHeight w:val="227"/>
        </w:trPr>
        <w:tc>
          <w:tcPr>
            <w:tcW w:w="1560"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甲硫氨酸/%</w:t>
            </w:r>
            <w:r>
              <w:rPr>
                <w:rFonts w:ascii="宋体" w:hAnsi="宋体" w:hint="eastAsia"/>
                <w:color w:val="000000"/>
                <w:kern w:val="0"/>
                <w:sz w:val="18"/>
                <w:szCs w:val="18"/>
                <w:vertAlign w:val="superscript"/>
              </w:rPr>
              <w:t>1</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0.78</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0.84</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0.86</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0.77</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0.8</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 xml:space="preserve">0.81 </w:t>
            </w:r>
          </w:p>
        </w:tc>
      </w:tr>
      <w:tr w:rsidR="00DB2E31">
        <w:trPr>
          <w:trHeight w:val="227"/>
        </w:trPr>
        <w:tc>
          <w:tcPr>
            <w:tcW w:w="1560" w:type="dxa"/>
            <w:tcBorders>
              <w:top w:val="nil"/>
              <w:left w:val="single" w:sz="4" w:space="0" w:color="auto"/>
              <w:bottom w:val="single" w:sz="4" w:space="0" w:color="auto"/>
              <w:right w:val="single" w:sz="4" w:space="0" w:color="auto"/>
            </w:tcBorders>
            <w:shd w:val="clear" w:color="000000" w:fill="FFFFFF"/>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color w:val="000000"/>
                <w:kern w:val="0"/>
                <w:sz w:val="18"/>
                <w:szCs w:val="18"/>
              </w:rPr>
              <w:t>17</w:t>
            </w:r>
            <w:r>
              <w:rPr>
                <w:rFonts w:ascii="宋体" w:hAnsi="宋体" w:hint="eastAsia"/>
                <w:color w:val="000000"/>
                <w:kern w:val="0"/>
                <w:sz w:val="18"/>
                <w:szCs w:val="18"/>
              </w:rPr>
              <w:t>种氨基酸</w:t>
            </w:r>
            <w:r>
              <w:rPr>
                <w:rFonts w:ascii="宋体" w:hAnsi="宋体"/>
                <w:color w:val="000000"/>
                <w:kern w:val="0"/>
                <w:sz w:val="18"/>
                <w:szCs w:val="18"/>
              </w:rPr>
              <w:t>/%</w:t>
            </w:r>
            <w:r>
              <w:rPr>
                <w:rFonts w:ascii="宋体" w:hAnsi="宋体" w:hint="eastAsia"/>
                <w:color w:val="000000"/>
                <w:kern w:val="0"/>
                <w:sz w:val="18"/>
                <w:szCs w:val="18"/>
                <w:vertAlign w:val="superscript"/>
              </w:rPr>
              <w:t>2</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30.16</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32.17</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31.19</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30.59</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30.53</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30.93 </w:t>
            </w:r>
          </w:p>
        </w:tc>
      </w:tr>
      <w:tr w:rsidR="00DB2E31">
        <w:trPr>
          <w:trHeight w:val="227"/>
        </w:trPr>
        <w:tc>
          <w:tcPr>
            <w:tcW w:w="1560" w:type="dxa"/>
            <w:tcBorders>
              <w:top w:val="nil"/>
              <w:left w:val="single" w:sz="4" w:space="0" w:color="auto"/>
              <w:bottom w:val="single" w:sz="4" w:space="0" w:color="auto"/>
              <w:right w:val="single" w:sz="4" w:space="0" w:color="auto"/>
            </w:tcBorders>
            <w:shd w:val="clear" w:color="000000" w:fill="FFFFFF"/>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色氨酸</w:t>
            </w:r>
            <w:r>
              <w:rPr>
                <w:rFonts w:ascii="宋体" w:hAnsi="宋体"/>
                <w:color w:val="000000"/>
                <w:kern w:val="0"/>
                <w:sz w:val="18"/>
                <w:szCs w:val="18"/>
              </w:rPr>
              <w:t xml:space="preserve">/% </w:t>
            </w:r>
            <w:r>
              <w:rPr>
                <w:rFonts w:ascii="宋体" w:hAnsi="宋体" w:hint="eastAsia"/>
                <w:color w:val="000000"/>
                <w:kern w:val="0"/>
                <w:sz w:val="18"/>
                <w:szCs w:val="18"/>
                <w:vertAlign w:val="superscript"/>
              </w:rPr>
              <w:t>3</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0.39</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0.39</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0.42</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0.35</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0.37</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0.38 </w:t>
            </w:r>
          </w:p>
        </w:tc>
      </w:tr>
      <w:tr w:rsidR="00DB2E31">
        <w:trPr>
          <w:trHeight w:val="227"/>
        </w:trPr>
        <w:tc>
          <w:tcPr>
            <w:tcW w:w="1560"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钙</w:t>
            </w:r>
            <w:r>
              <w:rPr>
                <w:rFonts w:ascii="宋体" w:hAnsi="宋体"/>
                <w:color w:val="000000"/>
                <w:kern w:val="0"/>
                <w:sz w:val="18"/>
                <w:szCs w:val="18"/>
              </w:rPr>
              <w:t>/</w:t>
            </w:r>
            <w:r>
              <w:rPr>
                <w:rFonts w:ascii="宋体" w:hAnsi="宋体" w:hint="eastAsia"/>
                <w:color w:val="000000"/>
                <w:kern w:val="0"/>
                <w:sz w:val="18"/>
                <w:szCs w:val="18"/>
              </w:rPr>
              <w:t>%</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w:t>
            </w:r>
            <w:r>
              <w:rPr>
                <w:rFonts w:ascii="宋体" w:hAnsi="宋体"/>
                <w:color w:val="000000"/>
                <w:kern w:val="0"/>
                <w:sz w:val="18"/>
                <w:szCs w:val="18"/>
              </w:rPr>
              <w:t>94</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w:t>
            </w:r>
            <w:r>
              <w:rPr>
                <w:rFonts w:ascii="宋体" w:hAnsi="宋体"/>
                <w:color w:val="000000"/>
                <w:kern w:val="0"/>
                <w:sz w:val="18"/>
                <w:szCs w:val="18"/>
              </w:rPr>
              <w:t>79</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w:t>
            </w:r>
            <w:r>
              <w:rPr>
                <w:rFonts w:ascii="宋体" w:hAnsi="宋体" w:hint="eastAsia"/>
                <w:color w:val="000000"/>
                <w:kern w:val="0"/>
                <w:sz w:val="18"/>
                <w:szCs w:val="18"/>
              </w:rPr>
              <w:t>.</w:t>
            </w:r>
            <w:r>
              <w:rPr>
                <w:rFonts w:ascii="宋体" w:hAnsi="宋体"/>
                <w:color w:val="000000"/>
                <w:kern w:val="0"/>
                <w:sz w:val="18"/>
                <w:szCs w:val="18"/>
              </w:rPr>
              <w:t>00</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w:t>
            </w:r>
            <w:r>
              <w:rPr>
                <w:rFonts w:ascii="宋体" w:hAnsi="宋体"/>
                <w:color w:val="000000"/>
                <w:kern w:val="0"/>
                <w:sz w:val="18"/>
                <w:szCs w:val="18"/>
              </w:rPr>
              <w:t>46</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w:t>
            </w:r>
            <w:r>
              <w:rPr>
                <w:rFonts w:ascii="宋体" w:hAnsi="宋体"/>
                <w:color w:val="000000"/>
                <w:kern w:val="0"/>
                <w:sz w:val="18"/>
                <w:szCs w:val="18"/>
              </w:rPr>
              <w:t>82</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w:t>
            </w:r>
            <w:r>
              <w:rPr>
                <w:rFonts w:ascii="宋体" w:hAnsi="宋体"/>
                <w:color w:val="000000"/>
                <w:kern w:val="0"/>
                <w:sz w:val="18"/>
                <w:szCs w:val="18"/>
              </w:rPr>
              <w:t xml:space="preserve">80 </w:t>
            </w:r>
          </w:p>
        </w:tc>
      </w:tr>
      <w:tr w:rsidR="00DB2E31">
        <w:trPr>
          <w:trHeight w:val="227"/>
        </w:trPr>
        <w:tc>
          <w:tcPr>
            <w:tcW w:w="1560"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总磷</w:t>
            </w:r>
            <w:r>
              <w:rPr>
                <w:rFonts w:ascii="宋体" w:hAnsi="宋体"/>
                <w:color w:val="000000"/>
                <w:kern w:val="0"/>
                <w:sz w:val="18"/>
                <w:szCs w:val="18"/>
              </w:rPr>
              <w:t>/%</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1.14</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0.98</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1.09</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1.4</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1.11</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1.14 </w:t>
            </w:r>
          </w:p>
        </w:tc>
      </w:tr>
      <w:tr w:rsidR="00DB2E31">
        <w:trPr>
          <w:trHeight w:val="227"/>
        </w:trPr>
        <w:tc>
          <w:tcPr>
            <w:tcW w:w="1560"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淀粉</w:t>
            </w:r>
            <w:r>
              <w:rPr>
                <w:rFonts w:ascii="宋体" w:hAnsi="宋体"/>
                <w:color w:val="000000"/>
                <w:kern w:val="0"/>
                <w:sz w:val="18"/>
                <w:szCs w:val="18"/>
              </w:rPr>
              <w:t>/</w:t>
            </w:r>
            <w:r>
              <w:rPr>
                <w:rFonts w:ascii="宋体" w:hAnsi="宋体" w:hint="eastAsia"/>
                <w:color w:val="000000"/>
                <w:kern w:val="0"/>
                <w:sz w:val="18"/>
                <w:szCs w:val="18"/>
              </w:rPr>
              <w:t>%</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54</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63</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58.50 </w:t>
            </w:r>
          </w:p>
        </w:tc>
      </w:tr>
      <w:tr w:rsidR="00DB2E31">
        <w:trPr>
          <w:trHeight w:val="227"/>
        </w:trPr>
        <w:tc>
          <w:tcPr>
            <w:tcW w:w="1560"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bookmarkStart w:id="389" w:name="_Hlk191997933"/>
            <w:r>
              <w:rPr>
                <w:rFonts w:ascii="宋体" w:hAnsi="宋体" w:hint="eastAsia"/>
                <w:color w:val="000000"/>
                <w:kern w:val="0"/>
                <w:sz w:val="18"/>
                <w:szCs w:val="18"/>
              </w:rPr>
              <w:t>砷</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0.13</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0.13</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0.13 </w:t>
            </w:r>
          </w:p>
        </w:tc>
      </w:tr>
      <w:tr w:rsidR="00DB2E31">
        <w:trPr>
          <w:trHeight w:val="227"/>
        </w:trPr>
        <w:tc>
          <w:tcPr>
            <w:tcW w:w="1560"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铅</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未检出</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未检出</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r>
      <w:tr w:rsidR="00DB2E31">
        <w:trPr>
          <w:trHeight w:val="227"/>
        </w:trPr>
        <w:tc>
          <w:tcPr>
            <w:tcW w:w="1560"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汞</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未检出</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未检出</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r>
      <w:tr w:rsidR="00DB2E31">
        <w:trPr>
          <w:trHeight w:val="227"/>
        </w:trPr>
        <w:tc>
          <w:tcPr>
            <w:tcW w:w="1560"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镉</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未检出</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未检出</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r>
      <w:tr w:rsidR="00DB2E31">
        <w:trPr>
          <w:trHeight w:val="227"/>
        </w:trPr>
        <w:tc>
          <w:tcPr>
            <w:tcW w:w="1560"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铬</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0.45</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0.27</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0.36 </w:t>
            </w:r>
          </w:p>
        </w:tc>
      </w:tr>
      <w:tr w:rsidR="00DB2E31">
        <w:trPr>
          <w:trHeight w:val="227"/>
        </w:trPr>
        <w:tc>
          <w:tcPr>
            <w:tcW w:w="1560"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氟</w:t>
            </w:r>
            <w:r>
              <w:rPr>
                <w:rFonts w:ascii="宋体" w:hAnsi="宋体"/>
                <w:color w:val="000000"/>
                <w:kern w:val="0"/>
                <w:sz w:val="18"/>
                <w:szCs w:val="18"/>
              </w:rPr>
              <w:t>/</w:t>
            </w:r>
            <w:r>
              <w:rPr>
                <w:rFonts w:ascii="宋体" w:hAnsi="宋体" w:hint="eastAsia"/>
                <w:color w:val="000000"/>
                <w:kern w:val="0"/>
                <w:sz w:val="18"/>
                <w:szCs w:val="18"/>
              </w:rPr>
              <w:t>（mg/kg）</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r>
      <w:tr w:rsidR="00DB2E31">
        <w:trPr>
          <w:trHeight w:val="227"/>
        </w:trPr>
        <w:tc>
          <w:tcPr>
            <w:tcW w:w="1560"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镁</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1100</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4900</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3000.00 </w:t>
            </w:r>
          </w:p>
        </w:tc>
      </w:tr>
      <w:tr w:rsidR="00DB2E31">
        <w:trPr>
          <w:trHeight w:val="227"/>
        </w:trPr>
        <w:tc>
          <w:tcPr>
            <w:tcW w:w="1560"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铜</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6.4</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6.3</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6.35 </w:t>
            </w:r>
          </w:p>
        </w:tc>
      </w:tr>
      <w:tr w:rsidR="00DB2E31">
        <w:trPr>
          <w:trHeight w:val="227"/>
        </w:trPr>
        <w:tc>
          <w:tcPr>
            <w:tcW w:w="1560"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铁</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440</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400</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420.00 </w:t>
            </w:r>
          </w:p>
        </w:tc>
      </w:tr>
      <w:tr w:rsidR="00DB2E31">
        <w:trPr>
          <w:trHeight w:val="227"/>
        </w:trPr>
        <w:tc>
          <w:tcPr>
            <w:tcW w:w="1560"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锰</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32</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31</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31.50 </w:t>
            </w:r>
          </w:p>
        </w:tc>
      </w:tr>
      <w:tr w:rsidR="00DB2E31">
        <w:trPr>
          <w:trHeight w:val="227"/>
        </w:trPr>
        <w:tc>
          <w:tcPr>
            <w:tcW w:w="1560"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锌</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77</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81</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79.00 </w:t>
            </w:r>
          </w:p>
        </w:tc>
      </w:tr>
      <w:tr w:rsidR="00DB2E31">
        <w:trPr>
          <w:trHeight w:val="227"/>
        </w:trPr>
        <w:tc>
          <w:tcPr>
            <w:tcW w:w="1560"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碘/（mg/kg)</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r>
      <w:tr w:rsidR="00DB2E31">
        <w:trPr>
          <w:trHeight w:val="227"/>
        </w:trPr>
        <w:tc>
          <w:tcPr>
            <w:tcW w:w="1560"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lastRenderedPageBreak/>
              <w:t>硒</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0.05</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0.03</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0.04 </w:t>
            </w:r>
          </w:p>
        </w:tc>
      </w:tr>
      <w:tr w:rsidR="00DB2E31">
        <w:trPr>
          <w:trHeight w:val="227"/>
        </w:trPr>
        <w:tc>
          <w:tcPr>
            <w:tcW w:w="1560"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钴</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0.13</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0.13</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0.13 </w:t>
            </w:r>
          </w:p>
        </w:tc>
      </w:tr>
      <w:tr w:rsidR="00DB2E31">
        <w:trPr>
          <w:trHeight w:val="227"/>
        </w:trPr>
        <w:tc>
          <w:tcPr>
            <w:tcW w:w="1560"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钠</w:t>
            </w:r>
            <w:r>
              <w:rPr>
                <w:rFonts w:ascii="宋体" w:hAnsi="宋体"/>
                <w:color w:val="000000"/>
                <w:kern w:val="0"/>
                <w:sz w:val="18"/>
                <w:szCs w:val="18"/>
              </w:rPr>
              <w:t>/</w:t>
            </w:r>
            <w:r>
              <w:rPr>
                <w:rFonts w:ascii="宋体" w:hAnsi="宋体" w:hint="eastAsia"/>
                <w:color w:val="000000"/>
                <w:kern w:val="0"/>
                <w:sz w:val="18"/>
                <w:szCs w:val="18"/>
              </w:rPr>
              <w:t>%</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未检出</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未检出</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r>
      <w:tr w:rsidR="00DB2E31">
        <w:trPr>
          <w:trHeight w:val="227"/>
        </w:trPr>
        <w:tc>
          <w:tcPr>
            <w:tcW w:w="1560"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钾</w:t>
            </w:r>
            <w:r>
              <w:rPr>
                <w:rFonts w:ascii="宋体" w:hAnsi="宋体"/>
                <w:color w:val="000000"/>
                <w:kern w:val="0"/>
                <w:sz w:val="18"/>
                <w:szCs w:val="18"/>
              </w:rPr>
              <w:t>/</w:t>
            </w:r>
            <w:r>
              <w:rPr>
                <w:rFonts w:ascii="宋体" w:hAnsi="宋体" w:hint="eastAsia"/>
                <w:color w:val="000000"/>
                <w:kern w:val="0"/>
                <w:sz w:val="18"/>
                <w:szCs w:val="18"/>
              </w:rPr>
              <w:t>%</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w:t>
            </w:r>
            <w:r>
              <w:rPr>
                <w:rFonts w:ascii="宋体" w:hAnsi="宋体" w:hint="eastAsia"/>
                <w:color w:val="000000"/>
                <w:kern w:val="0"/>
                <w:sz w:val="18"/>
                <w:szCs w:val="18"/>
              </w:rPr>
              <w:t>.</w:t>
            </w:r>
            <w:r>
              <w:rPr>
                <w:rFonts w:ascii="宋体" w:hAnsi="宋体"/>
                <w:color w:val="000000"/>
                <w:kern w:val="0"/>
                <w:sz w:val="18"/>
                <w:szCs w:val="18"/>
              </w:rPr>
              <w:t>40</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w:t>
            </w:r>
            <w:r>
              <w:rPr>
                <w:rFonts w:ascii="宋体" w:hAnsi="宋体" w:hint="eastAsia"/>
                <w:color w:val="000000"/>
                <w:kern w:val="0"/>
                <w:sz w:val="18"/>
                <w:szCs w:val="18"/>
              </w:rPr>
              <w:t>.</w:t>
            </w:r>
            <w:r>
              <w:rPr>
                <w:rFonts w:ascii="宋体" w:hAnsi="宋体"/>
                <w:color w:val="000000"/>
                <w:kern w:val="0"/>
                <w:sz w:val="18"/>
                <w:szCs w:val="18"/>
              </w:rPr>
              <w:t>70</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37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w:t>
            </w:r>
            <w:r>
              <w:rPr>
                <w:rFonts w:ascii="宋体" w:hAnsi="宋体" w:hint="eastAsia"/>
                <w:color w:val="000000"/>
                <w:kern w:val="0"/>
                <w:sz w:val="18"/>
                <w:szCs w:val="18"/>
              </w:rPr>
              <w:t>.</w:t>
            </w:r>
            <w:r>
              <w:rPr>
                <w:rFonts w:ascii="宋体" w:hAnsi="宋体"/>
                <w:color w:val="000000"/>
                <w:kern w:val="0"/>
                <w:sz w:val="18"/>
                <w:szCs w:val="18"/>
              </w:rPr>
              <w:t xml:space="preserve">55 </w:t>
            </w:r>
          </w:p>
        </w:tc>
      </w:tr>
      <w:bookmarkEnd w:id="389"/>
      <w:tr w:rsidR="00DB2E31">
        <w:trPr>
          <w:trHeight w:val="492"/>
        </w:trPr>
        <w:tc>
          <w:tcPr>
            <w:tcW w:w="982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注：</w:t>
            </w:r>
            <w:r>
              <w:rPr>
                <w:rFonts w:ascii="宋体" w:hAnsi="宋体" w:hint="eastAsia"/>
                <w:color w:val="000000"/>
                <w:kern w:val="0"/>
                <w:sz w:val="18"/>
                <w:szCs w:val="18"/>
                <w:vertAlign w:val="superscript"/>
              </w:rPr>
              <w:t>1,2,3</w:t>
            </w:r>
            <w:r>
              <w:rPr>
                <w:rFonts w:ascii="宋体" w:hAnsi="宋体" w:hint="eastAsia"/>
                <w:color w:val="000000"/>
                <w:kern w:val="0"/>
                <w:sz w:val="18"/>
                <w:szCs w:val="18"/>
              </w:rPr>
              <w:t>检测方法见表A.2-9，-未检测；检出限：</w:t>
            </w:r>
            <w:r>
              <w:rPr>
                <w:rFonts w:ascii="宋体" w:hAnsi="宋体"/>
                <w:color w:val="000000"/>
                <w:kern w:val="0"/>
                <w:sz w:val="18"/>
                <w:szCs w:val="18"/>
              </w:rPr>
              <w:t>铅2mg/kg</w:t>
            </w:r>
            <w:r>
              <w:rPr>
                <w:rFonts w:ascii="宋体" w:hAnsi="宋体" w:hint="eastAsia"/>
                <w:color w:val="000000"/>
                <w:kern w:val="0"/>
                <w:sz w:val="18"/>
                <w:szCs w:val="18"/>
              </w:rPr>
              <w:t>，汞</w:t>
            </w:r>
            <w:r>
              <w:rPr>
                <w:rFonts w:ascii="宋体" w:hAnsi="宋体"/>
                <w:color w:val="000000"/>
                <w:kern w:val="0"/>
                <w:sz w:val="18"/>
                <w:szCs w:val="18"/>
              </w:rPr>
              <w:t>0.00015mg/kg</w:t>
            </w:r>
            <w:r>
              <w:rPr>
                <w:rFonts w:ascii="宋体" w:hAnsi="宋体" w:hint="eastAsia"/>
                <w:color w:val="000000"/>
                <w:kern w:val="0"/>
                <w:sz w:val="18"/>
                <w:szCs w:val="18"/>
              </w:rPr>
              <w:t>，</w:t>
            </w:r>
            <w:r>
              <w:rPr>
                <w:rFonts w:ascii="宋体" w:hAnsi="宋体"/>
                <w:color w:val="000000"/>
                <w:kern w:val="0"/>
                <w:sz w:val="18"/>
                <w:szCs w:val="18"/>
              </w:rPr>
              <w:t>镉0.2mg/kg</w:t>
            </w:r>
            <w:r>
              <w:rPr>
                <w:rFonts w:ascii="宋体" w:hAnsi="宋体" w:hint="eastAsia"/>
                <w:color w:val="000000"/>
                <w:kern w:val="0"/>
                <w:sz w:val="18"/>
                <w:szCs w:val="18"/>
              </w:rPr>
              <w:t>，</w:t>
            </w:r>
            <w:r>
              <w:rPr>
                <w:rFonts w:ascii="宋体" w:hAnsi="宋体"/>
                <w:color w:val="000000"/>
                <w:kern w:val="0"/>
                <w:sz w:val="18"/>
                <w:szCs w:val="18"/>
              </w:rPr>
              <w:t>钠500mg/kg</w:t>
            </w:r>
            <w:r>
              <w:rPr>
                <w:rFonts w:ascii="宋体" w:hAnsi="宋体" w:hint="eastAsia"/>
                <w:color w:val="000000"/>
                <w:kern w:val="0"/>
                <w:sz w:val="18"/>
                <w:szCs w:val="18"/>
              </w:rPr>
              <w:t>。</w:t>
            </w:r>
          </w:p>
        </w:tc>
      </w:tr>
    </w:tbl>
    <w:p w:rsidR="00DB2E31" w:rsidRDefault="00DB2E31">
      <w:pPr>
        <w:ind w:firstLine="420"/>
      </w:pPr>
    </w:p>
    <w:p w:rsidR="00DB2E31" w:rsidRDefault="009575FC">
      <w:pPr>
        <w:ind w:firstLine="480"/>
        <w:jc w:val="center"/>
        <w:outlineLvl w:val="1"/>
        <w:rPr>
          <w:rFonts w:ascii="黑体" w:eastAsia="黑体" w:hAnsi="黑体"/>
          <w:sz w:val="24"/>
          <w:szCs w:val="24"/>
        </w:rPr>
      </w:pPr>
      <w:bookmarkStart w:id="390" w:name="_Toc204716207"/>
      <w:bookmarkStart w:id="391" w:name="_Toc25877"/>
      <w:r>
        <w:rPr>
          <w:rFonts w:ascii="黑体" w:eastAsia="黑体" w:hAnsi="黑体" w:hint="eastAsia"/>
          <w:sz w:val="24"/>
          <w:szCs w:val="24"/>
        </w:rPr>
        <w:t xml:space="preserve">表B.2-8 </w:t>
      </w:r>
      <w:bookmarkStart w:id="392" w:name="OLE_LINK543"/>
      <w:bookmarkStart w:id="393" w:name="OLE_LINK544"/>
      <w:r>
        <w:rPr>
          <w:rFonts w:ascii="黑体" w:eastAsia="黑体" w:hAnsi="黑体" w:hint="eastAsia"/>
          <w:sz w:val="24"/>
          <w:szCs w:val="24"/>
        </w:rPr>
        <w:t>发酵菜籽</w:t>
      </w:r>
      <w:proofErr w:type="gramStart"/>
      <w:r>
        <w:rPr>
          <w:rFonts w:ascii="黑体" w:eastAsia="黑体" w:hAnsi="黑体" w:hint="eastAsia"/>
          <w:sz w:val="24"/>
          <w:szCs w:val="24"/>
        </w:rPr>
        <w:t>粕</w:t>
      </w:r>
      <w:proofErr w:type="gramEnd"/>
      <w:r>
        <w:rPr>
          <w:rFonts w:ascii="黑体" w:eastAsia="黑体" w:hAnsi="黑体" w:hint="eastAsia"/>
          <w:sz w:val="24"/>
          <w:szCs w:val="24"/>
        </w:rPr>
        <w:t>营养成分</w:t>
      </w:r>
      <w:bookmarkStart w:id="394" w:name="发酵菜籽粕营养水平"/>
      <w:bookmarkEnd w:id="390"/>
      <w:bookmarkEnd w:id="391"/>
      <w:bookmarkEnd w:id="394"/>
    </w:p>
    <w:tbl>
      <w:tblP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4"/>
        <w:gridCol w:w="1753"/>
        <w:gridCol w:w="1753"/>
        <w:gridCol w:w="1301"/>
        <w:gridCol w:w="1256"/>
        <w:gridCol w:w="1301"/>
      </w:tblGrid>
      <w:tr w:rsidR="00DB2E31">
        <w:trPr>
          <w:trHeight w:hRule="exact" w:val="372"/>
          <w:jc w:val="center"/>
        </w:trPr>
        <w:tc>
          <w:tcPr>
            <w:tcW w:w="1574" w:type="dxa"/>
            <w:noWrap/>
            <w:vAlign w:val="center"/>
          </w:tcPr>
          <w:bookmarkEnd w:id="392"/>
          <w:bookmarkEnd w:id="393"/>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样品名称</w:t>
            </w:r>
          </w:p>
        </w:tc>
        <w:tc>
          <w:tcPr>
            <w:tcW w:w="175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发酵菜籽</w:t>
            </w:r>
            <w:proofErr w:type="gramStart"/>
            <w:r>
              <w:rPr>
                <w:rFonts w:ascii="宋体" w:hAnsi="宋体" w:hint="eastAsia"/>
                <w:kern w:val="0"/>
                <w:sz w:val="18"/>
                <w:szCs w:val="18"/>
              </w:rPr>
              <w:t>粕</w:t>
            </w:r>
            <w:proofErr w:type="gramEnd"/>
            <w:r>
              <w:rPr>
                <w:rFonts w:ascii="宋体" w:hAnsi="宋体" w:hint="eastAsia"/>
                <w:kern w:val="0"/>
                <w:sz w:val="18"/>
                <w:szCs w:val="18"/>
              </w:rPr>
              <w:t>1</w:t>
            </w:r>
          </w:p>
        </w:tc>
        <w:tc>
          <w:tcPr>
            <w:tcW w:w="175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发酵菜籽</w:t>
            </w:r>
            <w:proofErr w:type="gramStart"/>
            <w:r>
              <w:rPr>
                <w:rFonts w:ascii="宋体" w:hAnsi="宋体" w:hint="eastAsia"/>
                <w:kern w:val="0"/>
                <w:sz w:val="18"/>
                <w:szCs w:val="18"/>
              </w:rPr>
              <w:t>粕</w:t>
            </w:r>
            <w:proofErr w:type="gramEnd"/>
            <w:r>
              <w:rPr>
                <w:rFonts w:ascii="宋体" w:hAnsi="宋体" w:hint="eastAsia"/>
                <w:kern w:val="0"/>
                <w:sz w:val="18"/>
                <w:szCs w:val="18"/>
              </w:rPr>
              <w:t>2</w:t>
            </w:r>
          </w:p>
        </w:tc>
        <w:tc>
          <w:tcPr>
            <w:tcW w:w="1301"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发酵菜籽</w:t>
            </w:r>
            <w:proofErr w:type="gramStart"/>
            <w:r>
              <w:rPr>
                <w:rFonts w:ascii="宋体" w:hAnsi="宋体" w:hint="eastAsia"/>
                <w:kern w:val="0"/>
                <w:sz w:val="18"/>
                <w:szCs w:val="18"/>
              </w:rPr>
              <w:t>粕</w:t>
            </w:r>
            <w:proofErr w:type="gramEnd"/>
            <w:r>
              <w:rPr>
                <w:rFonts w:ascii="宋体" w:hAnsi="宋体" w:hint="eastAsia"/>
                <w:kern w:val="0"/>
                <w:sz w:val="18"/>
                <w:szCs w:val="18"/>
              </w:rPr>
              <w:t>3</w:t>
            </w:r>
          </w:p>
        </w:tc>
        <w:tc>
          <w:tcPr>
            <w:tcW w:w="125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发酵菜籽</w:t>
            </w:r>
            <w:proofErr w:type="gramStart"/>
            <w:r>
              <w:rPr>
                <w:rFonts w:ascii="宋体" w:hAnsi="宋体" w:hint="eastAsia"/>
                <w:kern w:val="0"/>
                <w:sz w:val="18"/>
                <w:szCs w:val="18"/>
              </w:rPr>
              <w:t>粕</w:t>
            </w:r>
            <w:proofErr w:type="gramEnd"/>
            <w:r>
              <w:rPr>
                <w:rFonts w:ascii="宋体" w:hAnsi="宋体" w:hint="eastAsia"/>
                <w:kern w:val="0"/>
                <w:sz w:val="18"/>
                <w:szCs w:val="18"/>
              </w:rPr>
              <w:t>4</w:t>
            </w:r>
          </w:p>
        </w:tc>
        <w:tc>
          <w:tcPr>
            <w:tcW w:w="1301"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发酵菜籽</w:t>
            </w:r>
            <w:proofErr w:type="gramStart"/>
            <w:r>
              <w:rPr>
                <w:rFonts w:ascii="宋体" w:hAnsi="宋体" w:hint="eastAsia"/>
                <w:kern w:val="0"/>
                <w:sz w:val="18"/>
                <w:szCs w:val="18"/>
              </w:rPr>
              <w:t>粕</w:t>
            </w:r>
            <w:proofErr w:type="gramEnd"/>
            <w:r>
              <w:rPr>
                <w:rFonts w:ascii="宋体" w:hAnsi="宋体" w:hint="eastAsia"/>
                <w:kern w:val="0"/>
                <w:sz w:val="18"/>
                <w:szCs w:val="18"/>
              </w:rPr>
              <w:t>5</w:t>
            </w:r>
          </w:p>
        </w:tc>
      </w:tr>
      <w:tr w:rsidR="00DB2E31">
        <w:trPr>
          <w:trHeight w:hRule="exact" w:val="255"/>
          <w:jc w:val="center"/>
        </w:trPr>
        <w:tc>
          <w:tcPr>
            <w:tcW w:w="1574"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报告编号</w:t>
            </w:r>
          </w:p>
        </w:tc>
        <w:tc>
          <w:tcPr>
            <w:tcW w:w="175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75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301"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25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301"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r>
      <w:tr w:rsidR="00DB2E31">
        <w:trPr>
          <w:trHeight w:hRule="exact" w:val="255"/>
          <w:jc w:val="center"/>
        </w:trPr>
        <w:tc>
          <w:tcPr>
            <w:tcW w:w="1574"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产地</w:t>
            </w:r>
          </w:p>
        </w:tc>
        <w:tc>
          <w:tcPr>
            <w:tcW w:w="175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75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301"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25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301"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r>
      <w:tr w:rsidR="00DB2E31">
        <w:trPr>
          <w:trHeight w:hRule="exact" w:val="255"/>
          <w:jc w:val="center"/>
        </w:trPr>
        <w:tc>
          <w:tcPr>
            <w:tcW w:w="1574"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企业/工艺</w:t>
            </w:r>
          </w:p>
        </w:tc>
        <w:tc>
          <w:tcPr>
            <w:tcW w:w="175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膨化-</w:t>
            </w:r>
            <w:proofErr w:type="gramStart"/>
            <w:r>
              <w:rPr>
                <w:rFonts w:ascii="宋体" w:hAnsi="宋体" w:hint="eastAsia"/>
                <w:kern w:val="0"/>
                <w:sz w:val="18"/>
                <w:szCs w:val="18"/>
              </w:rPr>
              <w:t>混菌固态发酵</w:t>
            </w:r>
            <w:proofErr w:type="gramEnd"/>
          </w:p>
        </w:tc>
        <w:tc>
          <w:tcPr>
            <w:tcW w:w="175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膨化-</w:t>
            </w:r>
            <w:proofErr w:type="gramStart"/>
            <w:r>
              <w:rPr>
                <w:rFonts w:ascii="宋体" w:hAnsi="宋体" w:hint="eastAsia"/>
                <w:kern w:val="0"/>
                <w:sz w:val="18"/>
                <w:szCs w:val="18"/>
              </w:rPr>
              <w:t>菌酶协同</w:t>
            </w:r>
            <w:proofErr w:type="gramEnd"/>
            <w:r>
              <w:rPr>
                <w:rFonts w:ascii="宋体" w:hAnsi="宋体" w:hint="eastAsia"/>
                <w:kern w:val="0"/>
                <w:sz w:val="18"/>
                <w:szCs w:val="18"/>
              </w:rPr>
              <w:t>发酵</w:t>
            </w:r>
          </w:p>
        </w:tc>
        <w:tc>
          <w:tcPr>
            <w:tcW w:w="1301" w:type="dxa"/>
            <w:noWrap/>
            <w:vAlign w:val="center"/>
          </w:tcPr>
          <w:p w:rsidR="00DB2E31" w:rsidRDefault="009575FC">
            <w:pPr>
              <w:widowControl/>
              <w:spacing w:line="180" w:lineRule="exact"/>
              <w:ind w:firstLineChars="0" w:firstLine="0"/>
              <w:jc w:val="center"/>
              <w:rPr>
                <w:rFonts w:ascii="宋体" w:hAnsi="宋体"/>
                <w:kern w:val="0"/>
                <w:sz w:val="18"/>
                <w:szCs w:val="18"/>
              </w:rPr>
            </w:pPr>
            <w:proofErr w:type="gramStart"/>
            <w:r>
              <w:rPr>
                <w:rFonts w:ascii="宋体" w:hAnsi="宋体" w:hint="eastAsia"/>
                <w:kern w:val="0"/>
                <w:sz w:val="18"/>
                <w:szCs w:val="18"/>
              </w:rPr>
              <w:t>菌酶协同</w:t>
            </w:r>
            <w:proofErr w:type="gramEnd"/>
            <w:r>
              <w:rPr>
                <w:rFonts w:ascii="宋体" w:hAnsi="宋体" w:hint="eastAsia"/>
                <w:kern w:val="0"/>
                <w:sz w:val="18"/>
                <w:szCs w:val="18"/>
              </w:rPr>
              <w:t>发酵</w:t>
            </w:r>
          </w:p>
        </w:tc>
        <w:tc>
          <w:tcPr>
            <w:tcW w:w="125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301" w:type="dxa"/>
            <w:noWrap/>
            <w:vAlign w:val="center"/>
          </w:tcPr>
          <w:p w:rsidR="00DB2E31" w:rsidRDefault="009575FC">
            <w:pPr>
              <w:widowControl/>
              <w:spacing w:line="180" w:lineRule="exact"/>
              <w:ind w:firstLineChars="0" w:firstLine="0"/>
              <w:jc w:val="center"/>
              <w:rPr>
                <w:rFonts w:ascii="宋体" w:hAnsi="宋体"/>
                <w:kern w:val="0"/>
                <w:sz w:val="18"/>
                <w:szCs w:val="18"/>
              </w:rPr>
            </w:pPr>
            <w:proofErr w:type="gramStart"/>
            <w:r>
              <w:rPr>
                <w:rFonts w:ascii="宋体" w:hAnsi="宋体" w:hint="eastAsia"/>
                <w:kern w:val="0"/>
                <w:sz w:val="18"/>
                <w:szCs w:val="18"/>
              </w:rPr>
              <w:t>菌酶协同</w:t>
            </w:r>
            <w:proofErr w:type="gramEnd"/>
            <w:r>
              <w:rPr>
                <w:rFonts w:ascii="宋体" w:hAnsi="宋体" w:hint="eastAsia"/>
                <w:kern w:val="0"/>
                <w:sz w:val="18"/>
                <w:szCs w:val="18"/>
              </w:rPr>
              <w:t>发酵</w:t>
            </w:r>
          </w:p>
        </w:tc>
      </w:tr>
      <w:tr w:rsidR="00DB2E31">
        <w:trPr>
          <w:trHeight w:hRule="exact" w:val="255"/>
          <w:jc w:val="center"/>
        </w:trPr>
        <w:tc>
          <w:tcPr>
            <w:tcW w:w="1574"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水分/%</w:t>
            </w:r>
          </w:p>
        </w:tc>
        <w:tc>
          <w:tcPr>
            <w:tcW w:w="175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75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301"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25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301"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r>
      <w:tr w:rsidR="00DB2E31">
        <w:trPr>
          <w:trHeight w:hRule="exact" w:val="255"/>
          <w:jc w:val="center"/>
        </w:trPr>
        <w:tc>
          <w:tcPr>
            <w:tcW w:w="1574" w:type="dxa"/>
            <w:noWrap/>
            <w:vAlign w:val="center"/>
          </w:tcPr>
          <w:p w:rsidR="00DB2E31" w:rsidRDefault="009575FC">
            <w:pPr>
              <w:widowControl/>
              <w:spacing w:line="180" w:lineRule="exact"/>
              <w:ind w:firstLineChars="0" w:firstLine="0"/>
              <w:jc w:val="left"/>
              <w:rPr>
                <w:rFonts w:ascii="宋体" w:hAnsi="宋体"/>
                <w:kern w:val="0"/>
                <w:sz w:val="18"/>
                <w:szCs w:val="18"/>
              </w:rPr>
            </w:pPr>
            <w:bookmarkStart w:id="395" w:name="_Hlk204752309"/>
            <w:r>
              <w:rPr>
                <w:rFonts w:ascii="宋体" w:hAnsi="宋体" w:hint="eastAsia"/>
                <w:kern w:val="0"/>
                <w:sz w:val="18"/>
                <w:szCs w:val="18"/>
              </w:rPr>
              <w:t>消化能，</w:t>
            </w:r>
            <w:bookmarkStart w:id="396" w:name="OLE_LINK536"/>
            <w:bookmarkStart w:id="397" w:name="OLE_LINK361"/>
            <w:r>
              <w:rPr>
                <w:rFonts w:ascii="宋体" w:hAnsi="宋体"/>
                <w:kern w:val="0"/>
                <w:sz w:val="18"/>
                <w:szCs w:val="18"/>
              </w:rPr>
              <w:t>kcal</w:t>
            </w:r>
            <w:r>
              <w:rPr>
                <w:rFonts w:ascii="宋体" w:hAnsi="宋体" w:hint="eastAsia"/>
                <w:kern w:val="0"/>
                <w:sz w:val="18"/>
                <w:szCs w:val="18"/>
              </w:rPr>
              <w:t>/kg</w:t>
            </w:r>
            <w:bookmarkEnd w:id="396"/>
            <w:bookmarkEnd w:id="397"/>
          </w:p>
        </w:tc>
        <w:tc>
          <w:tcPr>
            <w:tcW w:w="1753" w:type="dxa"/>
            <w:noWrap/>
            <w:vAlign w:val="bottom"/>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 xml:space="preserve">3480 </w:t>
            </w:r>
          </w:p>
        </w:tc>
        <w:tc>
          <w:tcPr>
            <w:tcW w:w="1753" w:type="dxa"/>
            <w:noWrap/>
            <w:vAlign w:val="bottom"/>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 xml:space="preserve">3518 </w:t>
            </w:r>
          </w:p>
        </w:tc>
        <w:tc>
          <w:tcPr>
            <w:tcW w:w="1301" w:type="dxa"/>
            <w:noWrap/>
            <w:vAlign w:val="bottom"/>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 xml:space="preserve">2868 </w:t>
            </w:r>
          </w:p>
        </w:tc>
        <w:tc>
          <w:tcPr>
            <w:tcW w:w="1256" w:type="dxa"/>
            <w:noWrap/>
            <w:vAlign w:val="bottom"/>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 xml:space="preserve">3289 </w:t>
            </w:r>
          </w:p>
        </w:tc>
        <w:tc>
          <w:tcPr>
            <w:tcW w:w="1301" w:type="dxa"/>
            <w:noWrap/>
            <w:vAlign w:val="bottom"/>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 xml:space="preserve">3083 </w:t>
            </w:r>
          </w:p>
        </w:tc>
      </w:tr>
      <w:tr w:rsidR="00DB2E31">
        <w:trPr>
          <w:trHeight w:hRule="exact" w:val="255"/>
          <w:jc w:val="center"/>
        </w:trPr>
        <w:tc>
          <w:tcPr>
            <w:tcW w:w="1574"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代谢能，kcal/kg</w:t>
            </w:r>
          </w:p>
        </w:tc>
        <w:tc>
          <w:tcPr>
            <w:tcW w:w="1753" w:type="dxa"/>
            <w:noWrap/>
            <w:vAlign w:val="bottom"/>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 xml:space="preserve">3356 </w:t>
            </w:r>
          </w:p>
        </w:tc>
        <w:tc>
          <w:tcPr>
            <w:tcW w:w="1753" w:type="dxa"/>
            <w:noWrap/>
            <w:vAlign w:val="bottom"/>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 xml:space="preserve">3408 </w:t>
            </w:r>
          </w:p>
        </w:tc>
        <w:tc>
          <w:tcPr>
            <w:tcW w:w="1301" w:type="dxa"/>
            <w:noWrap/>
            <w:vAlign w:val="bottom"/>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 xml:space="preserve">2579 </w:t>
            </w:r>
          </w:p>
        </w:tc>
        <w:tc>
          <w:tcPr>
            <w:tcW w:w="1256" w:type="dxa"/>
            <w:noWrap/>
            <w:vAlign w:val="bottom"/>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 xml:space="preserve">3203 </w:t>
            </w:r>
          </w:p>
        </w:tc>
        <w:tc>
          <w:tcPr>
            <w:tcW w:w="1301" w:type="dxa"/>
            <w:noWrap/>
            <w:vAlign w:val="bottom"/>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 xml:space="preserve">2906 </w:t>
            </w:r>
          </w:p>
        </w:tc>
      </w:tr>
      <w:bookmarkEnd w:id="395"/>
      <w:tr w:rsidR="00DB2E31">
        <w:trPr>
          <w:trHeight w:hRule="exact" w:val="255"/>
          <w:jc w:val="center"/>
        </w:trPr>
        <w:tc>
          <w:tcPr>
            <w:tcW w:w="1574"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粗脂肪/%</w:t>
            </w:r>
          </w:p>
        </w:tc>
        <w:tc>
          <w:tcPr>
            <w:tcW w:w="175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2.57</w:t>
            </w:r>
          </w:p>
        </w:tc>
        <w:tc>
          <w:tcPr>
            <w:tcW w:w="175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3.26</w:t>
            </w:r>
          </w:p>
        </w:tc>
        <w:tc>
          <w:tcPr>
            <w:tcW w:w="1301"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0.90</w:t>
            </w:r>
          </w:p>
        </w:tc>
        <w:tc>
          <w:tcPr>
            <w:tcW w:w="125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2.46</w:t>
            </w:r>
          </w:p>
        </w:tc>
        <w:tc>
          <w:tcPr>
            <w:tcW w:w="1301"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1.37</w:t>
            </w:r>
          </w:p>
        </w:tc>
      </w:tr>
      <w:tr w:rsidR="00DB2E31">
        <w:trPr>
          <w:trHeight w:hRule="exact" w:val="255"/>
          <w:jc w:val="center"/>
        </w:trPr>
        <w:tc>
          <w:tcPr>
            <w:tcW w:w="1574"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粗蛋白质/%</w:t>
            </w:r>
          </w:p>
        </w:tc>
        <w:tc>
          <w:tcPr>
            <w:tcW w:w="175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38.37</w:t>
            </w:r>
          </w:p>
        </w:tc>
        <w:tc>
          <w:tcPr>
            <w:tcW w:w="175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39.10</w:t>
            </w:r>
          </w:p>
        </w:tc>
        <w:tc>
          <w:tcPr>
            <w:tcW w:w="1301"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45.65</w:t>
            </w:r>
          </w:p>
        </w:tc>
        <w:tc>
          <w:tcPr>
            <w:tcW w:w="125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45.14</w:t>
            </w:r>
          </w:p>
        </w:tc>
        <w:tc>
          <w:tcPr>
            <w:tcW w:w="1301"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42.98</w:t>
            </w:r>
          </w:p>
        </w:tc>
      </w:tr>
      <w:tr w:rsidR="00DB2E31">
        <w:trPr>
          <w:trHeight w:hRule="exact" w:val="255"/>
          <w:jc w:val="center"/>
        </w:trPr>
        <w:tc>
          <w:tcPr>
            <w:tcW w:w="1574"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粗灰分/%</w:t>
            </w:r>
          </w:p>
        </w:tc>
        <w:tc>
          <w:tcPr>
            <w:tcW w:w="175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8.11</w:t>
            </w:r>
          </w:p>
        </w:tc>
        <w:tc>
          <w:tcPr>
            <w:tcW w:w="175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10.08</w:t>
            </w:r>
          </w:p>
        </w:tc>
        <w:tc>
          <w:tcPr>
            <w:tcW w:w="1301"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8.64</w:t>
            </w:r>
          </w:p>
        </w:tc>
        <w:tc>
          <w:tcPr>
            <w:tcW w:w="125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8.42</w:t>
            </w:r>
          </w:p>
        </w:tc>
        <w:tc>
          <w:tcPr>
            <w:tcW w:w="1301"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11.21</w:t>
            </w:r>
          </w:p>
        </w:tc>
      </w:tr>
      <w:tr w:rsidR="00DB2E31">
        <w:trPr>
          <w:trHeight w:hRule="exact" w:val="255"/>
          <w:jc w:val="center"/>
        </w:trPr>
        <w:tc>
          <w:tcPr>
            <w:tcW w:w="1574"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粗纤维/%</w:t>
            </w:r>
          </w:p>
        </w:tc>
        <w:tc>
          <w:tcPr>
            <w:tcW w:w="175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12.91</w:t>
            </w:r>
          </w:p>
        </w:tc>
        <w:tc>
          <w:tcPr>
            <w:tcW w:w="175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11.62</w:t>
            </w:r>
          </w:p>
        </w:tc>
        <w:tc>
          <w:tcPr>
            <w:tcW w:w="1301"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14.91</w:t>
            </w:r>
          </w:p>
        </w:tc>
        <w:tc>
          <w:tcPr>
            <w:tcW w:w="125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5.27</w:t>
            </w:r>
          </w:p>
        </w:tc>
        <w:tc>
          <w:tcPr>
            <w:tcW w:w="1301"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9.88</w:t>
            </w:r>
          </w:p>
        </w:tc>
      </w:tr>
      <w:tr w:rsidR="00DB2E31">
        <w:trPr>
          <w:trHeight w:hRule="exact" w:val="255"/>
          <w:jc w:val="center"/>
        </w:trPr>
        <w:tc>
          <w:tcPr>
            <w:tcW w:w="1574"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中性洗涤纤维/%</w:t>
            </w:r>
          </w:p>
        </w:tc>
        <w:tc>
          <w:tcPr>
            <w:tcW w:w="175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38.04</w:t>
            </w:r>
          </w:p>
        </w:tc>
        <w:tc>
          <w:tcPr>
            <w:tcW w:w="175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29.41</w:t>
            </w:r>
          </w:p>
        </w:tc>
        <w:tc>
          <w:tcPr>
            <w:tcW w:w="1301"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48.37</w:t>
            </w:r>
          </w:p>
        </w:tc>
        <w:tc>
          <w:tcPr>
            <w:tcW w:w="125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39.50</w:t>
            </w:r>
          </w:p>
        </w:tc>
        <w:tc>
          <w:tcPr>
            <w:tcW w:w="1301"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30.65</w:t>
            </w:r>
          </w:p>
        </w:tc>
      </w:tr>
      <w:tr w:rsidR="00DB2E31">
        <w:trPr>
          <w:trHeight w:hRule="exact" w:val="255"/>
          <w:jc w:val="center"/>
        </w:trPr>
        <w:tc>
          <w:tcPr>
            <w:tcW w:w="1574"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酸性洗涤纤维/%</w:t>
            </w:r>
          </w:p>
        </w:tc>
        <w:tc>
          <w:tcPr>
            <w:tcW w:w="175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16.02</w:t>
            </w:r>
          </w:p>
        </w:tc>
        <w:tc>
          <w:tcPr>
            <w:tcW w:w="175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16.67</w:t>
            </w:r>
          </w:p>
        </w:tc>
        <w:tc>
          <w:tcPr>
            <w:tcW w:w="1301"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36.55</w:t>
            </w:r>
          </w:p>
        </w:tc>
        <w:tc>
          <w:tcPr>
            <w:tcW w:w="125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28.73</w:t>
            </w:r>
          </w:p>
        </w:tc>
        <w:tc>
          <w:tcPr>
            <w:tcW w:w="1301"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25.37</w:t>
            </w:r>
          </w:p>
        </w:tc>
      </w:tr>
      <w:tr w:rsidR="00DB2E31">
        <w:trPr>
          <w:trHeight w:hRule="exact" w:val="255"/>
          <w:jc w:val="center"/>
        </w:trPr>
        <w:tc>
          <w:tcPr>
            <w:tcW w:w="1574"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水溶性氯化物/%</w:t>
            </w:r>
          </w:p>
        </w:tc>
        <w:tc>
          <w:tcPr>
            <w:tcW w:w="175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75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301"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25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301"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r>
      <w:tr w:rsidR="00DB2E31">
        <w:trPr>
          <w:trHeight w:hRule="exact" w:val="255"/>
          <w:jc w:val="center"/>
        </w:trPr>
        <w:tc>
          <w:tcPr>
            <w:tcW w:w="1574"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天门冬氨酸/%</w:t>
            </w:r>
          </w:p>
        </w:tc>
        <w:tc>
          <w:tcPr>
            <w:tcW w:w="175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2.44</w:t>
            </w:r>
          </w:p>
        </w:tc>
        <w:tc>
          <w:tcPr>
            <w:tcW w:w="175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2.48</w:t>
            </w:r>
          </w:p>
        </w:tc>
        <w:tc>
          <w:tcPr>
            <w:tcW w:w="1301"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3.06</w:t>
            </w:r>
          </w:p>
        </w:tc>
        <w:tc>
          <w:tcPr>
            <w:tcW w:w="125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2.44</w:t>
            </w:r>
          </w:p>
        </w:tc>
        <w:tc>
          <w:tcPr>
            <w:tcW w:w="1301"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2.44</w:t>
            </w:r>
          </w:p>
        </w:tc>
      </w:tr>
      <w:tr w:rsidR="00DB2E31">
        <w:trPr>
          <w:trHeight w:hRule="exact" w:val="255"/>
          <w:jc w:val="center"/>
        </w:trPr>
        <w:tc>
          <w:tcPr>
            <w:tcW w:w="1574"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苏氨酸/%</w:t>
            </w:r>
          </w:p>
        </w:tc>
        <w:tc>
          <w:tcPr>
            <w:tcW w:w="175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1.34</w:t>
            </w:r>
          </w:p>
        </w:tc>
        <w:tc>
          <w:tcPr>
            <w:tcW w:w="175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1.42</w:t>
            </w:r>
          </w:p>
        </w:tc>
        <w:tc>
          <w:tcPr>
            <w:tcW w:w="1301"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1.92</w:t>
            </w:r>
          </w:p>
        </w:tc>
        <w:tc>
          <w:tcPr>
            <w:tcW w:w="125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1.61</w:t>
            </w:r>
          </w:p>
        </w:tc>
        <w:tc>
          <w:tcPr>
            <w:tcW w:w="1301"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1.40</w:t>
            </w:r>
          </w:p>
        </w:tc>
      </w:tr>
      <w:tr w:rsidR="00DB2E31">
        <w:trPr>
          <w:trHeight w:hRule="exact" w:val="255"/>
          <w:jc w:val="center"/>
        </w:trPr>
        <w:tc>
          <w:tcPr>
            <w:tcW w:w="1574"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丝氨酸/%</w:t>
            </w:r>
          </w:p>
        </w:tc>
        <w:tc>
          <w:tcPr>
            <w:tcW w:w="175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1.00</w:t>
            </w:r>
          </w:p>
        </w:tc>
        <w:tc>
          <w:tcPr>
            <w:tcW w:w="175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1.13</w:t>
            </w:r>
          </w:p>
        </w:tc>
        <w:tc>
          <w:tcPr>
            <w:tcW w:w="1301"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1.85</w:t>
            </w:r>
          </w:p>
        </w:tc>
        <w:tc>
          <w:tcPr>
            <w:tcW w:w="125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1.50</w:t>
            </w:r>
          </w:p>
        </w:tc>
        <w:tc>
          <w:tcPr>
            <w:tcW w:w="1301"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1.18</w:t>
            </w:r>
          </w:p>
        </w:tc>
      </w:tr>
      <w:tr w:rsidR="00DB2E31">
        <w:trPr>
          <w:trHeight w:hRule="exact" w:val="255"/>
          <w:jc w:val="center"/>
        </w:trPr>
        <w:tc>
          <w:tcPr>
            <w:tcW w:w="1574"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谷氨酸/%</w:t>
            </w:r>
          </w:p>
        </w:tc>
        <w:tc>
          <w:tcPr>
            <w:tcW w:w="175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6.26</w:t>
            </w:r>
          </w:p>
        </w:tc>
        <w:tc>
          <w:tcPr>
            <w:tcW w:w="175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6.42</w:t>
            </w:r>
          </w:p>
        </w:tc>
        <w:tc>
          <w:tcPr>
            <w:tcW w:w="1301"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8.79</w:t>
            </w:r>
          </w:p>
        </w:tc>
        <w:tc>
          <w:tcPr>
            <w:tcW w:w="125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7.04</w:t>
            </w:r>
          </w:p>
        </w:tc>
        <w:tc>
          <w:tcPr>
            <w:tcW w:w="1301"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6.50</w:t>
            </w:r>
          </w:p>
        </w:tc>
      </w:tr>
      <w:tr w:rsidR="00DB2E31">
        <w:trPr>
          <w:trHeight w:hRule="exact" w:val="255"/>
          <w:jc w:val="center"/>
        </w:trPr>
        <w:tc>
          <w:tcPr>
            <w:tcW w:w="1574"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甘氨酸/%</w:t>
            </w:r>
          </w:p>
        </w:tc>
        <w:tc>
          <w:tcPr>
            <w:tcW w:w="175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1.91</w:t>
            </w:r>
          </w:p>
        </w:tc>
        <w:tc>
          <w:tcPr>
            <w:tcW w:w="175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1.87</w:t>
            </w:r>
          </w:p>
        </w:tc>
        <w:tc>
          <w:tcPr>
            <w:tcW w:w="1301"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2.39</w:t>
            </w:r>
          </w:p>
        </w:tc>
        <w:tc>
          <w:tcPr>
            <w:tcW w:w="125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1.90</w:t>
            </w:r>
          </w:p>
        </w:tc>
        <w:tc>
          <w:tcPr>
            <w:tcW w:w="1301"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1.57</w:t>
            </w:r>
          </w:p>
        </w:tc>
      </w:tr>
      <w:tr w:rsidR="00DB2E31">
        <w:trPr>
          <w:trHeight w:hRule="exact" w:val="255"/>
          <w:jc w:val="center"/>
        </w:trPr>
        <w:tc>
          <w:tcPr>
            <w:tcW w:w="1574"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丙氨酸/%</w:t>
            </w:r>
          </w:p>
        </w:tc>
        <w:tc>
          <w:tcPr>
            <w:tcW w:w="175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1.53</w:t>
            </w:r>
          </w:p>
        </w:tc>
        <w:tc>
          <w:tcPr>
            <w:tcW w:w="175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1.55</w:t>
            </w:r>
          </w:p>
        </w:tc>
        <w:tc>
          <w:tcPr>
            <w:tcW w:w="1301"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2.20</w:t>
            </w:r>
          </w:p>
        </w:tc>
        <w:tc>
          <w:tcPr>
            <w:tcW w:w="125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1.70</w:t>
            </w:r>
          </w:p>
        </w:tc>
        <w:tc>
          <w:tcPr>
            <w:tcW w:w="1301"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1.67</w:t>
            </w:r>
          </w:p>
        </w:tc>
      </w:tr>
      <w:tr w:rsidR="00DB2E31">
        <w:trPr>
          <w:trHeight w:hRule="exact" w:val="255"/>
          <w:jc w:val="center"/>
        </w:trPr>
        <w:tc>
          <w:tcPr>
            <w:tcW w:w="1574"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缬氨酸/%</w:t>
            </w:r>
          </w:p>
        </w:tc>
        <w:tc>
          <w:tcPr>
            <w:tcW w:w="175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2.04</w:t>
            </w:r>
          </w:p>
        </w:tc>
        <w:tc>
          <w:tcPr>
            <w:tcW w:w="175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2.21</w:t>
            </w:r>
          </w:p>
        </w:tc>
        <w:tc>
          <w:tcPr>
            <w:tcW w:w="1301"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2.43</w:t>
            </w:r>
          </w:p>
        </w:tc>
        <w:tc>
          <w:tcPr>
            <w:tcW w:w="125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1.90</w:t>
            </w:r>
          </w:p>
        </w:tc>
        <w:tc>
          <w:tcPr>
            <w:tcW w:w="1301"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2.11</w:t>
            </w:r>
          </w:p>
        </w:tc>
      </w:tr>
      <w:tr w:rsidR="00DB2E31">
        <w:trPr>
          <w:trHeight w:hRule="exact" w:val="255"/>
          <w:jc w:val="center"/>
        </w:trPr>
        <w:tc>
          <w:tcPr>
            <w:tcW w:w="1574"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异亮氨酸/%</w:t>
            </w:r>
          </w:p>
        </w:tc>
        <w:tc>
          <w:tcPr>
            <w:tcW w:w="175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1.48</w:t>
            </w:r>
          </w:p>
        </w:tc>
        <w:tc>
          <w:tcPr>
            <w:tcW w:w="175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1.63</w:t>
            </w:r>
          </w:p>
        </w:tc>
        <w:tc>
          <w:tcPr>
            <w:tcW w:w="1301"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1.84</w:t>
            </w:r>
          </w:p>
        </w:tc>
        <w:tc>
          <w:tcPr>
            <w:tcW w:w="125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1.52</w:t>
            </w:r>
          </w:p>
        </w:tc>
        <w:tc>
          <w:tcPr>
            <w:tcW w:w="1301"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1.33</w:t>
            </w:r>
          </w:p>
        </w:tc>
      </w:tr>
      <w:tr w:rsidR="00DB2E31">
        <w:trPr>
          <w:trHeight w:hRule="exact" w:val="255"/>
          <w:jc w:val="center"/>
        </w:trPr>
        <w:tc>
          <w:tcPr>
            <w:tcW w:w="1574"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亮氨酸/%</w:t>
            </w:r>
          </w:p>
        </w:tc>
        <w:tc>
          <w:tcPr>
            <w:tcW w:w="175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2.44</w:t>
            </w:r>
          </w:p>
        </w:tc>
        <w:tc>
          <w:tcPr>
            <w:tcW w:w="175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2.42</w:t>
            </w:r>
          </w:p>
        </w:tc>
        <w:tc>
          <w:tcPr>
            <w:tcW w:w="1301"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3.35</w:t>
            </w:r>
          </w:p>
        </w:tc>
        <w:tc>
          <w:tcPr>
            <w:tcW w:w="125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2.60</w:t>
            </w:r>
          </w:p>
        </w:tc>
        <w:tc>
          <w:tcPr>
            <w:tcW w:w="1301"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2.57</w:t>
            </w:r>
          </w:p>
        </w:tc>
      </w:tr>
      <w:tr w:rsidR="00DB2E31">
        <w:trPr>
          <w:trHeight w:hRule="exact" w:val="255"/>
          <w:jc w:val="center"/>
        </w:trPr>
        <w:tc>
          <w:tcPr>
            <w:tcW w:w="1574"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酪氨酸/%</w:t>
            </w:r>
          </w:p>
        </w:tc>
        <w:tc>
          <w:tcPr>
            <w:tcW w:w="175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0.53</w:t>
            </w:r>
          </w:p>
        </w:tc>
        <w:tc>
          <w:tcPr>
            <w:tcW w:w="175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1.49</w:t>
            </w:r>
          </w:p>
        </w:tc>
        <w:tc>
          <w:tcPr>
            <w:tcW w:w="1301"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1.10</w:t>
            </w:r>
          </w:p>
        </w:tc>
        <w:tc>
          <w:tcPr>
            <w:tcW w:w="125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1.15</w:t>
            </w:r>
          </w:p>
        </w:tc>
        <w:tc>
          <w:tcPr>
            <w:tcW w:w="1301"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1.35</w:t>
            </w:r>
          </w:p>
        </w:tc>
      </w:tr>
      <w:tr w:rsidR="00DB2E31">
        <w:trPr>
          <w:trHeight w:hRule="exact" w:val="255"/>
          <w:jc w:val="center"/>
        </w:trPr>
        <w:tc>
          <w:tcPr>
            <w:tcW w:w="1574"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苯丙氨酸/%</w:t>
            </w:r>
          </w:p>
        </w:tc>
        <w:tc>
          <w:tcPr>
            <w:tcW w:w="175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1.40</w:t>
            </w:r>
          </w:p>
        </w:tc>
        <w:tc>
          <w:tcPr>
            <w:tcW w:w="175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1.45</w:t>
            </w:r>
          </w:p>
        </w:tc>
        <w:tc>
          <w:tcPr>
            <w:tcW w:w="1301"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1.84</w:t>
            </w:r>
          </w:p>
        </w:tc>
        <w:tc>
          <w:tcPr>
            <w:tcW w:w="125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1.57</w:t>
            </w:r>
          </w:p>
        </w:tc>
        <w:tc>
          <w:tcPr>
            <w:tcW w:w="1301"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1.78</w:t>
            </w:r>
          </w:p>
        </w:tc>
      </w:tr>
      <w:tr w:rsidR="00DB2E31">
        <w:trPr>
          <w:trHeight w:hRule="exact" w:val="255"/>
          <w:jc w:val="center"/>
        </w:trPr>
        <w:tc>
          <w:tcPr>
            <w:tcW w:w="1574"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赖氨酸/%</w:t>
            </w:r>
          </w:p>
        </w:tc>
        <w:tc>
          <w:tcPr>
            <w:tcW w:w="175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1.55</w:t>
            </w:r>
          </w:p>
        </w:tc>
        <w:tc>
          <w:tcPr>
            <w:tcW w:w="175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1.50</w:t>
            </w:r>
          </w:p>
        </w:tc>
        <w:tc>
          <w:tcPr>
            <w:tcW w:w="1301"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1.35</w:t>
            </w:r>
          </w:p>
        </w:tc>
        <w:tc>
          <w:tcPr>
            <w:tcW w:w="125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1.19</w:t>
            </w:r>
          </w:p>
        </w:tc>
        <w:tc>
          <w:tcPr>
            <w:tcW w:w="1301"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1.95</w:t>
            </w:r>
          </w:p>
        </w:tc>
      </w:tr>
      <w:tr w:rsidR="00DB2E31">
        <w:trPr>
          <w:trHeight w:hRule="exact" w:val="255"/>
          <w:jc w:val="center"/>
        </w:trPr>
        <w:tc>
          <w:tcPr>
            <w:tcW w:w="1574"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组氨酸/%</w:t>
            </w:r>
          </w:p>
        </w:tc>
        <w:tc>
          <w:tcPr>
            <w:tcW w:w="175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1.09</w:t>
            </w:r>
          </w:p>
        </w:tc>
        <w:tc>
          <w:tcPr>
            <w:tcW w:w="175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1.05</w:t>
            </w:r>
          </w:p>
        </w:tc>
        <w:tc>
          <w:tcPr>
            <w:tcW w:w="1301"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1.84</w:t>
            </w:r>
          </w:p>
        </w:tc>
        <w:tc>
          <w:tcPr>
            <w:tcW w:w="125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1.16</w:t>
            </w:r>
          </w:p>
        </w:tc>
        <w:tc>
          <w:tcPr>
            <w:tcW w:w="1301"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0.84</w:t>
            </w:r>
          </w:p>
        </w:tc>
      </w:tr>
      <w:tr w:rsidR="00DB2E31">
        <w:trPr>
          <w:trHeight w:hRule="exact" w:val="255"/>
          <w:jc w:val="center"/>
        </w:trPr>
        <w:tc>
          <w:tcPr>
            <w:tcW w:w="1574"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精氨酸/%</w:t>
            </w:r>
          </w:p>
        </w:tc>
        <w:tc>
          <w:tcPr>
            <w:tcW w:w="175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1.56</w:t>
            </w:r>
          </w:p>
        </w:tc>
        <w:tc>
          <w:tcPr>
            <w:tcW w:w="175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1.45</w:t>
            </w:r>
          </w:p>
        </w:tc>
        <w:tc>
          <w:tcPr>
            <w:tcW w:w="1301"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2.17</w:t>
            </w:r>
          </w:p>
        </w:tc>
        <w:tc>
          <w:tcPr>
            <w:tcW w:w="125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2.31</w:t>
            </w:r>
          </w:p>
        </w:tc>
        <w:tc>
          <w:tcPr>
            <w:tcW w:w="1301"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1.61</w:t>
            </w:r>
          </w:p>
        </w:tc>
      </w:tr>
      <w:tr w:rsidR="00DB2E31">
        <w:trPr>
          <w:trHeight w:hRule="exact" w:val="255"/>
          <w:jc w:val="center"/>
        </w:trPr>
        <w:tc>
          <w:tcPr>
            <w:tcW w:w="1574"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脯氨酸/%</w:t>
            </w:r>
          </w:p>
        </w:tc>
        <w:tc>
          <w:tcPr>
            <w:tcW w:w="175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2.76</w:t>
            </w:r>
          </w:p>
        </w:tc>
        <w:tc>
          <w:tcPr>
            <w:tcW w:w="175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2.89</w:t>
            </w:r>
          </w:p>
        </w:tc>
        <w:tc>
          <w:tcPr>
            <w:tcW w:w="1301"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2.96</w:t>
            </w:r>
          </w:p>
        </w:tc>
        <w:tc>
          <w:tcPr>
            <w:tcW w:w="125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2.14</w:t>
            </w:r>
          </w:p>
        </w:tc>
        <w:tc>
          <w:tcPr>
            <w:tcW w:w="1301"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2.79</w:t>
            </w:r>
          </w:p>
        </w:tc>
      </w:tr>
      <w:tr w:rsidR="00DB2E31">
        <w:trPr>
          <w:trHeight w:hRule="exact" w:val="255"/>
          <w:jc w:val="center"/>
        </w:trPr>
        <w:tc>
          <w:tcPr>
            <w:tcW w:w="1574"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胱氨酸/%</w:t>
            </w:r>
          </w:p>
        </w:tc>
        <w:tc>
          <w:tcPr>
            <w:tcW w:w="175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0.41</w:t>
            </w:r>
          </w:p>
        </w:tc>
        <w:tc>
          <w:tcPr>
            <w:tcW w:w="175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0.42</w:t>
            </w:r>
          </w:p>
        </w:tc>
        <w:tc>
          <w:tcPr>
            <w:tcW w:w="1301"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0.92</w:t>
            </w:r>
          </w:p>
        </w:tc>
        <w:tc>
          <w:tcPr>
            <w:tcW w:w="125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0.77</w:t>
            </w:r>
          </w:p>
        </w:tc>
        <w:tc>
          <w:tcPr>
            <w:tcW w:w="1301"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0.33</w:t>
            </w:r>
          </w:p>
        </w:tc>
      </w:tr>
      <w:tr w:rsidR="00DB2E31">
        <w:trPr>
          <w:trHeight w:hRule="exact" w:val="255"/>
          <w:jc w:val="center"/>
        </w:trPr>
        <w:tc>
          <w:tcPr>
            <w:tcW w:w="1574"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蛋氨酸/%</w:t>
            </w:r>
          </w:p>
        </w:tc>
        <w:tc>
          <w:tcPr>
            <w:tcW w:w="175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0.69</w:t>
            </w:r>
          </w:p>
        </w:tc>
        <w:tc>
          <w:tcPr>
            <w:tcW w:w="175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0.68</w:t>
            </w:r>
          </w:p>
        </w:tc>
        <w:tc>
          <w:tcPr>
            <w:tcW w:w="1301"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0.91</w:t>
            </w:r>
          </w:p>
        </w:tc>
        <w:tc>
          <w:tcPr>
            <w:tcW w:w="125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0.56</w:t>
            </w:r>
          </w:p>
        </w:tc>
        <w:tc>
          <w:tcPr>
            <w:tcW w:w="1301"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0.79</w:t>
            </w:r>
          </w:p>
        </w:tc>
      </w:tr>
      <w:tr w:rsidR="00DB2E31">
        <w:trPr>
          <w:trHeight w:hRule="exact" w:val="255"/>
          <w:jc w:val="center"/>
        </w:trPr>
        <w:tc>
          <w:tcPr>
            <w:tcW w:w="1574"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色氨酸/%</w:t>
            </w:r>
          </w:p>
        </w:tc>
        <w:tc>
          <w:tcPr>
            <w:tcW w:w="175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0.44</w:t>
            </w:r>
          </w:p>
        </w:tc>
        <w:tc>
          <w:tcPr>
            <w:tcW w:w="175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0.43</w:t>
            </w:r>
          </w:p>
        </w:tc>
        <w:tc>
          <w:tcPr>
            <w:tcW w:w="1301"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0.34</w:t>
            </w:r>
          </w:p>
        </w:tc>
        <w:tc>
          <w:tcPr>
            <w:tcW w:w="125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0.39</w:t>
            </w:r>
          </w:p>
        </w:tc>
        <w:tc>
          <w:tcPr>
            <w:tcW w:w="1301"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0.47</w:t>
            </w:r>
          </w:p>
        </w:tc>
      </w:tr>
      <w:tr w:rsidR="00DB2E31">
        <w:trPr>
          <w:trHeight w:hRule="exact" w:val="255"/>
          <w:jc w:val="center"/>
        </w:trPr>
        <w:tc>
          <w:tcPr>
            <w:tcW w:w="1574"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钙/（%）</w:t>
            </w:r>
          </w:p>
        </w:tc>
        <w:tc>
          <w:tcPr>
            <w:tcW w:w="175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75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301"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0.68</w:t>
            </w:r>
          </w:p>
        </w:tc>
        <w:tc>
          <w:tcPr>
            <w:tcW w:w="125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301"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1.13</w:t>
            </w:r>
          </w:p>
        </w:tc>
      </w:tr>
      <w:tr w:rsidR="00DB2E31">
        <w:trPr>
          <w:trHeight w:hRule="exact" w:val="255"/>
          <w:jc w:val="center"/>
        </w:trPr>
        <w:tc>
          <w:tcPr>
            <w:tcW w:w="1574"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总磷/%</w:t>
            </w:r>
          </w:p>
        </w:tc>
        <w:tc>
          <w:tcPr>
            <w:tcW w:w="175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75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301"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0.79</w:t>
            </w:r>
          </w:p>
        </w:tc>
        <w:tc>
          <w:tcPr>
            <w:tcW w:w="125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301"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1.46</w:t>
            </w:r>
          </w:p>
        </w:tc>
      </w:tr>
      <w:tr w:rsidR="00DB2E31">
        <w:trPr>
          <w:trHeight w:hRule="exact" w:val="255"/>
          <w:jc w:val="center"/>
        </w:trPr>
        <w:tc>
          <w:tcPr>
            <w:tcW w:w="1574"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淀粉/%</w:t>
            </w:r>
          </w:p>
        </w:tc>
        <w:tc>
          <w:tcPr>
            <w:tcW w:w="175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3.44</w:t>
            </w:r>
          </w:p>
        </w:tc>
        <w:tc>
          <w:tcPr>
            <w:tcW w:w="175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5.26</w:t>
            </w:r>
          </w:p>
        </w:tc>
        <w:tc>
          <w:tcPr>
            <w:tcW w:w="1301"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1.08</w:t>
            </w:r>
          </w:p>
        </w:tc>
        <w:tc>
          <w:tcPr>
            <w:tcW w:w="125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301"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r>
      <w:tr w:rsidR="00DB2E31">
        <w:trPr>
          <w:trHeight w:hRule="exact" w:val="255"/>
          <w:jc w:val="center"/>
        </w:trPr>
        <w:tc>
          <w:tcPr>
            <w:tcW w:w="1574" w:type="dxa"/>
            <w:noWrap/>
            <w:vAlign w:val="center"/>
          </w:tcPr>
          <w:p w:rsidR="00DB2E31" w:rsidRDefault="009575FC">
            <w:pPr>
              <w:widowControl/>
              <w:spacing w:line="180" w:lineRule="exact"/>
              <w:ind w:firstLineChars="0" w:firstLine="0"/>
              <w:jc w:val="left"/>
              <w:rPr>
                <w:rFonts w:ascii="宋体" w:hAnsi="宋体"/>
                <w:kern w:val="0"/>
                <w:sz w:val="18"/>
                <w:szCs w:val="18"/>
              </w:rPr>
            </w:pPr>
            <w:bookmarkStart w:id="398" w:name="_Hlk192083325"/>
            <w:r>
              <w:rPr>
                <w:rFonts w:ascii="宋体" w:hAnsi="宋体" w:hint="eastAsia"/>
                <w:kern w:val="0"/>
                <w:sz w:val="18"/>
                <w:szCs w:val="18"/>
              </w:rPr>
              <w:t>砷/（mg/kg)</w:t>
            </w:r>
          </w:p>
        </w:tc>
        <w:tc>
          <w:tcPr>
            <w:tcW w:w="175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75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301"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25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301"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r>
      <w:tr w:rsidR="00DB2E31">
        <w:trPr>
          <w:trHeight w:hRule="exact" w:val="255"/>
          <w:jc w:val="center"/>
        </w:trPr>
        <w:tc>
          <w:tcPr>
            <w:tcW w:w="1574"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铅/（mg/kg)</w:t>
            </w:r>
          </w:p>
        </w:tc>
        <w:tc>
          <w:tcPr>
            <w:tcW w:w="175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75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301"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25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301"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r>
      <w:tr w:rsidR="00DB2E31">
        <w:trPr>
          <w:trHeight w:hRule="exact" w:val="255"/>
          <w:jc w:val="center"/>
        </w:trPr>
        <w:tc>
          <w:tcPr>
            <w:tcW w:w="1574"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汞/（mg/kg)</w:t>
            </w:r>
          </w:p>
        </w:tc>
        <w:tc>
          <w:tcPr>
            <w:tcW w:w="175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75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301"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25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301"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r>
      <w:tr w:rsidR="00DB2E31">
        <w:trPr>
          <w:trHeight w:hRule="exact" w:val="255"/>
          <w:jc w:val="center"/>
        </w:trPr>
        <w:tc>
          <w:tcPr>
            <w:tcW w:w="1574"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镉/（mg/kg)</w:t>
            </w:r>
          </w:p>
        </w:tc>
        <w:tc>
          <w:tcPr>
            <w:tcW w:w="175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75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301"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25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301"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r>
      <w:tr w:rsidR="00DB2E31">
        <w:trPr>
          <w:trHeight w:hRule="exact" w:val="255"/>
          <w:jc w:val="center"/>
        </w:trPr>
        <w:tc>
          <w:tcPr>
            <w:tcW w:w="1574"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铬/（mg/kg)</w:t>
            </w:r>
          </w:p>
        </w:tc>
        <w:tc>
          <w:tcPr>
            <w:tcW w:w="175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75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301"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25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301"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r>
      <w:tr w:rsidR="00DB2E31">
        <w:trPr>
          <w:trHeight w:hRule="exact" w:val="255"/>
          <w:jc w:val="center"/>
        </w:trPr>
        <w:tc>
          <w:tcPr>
            <w:tcW w:w="1574"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氟（mg/kg）</w:t>
            </w:r>
          </w:p>
        </w:tc>
        <w:tc>
          <w:tcPr>
            <w:tcW w:w="175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75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301"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25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301"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r>
      <w:tr w:rsidR="00DB2E31">
        <w:trPr>
          <w:trHeight w:hRule="exact" w:val="255"/>
          <w:jc w:val="center"/>
        </w:trPr>
        <w:tc>
          <w:tcPr>
            <w:tcW w:w="1574"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镁/（%)</w:t>
            </w:r>
          </w:p>
        </w:tc>
        <w:tc>
          <w:tcPr>
            <w:tcW w:w="175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75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301"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25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301"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r>
      <w:tr w:rsidR="00DB2E31">
        <w:trPr>
          <w:trHeight w:hRule="exact" w:val="255"/>
          <w:jc w:val="center"/>
        </w:trPr>
        <w:tc>
          <w:tcPr>
            <w:tcW w:w="1574"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铜/（mg/kg)</w:t>
            </w:r>
          </w:p>
        </w:tc>
        <w:tc>
          <w:tcPr>
            <w:tcW w:w="175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75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301"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25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301"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r>
      <w:tr w:rsidR="00DB2E31">
        <w:trPr>
          <w:trHeight w:hRule="exact" w:val="255"/>
          <w:jc w:val="center"/>
        </w:trPr>
        <w:tc>
          <w:tcPr>
            <w:tcW w:w="1574"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lastRenderedPageBreak/>
              <w:t>铁/（mg/kg)</w:t>
            </w:r>
          </w:p>
        </w:tc>
        <w:tc>
          <w:tcPr>
            <w:tcW w:w="175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75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301"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25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301"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r>
      <w:tr w:rsidR="00DB2E31">
        <w:trPr>
          <w:trHeight w:hRule="exact" w:val="255"/>
          <w:jc w:val="center"/>
        </w:trPr>
        <w:tc>
          <w:tcPr>
            <w:tcW w:w="1574"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锰/（mg/kg)</w:t>
            </w:r>
          </w:p>
        </w:tc>
        <w:tc>
          <w:tcPr>
            <w:tcW w:w="175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75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301"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25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301"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r>
      <w:tr w:rsidR="00DB2E31">
        <w:trPr>
          <w:trHeight w:hRule="exact" w:val="255"/>
          <w:jc w:val="center"/>
        </w:trPr>
        <w:tc>
          <w:tcPr>
            <w:tcW w:w="1574"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锌/（mg/kg)</w:t>
            </w:r>
          </w:p>
        </w:tc>
        <w:tc>
          <w:tcPr>
            <w:tcW w:w="175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75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301"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25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301"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r>
      <w:tr w:rsidR="00DB2E31">
        <w:trPr>
          <w:trHeight w:hRule="exact" w:val="255"/>
          <w:jc w:val="center"/>
        </w:trPr>
        <w:tc>
          <w:tcPr>
            <w:tcW w:w="1574"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硒/（mg/kg)</w:t>
            </w:r>
          </w:p>
        </w:tc>
        <w:tc>
          <w:tcPr>
            <w:tcW w:w="175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75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301"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25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301"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r>
      <w:tr w:rsidR="00DB2E31">
        <w:trPr>
          <w:trHeight w:hRule="exact" w:val="255"/>
          <w:jc w:val="center"/>
        </w:trPr>
        <w:tc>
          <w:tcPr>
            <w:tcW w:w="1574"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钴/（mg/kg)</w:t>
            </w:r>
          </w:p>
        </w:tc>
        <w:tc>
          <w:tcPr>
            <w:tcW w:w="175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75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301"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25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301"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r>
      <w:tr w:rsidR="00DB2E31">
        <w:trPr>
          <w:trHeight w:hRule="exact" w:val="255"/>
          <w:jc w:val="center"/>
        </w:trPr>
        <w:tc>
          <w:tcPr>
            <w:tcW w:w="1574"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钠/%</w:t>
            </w:r>
          </w:p>
        </w:tc>
        <w:tc>
          <w:tcPr>
            <w:tcW w:w="175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75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301"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25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301"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r>
      <w:tr w:rsidR="00DB2E31">
        <w:trPr>
          <w:trHeight w:hRule="exact" w:val="255"/>
          <w:jc w:val="center"/>
        </w:trPr>
        <w:tc>
          <w:tcPr>
            <w:tcW w:w="1574"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钾/%</w:t>
            </w:r>
          </w:p>
        </w:tc>
        <w:tc>
          <w:tcPr>
            <w:tcW w:w="175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75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301"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25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301"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r>
    </w:tbl>
    <w:p w:rsidR="00DB2E31" w:rsidRDefault="009575FC">
      <w:pPr>
        <w:ind w:firstLine="420"/>
        <w:jc w:val="center"/>
        <w:outlineLvl w:val="1"/>
        <w:rPr>
          <w:rFonts w:ascii="黑体" w:eastAsia="黑体" w:hAnsi="黑体"/>
        </w:rPr>
      </w:pPr>
      <w:bookmarkStart w:id="399" w:name="_Toc204716208"/>
      <w:bookmarkStart w:id="400" w:name="_Toc1781"/>
      <w:bookmarkEnd w:id="398"/>
      <w:r>
        <w:rPr>
          <w:rFonts w:ascii="黑体" w:eastAsia="黑体" w:hAnsi="黑体" w:hint="eastAsia"/>
        </w:rPr>
        <w:t xml:space="preserve">表B.2-9 </w:t>
      </w:r>
      <w:bookmarkStart w:id="401" w:name="OLE_LINK438"/>
      <w:bookmarkStart w:id="402" w:name="OLE_LINK437"/>
      <w:r>
        <w:rPr>
          <w:rFonts w:ascii="黑体" w:eastAsia="黑体" w:hAnsi="黑体" w:hint="eastAsia"/>
        </w:rPr>
        <w:t>发酵菜籽</w:t>
      </w:r>
      <w:proofErr w:type="gramStart"/>
      <w:r>
        <w:rPr>
          <w:rFonts w:ascii="黑体" w:eastAsia="黑体" w:hAnsi="黑体" w:hint="eastAsia"/>
        </w:rPr>
        <w:t>粕</w:t>
      </w:r>
      <w:proofErr w:type="gramEnd"/>
      <w:r>
        <w:rPr>
          <w:rFonts w:ascii="黑体" w:eastAsia="黑体" w:hAnsi="黑体" w:hint="eastAsia"/>
        </w:rPr>
        <w:t>氨基酸消化率</w:t>
      </w:r>
      <w:bookmarkEnd w:id="399"/>
      <w:bookmarkEnd w:id="400"/>
      <w:bookmarkEnd w:id="401"/>
      <w:bookmarkEnd w:id="402"/>
    </w:p>
    <w:tbl>
      <w:tblPr>
        <w:tblW w:w="8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8"/>
        <w:gridCol w:w="1496"/>
        <w:gridCol w:w="1496"/>
        <w:gridCol w:w="1496"/>
        <w:gridCol w:w="1496"/>
        <w:gridCol w:w="1494"/>
      </w:tblGrid>
      <w:tr w:rsidR="00DB2E31">
        <w:trPr>
          <w:trHeight w:hRule="exact" w:val="283"/>
          <w:jc w:val="center"/>
        </w:trPr>
        <w:tc>
          <w:tcPr>
            <w:tcW w:w="1118"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样品名称</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发酵菜籽</w:t>
            </w:r>
            <w:proofErr w:type="gramStart"/>
            <w:r>
              <w:rPr>
                <w:rFonts w:ascii="宋体" w:hAnsi="宋体" w:hint="eastAsia"/>
                <w:kern w:val="0"/>
                <w:sz w:val="18"/>
                <w:szCs w:val="18"/>
              </w:rPr>
              <w:t>粕</w:t>
            </w:r>
            <w:proofErr w:type="gramEnd"/>
            <w:r>
              <w:rPr>
                <w:rFonts w:ascii="宋体" w:hAnsi="宋体" w:hint="eastAsia"/>
                <w:kern w:val="0"/>
                <w:sz w:val="18"/>
                <w:szCs w:val="18"/>
              </w:rPr>
              <w:t>1</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发酵菜籽</w:t>
            </w:r>
            <w:proofErr w:type="gramStart"/>
            <w:r>
              <w:rPr>
                <w:rFonts w:ascii="宋体" w:hAnsi="宋体" w:hint="eastAsia"/>
                <w:kern w:val="0"/>
                <w:sz w:val="18"/>
                <w:szCs w:val="18"/>
              </w:rPr>
              <w:t>粕</w:t>
            </w:r>
            <w:proofErr w:type="gramEnd"/>
            <w:r>
              <w:rPr>
                <w:rFonts w:ascii="宋体" w:hAnsi="宋体" w:hint="eastAsia"/>
                <w:kern w:val="0"/>
                <w:sz w:val="18"/>
                <w:szCs w:val="18"/>
              </w:rPr>
              <w:t>2</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发酵菜籽</w:t>
            </w:r>
            <w:proofErr w:type="gramStart"/>
            <w:r>
              <w:rPr>
                <w:rFonts w:ascii="宋体" w:hAnsi="宋体" w:hint="eastAsia"/>
                <w:kern w:val="0"/>
                <w:sz w:val="18"/>
                <w:szCs w:val="18"/>
              </w:rPr>
              <w:t>粕</w:t>
            </w:r>
            <w:proofErr w:type="gramEnd"/>
            <w:r>
              <w:rPr>
                <w:rFonts w:ascii="宋体" w:hAnsi="宋体" w:hint="eastAsia"/>
                <w:kern w:val="0"/>
                <w:sz w:val="18"/>
                <w:szCs w:val="18"/>
              </w:rPr>
              <w:t>3</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发酵菜籽</w:t>
            </w:r>
            <w:proofErr w:type="gramStart"/>
            <w:r>
              <w:rPr>
                <w:rFonts w:ascii="宋体" w:hAnsi="宋体" w:hint="eastAsia"/>
                <w:kern w:val="0"/>
                <w:sz w:val="18"/>
                <w:szCs w:val="18"/>
              </w:rPr>
              <w:t>粕</w:t>
            </w:r>
            <w:proofErr w:type="gramEnd"/>
            <w:r>
              <w:rPr>
                <w:rFonts w:ascii="宋体" w:hAnsi="宋体" w:hint="eastAsia"/>
                <w:kern w:val="0"/>
                <w:sz w:val="18"/>
                <w:szCs w:val="18"/>
              </w:rPr>
              <w:t>4</w:t>
            </w:r>
          </w:p>
        </w:tc>
        <w:tc>
          <w:tcPr>
            <w:tcW w:w="1494"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发酵菜籽</w:t>
            </w:r>
            <w:proofErr w:type="gramStart"/>
            <w:r>
              <w:rPr>
                <w:rFonts w:ascii="宋体" w:hAnsi="宋体" w:hint="eastAsia"/>
                <w:kern w:val="0"/>
                <w:sz w:val="18"/>
                <w:szCs w:val="18"/>
              </w:rPr>
              <w:t>粕</w:t>
            </w:r>
            <w:proofErr w:type="gramEnd"/>
            <w:r>
              <w:rPr>
                <w:rFonts w:ascii="宋体" w:hAnsi="宋体" w:hint="eastAsia"/>
                <w:kern w:val="0"/>
                <w:sz w:val="18"/>
                <w:szCs w:val="18"/>
              </w:rPr>
              <w:t>5</w:t>
            </w:r>
          </w:p>
        </w:tc>
      </w:tr>
      <w:tr w:rsidR="00DB2E31">
        <w:trPr>
          <w:trHeight w:hRule="exact" w:val="283"/>
          <w:jc w:val="center"/>
        </w:trPr>
        <w:tc>
          <w:tcPr>
            <w:tcW w:w="8596" w:type="dxa"/>
            <w:gridSpan w:val="6"/>
            <w:noWrap/>
            <w:vAlign w:val="center"/>
          </w:tcPr>
          <w:p w:rsidR="00DB2E31" w:rsidRDefault="009575FC">
            <w:pPr>
              <w:spacing w:line="240" w:lineRule="exact"/>
              <w:ind w:firstLine="360"/>
              <w:jc w:val="center"/>
              <w:rPr>
                <w:rFonts w:ascii="宋体" w:hAnsi="宋体"/>
                <w:sz w:val="18"/>
                <w:szCs w:val="18"/>
              </w:rPr>
            </w:pPr>
            <w:r>
              <w:rPr>
                <w:rFonts w:ascii="宋体" w:hAnsi="宋体" w:hint="eastAsia"/>
                <w:sz w:val="18"/>
                <w:szCs w:val="18"/>
              </w:rPr>
              <w:t>氨基酸表观回肠消化率/%</w:t>
            </w:r>
          </w:p>
        </w:tc>
      </w:tr>
      <w:tr w:rsidR="00DB2E31">
        <w:trPr>
          <w:trHeight w:hRule="exact" w:val="283"/>
          <w:jc w:val="center"/>
        </w:trPr>
        <w:tc>
          <w:tcPr>
            <w:tcW w:w="1118"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粗蛋白质</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64.87</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68.96</w:t>
            </w:r>
          </w:p>
        </w:tc>
        <w:tc>
          <w:tcPr>
            <w:tcW w:w="1494"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72.41</w:t>
            </w:r>
          </w:p>
        </w:tc>
      </w:tr>
      <w:tr w:rsidR="00DB2E31">
        <w:trPr>
          <w:trHeight w:hRule="exact" w:val="283"/>
          <w:jc w:val="center"/>
        </w:trPr>
        <w:tc>
          <w:tcPr>
            <w:tcW w:w="1118"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赖氨酸</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57.22</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57.27</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65.22</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66.88</w:t>
            </w:r>
          </w:p>
        </w:tc>
        <w:tc>
          <w:tcPr>
            <w:tcW w:w="1494"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71.52</w:t>
            </w:r>
          </w:p>
        </w:tc>
      </w:tr>
      <w:tr w:rsidR="00DB2E31">
        <w:trPr>
          <w:trHeight w:hRule="exact" w:val="283"/>
          <w:jc w:val="center"/>
        </w:trPr>
        <w:tc>
          <w:tcPr>
            <w:tcW w:w="1118"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苏氨酸</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56.03</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52.75</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63.96</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58.13</w:t>
            </w:r>
          </w:p>
        </w:tc>
        <w:tc>
          <w:tcPr>
            <w:tcW w:w="1494"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82.22</w:t>
            </w:r>
          </w:p>
        </w:tc>
      </w:tr>
      <w:tr w:rsidR="00DB2E31">
        <w:trPr>
          <w:trHeight w:hRule="exact" w:val="283"/>
          <w:jc w:val="center"/>
        </w:trPr>
        <w:tc>
          <w:tcPr>
            <w:tcW w:w="1118"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蛋氨酸</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63.69</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72.12</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78.92</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86.07</w:t>
            </w:r>
          </w:p>
        </w:tc>
        <w:tc>
          <w:tcPr>
            <w:tcW w:w="1494"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92.72</w:t>
            </w:r>
          </w:p>
        </w:tc>
      </w:tr>
      <w:tr w:rsidR="00DB2E31">
        <w:trPr>
          <w:trHeight w:hRule="exact" w:val="283"/>
          <w:jc w:val="center"/>
        </w:trPr>
        <w:tc>
          <w:tcPr>
            <w:tcW w:w="1118"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色氨酸</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58.75</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54.38</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70.17</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494"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74.78</w:t>
            </w:r>
          </w:p>
        </w:tc>
      </w:tr>
      <w:tr w:rsidR="00DB2E31">
        <w:trPr>
          <w:trHeight w:hRule="exact" w:val="283"/>
          <w:jc w:val="center"/>
        </w:trPr>
        <w:tc>
          <w:tcPr>
            <w:tcW w:w="1118"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缬氨酸</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63.05</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67.58</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68.27</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58.36</w:t>
            </w:r>
          </w:p>
        </w:tc>
        <w:tc>
          <w:tcPr>
            <w:tcW w:w="1494"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76.27</w:t>
            </w:r>
          </w:p>
        </w:tc>
      </w:tr>
      <w:tr w:rsidR="00DB2E31">
        <w:trPr>
          <w:trHeight w:hRule="exact" w:val="283"/>
          <w:jc w:val="center"/>
        </w:trPr>
        <w:tc>
          <w:tcPr>
            <w:tcW w:w="1118"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异亮氨酸</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62.88</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66.32</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69.79</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66.03</w:t>
            </w:r>
          </w:p>
        </w:tc>
        <w:tc>
          <w:tcPr>
            <w:tcW w:w="1494"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80.01</w:t>
            </w:r>
          </w:p>
        </w:tc>
      </w:tr>
      <w:tr w:rsidR="00DB2E31">
        <w:trPr>
          <w:trHeight w:hRule="exact" w:val="283"/>
          <w:jc w:val="center"/>
        </w:trPr>
        <w:tc>
          <w:tcPr>
            <w:tcW w:w="1118"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亮氨酸</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66.92</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65.54</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71.58</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68.28</w:t>
            </w:r>
          </w:p>
        </w:tc>
        <w:tc>
          <w:tcPr>
            <w:tcW w:w="1494"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78.82</w:t>
            </w:r>
          </w:p>
        </w:tc>
      </w:tr>
      <w:tr w:rsidR="00DB2E31">
        <w:trPr>
          <w:trHeight w:hRule="exact" w:val="283"/>
          <w:jc w:val="center"/>
        </w:trPr>
        <w:tc>
          <w:tcPr>
            <w:tcW w:w="1118"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苯丙氨酸</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69.41</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69.36</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71.95</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64.53</w:t>
            </w:r>
          </w:p>
        </w:tc>
        <w:tc>
          <w:tcPr>
            <w:tcW w:w="1494"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81.87</w:t>
            </w:r>
          </w:p>
        </w:tc>
      </w:tr>
      <w:tr w:rsidR="00DB2E31">
        <w:trPr>
          <w:trHeight w:hRule="exact" w:val="283"/>
          <w:jc w:val="center"/>
        </w:trPr>
        <w:tc>
          <w:tcPr>
            <w:tcW w:w="1118"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组氨酸</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71.67</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66.00</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74.06</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67.51</w:t>
            </w:r>
          </w:p>
        </w:tc>
        <w:tc>
          <w:tcPr>
            <w:tcW w:w="1494"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75.57</w:t>
            </w:r>
          </w:p>
        </w:tc>
      </w:tr>
      <w:tr w:rsidR="00DB2E31">
        <w:trPr>
          <w:trHeight w:hRule="exact" w:val="283"/>
          <w:jc w:val="center"/>
        </w:trPr>
        <w:tc>
          <w:tcPr>
            <w:tcW w:w="1118"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精氨酸</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70.10</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63.46</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77.08</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76.93</w:t>
            </w:r>
          </w:p>
        </w:tc>
        <w:tc>
          <w:tcPr>
            <w:tcW w:w="1494"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79.09</w:t>
            </w:r>
          </w:p>
        </w:tc>
      </w:tr>
      <w:tr w:rsidR="00DB2E31">
        <w:trPr>
          <w:trHeight w:hRule="exact" w:val="283"/>
          <w:jc w:val="center"/>
        </w:trPr>
        <w:tc>
          <w:tcPr>
            <w:tcW w:w="1118"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天冬氨酸</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55.94</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57.08</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64.23</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62.61</w:t>
            </w:r>
          </w:p>
        </w:tc>
        <w:tc>
          <w:tcPr>
            <w:tcW w:w="1494"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67.18</w:t>
            </w:r>
          </w:p>
        </w:tc>
      </w:tr>
      <w:tr w:rsidR="00DB2E31">
        <w:trPr>
          <w:trHeight w:hRule="exact" w:val="283"/>
          <w:jc w:val="center"/>
        </w:trPr>
        <w:tc>
          <w:tcPr>
            <w:tcW w:w="1118"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丝氨酸</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60.48</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55.87</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65.12</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54.61</w:t>
            </w:r>
          </w:p>
        </w:tc>
        <w:tc>
          <w:tcPr>
            <w:tcW w:w="1494"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65.09</w:t>
            </w:r>
          </w:p>
        </w:tc>
      </w:tr>
      <w:tr w:rsidR="00DB2E31">
        <w:trPr>
          <w:trHeight w:hRule="exact" w:val="283"/>
          <w:jc w:val="center"/>
        </w:trPr>
        <w:tc>
          <w:tcPr>
            <w:tcW w:w="1118"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谷氨酸</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73.64</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75.28</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74.73</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71.86</w:t>
            </w:r>
          </w:p>
        </w:tc>
        <w:tc>
          <w:tcPr>
            <w:tcW w:w="1494"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80.38</w:t>
            </w:r>
          </w:p>
        </w:tc>
      </w:tr>
      <w:tr w:rsidR="00DB2E31">
        <w:trPr>
          <w:trHeight w:hRule="exact" w:val="283"/>
          <w:jc w:val="center"/>
        </w:trPr>
        <w:tc>
          <w:tcPr>
            <w:tcW w:w="1118"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甘氨酸</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50.45</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42.33</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59.03</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54.32</w:t>
            </w:r>
          </w:p>
        </w:tc>
        <w:tc>
          <w:tcPr>
            <w:tcW w:w="1494"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48.95</w:t>
            </w:r>
          </w:p>
        </w:tc>
      </w:tr>
      <w:tr w:rsidR="00DB2E31">
        <w:trPr>
          <w:trHeight w:hRule="exact" w:val="283"/>
          <w:jc w:val="center"/>
        </w:trPr>
        <w:tc>
          <w:tcPr>
            <w:tcW w:w="1118"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丙氨酸</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58.79</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57.17</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66.52</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61.71</w:t>
            </w:r>
          </w:p>
        </w:tc>
        <w:tc>
          <w:tcPr>
            <w:tcW w:w="1494"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77.49</w:t>
            </w:r>
          </w:p>
        </w:tc>
      </w:tr>
      <w:tr w:rsidR="00DB2E31">
        <w:trPr>
          <w:trHeight w:hRule="exact" w:val="283"/>
          <w:jc w:val="center"/>
        </w:trPr>
        <w:tc>
          <w:tcPr>
            <w:tcW w:w="1118"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胱氨酸</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77.84</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73.69</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61.53</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494"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r>
      <w:tr w:rsidR="00DB2E31">
        <w:trPr>
          <w:trHeight w:hRule="exact" w:val="283"/>
          <w:jc w:val="center"/>
        </w:trPr>
        <w:tc>
          <w:tcPr>
            <w:tcW w:w="1118"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酪氨酸</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63.16</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65.29</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69.83</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53.66</w:t>
            </w:r>
          </w:p>
        </w:tc>
        <w:tc>
          <w:tcPr>
            <w:tcW w:w="1494"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73.15</w:t>
            </w:r>
          </w:p>
        </w:tc>
      </w:tr>
      <w:tr w:rsidR="00DB2E31">
        <w:trPr>
          <w:trHeight w:hRule="exact" w:val="283"/>
          <w:jc w:val="center"/>
        </w:trPr>
        <w:tc>
          <w:tcPr>
            <w:tcW w:w="1118"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脯氨酸</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46.12</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59.04</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55.62</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38.66</w:t>
            </w:r>
          </w:p>
        </w:tc>
        <w:tc>
          <w:tcPr>
            <w:tcW w:w="1494"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r>
      <w:tr w:rsidR="00DB2E31">
        <w:trPr>
          <w:trHeight w:hRule="exact" w:val="283"/>
          <w:jc w:val="center"/>
        </w:trPr>
        <w:tc>
          <w:tcPr>
            <w:tcW w:w="1118" w:type="dxa"/>
            <w:shd w:val="clear" w:color="auto" w:fill="FFFFFF" w:themeFill="background1"/>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半胱氨酸</w:t>
            </w:r>
          </w:p>
        </w:tc>
        <w:tc>
          <w:tcPr>
            <w:tcW w:w="1496" w:type="dxa"/>
            <w:shd w:val="clear" w:color="auto" w:fill="FFFFFF" w:themeFill="background1"/>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496" w:type="dxa"/>
            <w:shd w:val="clear" w:color="auto" w:fill="FFFFFF" w:themeFill="background1"/>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496" w:type="dxa"/>
            <w:shd w:val="clear" w:color="auto" w:fill="FFFFFF" w:themeFill="background1"/>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496" w:type="dxa"/>
            <w:shd w:val="clear" w:color="auto" w:fill="FFFFFF" w:themeFill="background1"/>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63.62</w:t>
            </w:r>
          </w:p>
        </w:tc>
        <w:tc>
          <w:tcPr>
            <w:tcW w:w="1494" w:type="dxa"/>
            <w:shd w:val="clear" w:color="auto" w:fill="FFFFFF" w:themeFill="background1"/>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65.33</w:t>
            </w:r>
          </w:p>
        </w:tc>
      </w:tr>
      <w:tr w:rsidR="00DB2E31">
        <w:trPr>
          <w:trHeight w:hRule="exact" w:val="283"/>
          <w:jc w:val="center"/>
        </w:trPr>
        <w:tc>
          <w:tcPr>
            <w:tcW w:w="8596" w:type="dxa"/>
            <w:gridSpan w:val="6"/>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氨基酸标准回肠消化率/%</w:t>
            </w:r>
          </w:p>
        </w:tc>
      </w:tr>
      <w:tr w:rsidR="00DB2E31">
        <w:trPr>
          <w:trHeight w:hRule="exact" w:val="283"/>
          <w:jc w:val="center"/>
        </w:trPr>
        <w:tc>
          <w:tcPr>
            <w:tcW w:w="1118"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粗蛋白质</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72.34</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77.75</w:t>
            </w:r>
          </w:p>
        </w:tc>
        <w:tc>
          <w:tcPr>
            <w:tcW w:w="1494"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79.71</w:t>
            </w:r>
          </w:p>
        </w:tc>
      </w:tr>
      <w:tr w:rsidR="00DB2E31">
        <w:trPr>
          <w:trHeight w:hRule="exact" w:val="283"/>
          <w:jc w:val="center"/>
        </w:trPr>
        <w:tc>
          <w:tcPr>
            <w:tcW w:w="1118"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赖氨酸</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67.41</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67.56</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71.51</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72.36</w:t>
            </w:r>
          </w:p>
        </w:tc>
        <w:tc>
          <w:tcPr>
            <w:tcW w:w="1494"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75.15</w:t>
            </w:r>
          </w:p>
        </w:tc>
      </w:tr>
      <w:tr w:rsidR="00DB2E31">
        <w:trPr>
          <w:trHeight w:hRule="exact" w:val="283"/>
          <w:jc w:val="center"/>
        </w:trPr>
        <w:tc>
          <w:tcPr>
            <w:tcW w:w="1118"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苏氨酸</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68.31</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64.64</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71.45</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64.47</w:t>
            </w:r>
          </w:p>
        </w:tc>
        <w:tc>
          <w:tcPr>
            <w:tcW w:w="1494"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89.11</w:t>
            </w:r>
          </w:p>
        </w:tc>
      </w:tr>
      <w:tr w:rsidR="00DB2E31">
        <w:trPr>
          <w:trHeight w:hRule="exact" w:val="283"/>
          <w:jc w:val="center"/>
        </w:trPr>
        <w:tc>
          <w:tcPr>
            <w:tcW w:w="1118"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蛋氨酸</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78.03</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82.30</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81.69</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87.36</w:t>
            </w:r>
          </w:p>
        </w:tc>
        <w:tc>
          <w:tcPr>
            <w:tcW w:w="1494"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99.78</w:t>
            </w:r>
          </w:p>
        </w:tc>
      </w:tr>
      <w:tr w:rsidR="00DB2E31">
        <w:trPr>
          <w:trHeight w:hRule="exact" w:val="283"/>
          <w:jc w:val="center"/>
        </w:trPr>
        <w:tc>
          <w:tcPr>
            <w:tcW w:w="1118"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色氨酸</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70.98</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67.63</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76.79</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494"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82.02</w:t>
            </w:r>
          </w:p>
        </w:tc>
      </w:tr>
      <w:tr w:rsidR="00DB2E31">
        <w:trPr>
          <w:trHeight w:hRule="exact" w:val="283"/>
          <w:jc w:val="center"/>
        </w:trPr>
        <w:tc>
          <w:tcPr>
            <w:tcW w:w="1118"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缬氨酸</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70.78</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74.13</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74.36</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65.07</w:t>
            </w:r>
          </w:p>
        </w:tc>
        <w:tc>
          <w:tcPr>
            <w:tcW w:w="1494"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79.78</w:t>
            </w:r>
          </w:p>
        </w:tc>
      </w:tr>
      <w:tr w:rsidR="00DB2E31">
        <w:trPr>
          <w:trHeight w:hRule="exact" w:val="283"/>
          <w:jc w:val="center"/>
        </w:trPr>
        <w:tc>
          <w:tcPr>
            <w:tcW w:w="1118"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异亮氨酸</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71.25</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73.75</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74.65</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71.20</w:t>
            </w:r>
          </w:p>
        </w:tc>
        <w:tc>
          <w:tcPr>
            <w:tcW w:w="1494"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83.82</w:t>
            </w:r>
          </w:p>
        </w:tc>
      </w:tr>
      <w:tr w:rsidR="00DB2E31">
        <w:trPr>
          <w:trHeight w:hRule="exact" w:val="283"/>
          <w:jc w:val="center"/>
        </w:trPr>
        <w:tc>
          <w:tcPr>
            <w:tcW w:w="1118"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亮氨酸</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74.66</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73.59</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77.01</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71.98</w:t>
            </w:r>
          </w:p>
        </w:tc>
        <w:tc>
          <w:tcPr>
            <w:tcW w:w="1494"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82.94</w:t>
            </w:r>
          </w:p>
        </w:tc>
      </w:tr>
      <w:tr w:rsidR="00DB2E31">
        <w:trPr>
          <w:trHeight w:hRule="exact" w:val="283"/>
          <w:jc w:val="center"/>
        </w:trPr>
        <w:tc>
          <w:tcPr>
            <w:tcW w:w="1118"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苯丙氨酸</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78.48</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78.17</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77.15</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74.65</w:t>
            </w:r>
          </w:p>
        </w:tc>
        <w:tc>
          <w:tcPr>
            <w:tcW w:w="1494"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85.56</w:t>
            </w:r>
          </w:p>
        </w:tc>
      </w:tr>
      <w:tr w:rsidR="00DB2E31">
        <w:trPr>
          <w:trHeight w:hRule="exact" w:val="283"/>
          <w:jc w:val="center"/>
        </w:trPr>
        <w:tc>
          <w:tcPr>
            <w:tcW w:w="1118"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组氨酸</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77.75</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72.21</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78.92</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73.60</w:t>
            </w:r>
          </w:p>
        </w:tc>
        <w:tc>
          <w:tcPr>
            <w:tcW w:w="1494"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80.28</w:t>
            </w:r>
          </w:p>
        </w:tc>
      </w:tr>
      <w:tr w:rsidR="00DB2E31">
        <w:trPr>
          <w:trHeight w:hRule="exact" w:val="283"/>
          <w:jc w:val="center"/>
        </w:trPr>
        <w:tc>
          <w:tcPr>
            <w:tcW w:w="1118"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精氨酸</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78.77</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73.36</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83.14</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81.39</w:t>
            </w:r>
          </w:p>
        </w:tc>
        <w:tc>
          <w:tcPr>
            <w:tcW w:w="1494"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85.16</w:t>
            </w:r>
          </w:p>
        </w:tc>
      </w:tr>
      <w:tr w:rsidR="00DB2E31">
        <w:trPr>
          <w:trHeight w:hRule="exact" w:val="283"/>
          <w:jc w:val="center"/>
        </w:trPr>
        <w:tc>
          <w:tcPr>
            <w:tcW w:w="1118"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天冬氨酸</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67.35</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67.78</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71.01</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72.54</w:t>
            </w:r>
          </w:p>
        </w:tc>
        <w:tc>
          <w:tcPr>
            <w:tcW w:w="1494"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72.57</w:t>
            </w:r>
          </w:p>
        </w:tc>
      </w:tr>
      <w:tr w:rsidR="00DB2E31">
        <w:trPr>
          <w:trHeight w:hRule="exact" w:val="283"/>
          <w:jc w:val="center"/>
        </w:trPr>
        <w:tc>
          <w:tcPr>
            <w:tcW w:w="1118"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丝氨酸</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72.12</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67.66</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72.53</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63.09</w:t>
            </w:r>
          </w:p>
        </w:tc>
        <w:tc>
          <w:tcPr>
            <w:tcW w:w="1494"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72.85</w:t>
            </w:r>
          </w:p>
        </w:tc>
      </w:tr>
      <w:tr w:rsidR="00DB2E31">
        <w:trPr>
          <w:trHeight w:hRule="exact" w:val="283"/>
          <w:jc w:val="center"/>
        </w:trPr>
        <w:tc>
          <w:tcPr>
            <w:tcW w:w="1118"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谷氨酸</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78.67</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79.06</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78.33</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76.14</w:t>
            </w:r>
          </w:p>
        </w:tc>
        <w:tc>
          <w:tcPr>
            <w:tcW w:w="1494"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83.27</w:t>
            </w:r>
          </w:p>
        </w:tc>
      </w:tr>
      <w:tr w:rsidR="00DB2E31">
        <w:trPr>
          <w:trHeight w:hRule="exact" w:val="283"/>
          <w:jc w:val="center"/>
        </w:trPr>
        <w:tc>
          <w:tcPr>
            <w:tcW w:w="1118"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甘氨酸</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74.52</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65.75</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66.90</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62.85</w:t>
            </w:r>
          </w:p>
        </w:tc>
        <w:tc>
          <w:tcPr>
            <w:tcW w:w="1494"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83.63</w:t>
            </w:r>
          </w:p>
        </w:tc>
      </w:tr>
      <w:tr w:rsidR="00DB2E31">
        <w:trPr>
          <w:trHeight w:hRule="exact" w:val="283"/>
          <w:jc w:val="center"/>
        </w:trPr>
        <w:tc>
          <w:tcPr>
            <w:tcW w:w="1118"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丙氨酸</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69.05</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67.76</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73.86</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71.04</w:t>
            </w:r>
          </w:p>
        </w:tc>
        <w:tc>
          <w:tcPr>
            <w:tcW w:w="1494"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82.85</w:t>
            </w:r>
          </w:p>
        </w:tc>
      </w:tr>
      <w:tr w:rsidR="00DB2E31">
        <w:trPr>
          <w:trHeight w:hRule="exact" w:val="283"/>
          <w:jc w:val="center"/>
        </w:trPr>
        <w:tc>
          <w:tcPr>
            <w:tcW w:w="1118"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lastRenderedPageBreak/>
              <w:t>胱氨酸</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87.85</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82.87</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67.80</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494"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r>
      <w:tr w:rsidR="00DB2E31">
        <w:trPr>
          <w:trHeight w:hRule="exact" w:val="283"/>
          <w:jc w:val="center"/>
        </w:trPr>
        <w:tc>
          <w:tcPr>
            <w:tcW w:w="1118"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酪氨酸</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71.87</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73.99</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75.29</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63.86</w:t>
            </w:r>
          </w:p>
        </w:tc>
        <w:tc>
          <w:tcPr>
            <w:tcW w:w="1494"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78.14</w:t>
            </w:r>
          </w:p>
        </w:tc>
      </w:tr>
      <w:tr w:rsidR="00DB2E31">
        <w:trPr>
          <w:trHeight w:hRule="exact" w:val="283"/>
          <w:jc w:val="center"/>
        </w:trPr>
        <w:tc>
          <w:tcPr>
            <w:tcW w:w="1118"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脯氨酸</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69.31</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81.43</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62.71</w:t>
            </w:r>
          </w:p>
        </w:tc>
        <w:tc>
          <w:tcPr>
            <w:tcW w:w="149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86.22</w:t>
            </w:r>
          </w:p>
        </w:tc>
        <w:tc>
          <w:tcPr>
            <w:tcW w:w="1494"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r>
      <w:tr w:rsidR="00DB2E31">
        <w:trPr>
          <w:trHeight w:hRule="exact" w:val="329"/>
          <w:jc w:val="center"/>
        </w:trPr>
        <w:tc>
          <w:tcPr>
            <w:tcW w:w="1118" w:type="dxa"/>
            <w:shd w:val="clear" w:color="auto" w:fill="FFFFFF" w:themeFill="background1"/>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半胱氨酸</w:t>
            </w:r>
          </w:p>
        </w:tc>
        <w:tc>
          <w:tcPr>
            <w:tcW w:w="1496" w:type="dxa"/>
            <w:shd w:val="clear" w:color="auto" w:fill="FFFFFF" w:themeFill="background1"/>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496" w:type="dxa"/>
            <w:shd w:val="clear" w:color="auto" w:fill="FFFFFF" w:themeFill="background1"/>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496" w:type="dxa"/>
            <w:shd w:val="clear" w:color="auto" w:fill="FFFFFF" w:themeFill="background1"/>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496" w:type="dxa"/>
            <w:shd w:val="clear" w:color="auto" w:fill="FFFFFF" w:themeFill="background1"/>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80.37</w:t>
            </w:r>
          </w:p>
        </w:tc>
        <w:tc>
          <w:tcPr>
            <w:tcW w:w="1494" w:type="dxa"/>
            <w:shd w:val="clear" w:color="auto" w:fill="FFFFFF" w:themeFill="background1"/>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72.34</w:t>
            </w:r>
          </w:p>
        </w:tc>
      </w:tr>
    </w:tbl>
    <w:p w:rsidR="00DB2E31" w:rsidRDefault="00DB2E31">
      <w:pPr>
        <w:ind w:firstLine="420"/>
      </w:pPr>
    </w:p>
    <w:p w:rsidR="00DB2E31" w:rsidRDefault="00DB2E31">
      <w:pPr>
        <w:ind w:firstLineChars="0" w:firstLine="0"/>
        <w:rPr>
          <w:rFonts w:ascii="黑体" w:eastAsia="黑体" w:hAnsi="黑体"/>
          <w:sz w:val="18"/>
          <w:szCs w:val="18"/>
        </w:rPr>
      </w:pPr>
    </w:p>
    <w:p w:rsidR="00DB2E31" w:rsidRDefault="009575FC">
      <w:pPr>
        <w:ind w:firstLine="420"/>
        <w:jc w:val="center"/>
        <w:outlineLvl w:val="1"/>
        <w:rPr>
          <w:rFonts w:ascii="黑体" w:eastAsia="黑体" w:hAnsi="黑体"/>
        </w:rPr>
      </w:pPr>
      <w:bookmarkStart w:id="403" w:name="_Toc204716209"/>
      <w:bookmarkStart w:id="404" w:name="_Toc24828"/>
      <w:r>
        <w:rPr>
          <w:rFonts w:ascii="黑体" w:eastAsia="黑体" w:hAnsi="黑体" w:hint="eastAsia"/>
        </w:rPr>
        <w:t xml:space="preserve">表B.2-10 </w:t>
      </w:r>
      <w:bookmarkStart w:id="405" w:name="OLE_LINK440"/>
      <w:bookmarkStart w:id="406" w:name="OLE_LINK439"/>
      <w:r>
        <w:rPr>
          <w:rFonts w:ascii="黑体" w:eastAsia="黑体" w:hAnsi="黑体" w:hint="eastAsia"/>
        </w:rPr>
        <w:t>棉籽</w:t>
      </w:r>
      <w:proofErr w:type="gramStart"/>
      <w:r>
        <w:rPr>
          <w:rFonts w:ascii="黑体" w:eastAsia="黑体" w:hAnsi="黑体" w:hint="eastAsia"/>
        </w:rPr>
        <w:t>粕</w:t>
      </w:r>
      <w:proofErr w:type="gramEnd"/>
      <w:r>
        <w:rPr>
          <w:rFonts w:ascii="黑体" w:eastAsia="黑体" w:hAnsi="黑体" w:hint="eastAsia"/>
        </w:rPr>
        <w:t>营养成分</w:t>
      </w:r>
      <w:bookmarkStart w:id="407" w:name="棉籽粕营养水平"/>
      <w:bookmarkEnd w:id="403"/>
      <w:bookmarkEnd w:id="404"/>
      <w:bookmarkEnd w:id="405"/>
      <w:bookmarkEnd w:id="406"/>
      <w:bookmarkEnd w:id="407"/>
    </w:p>
    <w:tbl>
      <w:tblPr>
        <w:tblW w:w="8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1328"/>
        <w:gridCol w:w="1329"/>
        <w:gridCol w:w="1329"/>
        <w:gridCol w:w="1273"/>
        <w:gridCol w:w="1273"/>
      </w:tblGrid>
      <w:tr w:rsidR="00DB2E31">
        <w:trPr>
          <w:trHeight w:hRule="exact" w:val="250"/>
          <w:jc w:val="center"/>
        </w:trPr>
        <w:tc>
          <w:tcPr>
            <w:tcW w:w="2064"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样品名称</w:t>
            </w:r>
          </w:p>
        </w:tc>
        <w:tc>
          <w:tcPr>
            <w:tcW w:w="1328"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棉籽</w:t>
            </w:r>
            <w:proofErr w:type="gramStart"/>
            <w:r>
              <w:rPr>
                <w:rFonts w:ascii="宋体" w:hAnsi="宋体" w:hint="eastAsia"/>
                <w:kern w:val="0"/>
                <w:sz w:val="18"/>
                <w:szCs w:val="18"/>
              </w:rPr>
              <w:t>粕</w:t>
            </w:r>
            <w:proofErr w:type="gramEnd"/>
            <w:r>
              <w:rPr>
                <w:rFonts w:ascii="宋体" w:hAnsi="宋体" w:hint="eastAsia"/>
                <w:kern w:val="0"/>
                <w:sz w:val="18"/>
                <w:szCs w:val="18"/>
              </w:rPr>
              <w:t>1</w:t>
            </w:r>
          </w:p>
        </w:tc>
        <w:tc>
          <w:tcPr>
            <w:tcW w:w="132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棉籽</w:t>
            </w:r>
            <w:proofErr w:type="gramStart"/>
            <w:r>
              <w:rPr>
                <w:rFonts w:ascii="宋体" w:hAnsi="宋体" w:hint="eastAsia"/>
                <w:kern w:val="0"/>
                <w:sz w:val="18"/>
                <w:szCs w:val="18"/>
              </w:rPr>
              <w:t>粕</w:t>
            </w:r>
            <w:proofErr w:type="gramEnd"/>
            <w:r>
              <w:rPr>
                <w:rFonts w:ascii="宋体" w:hAnsi="宋体" w:hint="eastAsia"/>
                <w:kern w:val="0"/>
                <w:sz w:val="18"/>
                <w:szCs w:val="18"/>
              </w:rPr>
              <w:t>2</w:t>
            </w:r>
          </w:p>
        </w:tc>
        <w:tc>
          <w:tcPr>
            <w:tcW w:w="132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棉籽</w:t>
            </w:r>
            <w:proofErr w:type="gramStart"/>
            <w:r>
              <w:rPr>
                <w:rFonts w:ascii="宋体" w:hAnsi="宋体" w:hint="eastAsia"/>
                <w:kern w:val="0"/>
                <w:sz w:val="18"/>
                <w:szCs w:val="18"/>
              </w:rPr>
              <w:t>粕</w:t>
            </w:r>
            <w:proofErr w:type="gramEnd"/>
            <w:r>
              <w:rPr>
                <w:rFonts w:ascii="宋体" w:hAnsi="宋体" w:hint="eastAsia"/>
                <w:kern w:val="0"/>
                <w:sz w:val="18"/>
                <w:szCs w:val="18"/>
              </w:rPr>
              <w:t>3</w:t>
            </w:r>
          </w:p>
        </w:tc>
        <w:tc>
          <w:tcPr>
            <w:tcW w:w="127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棉籽</w:t>
            </w:r>
            <w:proofErr w:type="gramStart"/>
            <w:r>
              <w:rPr>
                <w:rFonts w:ascii="宋体" w:hAnsi="宋体" w:hint="eastAsia"/>
                <w:kern w:val="0"/>
                <w:sz w:val="18"/>
                <w:szCs w:val="18"/>
              </w:rPr>
              <w:t>粕</w:t>
            </w:r>
            <w:proofErr w:type="gramEnd"/>
            <w:r>
              <w:rPr>
                <w:rFonts w:ascii="宋体" w:hAnsi="宋体" w:hint="eastAsia"/>
                <w:kern w:val="0"/>
                <w:sz w:val="18"/>
                <w:szCs w:val="18"/>
              </w:rPr>
              <w:t>4</w:t>
            </w:r>
          </w:p>
        </w:tc>
        <w:tc>
          <w:tcPr>
            <w:tcW w:w="127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棉籽</w:t>
            </w:r>
            <w:proofErr w:type="gramStart"/>
            <w:r>
              <w:rPr>
                <w:rFonts w:ascii="宋体" w:hAnsi="宋体" w:hint="eastAsia"/>
                <w:kern w:val="0"/>
                <w:sz w:val="18"/>
                <w:szCs w:val="18"/>
              </w:rPr>
              <w:t>粕</w:t>
            </w:r>
            <w:proofErr w:type="gramEnd"/>
            <w:r>
              <w:rPr>
                <w:rFonts w:ascii="宋体" w:hAnsi="宋体" w:hint="eastAsia"/>
                <w:kern w:val="0"/>
                <w:sz w:val="18"/>
                <w:szCs w:val="18"/>
              </w:rPr>
              <w:t>5</w:t>
            </w:r>
          </w:p>
        </w:tc>
      </w:tr>
      <w:tr w:rsidR="00DB2E31">
        <w:trPr>
          <w:trHeight w:hRule="exact" w:val="250"/>
          <w:jc w:val="center"/>
        </w:trPr>
        <w:tc>
          <w:tcPr>
            <w:tcW w:w="2064"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报告编号</w:t>
            </w:r>
          </w:p>
        </w:tc>
        <w:tc>
          <w:tcPr>
            <w:tcW w:w="1328"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32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32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27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27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r>
      <w:tr w:rsidR="00DB2E31">
        <w:trPr>
          <w:trHeight w:hRule="exact" w:val="250"/>
          <w:jc w:val="center"/>
        </w:trPr>
        <w:tc>
          <w:tcPr>
            <w:tcW w:w="2064"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产地</w:t>
            </w:r>
          </w:p>
        </w:tc>
        <w:tc>
          <w:tcPr>
            <w:tcW w:w="1328"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32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32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27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27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r>
      <w:tr w:rsidR="00DB2E31">
        <w:trPr>
          <w:trHeight w:hRule="exact" w:val="250"/>
          <w:jc w:val="center"/>
        </w:trPr>
        <w:tc>
          <w:tcPr>
            <w:tcW w:w="2064"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企业/工艺</w:t>
            </w:r>
          </w:p>
        </w:tc>
        <w:tc>
          <w:tcPr>
            <w:tcW w:w="1328"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溶剂萃取</w:t>
            </w:r>
          </w:p>
        </w:tc>
        <w:tc>
          <w:tcPr>
            <w:tcW w:w="132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溶剂萃取</w:t>
            </w:r>
          </w:p>
        </w:tc>
        <w:tc>
          <w:tcPr>
            <w:tcW w:w="132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溶剂萃取</w:t>
            </w:r>
          </w:p>
        </w:tc>
        <w:tc>
          <w:tcPr>
            <w:tcW w:w="127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压榨</w:t>
            </w:r>
          </w:p>
        </w:tc>
        <w:tc>
          <w:tcPr>
            <w:tcW w:w="127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r>
      <w:tr w:rsidR="00DB2E31">
        <w:trPr>
          <w:trHeight w:hRule="exact" w:val="250"/>
          <w:jc w:val="center"/>
        </w:trPr>
        <w:tc>
          <w:tcPr>
            <w:tcW w:w="2064"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水分/%</w:t>
            </w:r>
          </w:p>
        </w:tc>
        <w:tc>
          <w:tcPr>
            <w:tcW w:w="1328"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10.00</w:t>
            </w:r>
          </w:p>
        </w:tc>
        <w:tc>
          <w:tcPr>
            <w:tcW w:w="132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9.40</w:t>
            </w:r>
          </w:p>
        </w:tc>
        <w:tc>
          <w:tcPr>
            <w:tcW w:w="132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7.50</w:t>
            </w:r>
          </w:p>
        </w:tc>
        <w:tc>
          <w:tcPr>
            <w:tcW w:w="127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6.80</w:t>
            </w:r>
          </w:p>
        </w:tc>
        <w:tc>
          <w:tcPr>
            <w:tcW w:w="127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9.71</w:t>
            </w:r>
          </w:p>
        </w:tc>
      </w:tr>
      <w:tr w:rsidR="00DB2E31">
        <w:trPr>
          <w:trHeight w:hRule="exact" w:val="250"/>
          <w:jc w:val="center"/>
        </w:trPr>
        <w:tc>
          <w:tcPr>
            <w:tcW w:w="2064" w:type="dxa"/>
            <w:noWrap/>
            <w:vAlign w:val="center"/>
          </w:tcPr>
          <w:p w:rsidR="00DB2E31" w:rsidRDefault="009575FC">
            <w:pPr>
              <w:widowControl/>
              <w:spacing w:line="180" w:lineRule="exact"/>
              <w:ind w:firstLineChars="0" w:firstLine="0"/>
              <w:jc w:val="left"/>
              <w:rPr>
                <w:rFonts w:ascii="宋体" w:hAnsi="宋体"/>
                <w:kern w:val="0"/>
                <w:sz w:val="18"/>
                <w:szCs w:val="18"/>
              </w:rPr>
            </w:pPr>
            <w:bookmarkStart w:id="408" w:name="_Hlk204752417"/>
            <w:r>
              <w:rPr>
                <w:rFonts w:ascii="宋体" w:hAnsi="宋体" w:hint="eastAsia"/>
                <w:kern w:val="0"/>
                <w:sz w:val="18"/>
                <w:szCs w:val="18"/>
              </w:rPr>
              <w:t>消化能/Kcal/kg</w:t>
            </w:r>
          </w:p>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/kg</w:t>
            </w:r>
          </w:p>
        </w:tc>
        <w:tc>
          <w:tcPr>
            <w:tcW w:w="1328" w:type="dxa"/>
            <w:noWrap/>
            <w:vAlign w:val="bottom"/>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3157</w:t>
            </w:r>
          </w:p>
        </w:tc>
        <w:tc>
          <w:tcPr>
            <w:tcW w:w="1329" w:type="dxa"/>
            <w:noWrap/>
            <w:vAlign w:val="bottom"/>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3446</w:t>
            </w:r>
          </w:p>
        </w:tc>
        <w:tc>
          <w:tcPr>
            <w:tcW w:w="1329" w:type="dxa"/>
            <w:noWrap/>
            <w:vAlign w:val="bottom"/>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3291</w:t>
            </w:r>
          </w:p>
        </w:tc>
        <w:tc>
          <w:tcPr>
            <w:tcW w:w="1273" w:type="dxa"/>
            <w:noWrap/>
            <w:vAlign w:val="bottom"/>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3736</w:t>
            </w:r>
          </w:p>
        </w:tc>
        <w:tc>
          <w:tcPr>
            <w:tcW w:w="1273" w:type="dxa"/>
            <w:noWrap/>
            <w:vAlign w:val="bottom"/>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3169</w:t>
            </w:r>
          </w:p>
        </w:tc>
      </w:tr>
      <w:tr w:rsidR="00DB2E31">
        <w:trPr>
          <w:trHeight w:hRule="exact" w:val="250"/>
          <w:jc w:val="center"/>
        </w:trPr>
        <w:tc>
          <w:tcPr>
            <w:tcW w:w="2064"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代谢能/ Kcal/kg</w:t>
            </w:r>
          </w:p>
        </w:tc>
        <w:tc>
          <w:tcPr>
            <w:tcW w:w="1328" w:type="dxa"/>
            <w:noWrap/>
            <w:vAlign w:val="bottom"/>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3031</w:t>
            </w:r>
          </w:p>
        </w:tc>
        <w:tc>
          <w:tcPr>
            <w:tcW w:w="1329" w:type="dxa"/>
            <w:noWrap/>
            <w:vAlign w:val="bottom"/>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3332</w:t>
            </w:r>
          </w:p>
        </w:tc>
        <w:tc>
          <w:tcPr>
            <w:tcW w:w="1329" w:type="dxa"/>
            <w:noWrap/>
            <w:vAlign w:val="bottom"/>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3246</w:t>
            </w:r>
          </w:p>
        </w:tc>
        <w:tc>
          <w:tcPr>
            <w:tcW w:w="1273" w:type="dxa"/>
            <w:noWrap/>
            <w:vAlign w:val="bottom"/>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3509</w:t>
            </w:r>
          </w:p>
        </w:tc>
        <w:tc>
          <w:tcPr>
            <w:tcW w:w="1273" w:type="dxa"/>
            <w:noWrap/>
            <w:vAlign w:val="bottom"/>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2553</w:t>
            </w:r>
          </w:p>
        </w:tc>
      </w:tr>
      <w:bookmarkEnd w:id="408"/>
      <w:tr w:rsidR="00DB2E31">
        <w:trPr>
          <w:trHeight w:hRule="exact" w:val="250"/>
          <w:jc w:val="center"/>
        </w:trPr>
        <w:tc>
          <w:tcPr>
            <w:tcW w:w="2064"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粗脂肪/%</w:t>
            </w:r>
          </w:p>
        </w:tc>
        <w:tc>
          <w:tcPr>
            <w:tcW w:w="1328"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2.90</w:t>
            </w:r>
          </w:p>
        </w:tc>
        <w:tc>
          <w:tcPr>
            <w:tcW w:w="132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1.60</w:t>
            </w:r>
          </w:p>
        </w:tc>
        <w:tc>
          <w:tcPr>
            <w:tcW w:w="132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1.60</w:t>
            </w:r>
          </w:p>
        </w:tc>
        <w:tc>
          <w:tcPr>
            <w:tcW w:w="127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9.00</w:t>
            </w:r>
          </w:p>
        </w:tc>
        <w:tc>
          <w:tcPr>
            <w:tcW w:w="127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0.41</w:t>
            </w:r>
          </w:p>
        </w:tc>
      </w:tr>
      <w:tr w:rsidR="00DB2E31">
        <w:trPr>
          <w:trHeight w:hRule="exact" w:val="250"/>
          <w:jc w:val="center"/>
        </w:trPr>
        <w:tc>
          <w:tcPr>
            <w:tcW w:w="2064"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粗蛋白质/%</w:t>
            </w:r>
          </w:p>
        </w:tc>
        <w:tc>
          <w:tcPr>
            <w:tcW w:w="1328"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45.60</w:t>
            </w:r>
          </w:p>
        </w:tc>
        <w:tc>
          <w:tcPr>
            <w:tcW w:w="132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52.80</w:t>
            </w:r>
          </w:p>
        </w:tc>
        <w:tc>
          <w:tcPr>
            <w:tcW w:w="132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55.80</w:t>
            </w:r>
          </w:p>
        </w:tc>
        <w:tc>
          <w:tcPr>
            <w:tcW w:w="127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47.10</w:t>
            </w:r>
          </w:p>
        </w:tc>
        <w:tc>
          <w:tcPr>
            <w:tcW w:w="127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45.34</w:t>
            </w:r>
          </w:p>
        </w:tc>
      </w:tr>
      <w:tr w:rsidR="00DB2E31">
        <w:trPr>
          <w:trHeight w:hRule="exact" w:val="250"/>
          <w:jc w:val="center"/>
        </w:trPr>
        <w:tc>
          <w:tcPr>
            <w:tcW w:w="2064"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粗灰分/%</w:t>
            </w:r>
          </w:p>
        </w:tc>
        <w:tc>
          <w:tcPr>
            <w:tcW w:w="1328"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6.15</w:t>
            </w:r>
          </w:p>
        </w:tc>
        <w:tc>
          <w:tcPr>
            <w:tcW w:w="132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6.44</w:t>
            </w:r>
          </w:p>
        </w:tc>
        <w:tc>
          <w:tcPr>
            <w:tcW w:w="132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6.39</w:t>
            </w:r>
          </w:p>
        </w:tc>
        <w:tc>
          <w:tcPr>
            <w:tcW w:w="127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6.18</w:t>
            </w:r>
          </w:p>
        </w:tc>
        <w:tc>
          <w:tcPr>
            <w:tcW w:w="127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6.27</w:t>
            </w:r>
          </w:p>
        </w:tc>
      </w:tr>
      <w:tr w:rsidR="00DB2E31">
        <w:trPr>
          <w:trHeight w:hRule="exact" w:val="250"/>
          <w:jc w:val="center"/>
        </w:trPr>
        <w:tc>
          <w:tcPr>
            <w:tcW w:w="2064"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粗纤维/%</w:t>
            </w:r>
          </w:p>
        </w:tc>
        <w:tc>
          <w:tcPr>
            <w:tcW w:w="1328"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10.30</w:t>
            </w:r>
          </w:p>
        </w:tc>
        <w:tc>
          <w:tcPr>
            <w:tcW w:w="132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9.10</w:t>
            </w:r>
          </w:p>
        </w:tc>
        <w:tc>
          <w:tcPr>
            <w:tcW w:w="132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6.00</w:t>
            </w:r>
          </w:p>
        </w:tc>
        <w:tc>
          <w:tcPr>
            <w:tcW w:w="127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7.60</w:t>
            </w:r>
          </w:p>
        </w:tc>
        <w:tc>
          <w:tcPr>
            <w:tcW w:w="127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12.50</w:t>
            </w:r>
          </w:p>
        </w:tc>
      </w:tr>
      <w:tr w:rsidR="00DB2E31">
        <w:trPr>
          <w:trHeight w:hRule="exact" w:val="250"/>
          <w:jc w:val="center"/>
        </w:trPr>
        <w:tc>
          <w:tcPr>
            <w:tcW w:w="2064"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中性洗涤纤维/%</w:t>
            </w:r>
          </w:p>
        </w:tc>
        <w:tc>
          <w:tcPr>
            <w:tcW w:w="1328"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30.20</w:t>
            </w:r>
          </w:p>
        </w:tc>
        <w:tc>
          <w:tcPr>
            <w:tcW w:w="132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16.40</w:t>
            </w:r>
          </w:p>
        </w:tc>
        <w:tc>
          <w:tcPr>
            <w:tcW w:w="132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14.50</w:t>
            </w:r>
          </w:p>
        </w:tc>
        <w:tc>
          <w:tcPr>
            <w:tcW w:w="127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20.00</w:t>
            </w:r>
          </w:p>
        </w:tc>
        <w:tc>
          <w:tcPr>
            <w:tcW w:w="127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42.71</w:t>
            </w:r>
          </w:p>
        </w:tc>
      </w:tr>
      <w:tr w:rsidR="00DB2E31">
        <w:trPr>
          <w:trHeight w:hRule="exact" w:val="250"/>
          <w:jc w:val="center"/>
        </w:trPr>
        <w:tc>
          <w:tcPr>
            <w:tcW w:w="2064"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酸性洗涤纤维/%</w:t>
            </w:r>
          </w:p>
        </w:tc>
        <w:tc>
          <w:tcPr>
            <w:tcW w:w="1328"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13.50</w:t>
            </w:r>
          </w:p>
        </w:tc>
        <w:tc>
          <w:tcPr>
            <w:tcW w:w="132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9.30</w:t>
            </w:r>
          </w:p>
        </w:tc>
        <w:tc>
          <w:tcPr>
            <w:tcW w:w="132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7.40</w:t>
            </w:r>
          </w:p>
        </w:tc>
        <w:tc>
          <w:tcPr>
            <w:tcW w:w="127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9.30</w:t>
            </w:r>
          </w:p>
        </w:tc>
        <w:tc>
          <w:tcPr>
            <w:tcW w:w="127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17.20</w:t>
            </w:r>
          </w:p>
        </w:tc>
      </w:tr>
      <w:tr w:rsidR="00DB2E31">
        <w:trPr>
          <w:trHeight w:hRule="exact" w:val="250"/>
          <w:jc w:val="center"/>
        </w:trPr>
        <w:tc>
          <w:tcPr>
            <w:tcW w:w="2064"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水溶性氯化物/%</w:t>
            </w:r>
          </w:p>
        </w:tc>
        <w:tc>
          <w:tcPr>
            <w:tcW w:w="1328"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32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32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27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27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r>
      <w:tr w:rsidR="00DB2E31">
        <w:trPr>
          <w:trHeight w:hRule="exact" w:val="250"/>
          <w:jc w:val="center"/>
        </w:trPr>
        <w:tc>
          <w:tcPr>
            <w:tcW w:w="2064"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天门冬氨酸/%</w:t>
            </w:r>
          </w:p>
        </w:tc>
        <w:tc>
          <w:tcPr>
            <w:tcW w:w="1328"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0.67</w:t>
            </w:r>
          </w:p>
        </w:tc>
        <w:tc>
          <w:tcPr>
            <w:tcW w:w="132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4.91</w:t>
            </w:r>
          </w:p>
        </w:tc>
        <w:tc>
          <w:tcPr>
            <w:tcW w:w="132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5.31</w:t>
            </w:r>
          </w:p>
        </w:tc>
        <w:tc>
          <w:tcPr>
            <w:tcW w:w="127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4.28</w:t>
            </w:r>
          </w:p>
        </w:tc>
        <w:tc>
          <w:tcPr>
            <w:tcW w:w="127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3.09</w:t>
            </w:r>
          </w:p>
        </w:tc>
      </w:tr>
      <w:tr w:rsidR="00DB2E31">
        <w:trPr>
          <w:trHeight w:hRule="exact" w:val="250"/>
          <w:jc w:val="center"/>
        </w:trPr>
        <w:tc>
          <w:tcPr>
            <w:tcW w:w="2064"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苏氨酸/%</w:t>
            </w:r>
          </w:p>
        </w:tc>
        <w:tc>
          <w:tcPr>
            <w:tcW w:w="1328"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1.63</w:t>
            </w:r>
          </w:p>
        </w:tc>
        <w:tc>
          <w:tcPr>
            <w:tcW w:w="132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1.77</w:t>
            </w:r>
          </w:p>
        </w:tc>
        <w:tc>
          <w:tcPr>
            <w:tcW w:w="132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1.91</w:t>
            </w:r>
          </w:p>
        </w:tc>
        <w:tc>
          <w:tcPr>
            <w:tcW w:w="127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1.63</w:t>
            </w:r>
          </w:p>
        </w:tc>
        <w:tc>
          <w:tcPr>
            <w:tcW w:w="127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0.69</w:t>
            </w:r>
          </w:p>
        </w:tc>
      </w:tr>
      <w:tr w:rsidR="00DB2E31">
        <w:trPr>
          <w:trHeight w:hRule="exact" w:val="250"/>
          <w:jc w:val="center"/>
        </w:trPr>
        <w:tc>
          <w:tcPr>
            <w:tcW w:w="2064"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丝氨酸/%</w:t>
            </w:r>
          </w:p>
        </w:tc>
        <w:tc>
          <w:tcPr>
            <w:tcW w:w="1328"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2.03</w:t>
            </w:r>
          </w:p>
        </w:tc>
        <w:tc>
          <w:tcPr>
            <w:tcW w:w="132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2.20</w:t>
            </w:r>
          </w:p>
        </w:tc>
        <w:tc>
          <w:tcPr>
            <w:tcW w:w="132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2.36</w:t>
            </w:r>
          </w:p>
        </w:tc>
        <w:tc>
          <w:tcPr>
            <w:tcW w:w="127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1.96</w:t>
            </w:r>
          </w:p>
        </w:tc>
        <w:tc>
          <w:tcPr>
            <w:tcW w:w="127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1.39</w:t>
            </w:r>
          </w:p>
        </w:tc>
      </w:tr>
      <w:tr w:rsidR="00DB2E31">
        <w:trPr>
          <w:trHeight w:hRule="exact" w:val="250"/>
          <w:jc w:val="center"/>
        </w:trPr>
        <w:tc>
          <w:tcPr>
            <w:tcW w:w="2064"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谷氨酸/%</w:t>
            </w:r>
          </w:p>
        </w:tc>
        <w:tc>
          <w:tcPr>
            <w:tcW w:w="1328"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9.31</w:t>
            </w:r>
          </w:p>
        </w:tc>
        <w:tc>
          <w:tcPr>
            <w:tcW w:w="132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10.13</w:t>
            </w:r>
          </w:p>
        </w:tc>
        <w:tc>
          <w:tcPr>
            <w:tcW w:w="132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11.04</w:t>
            </w:r>
          </w:p>
        </w:tc>
        <w:tc>
          <w:tcPr>
            <w:tcW w:w="127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8.97</w:t>
            </w:r>
          </w:p>
        </w:tc>
        <w:tc>
          <w:tcPr>
            <w:tcW w:w="127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7.61</w:t>
            </w:r>
          </w:p>
        </w:tc>
      </w:tr>
      <w:tr w:rsidR="00DB2E31">
        <w:trPr>
          <w:trHeight w:hRule="exact" w:val="250"/>
          <w:jc w:val="center"/>
        </w:trPr>
        <w:tc>
          <w:tcPr>
            <w:tcW w:w="2064"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甘氨酸/%</w:t>
            </w:r>
          </w:p>
        </w:tc>
        <w:tc>
          <w:tcPr>
            <w:tcW w:w="1328"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1.94</w:t>
            </w:r>
          </w:p>
        </w:tc>
        <w:tc>
          <w:tcPr>
            <w:tcW w:w="132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2.12</w:t>
            </w:r>
          </w:p>
        </w:tc>
        <w:tc>
          <w:tcPr>
            <w:tcW w:w="132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2.27</w:t>
            </w:r>
          </w:p>
        </w:tc>
        <w:tc>
          <w:tcPr>
            <w:tcW w:w="127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1.94</w:t>
            </w:r>
          </w:p>
        </w:tc>
        <w:tc>
          <w:tcPr>
            <w:tcW w:w="127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1.33</w:t>
            </w:r>
          </w:p>
        </w:tc>
      </w:tr>
      <w:tr w:rsidR="00DB2E31">
        <w:trPr>
          <w:trHeight w:hRule="exact" w:val="250"/>
          <w:jc w:val="center"/>
        </w:trPr>
        <w:tc>
          <w:tcPr>
            <w:tcW w:w="2064"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丙氨酸/%</w:t>
            </w:r>
          </w:p>
        </w:tc>
        <w:tc>
          <w:tcPr>
            <w:tcW w:w="1328"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1.86</w:t>
            </w:r>
          </w:p>
        </w:tc>
        <w:tc>
          <w:tcPr>
            <w:tcW w:w="132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2.02</w:t>
            </w:r>
          </w:p>
        </w:tc>
        <w:tc>
          <w:tcPr>
            <w:tcW w:w="132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2.17</w:t>
            </w:r>
          </w:p>
        </w:tc>
        <w:tc>
          <w:tcPr>
            <w:tcW w:w="127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1.86</w:t>
            </w:r>
          </w:p>
        </w:tc>
        <w:tc>
          <w:tcPr>
            <w:tcW w:w="127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1.23</w:t>
            </w:r>
          </w:p>
        </w:tc>
      </w:tr>
      <w:tr w:rsidR="00DB2E31">
        <w:trPr>
          <w:trHeight w:hRule="exact" w:val="250"/>
          <w:jc w:val="center"/>
        </w:trPr>
        <w:tc>
          <w:tcPr>
            <w:tcW w:w="2064"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缬氨酸/%</w:t>
            </w:r>
          </w:p>
        </w:tc>
        <w:tc>
          <w:tcPr>
            <w:tcW w:w="1328"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1.99</w:t>
            </w:r>
          </w:p>
        </w:tc>
        <w:tc>
          <w:tcPr>
            <w:tcW w:w="132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2.14</w:t>
            </w:r>
          </w:p>
        </w:tc>
        <w:tc>
          <w:tcPr>
            <w:tcW w:w="132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2.34</w:t>
            </w:r>
          </w:p>
        </w:tc>
        <w:tc>
          <w:tcPr>
            <w:tcW w:w="127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1.97</w:t>
            </w:r>
          </w:p>
        </w:tc>
        <w:tc>
          <w:tcPr>
            <w:tcW w:w="127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1.51</w:t>
            </w:r>
          </w:p>
        </w:tc>
      </w:tr>
      <w:tr w:rsidR="00DB2E31">
        <w:trPr>
          <w:trHeight w:hRule="exact" w:val="250"/>
          <w:jc w:val="center"/>
        </w:trPr>
        <w:tc>
          <w:tcPr>
            <w:tcW w:w="2064"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异亮氨酸/%</w:t>
            </w:r>
          </w:p>
        </w:tc>
        <w:tc>
          <w:tcPr>
            <w:tcW w:w="1328"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1.43</w:t>
            </w:r>
          </w:p>
        </w:tc>
        <w:tc>
          <w:tcPr>
            <w:tcW w:w="132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1.51</w:t>
            </w:r>
          </w:p>
        </w:tc>
        <w:tc>
          <w:tcPr>
            <w:tcW w:w="132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1.67</w:t>
            </w:r>
          </w:p>
        </w:tc>
        <w:tc>
          <w:tcPr>
            <w:tcW w:w="127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1.43</w:t>
            </w:r>
          </w:p>
        </w:tc>
        <w:tc>
          <w:tcPr>
            <w:tcW w:w="127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1.01</w:t>
            </w:r>
          </w:p>
        </w:tc>
      </w:tr>
      <w:tr w:rsidR="00DB2E31">
        <w:trPr>
          <w:trHeight w:hRule="exact" w:val="250"/>
          <w:jc w:val="center"/>
        </w:trPr>
        <w:tc>
          <w:tcPr>
            <w:tcW w:w="2064"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亮氨酸/%</w:t>
            </w:r>
          </w:p>
        </w:tc>
        <w:tc>
          <w:tcPr>
            <w:tcW w:w="1328"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2.72</w:t>
            </w:r>
          </w:p>
        </w:tc>
        <w:tc>
          <w:tcPr>
            <w:tcW w:w="132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2.94</w:t>
            </w:r>
          </w:p>
        </w:tc>
        <w:tc>
          <w:tcPr>
            <w:tcW w:w="132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3.19</w:t>
            </w:r>
          </w:p>
        </w:tc>
        <w:tc>
          <w:tcPr>
            <w:tcW w:w="127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2.72</w:t>
            </w:r>
          </w:p>
        </w:tc>
        <w:tc>
          <w:tcPr>
            <w:tcW w:w="127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1.95</w:t>
            </w:r>
          </w:p>
        </w:tc>
      </w:tr>
      <w:tr w:rsidR="00DB2E31">
        <w:trPr>
          <w:trHeight w:hRule="exact" w:val="250"/>
          <w:jc w:val="center"/>
        </w:trPr>
        <w:tc>
          <w:tcPr>
            <w:tcW w:w="2064"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酪氨酸/%</w:t>
            </w:r>
          </w:p>
        </w:tc>
        <w:tc>
          <w:tcPr>
            <w:tcW w:w="1328"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1.26</w:t>
            </w:r>
          </w:p>
        </w:tc>
        <w:tc>
          <w:tcPr>
            <w:tcW w:w="132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1.38</w:t>
            </w:r>
          </w:p>
        </w:tc>
        <w:tc>
          <w:tcPr>
            <w:tcW w:w="132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1.51</w:t>
            </w:r>
          </w:p>
        </w:tc>
        <w:tc>
          <w:tcPr>
            <w:tcW w:w="127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1.27</w:t>
            </w:r>
          </w:p>
        </w:tc>
        <w:tc>
          <w:tcPr>
            <w:tcW w:w="127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0.93</w:t>
            </w:r>
          </w:p>
        </w:tc>
      </w:tr>
      <w:tr w:rsidR="00DB2E31">
        <w:trPr>
          <w:trHeight w:hRule="exact" w:val="250"/>
          <w:jc w:val="center"/>
        </w:trPr>
        <w:tc>
          <w:tcPr>
            <w:tcW w:w="2064"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苯丙氨酸/%</w:t>
            </w:r>
          </w:p>
        </w:tc>
        <w:tc>
          <w:tcPr>
            <w:tcW w:w="1328"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2.54</w:t>
            </w:r>
          </w:p>
        </w:tc>
        <w:tc>
          <w:tcPr>
            <w:tcW w:w="132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2.79</w:t>
            </w:r>
          </w:p>
        </w:tc>
        <w:tc>
          <w:tcPr>
            <w:tcW w:w="132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2.96</w:t>
            </w:r>
          </w:p>
        </w:tc>
        <w:tc>
          <w:tcPr>
            <w:tcW w:w="127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2.41</w:t>
            </w:r>
          </w:p>
        </w:tc>
        <w:tc>
          <w:tcPr>
            <w:tcW w:w="127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2.01</w:t>
            </w:r>
          </w:p>
        </w:tc>
      </w:tr>
      <w:tr w:rsidR="00DB2E31">
        <w:trPr>
          <w:trHeight w:hRule="exact" w:val="250"/>
          <w:jc w:val="center"/>
        </w:trPr>
        <w:tc>
          <w:tcPr>
            <w:tcW w:w="2064"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赖氨酸/%</w:t>
            </w:r>
          </w:p>
        </w:tc>
        <w:tc>
          <w:tcPr>
            <w:tcW w:w="1328"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2.17</w:t>
            </w:r>
          </w:p>
        </w:tc>
        <w:tc>
          <w:tcPr>
            <w:tcW w:w="132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2.31</w:t>
            </w:r>
          </w:p>
        </w:tc>
        <w:tc>
          <w:tcPr>
            <w:tcW w:w="132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2.44</w:t>
            </w:r>
          </w:p>
        </w:tc>
        <w:tc>
          <w:tcPr>
            <w:tcW w:w="127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2.09</w:t>
            </w:r>
          </w:p>
        </w:tc>
        <w:tc>
          <w:tcPr>
            <w:tcW w:w="127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1.24</w:t>
            </w:r>
          </w:p>
        </w:tc>
      </w:tr>
      <w:tr w:rsidR="00DB2E31">
        <w:trPr>
          <w:trHeight w:hRule="exact" w:val="250"/>
          <w:jc w:val="center"/>
        </w:trPr>
        <w:tc>
          <w:tcPr>
            <w:tcW w:w="2064"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组氨酸/%</w:t>
            </w:r>
          </w:p>
        </w:tc>
        <w:tc>
          <w:tcPr>
            <w:tcW w:w="1328"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1.50</w:t>
            </w:r>
          </w:p>
        </w:tc>
        <w:tc>
          <w:tcPr>
            <w:tcW w:w="132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1.60</w:t>
            </w:r>
          </w:p>
        </w:tc>
        <w:tc>
          <w:tcPr>
            <w:tcW w:w="132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1.74</w:t>
            </w:r>
          </w:p>
        </w:tc>
        <w:tc>
          <w:tcPr>
            <w:tcW w:w="127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1.43</w:t>
            </w:r>
          </w:p>
        </w:tc>
        <w:tc>
          <w:tcPr>
            <w:tcW w:w="127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0.93</w:t>
            </w:r>
          </w:p>
        </w:tc>
      </w:tr>
      <w:tr w:rsidR="00DB2E31">
        <w:trPr>
          <w:trHeight w:hRule="exact" w:val="250"/>
          <w:jc w:val="center"/>
        </w:trPr>
        <w:tc>
          <w:tcPr>
            <w:tcW w:w="2064"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精氨酸/%</w:t>
            </w:r>
          </w:p>
        </w:tc>
        <w:tc>
          <w:tcPr>
            <w:tcW w:w="1328"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5.80</w:t>
            </w:r>
          </w:p>
        </w:tc>
        <w:tc>
          <w:tcPr>
            <w:tcW w:w="132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6.15</w:t>
            </w:r>
          </w:p>
        </w:tc>
        <w:tc>
          <w:tcPr>
            <w:tcW w:w="132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6.79</w:t>
            </w:r>
          </w:p>
        </w:tc>
        <w:tc>
          <w:tcPr>
            <w:tcW w:w="127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5.32</w:t>
            </w:r>
          </w:p>
        </w:tc>
        <w:tc>
          <w:tcPr>
            <w:tcW w:w="127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4.53</w:t>
            </w:r>
          </w:p>
        </w:tc>
      </w:tr>
      <w:tr w:rsidR="00DB2E31">
        <w:trPr>
          <w:trHeight w:hRule="exact" w:val="250"/>
          <w:jc w:val="center"/>
        </w:trPr>
        <w:tc>
          <w:tcPr>
            <w:tcW w:w="2064"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脯氨酸/%</w:t>
            </w:r>
          </w:p>
        </w:tc>
        <w:tc>
          <w:tcPr>
            <w:tcW w:w="1328"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2.22</w:t>
            </w:r>
          </w:p>
        </w:tc>
        <w:tc>
          <w:tcPr>
            <w:tcW w:w="132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2.35</w:t>
            </w:r>
          </w:p>
        </w:tc>
        <w:tc>
          <w:tcPr>
            <w:tcW w:w="132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2.57</w:t>
            </w:r>
          </w:p>
        </w:tc>
        <w:tc>
          <w:tcPr>
            <w:tcW w:w="127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2.41</w:t>
            </w:r>
          </w:p>
        </w:tc>
        <w:tc>
          <w:tcPr>
            <w:tcW w:w="127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1.59</w:t>
            </w:r>
          </w:p>
        </w:tc>
      </w:tr>
      <w:tr w:rsidR="00DB2E31">
        <w:trPr>
          <w:trHeight w:hRule="exact" w:val="250"/>
          <w:jc w:val="center"/>
        </w:trPr>
        <w:tc>
          <w:tcPr>
            <w:tcW w:w="2064"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胱氨酸/%</w:t>
            </w:r>
          </w:p>
        </w:tc>
        <w:tc>
          <w:tcPr>
            <w:tcW w:w="1328"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32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32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27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27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r>
      <w:tr w:rsidR="00DB2E31">
        <w:trPr>
          <w:trHeight w:hRule="exact" w:val="250"/>
          <w:jc w:val="center"/>
        </w:trPr>
        <w:tc>
          <w:tcPr>
            <w:tcW w:w="2064"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蛋氨酸/%</w:t>
            </w:r>
          </w:p>
        </w:tc>
        <w:tc>
          <w:tcPr>
            <w:tcW w:w="1328"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0.57</w:t>
            </w:r>
          </w:p>
        </w:tc>
        <w:tc>
          <w:tcPr>
            <w:tcW w:w="132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0.55</w:t>
            </w:r>
          </w:p>
        </w:tc>
        <w:tc>
          <w:tcPr>
            <w:tcW w:w="132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0.41</w:t>
            </w:r>
          </w:p>
        </w:tc>
        <w:tc>
          <w:tcPr>
            <w:tcW w:w="127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0.65</w:t>
            </w:r>
          </w:p>
        </w:tc>
        <w:tc>
          <w:tcPr>
            <w:tcW w:w="127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0.55</w:t>
            </w:r>
          </w:p>
        </w:tc>
      </w:tr>
      <w:tr w:rsidR="00DB2E31">
        <w:trPr>
          <w:trHeight w:hRule="exact" w:val="250"/>
          <w:jc w:val="center"/>
        </w:trPr>
        <w:tc>
          <w:tcPr>
            <w:tcW w:w="2064"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色氨酸/%</w:t>
            </w:r>
          </w:p>
        </w:tc>
        <w:tc>
          <w:tcPr>
            <w:tcW w:w="1328"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0.57</w:t>
            </w:r>
          </w:p>
        </w:tc>
        <w:tc>
          <w:tcPr>
            <w:tcW w:w="132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0.64</w:t>
            </w:r>
          </w:p>
        </w:tc>
        <w:tc>
          <w:tcPr>
            <w:tcW w:w="132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0.69</w:t>
            </w:r>
          </w:p>
        </w:tc>
        <w:tc>
          <w:tcPr>
            <w:tcW w:w="127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0.55</w:t>
            </w:r>
          </w:p>
        </w:tc>
        <w:tc>
          <w:tcPr>
            <w:tcW w:w="127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0.41</w:t>
            </w:r>
          </w:p>
        </w:tc>
      </w:tr>
      <w:tr w:rsidR="00DB2E31">
        <w:trPr>
          <w:trHeight w:hRule="exact" w:val="250"/>
          <w:jc w:val="center"/>
        </w:trPr>
        <w:tc>
          <w:tcPr>
            <w:tcW w:w="2064"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半胱氨酸/%</w:t>
            </w:r>
          </w:p>
        </w:tc>
        <w:tc>
          <w:tcPr>
            <w:tcW w:w="1328"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0.67</w:t>
            </w:r>
          </w:p>
        </w:tc>
        <w:tc>
          <w:tcPr>
            <w:tcW w:w="132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0.75</w:t>
            </w:r>
          </w:p>
        </w:tc>
        <w:tc>
          <w:tcPr>
            <w:tcW w:w="132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0.85</w:t>
            </w:r>
          </w:p>
        </w:tc>
        <w:tc>
          <w:tcPr>
            <w:tcW w:w="127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0.74</w:t>
            </w:r>
          </w:p>
        </w:tc>
        <w:tc>
          <w:tcPr>
            <w:tcW w:w="127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0.54</w:t>
            </w:r>
          </w:p>
        </w:tc>
      </w:tr>
      <w:tr w:rsidR="00DB2E31">
        <w:trPr>
          <w:trHeight w:hRule="exact" w:val="250"/>
          <w:jc w:val="center"/>
        </w:trPr>
        <w:tc>
          <w:tcPr>
            <w:tcW w:w="2064" w:type="dxa"/>
            <w:shd w:val="clear" w:color="auto" w:fill="FFFFFF" w:themeFill="background1"/>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蛋氨酸/%</w:t>
            </w:r>
          </w:p>
        </w:tc>
        <w:tc>
          <w:tcPr>
            <w:tcW w:w="1328" w:type="dxa"/>
            <w:shd w:val="clear" w:color="auto" w:fill="FFFFFF" w:themeFill="background1"/>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329" w:type="dxa"/>
            <w:shd w:val="clear" w:color="auto" w:fill="FFFFFF" w:themeFill="background1"/>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329" w:type="dxa"/>
            <w:shd w:val="clear" w:color="auto" w:fill="FFFFFF" w:themeFill="background1"/>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273" w:type="dxa"/>
            <w:shd w:val="clear" w:color="auto" w:fill="FFFFFF" w:themeFill="background1"/>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273" w:type="dxa"/>
            <w:shd w:val="clear" w:color="auto" w:fill="FFFFFF" w:themeFill="background1"/>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r>
      <w:tr w:rsidR="00DB2E31">
        <w:trPr>
          <w:trHeight w:hRule="exact" w:val="250"/>
          <w:jc w:val="center"/>
        </w:trPr>
        <w:tc>
          <w:tcPr>
            <w:tcW w:w="2064"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钙/（%）</w:t>
            </w:r>
          </w:p>
        </w:tc>
        <w:tc>
          <w:tcPr>
            <w:tcW w:w="1328"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0.26</w:t>
            </w:r>
          </w:p>
        </w:tc>
        <w:tc>
          <w:tcPr>
            <w:tcW w:w="132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0.24</w:t>
            </w:r>
          </w:p>
        </w:tc>
        <w:tc>
          <w:tcPr>
            <w:tcW w:w="132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0.28</w:t>
            </w:r>
          </w:p>
        </w:tc>
        <w:tc>
          <w:tcPr>
            <w:tcW w:w="127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0.28</w:t>
            </w:r>
          </w:p>
        </w:tc>
        <w:tc>
          <w:tcPr>
            <w:tcW w:w="127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r>
      <w:tr w:rsidR="00DB2E31">
        <w:trPr>
          <w:trHeight w:hRule="exact" w:val="250"/>
          <w:jc w:val="center"/>
        </w:trPr>
        <w:tc>
          <w:tcPr>
            <w:tcW w:w="2064"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总磷/%</w:t>
            </w:r>
          </w:p>
        </w:tc>
        <w:tc>
          <w:tcPr>
            <w:tcW w:w="1328"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1.00</w:t>
            </w:r>
          </w:p>
        </w:tc>
        <w:tc>
          <w:tcPr>
            <w:tcW w:w="132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0.93</w:t>
            </w:r>
          </w:p>
        </w:tc>
        <w:tc>
          <w:tcPr>
            <w:tcW w:w="132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1.13</w:t>
            </w:r>
          </w:p>
        </w:tc>
        <w:tc>
          <w:tcPr>
            <w:tcW w:w="127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1.09</w:t>
            </w:r>
          </w:p>
        </w:tc>
        <w:tc>
          <w:tcPr>
            <w:tcW w:w="127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r>
      <w:tr w:rsidR="00DB2E31">
        <w:trPr>
          <w:trHeight w:hRule="exact" w:val="250"/>
          <w:jc w:val="center"/>
        </w:trPr>
        <w:tc>
          <w:tcPr>
            <w:tcW w:w="2064" w:type="dxa"/>
            <w:noWrap/>
            <w:vAlign w:val="center"/>
          </w:tcPr>
          <w:p w:rsidR="00DB2E31" w:rsidRDefault="009575FC">
            <w:pPr>
              <w:widowControl/>
              <w:spacing w:line="180" w:lineRule="exact"/>
              <w:ind w:firstLineChars="0" w:firstLine="0"/>
              <w:jc w:val="left"/>
              <w:rPr>
                <w:rFonts w:ascii="宋体" w:hAnsi="宋体"/>
                <w:kern w:val="0"/>
                <w:sz w:val="18"/>
                <w:szCs w:val="18"/>
              </w:rPr>
            </w:pPr>
            <w:bookmarkStart w:id="409" w:name="_Hlk192084883"/>
            <w:r>
              <w:rPr>
                <w:rFonts w:ascii="宋体" w:hAnsi="宋体" w:hint="eastAsia"/>
                <w:kern w:val="0"/>
                <w:sz w:val="18"/>
                <w:szCs w:val="18"/>
              </w:rPr>
              <w:t>淀粉/%</w:t>
            </w:r>
          </w:p>
        </w:tc>
        <w:tc>
          <w:tcPr>
            <w:tcW w:w="1328"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32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32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27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27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r>
      <w:tr w:rsidR="00DB2E31">
        <w:trPr>
          <w:trHeight w:hRule="exact" w:val="250"/>
          <w:jc w:val="center"/>
        </w:trPr>
        <w:tc>
          <w:tcPr>
            <w:tcW w:w="2064"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砷/（mg/kg)</w:t>
            </w:r>
          </w:p>
        </w:tc>
        <w:tc>
          <w:tcPr>
            <w:tcW w:w="1328"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32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32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27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27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r>
      <w:tr w:rsidR="00DB2E31">
        <w:trPr>
          <w:trHeight w:hRule="exact" w:val="250"/>
          <w:jc w:val="center"/>
        </w:trPr>
        <w:tc>
          <w:tcPr>
            <w:tcW w:w="2064"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铅/（mg/kg)</w:t>
            </w:r>
          </w:p>
        </w:tc>
        <w:tc>
          <w:tcPr>
            <w:tcW w:w="1328"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32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32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27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27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r>
      <w:tr w:rsidR="00DB2E31">
        <w:trPr>
          <w:trHeight w:hRule="exact" w:val="250"/>
          <w:jc w:val="center"/>
        </w:trPr>
        <w:tc>
          <w:tcPr>
            <w:tcW w:w="2064"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汞/（mg/kg)</w:t>
            </w:r>
          </w:p>
        </w:tc>
        <w:tc>
          <w:tcPr>
            <w:tcW w:w="1328"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32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32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27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27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r>
      <w:tr w:rsidR="00DB2E31">
        <w:trPr>
          <w:trHeight w:hRule="exact" w:val="250"/>
          <w:jc w:val="center"/>
        </w:trPr>
        <w:tc>
          <w:tcPr>
            <w:tcW w:w="2064"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镉/（mg/kg)</w:t>
            </w:r>
          </w:p>
        </w:tc>
        <w:tc>
          <w:tcPr>
            <w:tcW w:w="1328"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32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32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27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27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r>
      <w:tr w:rsidR="00DB2E31">
        <w:trPr>
          <w:trHeight w:hRule="exact" w:val="250"/>
          <w:jc w:val="center"/>
        </w:trPr>
        <w:tc>
          <w:tcPr>
            <w:tcW w:w="2064"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铬/（mg/kg)</w:t>
            </w:r>
          </w:p>
        </w:tc>
        <w:tc>
          <w:tcPr>
            <w:tcW w:w="1328"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32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32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27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27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r>
      <w:tr w:rsidR="00DB2E31">
        <w:trPr>
          <w:trHeight w:hRule="exact" w:val="250"/>
          <w:jc w:val="center"/>
        </w:trPr>
        <w:tc>
          <w:tcPr>
            <w:tcW w:w="2064"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氟（mg/kg）</w:t>
            </w:r>
          </w:p>
        </w:tc>
        <w:tc>
          <w:tcPr>
            <w:tcW w:w="1328"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32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32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27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27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r>
      <w:tr w:rsidR="00DB2E31">
        <w:trPr>
          <w:trHeight w:hRule="exact" w:val="250"/>
          <w:jc w:val="center"/>
        </w:trPr>
        <w:tc>
          <w:tcPr>
            <w:tcW w:w="2064"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镁/%</w:t>
            </w:r>
          </w:p>
        </w:tc>
        <w:tc>
          <w:tcPr>
            <w:tcW w:w="1328"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32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32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27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27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r>
      <w:tr w:rsidR="00DB2E31">
        <w:trPr>
          <w:trHeight w:hRule="exact" w:val="250"/>
          <w:jc w:val="center"/>
        </w:trPr>
        <w:tc>
          <w:tcPr>
            <w:tcW w:w="2064"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lastRenderedPageBreak/>
              <w:t>铜/（mg/kg)</w:t>
            </w:r>
          </w:p>
        </w:tc>
        <w:tc>
          <w:tcPr>
            <w:tcW w:w="1328"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32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32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27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27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r>
      <w:tr w:rsidR="00DB2E31">
        <w:trPr>
          <w:trHeight w:hRule="exact" w:val="250"/>
          <w:jc w:val="center"/>
        </w:trPr>
        <w:tc>
          <w:tcPr>
            <w:tcW w:w="2064"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铁/（mg/kg)</w:t>
            </w:r>
          </w:p>
        </w:tc>
        <w:tc>
          <w:tcPr>
            <w:tcW w:w="1328"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32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32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27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27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r>
      <w:tr w:rsidR="00DB2E31">
        <w:trPr>
          <w:trHeight w:hRule="exact" w:val="250"/>
          <w:jc w:val="center"/>
        </w:trPr>
        <w:tc>
          <w:tcPr>
            <w:tcW w:w="2064"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锰/（mg/kg)</w:t>
            </w:r>
          </w:p>
        </w:tc>
        <w:tc>
          <w:tcPr>
            <w:tcW w:w="1328"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32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32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27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27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r>
      <w:tr w:rsidR="00DB2E31">
        <w:trPr>
          <w:trHeight w:hRule="exact" w:val="250"/>
          <w:jc w:val="center"/>
        </w:trPr>
        <w:tc>
          <w:tcPr>
            <w:tcW w:w="2064"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锌/（mg/kg)</w:t>
            </w:r>
          </w:p>
        </w:tc>
        <w:tc>
          <w:tcPr>
            <w:tcW w:w="1328"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32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32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27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27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r>
      <w:tr w:rsidR="00DB2E31">
        <w:trPr>
          <w:trHeight w:hRule="exact" w:val="250"/>
          <w:jc w:val="center"/>
        </w:trPr>
        <w:tc>
          <w:tcPr>
            <w:tcW w:w="2064"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硒/（mg/kg)</w:t>
            </w:r>
          </w:p>
        </w:tc>
        <w:tc>
          <w:tcPr>
            <w:tcW w:w="1328"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32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32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27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27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r>
      <w:tr w:rsidR="00DB2E31">
        <w:trPr>
          <w:trHeight w:hRule="exact" w:val="250"/>
          <w:jc w:val="center"/>
        </w:trPr>
        <w:tc>
          <w:tcPr>
            <w:tcW w:w="2064"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钴/（mg/kg)</w:t>
            </w:r>
          </w:p>
        </w:tc>
        <w:tc>
          <w:tcPr>
            <w:tcW w:w="1328"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32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32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27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27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r>
      <w:tr w:rsidR="00DB2E31">
        <w:trPr>
          <w:trHeight w:hRule="exact" w:val="250"/>
          <w:jc w:val="center"/>
        </w:trPr>
        <w:tc>
          <w:tcPr>
            <w:tcW w:w="2064"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钠/%</w:t>
            </w:r>
          </w:p>
        </w:tc>
        <w:tc>
          <w:tcPr>
            <w:tcW w:w="1328"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32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32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27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27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r>
      <w:bookmarkEnd w:id="409"/>
      <w:tr w:rsidR="00DB2E31">
        <w:trPr>
          <w:trHeight w:hRule="exact" w:val="293"/>
          <w:jc w:val="center"/>
        </w:trPr>
        <w:tc>
          <w:tcPr>
            <w:tcW w:w="2064"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钾/%</w:t>
            </w:r>
          </w:p>
        </w:tc>
        <w:tc>
          <w:tcPr>
            <w:tcW w:w="1328"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32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32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27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273"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r>
    </w:tbl>
    <w:p w:rsidR="00DB2E31" w:rsidRDefault="009575FC">
      <w:pPr>
        <w:ind w:firstLine="480"/>
        <w:jc w:val="center"/>
        <w:outlineLvl w:val="1"/>
        <w:rPr>
          <w:rFonts w:ascii="黑体" w:eastAsia="黑体" w:hAnsi="黑体"/>
          <w:sz w:val="24"/>
          <w:szCs w:val="24"/>
        </w:rPr>
      </w:pPr>
      <w:bookmarkStart w:id="410" w:name="_Toc204716210"/>
      <w:bookmarkStart w:id="411" w:name="_Toc22627"/>
      <w:r>
        <w:rPr>
          <w:rFonts w:ascii="黑体" w:eastAsia="黑体" w:hAnsi="黑体" w:hint="eastAsia"/>
          <w:sz w:val="24"/>
          <w:szCs w:val="24"/>
        </w:rPr>
        <w:t>表B.2-11 棉籽</w:t>
      </w:r>
      <w:proofErr w:type="gramStart"/>
      <w:r>
        <w:rPr>
          <w:rFonts w:ascii="黑体" w:eastAsia="黑体" w:hAnsi="黑体" w:hint="eastAsia"/>
          <w:sz w:val="24"/>
          <w:szCs w:val="24"/>
        </w:rPr>
        <w:t>粕</w:t>
      </w:r>
      <w:proofErr w:type="gramEnd"/>
      <w:r>
        <w:rPr>
          <w:rFonts w:ascii="黑体" w:eastAsia="黑体" w:hAnsi="黑体" w:hint="eastAsia"/>
          <w:sz w:val="24"/>
          <w:szCs w:val="24"/>
        </w:rPr>
        <w:t>氨基酸消化率</w:t>
      </w:r>
      <w:bookmarkEnd w:id="410"/>
      <w:bookmarkEnd w:id="411"/>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6"/>
        <w:gridCol w:w="1490"/>
        <w:gridCol w:w="1490"/>
        <w:gridCol w:w="1490"/>
        <w:gridCol w:w="1490"/>
        <w:gridCol w:w="1492"/>
      </w:tblGrid>
      <w:tr w:rsidR="00DB2E31">
        <w:trPr>
          <w:trHeight w:hRule="exact" w:val="295"/>
          <w:jc w:val="center"/>
        </w:trPr>
        <w:tc>
          <w:tcPr>
            <w:tcW w:w="156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样品名称</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棉籽</w:t>
            </w:r>
            <w:proofErr w:type="gramStart"/>
            <w:r>
              <w:rPr>
                <w:rFonts w:ascii="宋体" w:hAnsi="宋体" w:hint="eastAsia"/>
                <w:kern w:val="0"/>
                <w:sz w:val="18"/>
                <w:szCs w:val="18"/>
              </w:rPr>
              <w:t>粕</w:t>
            </w:r>
            <w:proofErr w:type="gramEnd"/>
            <w:r>
              <w:rPr>
                <w:rFonts w:ascii="宋体" w:hAnsi="宋体" w:hint="eastAsia"/>
                <w:kern w:val="0"/>
                <w:sz w:val="18"/>
                <w:szCs w:val="18"/>
              </w:rPr>
              <w:t>1</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棉籽</w:t>
            </w:r>
            <w:proofErr w:type="gramStart"/>
            <w:r>
              <w:rPr>
                <w:rFonts w:ascii="宋体" w:hAnsi="宋体" w:hint="eastAsia"/>
                <w:kern w:val="0"/>
                <w:sz w:val="18"/>
                <w:szCs w:val="18"/>
              </w:rPr>
              <w:t>粕</w:t>
            </w:r>
            <w:proofErr w:type="gramEnd"/>
            <w:r>
              <w:rPr>
                <w:rFonts w:ascii="宋体" w:hAnsi="宋体" w:hint="eastAsia"/>
                <w:kern w:val="0"/>
                <w:sz w:val="18"/>
                <w:szCs w:val="18"/>
              </w:rPr>
              <w:t>2</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棉籽</w:t>
            </w:r>
            <w:proofErr w:type="gramStart"/>
            <w:r>
              <w:rPr>
                <w:rFonts w:ascii="宋体" w:hAnsi="宋体" w:hint="eastAsia"/>
                <w:kern w:val="0"/>
                <w:sz w:val="18"/>
                <w:szCs w:val="18"/>
              </w:rPr>
              <w:t>粕</w:t>
            </w:r>
            <w:proofErr w:type="gramEnd"/>
            <w:r>
              <w:rPr>
                <w:rFonts w:ascii="宋体" w:hAnsi="宋体" w:hint="eastAsia"/>
                <w:kern w:val="0"/>
                <w:sz w:val="18"/>
                <w:szCs w:val="18"/>
              </w:rPr>
              <w:t>3</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棉籽</w:t>
            </w:r>
            <w:proofErr w:type="gramStart"/>
            <w:r>
              <w:rPr>
                <w:rFonts w:ascii="宋体" w:hAnsi="宋体" w:hint="eastAsia"/>
                <w:kern w:val="0"/>
                <w:sz w:val="18"/>
                <w:szCs w:val="18"/>
              </w:rPr>
              <w:t>粕</w:t>
            </w:r>
            <w:proofErr w:type="gramEnd"/>
            <w:r>
              <w:rPr>
                <w:rFonts w:ascii="宋体" w:hAnsi="宋体" w:hint="eastAsia"/>
                <w:kern w:val="0"/>
                <w:sz w:val="18"/>
                <w:szCs w:val="18"/>
              </w:rPr>
              <w:t>4</w:t>
            </w:r>
          </w:p>
        </w:tc>
        <w:tc>
          <w:tcPr>
            <w:tcW w:w="149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棉籽</w:t>
            </w:r>
            <w:proofErr w:type="gramStart"/>
            <w:r>
              <w:rPr>
                <w:rFonts w:ascii="宋体" w:hAnsi="宋体" w:hint="eastAsia"/>
                <w:kern w:val="0"/>
                <w:sz w:val="18"/>
                <w:szCs w:val="18"/>
              </w:rPr>
              <w:t>粕</w:t>
            </w:r>
            <w:proofErr w:type="gramEnd"/>
            <w:r>
              <w:rPr>
                <w:rFonts w:ascii="宋体" w:hAnsi="宋体" w:hint="eastAsia"/>
                <w:kern w:val="0"/>
                <w:sz w:val="18"/>
                <w:szCs w:val="18"/>
              </w:rPr>
              <w:t>5</w:t>
            </w:r>
          </w:p>
        </w:tc>
      </w:tr>
      <w:tr w:rsidR="00DB2E31">
        <w:trPr>
          <w:trHeight w:hRule="exact" w:val="295"/>
          <w:jc w:val="center"/>
        </w:trPr>
        <w:tc>
          <w:tcPr>
            <w:tcW w:w="9018" w:type="dxa"/>
            <w:gridSpan w:val="6"/>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氨基酸表观回肠消化率/%</w:t>
            </w:r>
          </w:p>
        </w:tc>
      </w:tr>
      <w:tr w:rsidR="00DB2E31">
        <w:trPr>
          <w:trHeight w:hRule="exact" w:val="295"/>
          <w:jc w:val="center"/>
        </w:trPr>
        <w:tc>
          <w:tcPr>
            <w:tcW w:w="156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粗蛋白质</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80.20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83.30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75.10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78.00</w:t>
            </w:r>
          </w:p>
        </w:tc>
        <w:tc>
          <w:tcPr>
            <w:tcW w:w="149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r>
      <w:tr w:rsidR="00DB2E31">
        <w:trPr>
          <w:trHeight w:hRule="exact" w:val="295"/>
          <w:jc w:val="center"/>
        </w:trPr>
        <w:tc>
          <w:tcPr>
            <w:tcW w:w="156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赖氨酸</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70.20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71.60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67.70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72.20</w:t>
            </w:r>
          </w:p>
        </w:tc>
        <w:tc>
          <w:tcPr>
            <w:tcW w:w="149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53.57</w:t>
            </w:r>
          </w:p>
        </w:tc>
      </w:tr>
      <w:tr w:rsidR="00DB2E31">
        <w:trPr>
          <w:trHeight w:hRule="exact" w:val="295"/>
          <w:jc w:val="center"/>
        </w:trPr>
        <w:tc>
          <w:tcPr>
            <w:tcW w:w="156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苏氨酸</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71.40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73.50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69.90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74.40</w:t>
            </w:r>
          </w:p>
        </w:tc>
        <w:tc>
          <w:tcPr>
            <w:tcW w:w="149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50.53</w:t>
            </w:r>
          </w:p>
        </w:tc>
      </w:tr>
      <w:tr w:rsidR="00DB2E31">
        <w:trPr>
          <w:trHeight w:hRule="exact" w:val="295"/>
          <w:jc w:val="center"/>
        </w:trPr>
        <w:tc>
          <w:tcPr>
            <w:tcW w:w="156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蛋氨酸</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75.30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80.60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77.00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79.60</w:t>
            </w:r>
          </w:p>
        </w:tc>
        <w:tc>
          <w:tcPr>
            <w:tcW w:w="149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41.55</w:t>
            </w:r>
          </w:p>
        </w:tc>
      </w:tr>
      <w:tr w:rsidR="00DB2E31">
        <w:trPr>
          <w:trHeight w:hRule="exact" w:val="295"/>
          <w:jc w:val="center"/>
        </w:trPr>
        <w:tc>
          <w:tcPr>
            <w:tcW w:w="156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色氨酸</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80.50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81.90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78.50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79.70</w:t>
            </w:r>
          </w:p>
        </w:tc>
        <w:tc>
          <w:tcPr>
            <w:tcW w:w="149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r>
      <w:tr w:rsidR="00DB2E31">
        <w:trPr>
          <w:trHeight w:hRule="exact" w:val="295"/>
          <w:jc w:val="center"/>
        </w:trPr>
        <w:tc>
          <w:tcPr>
            <w:tcW w:w="156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缬氨酸</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74.60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77.40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71.50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76.90</w:t>
            </w:r>
          </w:p>
        </w:tc>
        <w:tc>
          <w:tcPr>
            <w:tcW w:w="149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40.13</w:t>
            </w:r>
          </w:p>
        </w:tc>
      </w:tr>
      <w:tr w:rsidR="00DB2E31">
        <w:trPr>
          <w:trHeight w:hRule="exact" w:val="295"/>
          <w:jc w:val="center"/>
        </w:trPr>
        <w:tc>
          <w:tcPr>
            <w:tcW w:w="156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异亮氨酸</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74.70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77.40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72.70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79.20</w:t>
            </w:r>
          </w:p>
        </w:tc>
        <w:tc>
          <w:tcPr>
            <w:tcW w:w="149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45.76</w:t>
            </w:r>
          </w:p>
        </w:tc>
      </w:tr>
      <w:tr w:rsidR="00DB2E31">
        <w:trPr>
          <w:trHeight w:hRule="exact" w:val="295"/>
          <w:jc w:val="center"/>
        </w:trPr>
        <w:tc>
          <w:tcPr>
            <w:tcW w:w="156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亮氨酸</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75.90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78.80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74.40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79.50</w:t>
            </w:r>
          </w:p>
        </w:tc>
        <w:tc>
          <w:tcPr>
            <w:tcW w:w="149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47.68</w:t>
            </w:r>
          </w:p>
        </w:tc>
      </w:tr>
      <w:tr w:rsidR="00DB2E31">
        <w:trPr>
          <w:trHeight w:hRule="exact" w:val="295"/>
          <w:jc w:val="center"/>
        </w:trPr>
        <w:tc>
          <w:tcPr>
            <w:tcW w:w="156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苯丙氨酸</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83.80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85.90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87.50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89.70</w:t>
            </w:r>
          </w:p>
        </w:tc>
        <w:tc>
          <w:tcPr>
            <w:tcW w:w="149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51.92</w:t>
            </w:r>
          </w:p>
        </w:tc>
      </w:tr>
      <w:tr w:rsidR="00DB2E31">
        <w:trPr>
          <w:trHeight w:hRule="exact" w:val="295"/>
          <w:jc w:val="center"/>
        </w:trPr>
        <w:tc>
          <w:tcPr>
            <w:tcW w:w="156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组氨酸</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84.60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84.40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86.70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88.90</w:t>
            </w:r>
          </w:p>
        </w:tc>
        <w:tc>
          <w:tcPr>
            <w:tcW w:w="149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50.88</w:t>
            </w:r>
          </w:p>
        </w:tc>
      </w:tr>
      <w:tr w:rsidR="00DB2E31">
        <w:trPr>
          <w:trHeight w:hRule="exact" w:val="295"/>
          <w:jc w:val="center"/>
        </w:trPr>
        <w:tc>
          <w:tcPr>
            <w:tcW w:w="156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精氨酸</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91.60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92.00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87.90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90.80</w:t>
            </w:r>
          </w:p>
        </w:tc>
        <w:tc>
          <w:tcPr>
            <w:tcW w:w="149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60.56</w:t>
            </w:r>
          </w:p>
        </w:tc>
      </w:tr>
      <w:tr w:rsidR="00DB2E31">
        <w:trPr>
          <w:trHeight w:hRule="exact" w:val="295"/>
          <w:jc w:val="center"/>
        </w:trPr>
        <w:tc>
          <w:tcPr>
            <w:tcW w:w="156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天冬氨酸</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80.70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80.90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77.20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79.70</w:t>
            </w:r>
          </w:p>
        </w:tc>
        <w:tc>
          <w:tcPr>
            <w:tcW w:w="149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45.17</w:t>
            </w:r>
          </w:p>
        </w:tc>
      </w:tr>
      <w:tr w:rsidR="00DB2E31">
        <w:trPr>
          <w:trHeight w:hRule="exact" w:val="295"/>
          <w:jc w:val="center"/>
        </w:trPr>
        <w:tc>
          <w:tcPr>
            <w:tcW w:w="156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丝氨酸</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78.50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79.90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75.50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78.60</w:t>
            </w:r>
          </w:p>
        </w:tc>
        <w:tc>
          <w:tcPr>
            <w:tcW w:w="149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50.43</w:t>
            </w:r>
          </w:p>
        </w:tc>
      </w:tr>
      <w:tr w:rsidR="00DB2E31">
        <w:trPr>
          <w:trHeight w:hRule="exact" w:val="295"/>
          <w:jc w:val="center"/>
        </w:trPr>
        <w:tc>
          <w:tcPr>
            <w:tcW w:w="156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谷氨酸</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87.70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88.90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87.30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89.00</w:t>
            </w:r>
          </w:p>
        </w:tc>
        <w:tc>
          <w:tcPr>
            <w:tcW w:w="149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44.83</w:t>
            </w:r>
          </w:p>
        </w:tc>
      </w:tr>
      <w:tr w:rsidR="00DB2E31">
        <w:trPr>
          <w:trHeight w:hRule="exact" w:val="295"/>
          <w:jc w:val="center"/>
        </w:trPr>
        <w:tc>
          <w:tcPr>
            <w:tcW w:w="156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甘氨酸</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69.60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72.50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66.00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68.30</w:t>
            </w:r>
          </w:p>
        </w:tc>
        <w:tc>
          <w:tcPr>
            <w:tcW w:w="149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48.70</w:t>
            </w:r>
          </w:p>
        </w:tc>
      </w:tr>
      <w:tr w:rsidR="00DB2E31">
        <w:trPr>
          <w:trHeight w:hRule="exact" w:val="295"/>
          <w:jc w:val="center"/>
        </w:trPr>
        <w:tc>
          <w:tcPr>
            <w:tcW w:w="156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丙氨酸</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69.80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74.50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69.10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72.30</w:t>
            </w:r>
          </w:p>
        </w:tc>
        <w:tc>
          <w:tcPr>
            <w:tcW w:w="149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44.47</w:t>
            </w:r>
          </w:p>
        </w:tc>
      </w:tr>
      <w:tr w:rsidR="00DB2E31">
        <w:trPr>
          <w:trHeight w:hRule="exact" w:val="295"/>
          <w:jc w:val="center"/>
        </w:trPr>
        <w:tc>
          <w:tcPr>
            <w:tcW w:w="156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胱氨酸</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149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r>
      <w:tr w:rsidR="00DB2E31">
        <w:trPr>
          <w:trHeight w:hRule="exact" w:val="295"/>
          <w:jc w:val="center"/>
        </w:trPr>
        <w:tc>
          <w:tcPr>
            <w:tcW w:w="156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酪氨酸</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78.20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81.30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80.60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84.20</w:t>
            </w:r>
          </w:p>
        </w:tc>
        <w:tc>
          <w:tcPr>
            <w:tcW w:w="149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49.75</w:t>
            </w:r>
          </w:p>
        </w:tc>
      </w:tr>
      <w:tr w:rsidR="00DB2E31">
        <w:trPr>
          <w:trHeight w:hRule="exact" w:val="295"/>
          <w:jc w:val="center"/>
        </w:trPr>
        <w:tc>
          <w:tcPr>
            <w:tcW w:w="156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脯氨酸</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64.40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72.90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48.40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48.90</w:t>
            </w:r>
          </w:p>
        </w:tc>
        <w:tc>
          <w:tcPr>
            <w:tcW w:w="149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33.83</w:t>
            </w:r>
          </w:p>
        </w:tc>
      </w:tr>
      <w:tr w:rsidR="00DB2E31">
        <w:trPr>
          <w:trHeight w:hRule="exact" w:val="295"/>
          <w:jc w:val="center"/>
        </w:trPr>
        <w:tc>
          <w:tcPr>
            <w:tcW w:w="156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半胱氨酸</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79.10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80.60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78.80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81.20</w:t>
            </w:r>
          </w:p>
        </w:tc>
        <w:tc>
          <w:tcPr>
            <w:tcW w:w="149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65.58</w:t>
            </w:r>
          </w:p>
        </w:tc>
      </w:tr>
      <w:tr w:rsidR="00DB2E31">
        <w:trPr>
          <w:trHeight w:hRule="exact" w:val="295"/>
          <w:jc w:val="center"/>
        </w:trPr>
        <w:tc>
          <w:tcPr>
            <w:tcW w:w="9018" w:type="dxa"/>
            <w:gridSpan w:val="6"/>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氨基酸标准回肠消化率/%</w:t>
            </w:r>
          </w:p>
        </w:tc>
      </w:tr>
      <w:tr w:rsidR="00DB2E31">
        <w:trPr>
          <w:trHeight w:hRule="exact" w:val="295"/>
          <w:jc w:val="center"/>
        </w:trPr>
        <w:tc>
          <w:tcPr>
            <w:tcW w:w="156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粗蛋白质</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88.50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91.70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85.40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88.10</w:t>
            </w:r>
          </w:p>
        </w:tc>
        <w:tc>
          <w:tcPr>
            <w:tcW w:w="149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r>
      <w:tr w:rsidR="00DB2E31">
        <w:trPr>
          <w:trHeight w:hRule="exact" w:val="295"/>
          <w:jc w:val="center"/>
        </w:trPr>
        <w:tc>
          <w:tcPr>
            <w:tcW w:w="156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赖氨酸</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74.20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76.00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70.10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76.10</w:t>
            </w:r>
          </w:p>
        </w:tc>
        <w:tc>
          <w:tcPr>
            <w:tcW w:w="149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73.34</w:t>
            </w:r>
          </w:p>
        </w:tc>
      </w:tr>
      <w:tr w:rsidR="00DB2E31">
        <w:trPr>
          <w:trHeight w:hRule="exact" w:val="295"/>
          <w:jc w:val="center"/>
        </w:trPr>
        <w:tc>
          <w:tcPr>
            <w:tcW w:w="156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苏氨酸</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79.00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81.40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77.20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82.30</w:t>
            </w:r>
          </w:p>
        </w:tc>
        <w:tc>
          <w:tcPr>
            <w:tcW w:w="149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85.54</w:t>
            </w:r>
          </w:p>
        </w:tc>
      </w:tr>
      <w:tr w:rsidR="00DB2E31">
        <w:trPr>
          <w:trHeight w:hRule="exact" w:val="295"/>
          <w:jc w:val="center"/>
        </w:trPr>
        <w:tc>
          <w:tcPr>
            <w:tcW w:w="156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蛋氨酸</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78.00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83.60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76.60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82.40</w:t>
            </w:r>
          </w:p>
        </w:tc>
        <w:tc>
          <w:tcPr>
            <w:tcW w:w="149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69.77</w:t>
            </w:r>
          </w:p>
        </w:tc>
      </w:tr>
      <w:tr w:rsidR="00DB2E31">
        <w:trPr>
          <w:trHeight w:hRule="exact" w:val="295"/>
          <w:jc w:val="center"/>
        </w:trPr>
        <w:tc>
          <w:tcPr>
            <w:tcW w:w="156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色氨酸</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86.10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88.00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84.00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86.60</w:t>
            </w:r>
          </w:p>
        </w:tc>
        <w:tc>
          <w:tcPr>
            <w:tcW w:w="149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r>
      <w:tr w:rsidR="00DB2E31">
        <w:trPr>
          <w:trHeight w:hRule="exact" w:val="295"/>
          <w:jc w:val="center"/>
        </w:trPr>
        <w:tc>
          <w:tcPr>
            <w:tcW w:w="156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缬氨酸</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81.70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84.30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77.80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83.80</w:t>
            </w:r>
          </w:p>
        </w:tc>
        <w:tc>
          <w:tcPr>
            <w:tcW w:w="149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59.21</w:t>
            </w:r>
          </w:p>
        </w:tc>
      </w:tr>
      <w:tr w:rsidR="00DB2E31">
        <w:trPr>
          <w:trHeight w:hRule="exact" w:val="295"/>
          <w:jc w:val="center"/>
        </w:trPr>
        <w:tc>
          <w:tcPr>
            <w:tcW w:w="156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异亮氨酸</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78.40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81.30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75.40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82.60</w:t>
            </w:r>
          </w:p>
        </w:tc>
        <w:tc>
          <w:tcPr>
            <w:tcW w:w="149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61.29</w:t>
            </w:r>
          </w:p>
        </w:tc>
      </w:tr>
      <w:tr w:rsidR="00DB2E31">
        <w:trPr>
          <w:trHeight w:hRule="exact" w:val="295"/>
          <w:jc w:val="center"/>
        </w:trPr>
        <w:tc>
          <w:tcPr>
            <w:tcW w:w="156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亮氨酸</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80.50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83.60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78.20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84.00</w:t>
            </w:r>
          </w:p>
        </w:tc>
        <w:tc>
          <w:tcPr>
            <w:tcW w:w="149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60.21</w:t>
            </w:r>
          </w:p>
        </w:tc>
      </w:tr>
      <w:tr w:rsidR="00DB2E31">
        <w:trPr>
          <w:trHeight w:hRule="exact" w:val="295"/>
          <w:jc w:val="center"/>
        </w:trPr>
        <w:tc>
          <w:tcPr>
            <w:tcW w:w="156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苯丙氨酸</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85.90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88.20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88.80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91.70</w:t>
            </w:r>
          </w:p>
        </w:tc>
        <w:tc>
          <w:tcPr>
            <w:tcW w:w="149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61.98</w:t>
            </w:r>
          </w:p>
        </w:tc>
      </w:tr>
      <w:tr w:rsidR="00DB2E31">
        <w:trPr>
          <w:trHeight w:hRule="exact" w:val="295"/>
          <w:jc w:val="center"/>
        </w:trPr>
        <w:tc>
          <w:tcPr>
            <w:tcW w:w="156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组氨酸</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87.30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87.20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88.90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91.70</w:t>
            </w:r>
          </w:p>
        </w:tc>
        <w:tc>
          <w:tcPr>
            <w:tcW w:w="149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65.45</w:t>
            </w:r>
          </w:p>
        </w:tc>
      </w:tr>
      <w:tr w:rsidR="00DB2E31">
        <w:trPr>
          <w:trHeight w:hRule="exact" w:val="295"/>
          <w:jc w:val="center"/>
        </w:trPr>
        <w:tc>
          <w:tcPr>
            <w:tcW w:w="156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精氨酸</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95.80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96.20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92.20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94.70</w:t>
            </w:r>
          </w:p>
        </w:tc>
        <w:tc>
          <w:tcPr>
            <w:tcW w:w="149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64.50</w:t>
            </w:r>
          </w:p>
        </w:tc>
      </w:tr>
      <w:tr w:rsidR="00DB2E31">
        <w:trPr>
          <w:trHeight w:hRule="exact" w:val="295"/>
          <w:jc w:val="center"/>
        </w:trPr>
        <w:tc>
          <w:tcPr>
            <w:tcW w:w="156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天冬氨酸</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84.70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84.70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80.60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83.90</w:t>
            </w:r>
          </w:p>
        </w:tc>
        <w:tc>
          <w:tcPr>
            <w:tcW w:w="149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54.18</w:t>
            </w:r>
          </w:p>
        </w:tc>
      </w:tr>
      <w:tr w:rsidR="00DB2E31">
        <w:trPr>
          <w:trHeight w:hRule="exact" w:val="295"/>
          <w:jc w:val="center"/>
        </w:trPr>
        <w:tc>
          <w:tcPr>
            <w:tcW w:w="156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丝氨酸</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84.80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86.50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81.50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85.50</w:t>
            </w:r>
          </w:p>
        </w:tc>
        <w:tc>
          <w:tcPr>
            <w:tcW w:w="149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65.55</w:t>
            </w:r>
          </w:p>
        </w:tc>
      </w:tr>
      <w:tr w:rsidR="00DB2E31">
        <w:trPr>
          <w:trHeight w:hRule="exact" w:val="295"/>
          <w:jc w:val="center"/>
        </w:trPr>
        <w:tc>
          <w:tcPr>
            <w:tcW w:w="156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谷氨酸</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89.90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91.30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89.00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91.50</w:t>
            </w:r>
          </w:p>
        </w:tc>
        <w:tc>
          <w:tcPr>
            <w:tcW w:w="149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50.37</w:t>
            </w:r>
          </w:p>
        </w:tc>
      </w:tr>
      <w:tr w:rsidR="00DB2E31">
        <w:trPr>
          <w:trHeight w:hRule="exact" w:val="295"/>
          <w:jc w:val="center"/>
        </w:trPr>
        <w:tc>
          <w:tcPr>
            <w:tcW w:w="156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lastRenderedPageBreak/>
              <w:t>甘氨酸</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96.00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96.90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92.40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93.00</w:t>
            </w:r>
          </w:p>
        </w:tc>
        <w:tc>
          <w:tcPr>
            <w:tcW w:w="149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80.03</w:t>
            </w:r>
          </w:p>
        </w:tc>
      </w:tr>
      <w:tr w:rsidR="00DB2E31">
        <w:trPr>
          <w:trHeight w:hRule="exact" w:val="295"/>
          <w:jc w:val="center"/>
        </w:trPr>
        <w:tc>
          <w:tcPr>
            <w:tcW w:w="156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丙氨酸</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81.20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85.90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80.30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83.70</w:t>
            </w:r>
          </w:p>
        </w:tc>
        <w:tc>
          <w:tcPr>
            <w:tcW w:w="149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62.22</w:t>
            </w:r>
          </w:p>
        </w:tc>
      </w:tr>
      <w:tr w:rsidR="00DB2E31">
        <w:trPr>
          <w:trHeight w:hRule="exact" w:val="295"/>
          <w:jc w:val="center"/>
        </w:trPr>
        <w:tc>
          <w:tcPr>
            <w:tcW w:w="156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胱氨酸</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149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r>
      <w:tr w:rsidR="00DB2E31">
        <w:trPr>
          <w:trHeight w:hRule="exact" w:val="295"/>
          <w:jc w:val="center"/>
        </w:trPr>
        <w:tc>
          <w:tcPr>
            <w:tcW w:w="156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酪氨酸</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82.10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85.20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84.70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88.20</w:t>
            </w:r>
          </w:p>
        </w:tc>
        <w:tc>
          <w:tcPr>
            <w:tcW w:w="149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68.17</w:t>
            </w:r>
          </w:p>
        </w:tc>
      </w:tr>
      <w:tr w:rsidR="00DB2E31">
        <w:trPr>
          <w:trHeight w:hRule="exact" w:val="295"/>
          <w:jc w:val="center"/>
        </w:trPr>
        <w:tc>
          <w:tcPr>
            <w:tcW w:w="156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脯氨酸</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144.80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149.20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134.50</w:t>
            </w:r>
          </w:p>
        </w:tc>
        <w:tc>
          <w:tcPr>
            <w:tcW w:w="149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123.30</w:t>
            </w:r>
          </w:p>
        </w:tc>
        <w:tc>
          <w:tcPr>
            <w:tcW w:w="149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81.46</w:t>
            </w:r>
          </w:p>
        </w:tc>
      </w:tr>
      <w:tr w:rsidR="00DB2E31">
        <w:trPr>
          <w:trHeight w:hRule="exact" w:val="350"/>
          <w:jc w:val="center"/>
        </w:trPr>
        <w:tc>
          <w:tcPr>
            <w:tcW w:w="1566" w:type="dxa"/>
            <w:shd w:val="clear" w:color="auto" w:fill="FFFFFF" w:themeFill="background1"/>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半胱氨酸</w:t>
            </w:r>
          </w:p>
        </w:tc>
        <w:tc>
          <w:tcPr>
            <w:tcW w:w="1490" w:type="dxa"/>
            <w:shd w:val="clear" w:color="auto" w:fill="FFFFFF" w:themeFill="background1"/>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85.00</w:t>
            </w:r>
          </w:p>
        </w:tc>
        <w:tc>
          <w:tcPr>
            <w:tcW w:w="1490" w:type="dxa"/>
            <w:shd w:val="clear" w:color="auto" w:fill="FFFFFF" w:themeFill="background1"/>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82.20</w:t>
            </w:r>
          </w:p>
        </w:tc>
        <w:tc>
          <w:tcPr>
            <w:tcW w:w="1490" w:type="dxa"/>
            <w:shd w:val="clear" w:color="auto" w:fill="FFFFFF" w:themeFill="background1"/>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91.50</w:t>
            </w:r>
          </w:p>
        </w:tc>
        <w:tc>
          <w:tcPr>
            <w:tcW w:w="1490" w:type="dxa"/>
            <w:shd w:val="clear" w:color="auto" w:fill="FFFFFF" w:themeFill="background1"/>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86.50</w:t>
            </w:r>
          </w:p>
        </w:tc>
        <w:tc>
          <w:tcPr>
            <w:tcW w:w="1492" w:type="dxa"/>
            <w:shd w:val="clear" w:color="auto" w:fill="FFFFFF" w:themeFill="background1"/>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79.39</w:t>
            </w:r>
          </w:p>
        </w:tc>
      </w:tr>
    </w:tbl>
    <w:p w:rsidR="00DB2E31" w:rsidRDefault="00DB2E31">
      <w:pPr>
        <w:ind w:firstLine="420"/>
      </w:pPr>
    </w:p>
    <w:p w:rsidR="00DB2E31" w:rsidRDefault="009575FC">
      <w:pPr>
        <w:ind w:firstLine="480"/>
        <w:jc w:val="center"/>
        <w:outlineLvl w:val="1"/>
        <w:rPr>
          <w:rFonts w:ascii="黑体" w:eastAsia="黑体" w:hAnsi="黑体"/>
          <w:sz w:val="24"/>
          <w:szCs w:val="24"/>
        </w:rPr>
      </w:pPr>
      <w:bookmarkStart w:id="412" w:name="_Toc21609"/>
      <w:bookmarkStart w:id="413" w:name="_Toc204716211"/>
      <w:r>
        <w:rPr>
          <w:rFonts w:ascii="黑体" w:eastAsia="黑体" w:hAnsi="黑体" w:hint="eastAsia"/>
          <w:sz w:val="24"/>
          <w:szCs w:val="24"/>
        </w:rPr>
        <w:t>表B.2-12 发酵棉籽</w:t>
      </w:r>
      <w:proofErr w:type="gramStart"/>
      <w:r>
        <w:rPr>
          <w:rFonts w:ascii="黑体" w:eastAsia="黑体" w:hAnsi="黑体" w:hint="eastAsia"/>
          <w:sz w:val="24"/>
          <w:szCs w:val="24"/>
        </w:rPr>
        <w:t>粕</w:t>
      </w:r>
      <w:proofErr w:type="gramEnd"/>
      <w:r>
        <w:rPr>
          <w:rFonts w:ascii="黑体" w:eastAsia="黑体" w:hAnsi="黑体" w:hint="eastAsia"/>
          <w:sz w:val="24"/>
          <w:szCs w:val="24"/>
        </w:rPr>
        <w:t>营养水平</w:t>
      </w:r>
      <w:bookmarkStart w:id="414" w:name="发酵棉籽粕营养水平"/>
      <w:bookmarkEnd w:id="414"/>
      <w:r>
        <w:rPr>
          <w:rFonts w:ascii="黑体" w:eastAsia="黑体" w:hAnsi="黑体" w:hint="eastAsia"/>
          <w:sz w:val="24"/>
          <w:szCs w:val="24"/>
        </w:rPr>
        <w:t>及氨基酸消化率</w:t>
      </w:r>
      <w:bookmarkEnd w:id="412"/>
      <w:bookmarkEnd w:id="413"/>
    </w:p>
    <w:tbl>
      <w:tblPr>
        <w:tblW w:w="10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7"/>
        <w:gridCol w:w="1166"/>
        <w:gridCol w:w="1301"/>
        <w:gridCol w:w="579"/>
        <w:gridCol w:w="1289"/>
        <w:gridCol w:w="916"/>
        <w:gridCol w:w="1220"/>
        <w:gridCol w:w="986"/>
      </w:tblGrid>
      <w:tr w:rsidR="00DB2E31">
        <w:trPr>
          <w:trHeight w:hRule="exact" w:val="397"/>
          <w:jc w:val="center"/>
        </w:trPr>
        <w:tc>
          <w:tcPr>
            <w:tcW w:w="288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样品名称</w:t>
            </w:r>
          </w:p>
        </w:tc>
        <w:tc>
          <w:tcPr>
            <w:tcW w:w="7457" w:type="dxa"/>
            <w:gridSpan w:val="7"/>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发酵棉籽</w:t>
            </w:r>
            <w:proofErr w:type="gramStart"/>
            <w:r>
              <w:rPr>
                <w:rFonts w:ascii="宋体" w:hAnsi="宋体" w:hint="eastAsia"/>
                <w:kern w:val="0"/>
                <w:sz w:val="18"/>
                <w:szCs w:val="18"/>
              </w:rPr>
              <w:t>粕</w:t>
            </w:r>
            <w:proofErr w:type="gramEnd"/>
            <w:r>
              <w:rPr>
                <w:rFonts w:ascii="宋体" w:hAnsi="宋体" w:hint="eastAsia"/>
                <w:kern w:val="0"/>
                <w:sz w:val="18"/>
                <w:szCs w:val="18"/>
              </w:rPr>
              <w:t>1</w:t>
            </w:r>
          </w:p>
        </w:tc>
      </w:tr>
      <w:tr w:rsidR="00DB2E31">
        <w:trPr>
          <w:trHeight w:hRule="exact" w:val="397"/>
          <w:jc w:val="center"/>
        </w:trPr>
        <w:tc>
          <w:tcPr>
            <w:tcW w:w="288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报告编号</w:t>
            </w:r>
          </w:p>
        </w:tc>
        <w:tc>
          <w:tcPr>
            <w:tcW w:w="116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1880" w:type="dxa"/>
            <w:gridSpan w:val="2"/>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总氨基酸</w:t>
            </w:r>
          </w:p>
        </w:tc>
        <w:tc>
          <w:tcPr>
            <w:tcW w:w="2205" w:type="dxa"/>
            <w:gridSpan w:val="2"/>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氨基酸表观回肠消化率/%</w:t>
            </w:r>
          </w:p>
        </w:tc>
        <w:tc>
          <w:tcPr>
            <w:tcW w:w="2206" w:type="dxa"/>
            <w:gridSpan w:val="2"/>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氨基酸标准回肠消化率/%</w:t>
            </w:r>
          </w:p>
        </w:tc>
      </w:tr>
      <w:tr w:rsidR="00DB2E31">
        <w:trPr>
          <w:trHeight w:hRule="exact" w:val="397"/>
          <w:jc w:val="center"/>
        </w:trPr>
        <w:tc>
          <w:tcPr>
            <w:tcW w:w="288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产地</w:t>
            </w:r>
          </w:p>
        </w:tc>
        <w:tc>
          <w:tcPr>
            <w:tcW w:w="116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1301"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579"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1289"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粗蛋白质</w:t>
            </w:r>
          </w:p>
        </w:tc>
        <w:tc>
          <w:tcPr>
            <w:tcW w:w="9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84.20</w:t>
            </w:r>
          </w:p>
        </w:tc>
        <w:tc>
          <w:tcPr>
            <w:tcW w:w="122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粗蛋白质</w:t>
            </w:r>
          </w:p>
        </w:tc>
        <w:tc>
          <w:tcPr>
            <w:tcW w:w="98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94.00</w:t>
            </w:r>
          </w:p>
        </w:tc>
      </w:tr>
      <w:tr w:rsidR="00DB2E31">
        <w:trPr>
          <w:trHeight w:hRule="exact" w:val="397"/>
          <w:jc w:val="center"/>
        </w:trPr>
        <w:tc>
          <w:tcPr>
            <w:tcW w:w="288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企业/工艺</w:t>
            </w:r>
          </w:p>
        </w:tc>
        <w:tc>
          <w:tcPr>
            <w:tcW w:w="116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1301"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赖氨酸/%</w:t>
            </w:r>
          </w:p>
        </w:tc>
        <w:tc>
          <w:tcPr>
            <w:tcW w:w="579"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1.92</w:t>
            </w:r>
          </w:p>
        </w:tc>
        <w:tc>
          <w:tcPr>
            <w:tcW w:w="1289"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赖氨酸</w:t>
            </w:r>
          </w:p>
        </w:tc>
        <w:tc>
          <w:tcPr>
            <w:tcW w:w="9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79.50</w:t>
            </w:r>
          </w:p>
        </w:tc>
        <w:tc>
          <w:tcPr>
            <w:tcW w:w="122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赖氨酸</w:t>
            </w:r>
          </w:p>
        </w:tc>
        <w:tc>
          <w:tcPr>
            <w:tcW w:w="98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85.50</w:t>
            </w:r>
          </w:p>
        </w:tc>
      </w:tr>
      <w:tr w:rsidR="00DB2E31">
        <w:trPr>
          <w:trHeight w:hRule="exact" w:val="397"/>
          <w:jc w:val="center"/>
        </w:trPr>
        <w:tc>
          <w:tcPr>
            <w:tcW w:w="288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水分/%</w:t>
            </w:r>
          </w:p>
        </w:tc>
        <w:tc>
          <w:tcPr>
            <w:tcW w:w="116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7.20</w:t>
            </w:r>
          </w:p>
        </w:tc>
        <w:tc>
          <w:tcPr>
            <w:tcW w:w="1301"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苏氨酸/%</w:t>
            </w:r>
          </w:p>
        </w:tc>
        <w:tc>
          <w:tcPr>
            <w:tcW w:w="579"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1.57</w:t>
            </w:r>
          </w:p>
        </w:tc>
        <w:tc>
          <w:tcPr>
            <w:tcW w:w="1289"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苏氨酸</w:t>
            </w:r>
          </w:p>
        </w:tc>
        <w:tc>
          <w:tcPr>
            <w:tcW w:w="9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80.40</w:t>
            </w:r>
          </w:p>
        </w:tc>
        <w:tc>
          <w:tcPr>
            <w:tcW w:w="122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苏氨酸</w:t>
            </w:r>
          </w:p>
        </w:tc>
        <w:tc>
          <w:tcPr>
            <w:tcW w:w="98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89.20</w:t>
            </w:r>
          </w:p>
        </w:tc>
      </w:tr>
      <w:tr w:rsidR="00DB2E31">
        <w:trPr>
          <w:trHeight w:hRule="exact" w:val="397"/>
          <w:jc w:val="center"/>
        </w:trPr>
        <w:tc>
          <w:tcPr>
            <w:tcW w:w="288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消化能/Kcal/kg/kg</w:t>
            </w:r>
          </w:p>
        </w:tc>
        <w:tc>
          <w:tcPr>
            <w:tcW w:w="1166" w:type="dxa"/>
            <w:noWrap/>
            <w:vAlign w:val="bottom"/>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 xml:space="preserve">3040 </w:t>
            </w:r>
          </w:p>
        </w:tc>
        <w:tc>
          <w:tcPr>
            <w:tcW w:w="1301"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蛋氨酸/%</w:t>
            </w:r>
          </w:p>
        </w:tc>
        <w:tc>
          <w:tcPr>
            <w:tcW w:w="579"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0.58</w:t>
            </w:r>
          </w:p>
        </w:tc>
        <w:tc>
          <w:tcPr>
            <w:tcW w:w="1289"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蛋氨酸</w:t>
            </w:r>
          </w:p>
        </w:tc>
        <w:tc>
          <w:tcPr>
            <w:tcW w:w="9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84.70</w:t>
            </w:r>
          </w:p>
        </w:tc>
        <w:tc>
          <w:tcPr>
            <w:tcW w:w="122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蛋氨酸</w:t>
            </w:r>
          </w:p>
        </w:tc>
        <w:tc>
          <w:tcPr>
            <w:tcW w:w="98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89.60</w:t>
            </w:r>
          </w:p>
        </w:tc>
      </w:tr>
      <w:tr w:rsidR="00DB2E31">
        <w:trPr>
          <w:trHeight w:hRule="exact" w:val="397"/>
          <w:jc w:val="center"/>
        </w:trPr>
        <w:tc>
          <w:tcPr>
            <w:tcW w:w="288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代谢能/ Kcal/kg</w:t>
            </w:r>
          </w:p>
        </w:tc>
        <w:tc>
          <w:tcPr>
            <w:tcW w:w="1166" w:type="dxa"/>
            <w:noWrap/>
            <w:vAlign w:val="bottom"/>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 xml:space="preserve">2925 </w:t>
            </w:r>
          </w:p>
        </w:tc>
        <w:tc>
          <w:tcPr>
            <w:tcW w:w="1301"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色氨酸/%</w:t>
            </w:r>
          </w:p>
        </w:tc>
        <w:tc>
          <w:tcPr>
            <w:tcW w:w="579"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0.52</w:t>
            </w:r>
          </w:p>
        </w:tc>
        <w:tc>
          <w:tcPr>
            <w:tcW w:w="1289"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色氨酸</w:t>
            </w:r>
          </w:p>
        </w:tc>
        <w:tc>
          <w:tcPr>
            <w:tcW w:w="9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83.70</w:t>
            </w:r>
          </w:p>
        </w:tc>
        <w:tc>
          <w:tcPr>
            <w:tcW w:w="122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色氨酸</w:t>
            </w:r>
          </w:p>
        </w:tc>
        <w:tc>
          <w:tcPr>
            <w:tcW w:w="98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90.50</w:t>
            </w:r>
          </w:p>
        </w:tc>
      </w:tr>
      <w:tr w:rsidR="00DB2E31">
        <w:trPr>
          <w:trHeight w:hRule="exact" w:val="397"/>
          <w:jc w:val="center"/>
        </w:trPr>
        <w:tc>
          <w:tcPr>
            <w:tcW w:w="288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粗脂肪/%</w:t>
            </w:r>
          </w:p>
        </w:tc>
        <w:tc>
          <w:tcPr>
            <w:tcW w:w="116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1.40</w:t>
            </w:r>
          </w:p>
        </w:tc>
        <w:tc>
          <w:tcPr>
            <w:tcW w:w="1301"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缬氨酸/%</w:t>
            </w:r>
          </w:p>
        </w:tc>
        <w:tc>
          <w:tcPr>
            <w:tcW w:w="579"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1.90</w:t>
            </w:r>
          </w:p>
        </w:tc>
        <w:tc>
          <w:tcPr>
            <w:tcW w:w="1289"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缬氨酸</w:t>
            </w:r>
          </w:p>
        </w:tc>
        <w:tc>
          <w:tcPr>
            <w:tcW w:w="9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81.40</w:t>
            </w:r>
          </w:p>
        </w:tc>
        <w:tc>
          <w:tcPr>
            <w:tcW w:w="122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缬氨酸</w:t>
            </w:r>
          </w:p>
        </w:tc>
        <w:tc>
          <w:tcPr>
            <w:tcW w:w="98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90.20</w:t>
            </w:r>
          </w:p>
        </w:tc>
      </w:tr>
      <w:tr w:rsidR="00DB2E31">
        <w:trPr>
          <w:trHeight w:hRule="exact" w:val="397"/>
          <w:jc w:val="center"/>
        </w:trPr>
        <w:tc>
          <w:tcPr>
            <w:tcW w:w="288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粗蛋白质/%</w:t>
            </w:r>
          </w:p>
        </w:tc>
        <w:tc>
          <w:tcPr>
            <w:tcW w:w="116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49.70</w:t>
            </w:r>
          </w:p>
        </w:tc>
        <w:tc>
          <w:tcPr>
            <w:tcW w:w="1301"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异亮氨酸/%</w:t>
            </w:r>
          </w:p>
        </w:tc>
        <w:tc>
          <w:tcPr>
            <w:tcW w:w="579"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1.35</w:t>
            </w:r>
          </w:p>
        </w:tc>
        <w:tc>
          <w:tcPr>
            <w:tcW w:w="1289"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异亮氨酸</w:t>
            </w:r>
          </w:p>
        </w:tc>
        <w:tc>
          <w:tcPr>
            <w:tcW w:w="9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83.00</w:t>
            </w:r>
          </w:p>
        </w:tc>
        <w:tc>
          <w:tcPr>
            <w:tcW w:w="122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异亮氨酸</w:t>
            </w:r>
          </w:p>
        </w:tc>
        <w:tc>
          <w:tcPr>
            <w:tcW w:w="98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87.90</w:t>
            </w:r>
          </w:p>
        </w:tc>
      </w:tr>
      <w:tr w:rsidR="00DB2E31">
        <w:trPr>
          <w:trHeight w:hRule="exact" w:val="397"/>
          <w:jc w:val="center"/>
        </w:trPr>
        <w:tc>
          <w:tcPr>
            <w:tcW w:w="288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粗灰分/%</w:t>
            </w:r>
          </w:p>
        </w:tc>
        <w:tc>
          <w:tcPr>
            <w:tcW w:w="116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6.75</w:t>
            </w:r>
          </w:p>
        </w:tc>
        <w:tc>
          <w:tcPr>
            <w:tcW w:w="1301"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亮氨酸/%</w:t>
            </w:r>
          </w:p>
        </w:tc>
        <w:tc>
          <w:tcPr>
            <w:tcW w:w="579"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2.61</w:t>
            </w:r>
          </w:p>
        </w:tc>
        <w:tc>
          <w:tcPr>
            <w:tcW w:w="1289"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亮氨酸</w:t>
            </w:r>
          </w:p>
        </w:tc>
        <w:tc>
          <w:tcPr>
            <w:tcW w:w="9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84.20</w:t>
            </w:r>
          </w:p>
        </w:tc>
        <w:tc>
          <w:tcPr>
            <w:tcW w:w="122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亮氨酸</w:t>
            </w:r>
          </w:p>
        </w:tc>
        <w:tc>
          <w:tcPr>
            <w:tcW w:w="98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90.20</w:t>
            </w:r>
          </w:p>
        </w:tc>
      </w:tr>
      <w:tr w:rsidR="00DB2E31">
        <w:trPr>
          <w:trHeight w:hRule="exact" w:val="397"/>
          <w:jc w:val="center"/>
        </w:trPr>
        <w:tc>
          <w:tcPr>
            <w:tcW w:w="288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粗纤维/%</w:t>
            </w:r>
          </w:p>
        </w:tc>
        <w:tc>
          <w:tcPr>
            <w:tcW w:w="116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10.80</w:t>
            </w:r>
          </w:p>
        </w:tc>
        <w:tc>
          <w:tcPr>
            <w:tcW w:w="1301"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苯丙氨酸/%</w:t>
            </w:r>
          </w:p>
        </w:tc>
        <w:tc>
          <w:tcPr>
            <w:tcW w:w="579"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2.33</w:t>
            </w:r>
          </w:p>
        </w:tc>
        <w:tc>
          <w:tcPr>
            <w:tcW w:w="1289"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苯丙氨酸</w:t>
            </w:r>
          </w:p>
        </w:tc>
        <w:tc>
          <w:tcPr>
            <w:tcW w:w="9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91.70</w:t>
            </w:r>
          </w:p>
        </w:tc>
        <w:tc>
          <w:tcPr>
            <w:tcW w:w="122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苯丙氨酸</w:t>
            </w:r>
          </w:p>
        </w:tc>
        <w:tc>
          <w:tcPr>
            <w:tcW w:w="98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94.60</w:t>
            </w:r>
          </w:p>
        </w:tc>
      </w:tr>
      <w:tr w:rsidR="00DB2E31">
        <w:trPr>
          <w:trHeight w:hRule="exact" w:val="397"/>
          <w:jc w:val="center"/>
        </w:trPr>
        <w:tc>
          <w:tcPr>
            <w:tcW w:w="288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中性洗涤纤维/%</w:t>
            </w:r>
          </w:p>
        </w:tc>
        <w:tc>
          <w:tcPr>
            <w:tcW w:w="116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25.40</w:t>
            </w:r>
          </w:p>
        </w:tc>
        <w:tc>
          <w:tcPr>
            <w:tcW w:w="1301"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组氨酸/%</w:t>
            </w:r>
          </w:p>
        </w:tc>
        <w:tc>
          <w:tcPr>
            <w:tcW w:w="579"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1.41</w:t>
            </w:r>
          </w:p>
        </w:tc>
        <w:tc>
          <w:tcPr>
            <w:tcW w:w="1289"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组氨酸</w:t>
            </w:r>
          </w:p>
        </w:tc>
        <w:tc>
          <w:tcPr>
            <w:tcW w:w="9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90.00</w:t>
            </w:r>
          </w:p>
        </w:tc>
        <w:tc>
          <w:tcPr>
            <w:tcW w:w="122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组氨酸</w:t>
            </w:r>
          </w:p>
        </w:tc>
        <w:tc>
          <w:tcPr>
            <w:tcW w:w="98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93.60</w:t>
            </w:r>
          </w:p>
        </w:tc>
      </w:tr>
      <w:tr w:rsidR="00DB2E31">
        <w:trPr>
          <w:trHeight w:hRule="exact" w:val="397"/>
          <w:jc w:val="center"/>
        </w:trPr>
        <w:tc>
          <w:tcPr>
            <w:tcW w:w="288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酸性洗涤纤维/%</w:t>
            </w:r>
          </w:p>
        </w:tc>
        <w:tc>
          <w:tcPr>
            <w:tcW w:w="116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12.80</w:t>
            </w:r>
          </w:p>
        </w:tc>
        <w:tc>
          <w:tcPr>
            <w:tcW w:w="1301"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精氨酸/%</w:t>
            </w:r>
          </w:p>
        </w:tc>
        <w:tc>
          <w:tcPr>
            <w:tcW w:w="579"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4.54</w:t>
            </w:r>
          </w:p>
        </w:tc>
        <w:tc>
          <w:tcPr>
            <w:tcW w:w="1289"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精氨酸</w:t>
            </w:r>
          </w:p>
        </w:tc>
        <w:tc>
          <w:tcPr>
            <w:tcW w:w="9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91.70</w:t>
            </w:r>
          </w:p>
        </w:tc>
        <w:tc>
          <w:tcPr>
            <w:tcW w:w="122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精氨酸</w:t>
            </w:r>
          </w:p>
        </w:tc>
        <w:tc>
          <w:tcPr>
            <w:tcW w:w="98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97.60</w:t>
            </w:r>
          </w:p>
        </w:tc>
      </w:tr>
      <w:tr w:rsidR="00DB2E31">
        <w:trPr>
          <w:trHeight w:hRule="exact" w:val="397"/>
          <w:jc w:val="center"/>
        </w:trPr>
        <w:tc>
          <w:tcPr>
            <w:tcW w:w="288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水溶性氯化物/%</w:t>
            </w:r>
          </w:p>
        </w:tc>
        <w:tc>
          <w:tcPr>
            <w:tcW w:w="116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1301"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天门冬氨酸/%</w:t>
            </w:r>
          </w:p>
        </w:tc>
        <w:tc>
          <w:tcPr>
            <w:tcW w:w="579"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4.31</w:t>
            </w:r>
          </w:p>
        </w:tc>
        <w:tc>
          <w:tcPr>
            <w:tcW w:w="1289"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天冬氨酸</w:t>
            </w:r>
          </w:p>
        </w:tc>
        <w:tc>
          <w:tcPr>
            <w:tcW w:w="9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84.00</w:t>
            </w:r>
          </w:p>
        </w:tc>
        <w:tc>
          <w:tcPr>
            <w:tcW w:w="122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天冬氨酸</w:t>
            </w:r>
          </w:p>
        </w:tc>
        <w:tc>
          <w:tcPr>
            <w:tcW w:w="98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88.80</w:t>
            </w:r>
          </w:p>
        </w:tc>
      </w:tr>
      <w:tr w:rsidR="00DB2E31">
        <w:trPr>
          <w:trHeight w:hRule="exact" w:val="397"/>
          <w:jc w:val="center"/>
        </w:trPr>
        <w:tc>
          <w:tcPr>
            <w:tcW w:w="288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钙/（%）</w:t>
            </w:r>
          </w:p>
        </w:tc>
        <w:tc>
          <w:tcPr>
            <w:tcW w:w="116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0.28</w:t>
            </w:r>
          </w:p>
        </w:tc>
        <w:tc>
          <w:tcPr>
            <w:tcW w:w="1301"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丝氨酸/%</w:t>
            </w:r>
          </w:p>
        </w:tc>
        <w:tc>
          <w:tcPr>
            <w:tcW w:w="579"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1.90</w:t>
            </w:r>
          </w:p>
        </w:tc>
        <w:tc>
          <w:tcPr>
            <w:tcW w:w="1289"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丝氨酸</w:t>
            </w:r>
          </w:p>
        </w:tc>
        <w:tc>
          <w:tcPr>
            <w:tcW w:w="9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83.60</w:t>
            </w:r>
          </w:p>
        </w:tc>
        <w:tc>
          <w:tcPr>
            <w:tcW w:w="122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丝氨酸</w:t>
            </w:r>
          </w:p>
        </w:tc>
        <w:tc>
          <w:tcPr>
            <w:tcW w:w="98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91.60</w:t>
            </w:r>
          </w:p>
        </w:tc>
      </w:tr>
      <w:tr w:rsidR="00DB2E31">
        <w:trPr>
          <w:trHeight w:hRule="exact" w:val="397"/>
          <w:jc w:val="center"/>
        </w:trPr>
        <w:tc>
          <w:tcPr>
            <w:tcW w:w="288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总磷/%</w:t>
            </w:r>
          </w:p>
        </w:tc>
        <w:tc>
          <w:tcPr>
            <w:tcW w:w="116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1.00</w:t>
            </w:r>
          </w:p>
        </w:tc>
        <w:tc>
          <w:tcPr>
            <w:tcW w:w="1301"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谷氨酸/%</w:t>
            </w:r>
          </w:p>
        </w:tc>
        <w:tc>
          <w:tcPr>
            <w:tcW w:w="579"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8.85</w:t>
            </w:r>
          </w:p>
        </w:tc>
        <w:tc>
          <w:tcPr>
            <w:tcW w:w="1289"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谷氨酸</w:t>
            </w:r>
          </w:p>
        </w:tc>
        <w:tc>
          <w:tcPr>
            <w:tcW w:w="9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89.50</w:t>
            </w:r>
          </w:p>
        </w:tc>
        <w:tc>
          <w:tcPr>
            <w:tcW w:w="122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谷氨酸</w:t>
            </w:r>
          </w:p>
        </w:tc>
        <w:tc>
          <w:tcPr>
            <w:tcW w:w="98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92.00</w:t>
            </w:r>
          </w:p>
        </w:tc>
      </w:tr>
      <w:tr w:rsidR="00DB2E31">
        <w:trPr>
          <w:trHeight w:hRule="exact" w:val="397"/>
          <w:jc w:val="center"/>
        </w:trPr>
        <w:tc>
          <w:tcPr>
            <w:tcW w:w="288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淀粉/%</w:t>
            </w:r>
          </w:p>
        </w:tc>
        <w:tc>
          <w:tcPr>
            <w:tcW w:w="116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1301"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甘氨酸/%</w:t>
            </w:r>
          </w:p>
        </w:tc>
        <w:tc>
          <w:tcPr>
            <w:tcW w:w="579"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1.87</w:t>
            </w:r>
          </w:p>
        </w:tc>
        <w:tc>
          <w:tcPr>
            <w:tcW w:w="1289"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甘氨酸</w:t>
            </w:r>
          </w:p>
        </w:tc>
        <w:tc>
          <w:tcPr>
            <w:tcW w:w="9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75.10</w:t>
            </w:r>
          </w:p>
        </w:tc>
        <w:tc>
          <w:tcPr>
            <w:tcW w:w="122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甘氨酸</w:t>
            </w:r>
          </w:p>
        </w:tc>
        <w:tc>
          <w:tcPr>
            <w:tcW w:w="98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106.30</w:t>
            </w:r>
          </w:p>
        </w:tc>
      </w:tr>
      <w:tr w:rsidR="00DB2E31">
        <w:trPr>
          <w:trHeight w:hRule="exact" w:val="397"/>
          <w:jc w:val="center"/>
        </w:trPr>
        <w:tc>
          <w:tcPr>
            <w:tcW w:w="288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砷/（mg/kg)</w:t>
            </w:r>
          </w:p>
        </w:tc>
        <w:tc>
          <w:tcPr>
            <w:tcW w:w="116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1301"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丙氨酸/%</w:t>
            </w:r>
          </w:p>
        </w:tc>
        <w:tc>
          <w:tcPr>
            <w:tcW w:w="579"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1.91</w:t>
            </w:r>
          </w:p>
        </w:tc>
        <w:tc>
          <w:tcPr>
            <w:tcW w:w="1289"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丙氨酸</w:t>
            </w:r>
          </w:p>
        </w:tc>
        <w:tc>
          <w:tcPr>
            <w:tcW w:w="9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80.50</w:t>
            </w:r>
          </w:p>
        </w:tc>
        <w:tc>
          <w:tcPr>
            <w:tcW w:w="122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丙氨酸</w:t>
            </w:r>
          </w:p>
        </w:tc>
        <w:tc>
          <w:tcPr>
            <w:tcW w:w="98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93.80</w:t>
            </w:r>
          </w:p>
        </w:tc>
      </w:tr>
      <w:tr w:rsidR="00DB2E31">
        <w:trPr>
          <w:trHeight w:hRule="exact" w:val="397"/>
          <w:jc w:val="center"/>
        </w:trPr>
        <w:tc>
          <w:tcPr>
            <w:tcW w:w="288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铅/（mg/kg)</w:t>
            </w:r>
          </w:p>
        </w:tc>
        <w:tc>
          <w:tcPr>
            <w:tcW w:w="116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1301"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胱氨酸/%</w:t>
            </w:r>
          </w:p>
        </w:tc>
        <w:tc>
          <w:tcPr>
            <w:tcW w:w="579"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1289"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胱氨酸</w:t>
            </w:r>
          </w:p>
        </w:tc>
        <w:tc>
          <w:tcPr>
            <w:tcW w:w="9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122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胱氨酸</w:t>
            </w:r>
          </w:p>
        </w:tc>
        <w:tc>
          <w:tcPr>
            <w:tcW w:w="98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r>
      <w:tr w:rsidR="00DB2E31">
        <w:trPr>
          <w:trHeight w:hRule="exact" w:val="397"/>
          <w:jc w:val="center"/>
        </w:trPr>
        <w:tc>
          <w:tcPr>
            <w:tcW w:w="288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汞/（mg/kg)</w:t>
            </w:r>
          </w:p>
        </w:tc>
        <w:tc>
          <w:tcPr>
            <w:tcW w:w="116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1301"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酪氨酸/%</w:t>
            </w:r>
          </w:p>
        </w:tc>
        <w:tc>
          <w:tcPr>
            <w:tcW w:w="579"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1.20</w:t>
            </w:r>
          </w:p>
        </w:tc>
        <w:tc>
          <w:tcPr>
            <w:tcW w:w="1289"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酪氨酸</w:t>
            </w:r>
          </w:p>
        </w:tc>
        <w:tc>
          <w:tcPr>
            <w:tcW w:w="9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88.10</w:t>
            </w:r>
          </w:p>
        </w:tc>
        <w:tc>
          <w:tcPr>
            <w:tcW w:w="122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酪氨酸</w:t>
            </w:r>
          </w:p>
        </w:tc>
        <w:tc>
          <w:tcPr>
            <w:tcW w:w="98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93.20</w:t>
            </w:r>
          </w:p>
        </w:tc>
      </w:tr>
      <w:tr w:rsidR="00DB2E31">
        <w:trPr>
          <w:trHeight w:hRule="exact" w:val="397"/>
          <w:jc w:val="center"/>
        </w:trPr>
        <w:tc>
          <w:tcPr>
            <w:tcW w:w="288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镉/（mg/kg)</w:t>
            </w:r>
          </w:p>
        </w:tc>
        <w:tc>
          <w:tcPr>
            <w:tcW w:w="116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1301"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脯氨酸/%</w:t>
            </w:r>
          </w:p>
        </w:tc>
        <w:tc>
          <w:tcPr>
            <w:tcW w:w="579"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2.23</w:t>
            </w:r>
          </w:p>
        </w:tc>
        <w:tc>
          <w:tcPr>
            <w:tcW w:w="1289"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脯氨酸</w:t>
            </w:r>
          </w:p>
        </w:tc>
        <w:tc>
          <w:tcPr>
            <w:tcW w:w="9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68.40</w:t>
            </w:r>
          </w:p>
        </w:tc>
        <w:tc>
          <w:tcPr>
            <w:tcW w:w="122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脯氨酸</w:t>
            </w:r>
          </w:p>
        </w:tc>
        <w:tc>
          <w:tcPr>
            <w:tcW w:w="98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157.60</w:t>
            </w:r>
          </w:p>
        </w:tc>
      </w:tr>
      <w:tr w:rsidR="00DB2E31">
        <w:trPr>
          <w:trHeight w:hRule="exact" w:val="397"/>
          <w:jc w:val="center"/>
        </w:trPr>
        <w:tc>
          <w:tcPr>
            <w:tcW w:w="288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铬/（mg/kg)</w:t>
            </w:r>
          </w:p>
        </w:tc>
        <w:tc>
          <w:tcPr>
            <w:tcW w:w="116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1301"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半胱氨酸/%1</w:t>
            </w:r>
          </w:p>
        </w:tc>
        <w:tc>
          <w:tcPr>
            <w:tcW w:w="579"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0.69</w:t>
            </w:r>
          </w:p>
        </w:tc>
        <w:tc>
          <w:tcPr>
            <w:tcW w:w="1289"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半胱氨酸</w:t>
            </w:r>
          </w:p>
        </w:tc>
        <w:tc>
          <w:tcPr>
            <w:tcW w:w="9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81.10</w:t>
            </w:r>
          </w:p>
        </w:tc>
        <w:tc>
          <w:tcPr>
            <w:tcW w:w="122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半胱氨酸</w:t>
            </w:r>
          </w:p>
        </w:tc>
        <w:tc>
          <w:tcPr>
            <w:tcW w:w="98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88.70</w:t>
            </w:r>
          </w:p>
        </w:tc>
      </w:tr>
      <w:tr w:rsidR="00DB2E31">
        <w:trPr>
          <w:trHeight w:hRule="exact" w:val="397"/>
          <w:jc w:val="center"/>
        </w:trPr>
        <w:tc>
          <w:tcPr>
            <w:tcW w:w="2887" w:type="dxa"/>
            <w:noWrap/>
            <w:vAlign w:val="center"/>
          </w:tcPr>
          <w:p w:rsidR="00DB2E31" w:rsidRDefault="009575FC">
            <w:pPr>
              <w:widowControl/>
              <w:spacing w:line="180" w:lineRule="exact"/>
              <w:ind w:firstLineChars="0" w:firstLine="0"/>
              <w:jc w:val="left"/>
              <w:rPr>
                <w:rFonts w:ascii="宋体" w:hAnsi="宋体"/>
                <w:kern w:val="0"/>
                <w:sz w:val="18"/>
                <w:szCs w:val="18"/>
              </w:rPr>
            </w:pPr>
            <w:bookmarkStart w:id="415" w:name="_Hlk192084933"/>
            <w:r>
              <w:rPr>
                <w:rFonts w:ascii="宋体" w:hAnsi="宋体" w:hint="eastAsia"/>
                <w:kern w:val="0"/>
                <w:sz w:val="18"/>
                <w:szCs w:val="18"/>
              </w:rPr>
              <w:t>氟（mg/kg）</w:t>
            </w:r>
          </w:p>
        </w:tc>
        <w:tc>
          <w:tcPr>
            <w:tcW w:w="116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1301"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甲硫氨酸/%1</w:t>
            </w:r>
          </w:p>
        </w:tc>
        <w:tc>
          <w:tcPr>
            <w:tcW w:w="579" w:type="dxa"/>
            <w:noWrap/>
            <w:vAlign w:val="center"/>
          </w:tcPr>
          <w:p w:rsidR="00DB2E31" w:rsidRDefault="009575FC">
            <w:pPr>
              <w:widowControl/>
              <w:spacing w:line="180" w:lineRule="exact"/>
              <w:ind w:firstLineChars="100" w:firstLine="180"/>
              <w:jc w:val="left"/>
              <w:rPr>
                <w:rFonts w:ascii="宋体" w:hAnsi="宋体"/>
                <w:kern w:val="0"/>
                <w:sz w:val="18"/>
                <w:szCs w:val="18"/>
              </w:rPr>
            </w:pPr>
            <w:r>
              <w:rPr>
                <w:rFonts w:ascii="宋体" w:hAnsi="宋体" w:hint="eastAsia"/>
                <w:kern w:val="0"/>
                <w:sz w:val="18"/>
                <w:szCs w:val="18"/>
              </w:rPr>
              <w:t>-</w:t>
            </w:r>
          </w:p>
        </w:tc>
        <w:tc>
          <w:tcPr>
            <w:tcW w:w="128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91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220"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98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r>
      <w:tr w:rsidR="00DB2E31">
        <w:trPr>
          <w:trHeight w:hRule="exact" w:val="397"/>
          <w:jc w:val="center"/>
        </w:trPr>
        <w:tc>
          <w:tcPr>
            <w:tcW w:w="288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镁/%</w:t>
            </w:r>
          </w:p>
        </w:tc>
        <w:tc>
          <w:tcPr>
            <w:tcW w:w="116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1301"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57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28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91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220"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98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r>
      <w:tr w:rsidR="00DB2E31">
        <w:trPr>
          <w:trHeight w:hRule="exact" w:val="397"/>
          <w:jc w:val="center"/>
        </w:trPr>
        <w:tc>
          <w:tcPr>
            <w:tcW w:w="2887" w:type="dxa"/>
            <w:noWrap/>
            <w:vAlign w:val="center"/>
          </w:tcPr>
          <w:p w:rsidR="00DB2E31" w:rsidRDefault="009575FC">
            <w:pPr>
              <w:widowControl/>
              <w:spacing w:line="180" w:lineRule="exact"/>
              <w:ind w:firstLineChars="0" w:firstLine="0"/>
              <w:jc w:val="left"/>
              <w:rPr>
                <w:rFonts w:ascii="宋体" w:hAnsi="宋体"/>
                <w:kern w:val="0"/>
                <w:sz w:val="18"/>
                <w:szCs w:val="18"/>
              </w:rPr>
            </w:pPr>
            <w:bookmarkStart w:id="416" w:name="_Hlk192084913"/>
            <w:r>
              <w:rPr>
                <w:rFonts w:ascii="宋体" w:hAnsi="宋体" w:hint="eastAsia"/>
                <w:kern w:val="0"/>
                <w:sz w:val="18"/>
                <w:szCs w:val="18"/>
              </w:rPr>
              <w:t>铜/（mg/kg)</w:t>
            </w:r>
          </w:p>
        </w:tc>
        <w:tc>
          <w:tcPr>
            <w:tcW w:w="116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1301"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57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28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91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220"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98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r>
      <w:bookmarkEnd w:id="416"/>
      <w:tr w:rsidR="00DB2E31">
        <w:trPr>
          <w:trHeight w:hRule="exact" w:val="397"/>
          <w:jc w:val="center"/>
        </w:trPr>
        <w:tc>
          <w:tcPr>
            <w:tcW w:w="288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铁/（mg/kg)</w:t>
            </w:r>
          </w:p>
        </w:tc>
        <w:tc>
          <w:tcPr>
            <w:tcW w:w="116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1301"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57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28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91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220"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98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r>
      <w:tr w:rsidR="00DB2E31">
        <w:trPr>
          <w:trHeight w:hRule="exact" w:val="397"/>
          <w:jc w:val="center"/>
        </w:trPr>
        <w:tc>
          <w:tcPr>
            <w:tcW w:w="288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锰/（mg/kg)</w:t>
            </w:r>
          </w:p>
        </w:tc>
        <w:tc>
          <w:tcPr>
            <w:tcW w:w="116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1301"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57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28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91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220"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98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r>
      <w:tr w:rsidR="00DB2E31">
        <w:trPr>
          <w:trHeight w:hRule="exact" w:val="397"/>
          <w:jc w:val="center"/>
        </w:trPr>
        <w:tc>
          <w:tcPr>
            <w:tcW w:w="288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lastRenderedPageBreak/>
              <w:t>锌/（mg/kg)</w:t>
            </w:r>
          </w:p>
        </w:tc>
        <w:tc>
          <w:tcPr>
            <w:tcW w:w="116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1301"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57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28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91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220"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98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r>
      <w:tr w:rsidR="00DB2E31">
        <w:trPr>
          <w:trHeight w:hRule="exact" w:val="397"/>
          <w:jc w:val="center"/>
        </w:trPr>
        <w:tc>
          <w:tcPr>
            <w:tcW w:w="288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硒/（mg/kg)</w:t>
            </w:r>
          </w:p>
        </w:tc>
        <w:tc>
          <w:tcPr>
            <w:tcW w:w="116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1301"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57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28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91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220"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98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r>
      <w:tr w:rsidR="00DB2E31">
        <w:trPr>
          <w:trHeight w:hRule="exact" w:val="397"/>
          <w:jc w:val="center"/>
        </w:trPr>
        <w:tc>
          <w:tcPr>
            <w:tcW w:w="288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钴/（mg/kg)</w:t>
            </w:r>
          </w:p>
        </w:tc>
        <w:tc>
          <w:tcPr>
            <w:tcW w:w="116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1301"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57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28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91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220"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98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r>
      <w:tr w:rsidR="00DB2E31">
        <w:trPr>
          <w:trHeight w:hRule="exact" w:val="397"/>
          <w:jc w:val="center"/>
        </w:trPr>
        <w:tc>
          <w:tcPr>
            <w:tcW w:w="288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钠/%</w:t>
            </w:r>
          </w:p>
        </w:tc>
        <w:tc>
          <w:tcPr>
            <w:tcW w:w="116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1301"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57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28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91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220"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98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r>
      <w:tr w:rsidR="00DB2E31">
        <w:trPr>
          <w:trHeight w:hRule="exact" w:val="397"/>
          <w:jc w:val="center"/>
        </w:trPr>
        <w:tc>
          <w:tcPr>
            <w:tcW w:w="288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钾/%</w:t>
            </w:r>
          </w:p>
        </w:tc>
        <w:tc>
          <w:tcPr>
            <w:tcW w:w="116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1301"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57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289"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91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1220"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c>
          <w:tcPr>
            <w:tcW w:w="986" w:type="dxa"/>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w:t>
            </w:r>
          </w:p>
        </w:tc>
      </w:tr>
      <w:bookmarkEnd w:id="415"/>
    </w:tbl>
    <w:p w:rsidR="00DB2E31" w:rsidRDefault="00DB2E31">
      <w:pPr>
        <w:ind w:firstLineChars="0" w:firstLine="0"/>
        <w:jc w:val="center"/>
        <w:rPr>
          <w:color w:val="000000"/>
          <w:kern w:val="0"/>
          <w:sz w:val="22"/>
        </w:rPr>
      </w:pPr>
    </w:p>
    <w:tbl>
      <w:tblPr>
        <w:tblW w:w="9820" w:type="dxa"/>
        <w:jc w:val="center"/>
        <w:tblLayout w:type="fixed"/>
        <w:tblLook w:val="04A0" w:firstRow="1" w:lastRow="0" w:firstColumn="1" w:lastColumn="0" w:noHBand="0" w:noVBand="1"/>
      </w:tblPr>
      <w:tblGrid>
        <w:gridCol w:w="1786"/>
        <w:gridCol w:w="966"/>
        <w:gridCol w:w="967"/>
        <w:gridCol w:w="966"/>
        <w:gridCol w:w="966"/>
        <w:gridCol w:w="966"/>
        <w:gridCol w:w="963"/>
        <w:gridCol w:w="1149"/>
        <w:gridCol w:w="1091"/>
      </w:tblGrid>
      <w:tr w:rsidR="00DB2E31">
        <w:trPr>
          <w:trHeight w:val="427"/>
          <w:jc w:val="center"/>
        </w:trPr>
        <w:tc>
          <w:tcPr>
            <w:tcW w:w="9820" w:type="dxa"/>
            <w:gridSpan w:val="9"/>
            <w:tcBorders>
              <w:top w:val="nil"/>
              <w:left w:val="nil"/>
              <w:bottom w:val="single" w:sz="4" w:space="0" w:color="auto"/>
              <w:right w:val="nil"/>
            </w:tcBorders>
            <w:shd w:val="clear" w:color="auto" w:fill="auto"/>
            <w:noWrap/>
            <w:vAlign w:val="center"/>
          </w:tcPr>
          <w:p w:rsidR="00DB2E31" w:rsidRDefault="009575FC">
            <w:pPr>
              <w:widowControl/>
              <w:ind w:firstLine="480"/>
              <w:jc w:val="center"/>
              <w:outlineLvl w:val="1"/>
              <w:rPr>
                <w:rFonts w:ascii="宋体" w:hAnsi="宋体" w:cs="宋体"/>
                <w:color w:val="000000"/>
                <w:kern w:val="0"/>
              </w:rPr>
            </w:pPr>
            <w:bookmarkStart w:id="417" w:name="OLE_LINK444"/>
            <w:bookmarkStart w:id="418" w:name="OLE_LINK342"/>
            <w:bookmarkStart w:id="419" w:name="OLE_LINK443"/>
            <w:bookmarkStart w:id="420" w:name="OLE_LINK341"/>
            <w:bookmarkStart w:id="421" w:name="_Toc204716212"/>
            <w:bookmarkStart w:id="422" w:name="_Toc8603"/>
            <w:r>
              <w:rPr>
                <w:rFonts w:ascii="黑体" w:eastAsia="黑体" w:hAnsi="黑体" w:hint="eastAsia"/>
                <w:sz w:val="24"/>
                <w:szCs w:val="24"/>
              </w:rPr>
              <w:t>表</w:t>
            </w:r>
            <w:r>
              <w:rPr>
                <w:rFonts w:ascii="黑体" w:eastAsia="黑体" w:hAnsi="黑体"/>
                <w:sz w:val="24"/>
                <w:szCs w:val="24"/>
              </w:rPr>
              <w:t>B.2-</w:t>
            </w:r>
            <w:r>
              <w:rPr>
                <w:rFonts w:ascii="黑体" w:eastAsia="黑体" w:hAnsi="黑体" w:hint="eastAsia"/>
                <w:sz w:val="24"/>
                <w:szCs w:val="24"/>
              </w:rPr>
              <w:t>13</w:t>
            </w:r>
            <w:r>
              <w:rPr>
                <w:rFonts w:ascii="黑体" w:eastAsia="黑体" w:hAnsi="黑体"/>
                <w:sz w:val="24"/>
                <w:szCs w:val="24"/>
              </w:rPr>
              <w:t xml:space="preserve"> </w:t>
            </w:r>
            <w:bookmarkStart w:id="423" w:name="OLE_LINK378"/>
            <w:r>
              <w:rPr>
                <w:rFonts w:ascii="黑体" w:eastAsia="黑体" w:hAnsi="黑体"/>
                <w:sz w:val="24"/>
                <w:szCs w:val="24"/>
              </w:rPr>
              <w:t>不同蛋白含量</w:t>
            </w:r>
            <w:r>
              <w:rPr>
                <w:rFonts w:ascii="黑体" w:eastAsia="黑体" w:hAnsi="黑体" w:hint="eastAsia"/>
                <w:sz w:val="24"/>
                <w:szCs w:val="24"/>
              </w:rPr>
              <w:t>棉籽</w:t>
            </w:r>
            <w:proofErr w:type="gramStart"/>
            <w:r>
              <w:rPr>
                <w:rFonts w:ascii="黑体" w:eastAsia="黑体" w:hAnsi="黑体" w:hint="eastAsia"/>
                <w:sz w:val="24"/>
                <w:szCs w:val="24"/>
              </w:rPr>
              <w:t>粕</w:t>
            </w:r>
            <w:proofErr w:type="gramEnd"/>
            <w:r>
              <w:rPr>
                <w:rFonts w:ascii="黑体" w:eastAsia="黑体" w:hAnsi="黑体" w:hint="eastAsia"/>
                <w:sz w:val="24"/>
                <w:szCs w:val="24"/>
              </w:rPr>
              <w:t>营养成分</w:t>
            </w:r>
            <w:bookmarkEnd w:id="417"/>
            <w:bookmarkEnd w:id="418"/>
            <w:bookmarkEnd w:id="419"/>
            <w:bookmarkEnd w:id="420"/>
            <w:bookmarkEnd w:id="421"/>
            <w:bookmarkEnd w:id="422"/>
            <w:bookmarkEnd w:id="423"/>
          </w:p>
        </w:tc>
      </w:tr>
      <w:tr w:rsidR="00DB2E31">
        <w:trPr>
          <w:trHeight w:val="449"/>
          <w:jc w:val="center"/>
        </w:trPr>
        <w:tc>
          <w:tcPr>
            <w:tcW w:w="1786" w:type="dxa"/>
            <w:tcBorders>
              <w:top w:val="nil"/>
              <w:left w:val="single" w:sz="4" w:space="0" w:color="auto"/>
              <w:bottom w:val="single" w:sz="4" w:space="0" w:color="auto"/>
              <w:right w:val="single" w:sz="4" w:space="0" w:color="auto"/>
            </w:tcBorders>
            <w:shd w:val="clear" w:color="auto" w:fill="auto"/>
            <w:vAlign w:val="center"/>
          </w:tcPr>
          <w:p w:rsidR="00DB2E31" w:rsidRDefault="009575FC">
            <w:pPr>
              <w:widowControl/>
              <w:spacing w:line="200" w:lineRule="exact"/>
              <w:ind w:firstLineChars="0" w:firstLine="0"/>
              <w:jc w:val="left"/>
              <w:rPr>
                <w:rFonts w:ascii="宋体" w:hAnsi="宋体"/>
                <w:color w:val="000000"/>
                <w:kern w:val="0"/>
                <w:sz w:val="18"/>
                <w:szCs w:val="18"/>
              </w:rPr>
            </w:pPr>
            <w:bookmarkStart w:id="424" w:name="_Hlk192078625"/>
            <w:r>
              <w:rPr>
                <w:rFonts w:ascii="宋体" w:hAnsi="宋体" w:hint="eastAsia"/>
                <w:color w:val="000000"/>
                <w:kern w:val="0"/>
                <w:sz w:val="18"/>
                <w:szCs w:val="18"/>
              </w:rPr>
              <w:t>样品名称</w:t>
            </w:r>
          </w:p>
        </w:tc>
        <w:tc>
          <w:tcPr>
            <w:tcW w:w="966" w:type="dxa"/>
            <w:tcBorders>
              <w:top w:val="nil"/>
              <w:left w:val="nil"/>
              <w:bottom w:val="single" w:sz="4" w:space="0" w:color="auto"/>
              <w:right w:val="single" w:sz="4" w:space="0" w:color="auto"/>
            </w:tcBorders>
            <w:shd w:val="clear" w:color="auto" w:fill="auto"/>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棉</w:t>
            </w:r>
            <w:proofErr w:type="gramStart"/>
            <w:r>
              <w:rPr>
                <w:rFonts w:ascii="宋体" w:hAnsi="宋体" w:hint="eastAsia"/>
                <w:color w:val="000000"/>
                <w:kern w:val="0"/>
                <w:sz w:val="18"/>
                <w:szCs w:val="18"/>
              </w:rPr>
              <w:t>粕</w:t>
            </w:r>
            <w:proofErr w:type="gramEnd"/>
            <w:r>
              <w:rPr>
                <w:rFonts w:ascii="宋体" w:hAnsi="宋体" w:hint="eastAsia"/>
                <w:color w:val="000000"/>
                <w:kern w:val="0"/>
                <w:sz w:val="18"/>
                <w:szCs w:val="18"/>
              </w:rPr>
              <w:t>46%蛋白</w:t>
            </w:r>
          </w:p>
        </w:tc>
        <w:tc>
          <w:tcPr>
            <w:tcW w:w="967" w:type="dxa"/>
            <w:tcBorders>
              <w:top w:val="nil"/>
              <w:left w:val="nil"/>
              <w:bottom w:val="single" w:sz="4" w:space="0" w:color="auto"/>
              <w:right w:val="single" w:sz="4" w:space="0" w:color="auto"/>
            </w:tcBorders>
            <w:shd w:val="clear" w:color="auto" w:fill="auto"/>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棉</w:t>
            </w:r>
            <w:proofErr w:type="gramStart"/>
            <w:r>
              <w:rPr>
                <w:rFonts w:ascii="宋体" w:hAnsi="宋体" w:hint="eastAsia"/>
                <w:color w:val="000000"/>
                <w:kern w:val="0"/>
                <w:sz w:val="18"/>
                <w:szCs w:val="18"/>
              </w:rPr>
              <w:t>粕</w:t>
            </w:r>
            <w:proofErr w:type="gramEnd"/>
            <w:r>
              <w:rPr>
                <w:rFonts w:ascii="宋体" w:hAnsi="宋体" w:hint="eastAsia"/>
                <w:color w:val="000000"/>
                <w:kern w:val="0"/>
                <w:sz w:val="18"/>
                <w:szCs w:val="18"/>
              </w:rPr>
              <w:t>46%蛋白</w:t>
            </w:r>
          </w:p>
        </w:tc>
        <w:tc>
          <w:tcPr>
            <w:tcW w:w="966" w:type="dxa"/>
            <w:tcBorders>
              <w:top w:val="nil"/>
              <w:left w:val="nil"/>
              <w:bottom w:val="single" w:sz="4" w:space="0" w:color="auto"/>
              <w:right w:val="single" w:sz="4" w:space="0" w:color="auto"/>
            </w:tcBorders>
            <w:shd w:val="clear" w:color="auto" w:fill="auto"/>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棉</w:t>
            </w:r>
            <w:proofErr w:type="gramStart"/>
            <w:r>
              <w:rPr>
                <w:rFonts w:ascii="宋体" w:hAnsi="宋体" w:hint="eastAsia"/>
                <w:color w:val="000000"/>
                <w:kern w:val="0"/>
                <w:sz w:val="18"/>
                <w:szCs w:val="18"/>
              </w:rPr>
              <w:t>粕</w:t>
            </w:r>
            <w:proofErr w:type="gramEnd"/>
            <w:r>
              <w:rPr>
                <w:rFonts w:ascii="宋体" w:hAnsi="宋体" w:hint="eastAsia"/>
                <w:color w:val="000000"/>
                <w:kern w:val="0"/>
                <w:sz w:val="18"/>
                <w:szCs w:val="18"/>
              </w:rPr>
              <w:t>46%蛋白</w:t>
            </w:r>
          </w:p>
        </w:tc>
        <w:tc>
          <w:tcPr>
            <w:tcW w:w="966" w:type="dxa"/>
            <w:tcBorders>
              <w:top w:val="nil"/>
              <w:left w:val="nil"/>
              <w:bottom w:val="single" w:sz="4" w:space="0" w:color="auto"/>
              <w:right w:val="single" w:sz="4" w:space="0" w:color="auto"/>
            </w:tcBorders>
            <w:shd w:val="clear" w:color="auto" w:fill="auto"/>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棉</w:t>
            </w:r>
            <w:proofErr w:type="gramStart"/>
            <w:r>
              <w:rPr>
                <w:rFonts w:ascii="宋体" w:hAnsi="宋体" w:hint="eastAsia"/>
                <w:color w:val="000000"/>
                <w:kern w:val="0"/>
                <w:sz w:val="18"/>
                <w:szCs w:val="18"/>
              </w:rPr>
              <w:t>粕</w:t>
            </w:r>
            <w:proofErr w:type="gramEnd"/>
            <w:r>
              <w:rPr>
                <w:rFonts w:ascii="宋体" w:hAnsi="宋体" w:hint="eastAsia"/>
                <w:color w:val="000000"/>
                <w:kern w:val="0"/>
                <w:sz w:val="18"/>
                <w:szCs w:val="18"/>
              </w:rPr>
              <w:t>46%蛋白</w:t>
            </w:r>
          </w:p>
        </w:tc>
        <w:tc>
          <w:tcPr>
            <w:tcW w:w="966" w:type="dxa"/>
            <w:tcBorders>
              <w:top w:val="nil"/>
              <w:left w:val="nil"/>
              <w:bottom w:val="single" w:sz="4" w:space="0" w:color="auto"/>
              <w:right w:val="single" w:sz="4" w:space="0" w:color="auto"/>
            </w:tcBorders>
            <w:shd w:val="clear" w:color="auto" w:fill="auto"/>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棉</w:t>
            </w:r>
            <w:proofErr w:type="gramStart"/>
            <w:r>
              <w:rPr>
                <w:rFonts w:ascii="宋体" w:hAnsi="宋体" w:hint="eastAsia"/>
                <w:color w:val="000000"/>
                <w:kern w:val="0"/>
                <w:sz w:val="18"/>
                <w:szCs w:val="18"/>
              </w:rPr>
              <w:t>粕</w:t>
            </w:r>
            <w:proofErr w:type="gramEnd"/>
            <w:r>
              <w:rPr>
                <w:rFonts w:ascii="宋体" w:hAnsi="宋体" w:hint="eastAsia"/>
                <w:color w:val="000000"/>
                <w:kern w:val="0"/>
                <w:sz w:val="18"/>
                <w:szCs w:val="18"/>
              </w:rPr>
              <w:t>50%蛋白</w:t>
            </w:r>
          </w:p>
        </w:tc>
        <w:tc>
          <w:tcPr>
            <w:tcW w:w="963" w:type="dxa"/>
            <w:tcBorders>
              <w:top w:val="nil"/>
              <w:left w:val="nil"/>
              <w:bottom w:val="single" w:sz="4" w:space="0" w:color="auto"/>
              <w:right w:val="single" w:sz="4" w:space="0" w:color="auto"/>
            </w:tcBorders>
            <w:shd w:val="clear" w:color="auto" w:fill="auto"/>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棉</w:t>
            </w:r>
            <w:proofErr w:type="gramStart"/>
            <w:r>
              <w:rPr>
                <w:rFonts w:ascii="宋体" w:hAnsi="宋体" w:hint="eastAsia"/>
                <w:color w:val="000000"/>
                <w:kern w:val="0"/>
                <w:sz w:val="18"/>
                <w:szCs w:val="18"/>
              </w:rPr>
              <w:t>粕</w:t>
            </w:r>
            <w:proofErr w:type="gramEnd"/>
            <w:r>
              <w:rPr>
                <w:rFonts w:ascii="宋体" w:hAnsi="宋体" w:hint="eastAsia"/>
                <w:color w:val="000000"/>
                <w:kern w:val="0"/>
                <w:sz w:val="18"/>
                <w:szCs w:val="18"/>
              </w:rPr>
              <w:t>60%蛋白</w:t>
            </w:r>
          </w:p>
        </w:tc>
        <w:tc>
          <w:tcPr>
            <w:tcW w:w="1149" w:type="dxa"/>
            <w:tcBorders>
              <w:top w:val="nil"/>
              <w:left w:val="nil"/>
              <w:bottom w:val="single" w:sz="4" w:space="0" w:color="auto"/>
              <w:right w:val="single" w:sz="4" w:space="0" w:color="auto"/>
            </w:tcBorders>
            <w:shd w:val="clear" w:color="auto" w:fill="auto"/>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棉籽蛋白粉60%蛋白</w:t>
            </w:r>
          </w:p>
        </w:tc>
        <w:tc>
          <w:tcPr>
            <w:tcW w:w="1091" w:type="dxa"/>
            <w:tcBorders>
              <w:top w:val="nil"/>
              <w:left w:val="nil"/>
              <w:bottom w:val="single" w:sz="4" w:space="0" w:color="auto"/>
              <w:right w:val="single" w:sz="4" w:space="0" w:color="auto"/>
            </w:tcBorders>
            <w:shd w:val="clear" w:color="auto" w:fill="auto"/>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棉</w:t>
            </w:r>
            <w:proofErr w:type="gramStart"/>
            <w:r>
              <w:rPr>
                <w:rFonts w:ascii="宋体" w:hAnsi="宋体" w:hint="eastAsia"/>
                <w:color w:val="000000"/>
                <w:kern w:val="0"/>
                <w:sz w:val="18"/>
                <w:szCs w:val="18"/>
              </w:rPr>
              <w:t>粕</w:t>
            </w:r>
            <w:proofErr w:type="gramEnd"/>
            <w:r>
              <w:rPr>
                <w:rFonts w:ascii="宋体" w:hAnsi="宋体" w:hint="eastAsia"/>
                <w:color w:val="000000"/>
                <w:kern w:val="0"/>
                <w:sz w:val="18"/>
                <w:szCs w:val="18"/>
              </w:rPr>
              <w:t>60%蛋白</w:t>
            </w:r>
          </w:p>
        </w:tc>
      </w:tr>
      <w:tr w:rsidR="00DB2E31">
        <w:trPr>
          <w:trHeight w:val="273"/>
          <w:jc w:val="center"/>
        </w:trPr>
        <w:tc>
          <w:tcPr>
            <w:tcW w:w="1786" w:type="dxa"/>
            <w:tcBorders>
              <w:top w:val="nil"/>
              <w:left w:val="single" w:sz="4" w:space="0" w:color="auto"/>
              <w:bottom w:val="single" w:sz="4" w:space="0" w:color="auto"/>
              <w:right w:val="single" w:sz="4" w:space="0" w:color="auto"/>
            </w:tcBorders>
            <w:shd w:val="clear" w:color="auto" w:fill="auto"/>
            <w:vAlign w:val="center"/>
          </w:tcPr>
          <w:p w:rsidR="00DB2E31" w:rsidRDefault="009575FC">
            <w:pPr>
              <w:widowControl/>
              <w:spacing w:line="24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样品编号</w:t>
            </w:r>
          </w:p>
        </w:tc>
        <w:tc>
          <w:tcPr>
            <w:tcW w:w="966" w:type="dxa"/>
            <w:tcBorders>
              <w:top w:val="nil"/>
              <w:left w:val="nil"/>
              <w:bottom w:val="single" w:sz="4" w:space="0" w:color="auto"/>
              <w:right w:val="single" w:sz="4" w:space="0" w:color="auto"/>
            </w:tcBorders>
            <w:shd w:val="clear" w:color="auto" w:fill="auto"/>
            <w:vAlign w:val="center"/>
          </w:tcPr>
          <w:p w:rsidR="00DB2E31" w:rsidRDefault="009575FC">
            <w:pPr>
              <w:widowControl/>
              <w:spacing w:line="24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棉籽</w:t>
            </w:r>
            <w:proofErr w:type="gramStart"/>
            <w:r>
              <w:rPr>
                <w:rFonts w:ascii="宋体" w:hAnsi="宋体" w:hint="eastAsia"/>
                <w:color w:val="000000"/>
                <w:kern w:val="0"/>
                <w:sz w:val="18"/>
                <w:szCs w:val="18"/>
              </w:rPr>
              <w:t>粕</w:t>
            </w:r>
            <w:proofErr w:type="gramEnd"/>
            <w:r>
              <w:rPr>
                <w:rFonts w:ascii="宋体" w:hAnsi="宋体" w:hint="eastAsia"/>
                <w:color w:val="000000"/>
                <w:kern w:val="0"/>
                <w:sz w:val="18"/>
                <w:szCs w:val="18"/>
              </w:rPr>
              <w:t>B</w:t>
            </w:r>
          </w:p>
        </w:tc>
        <w:tc>
          <w:tcPr>
            <w:tcW w:w="967" w:type="dxa"/>
            <w:tcBorders>
              <w:top w:val="nil"/>
              <w:left w:val="nil"/>
              <w:bottom w:val="single" w:sz="4" w:space="0" w:color="auto"/>
              <w:right w:val="single" w:sz="4" w:space="0" w:color="auto"/>
            </w:tcBorders>
            <w:shd w:val="clear" w:color="auto" w:fill="auto"/>
            <w:vAlign w:val="center"/>
          </w:tcPr>
          <w:p w:rsidR="00DB2E31" w:rsidRDefault="009575FC">
            <w:pPr>
              <w:widowControl/>
              <w:spacing w:line="24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棉籽</w:t>
            </w:r>
            <w:proofErr w:type="gramStart"/>
            <w:r>
              <w:rPr>
                <w:rFonts w:ascii="宋体" w:hAnsi="宋体" w:hint="eastAsia"/>
                <w:color w:val="000000"/>
                <w:kern w:val="0"/>
                <w:sz w:val="18"/>
                <w:szCs w:val="18"/>
              </w:rPr>
              <w:t>粕</w:t>
            </w:r>
            <w:proofErr w:type="gramEnd"/>
            <w:r>
              <w:rPr>
                <w:rFonts w:ascii="宋体" w:hAnsi="宋体" w:hint="eastAsia"/>
                <w:color w:val="000000"/>
                <w:kern w:val="0"/>
                <w:sz w:val="18"/>
                <w:szCs w:val="18"/>
              </w:rPr>
              <w:t>①</w:t>
            </w:r>
          </w:p>
        </w:tc>
        <w:tc>
          <w:tcPr>
            <w:tcW w:w="966" w:type="dxa"/>
            <w:tcBorders>
              <w:top w:val="nil"/>
              <w:left w:val="nil"/>
              <w:bottom w:val="single" w:sz="4" w:space="0" w:color="auto"/>
              <w:right w:val="single" w:sz="4" w:space="0" w:color="auto"/>
            </w:tcBorders>
            <w:shd w:val="clear" w:color="auto" w:fill="auto"/>
            <w:vAlign w:val="center"/>
          </w:tcPr>
          <w:p w:rsidR="00DB2E31" w:rsidRDefault="009575FC">
            <w:pPr>
              <w:widowControl/>
              <w:spacing w:line="24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棉籽</w:t>
            </w:r>
            <w:proofErr w:type="gramStart"/>
            <w:r>
              <w:rPr>
                <w:rFonts w:ascii="宋体" w:hAnsi="宋体" w:hint="eastAsia"/>
                <w:color w:val="000000"/>
                <w:kern w:val="0"/>
                <w:sz w:val="18"/>
                <w:szCs w:val="18"/>
              </w:rPr>
              <w:t>粕</w:t>
            </w:r>
            <w:proofErr w:type="gramEnd"/>
            <w:r>
              <w:rPr>
                <w:rFonts w:ascii="宋体" w:hAnsi="宋体" w:hint="eastAsia"/>
                <w:color w:val="000000"/>
                <w:kern w:val="0"/>
                <w:sz w:val="18"/>
                <w:szCs w:val="18"/>
              </w:rPr>
              <w:t>②</w:t>
            </w:r>
          </w:p>
        </w:tc>
        <w:tc>
          <w:tcPr>
            <w:tcW w:w="966" w:type="dxa"/>
            <w:tcBorders>
              <w:top w:val="nil"/>
              <w:left w:val="nil"/>
              <w:bottom w:val="single" w:sz="4" w:space="0" w:color="auto"/>
              <w:right w:val="single" w:sz="4" w:space="0" w:color="auto"/>
            </w:tcBorders>
            <w:shd w:val="clear" w:color="auto" w:fill="auto"/>
            <w:vAlign w:val="center"/>
          </w:tcPr>
          <w:p w:rsidR="00DB2E31" w:rsidRDefault="009575FC">
            <w:pPr>
              <w:widowControl/>
              <w:spacing w:line="24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棉籽</w:t>
            </w:r>
            <w:proofErr w:type="gramStart"/>
            <w:r>
              <w:rPr>
                <w:rFonts w:ascii="宋体" w:hAnsi="宋体" w:hint="eastAsia"/>
                <w:color w:val="000000"/>
                <w:kern w:val="0"/>
                <w:sz w:val="18"/>
                <w:szCs w:val="18"/>
              </w:rPr>
              <w:t>粕</w:t>
            </w:r>
            <w:proofErr w:type="gramEnd"/>
            <w:r>
              <w:rPr>
                <w:rFonts w:ascii="宋体" w:hAnsi="宋体" w:hint="eastAsia"/>
                <w:color w:val="000000"/>
                <w:kern w:val="0"/>
                <w:sz w:val="18"/>
                <w:szCs w:val="18"/>
              </w:rPr>
              <w:t>③</w:t>
            </w:r>
          </w:p>
        </w:tc>
        <w:tc>
          <w:tcPr>
            <w:tcW w:w="966" w:type="dxa"/>
            <w:tcBorders>
              <w:top w:val="nil"/>
              <w:left w:val="nil"/>
              <w:bottom w:val="single" w:sz="4" w:space="0" w:color="auto"/>
              <w:right w:val="single" w:sz="4" w:space="0" w:color="auto"/>
            </w:tcBorders>
            <w:shd w:val="clear" w:color="auto" w:fill="auto"/>
            <w:vAlign w:val="center"/>
          </w:tcPr>
          <w:p w:rsidR="00DB2E31" w:rsidRDefault="009575FC">
            <w:pPr>
              <w:widowControl/>
              <w:spacing w:line="24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棉籽</w:t>
            </w:r>
            <w:proofErr w:type="gramStart"/>
            <w:r>
              <w:rPr>
                <w:rFonts w:ascii="宋体" w:hAnsi="宋体" w:hint="eastAsia"/>
                <w:color w:val="000000"/>
                <w:kern w:val="0"/>
                <w:sz w:val="18"/>
                <w:szCs w:val="18"/>
              </w:rPr>
              <w:t>粕</w:t>
            </w:r>
            <w:proofErr w:type="gramEnd"/>
            <w:r>
              <w:rPr>
                <w:rFonts w:ascii="宋体" w:hAnsi="宋体" w:hint="eastAsia"/>
                <w:color w:val="000000"/>
                <w:kern w:val="0"/>
                <w:sz w:val="18"/>
                <w:szCs w:val="18"/>
              </w:rPr>
              <w:t>④</w:t>
            </w:r>
          </w:p>
        </w:tc>
        <w:tc>
          <w:tcPr>
            <w:tcW w:w="963" w:type="dxa"/>
            <w:tcBorders>
              <w:top w:val="nil"/>
              <w:left w:val="nil"/>
              <w:bottom w:val="single" w:sz="4" w:space="0" w:color="auto"/>
              <w:right w:val="single" w:sz="4" w:space="0" w:color="auto"/>
            </w:tcBorders>
            <w:shd w:val="clear" w:color="auto" w:fill="auto"/>
            <w:vAlign w:val="center"/>
          </w:tcPr>
          <w:p w:rsidR="00DB2E31" w:rsidRDefault="009575FC">
            <w:pPr>
              <w:widowControl/>
              <w:spacing w:line="24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棉籽</w:t>
            </w:r>
            <w:proofErr w:type="gramStart"/>
            <w:r>
              <w:rPr>
                <w:rFonts w:ascii="宋体" w:hAnsi="宋体" w:hint="eastAsia"/>
                <w:color w:val="000000"/>
                <w:kern w:val="0"/>
                <w:sz w:val="18"/>
                <w:szCs w:val="18"/>
              </w:rPr>
              <w:t>粕</w:t>
            </w:r>
            <w:proofErr w:type="gramEnd"/>
            <w:r>
              <w:rPr>
                <w:rFonts w:ascii="宋体" w:hAnsi="宋体" w:hint="eastAsia"/>
                <w:color w:val="000000"/>
                <w:kern w:val="0"/>
                <w:sz w:val="18"/>
                <w:szCs w:val="18"/>
              </w:rPr>
              <w:t>⑤</w:t>
            </w:r>
          </w:p>
        </w:tc>
        <w:tc>
          <w:tcPr>
            <w:tcW w:w="1149" w:type="dxa"/>
            <w:tcBorders>
              <w:top w:val="nil"/>
              <w:left w:val="nil"/>
              <w:bottom w:val="single" w:sz="4" w:space="0" w:color="auto"/>
              <w:right w:val="single" w:sz="4" w:space="0" w:color="auto"/>
            </w:tcBorders>
            <w:shd w:val="clear" w:color="auto" w:fill="auto"/>
            <w:vAlign w:val="center"/>
          </w:tcPr>
          <w:p w:rsidR="00DB2E31" w:rsidRDefault="009575FC">
            <w:pPr>
              <w:widowControl/>
              <w:spacing w:line="24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棉籽</w:t>
            </w:r>
            <w:proofErr w:type="gramStart"/>
            <w:r>
              <w:rPr>
                <w:rFonts w:ascii="宋体" w:hAnsi="宋体" w:hint="eastAsia"/>
                <w:color w:val="000000"/>
                <w:kern w:val="0"/>
                <w:sz w:val="18"/>
                <w:szCs w:val="18"/>
              </w:rPr>
              <w:t>粕</w:t>
            </w:r>
            <w:proofErr w:type="gramEnd"/>
            <w:r>
              <w:rPr>
                <w:rFonts w:ascii="宋体" w:hAnsi="宋体" w:hint="eastAsia"/>
                <w:color w:val="000000"/>
                <w:kern w:val="0"/>
                <w:sz w:val="18"/>
                <w:szCs w:val="18"/>
              </w:rPr>
              <w:t>⑥</w:t>
            </w:r>
          </w:p>
        </w:tc>
        <w:tc>
          <w:tcPr>
            <w:tcW w:w="1091" w:type="dxa"/>
            <w:tcBorders>
              <w:top w:val="nil"/>
              <w:left w:val="nil"/>
              <w:bottom w:val="single" w:sz="4" w:space="0" w:color="auto"/>
              <w:right w:val="single" w:sz="4" w:space="0" w:color="auto"/>
            </w:tcBorders>
            <w:shd w:val="clear" w:color="auto" w:fill="auto"/>
            <w:vAlign w:val="center"/>
          </w:tcPr>
          <w:p w:rsidR="00DB2E31" w:rsidRDefault="009575FC">
            <w:pPr>
              <w:widowControl/>
              <w:spacing w:line="24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棉籽</w:t>
            </w:r>
            <w:proofErr w:type="gramStart"/>
            <w:r>
              <w:rPr>
                <w:rFonts w:ascii="宋体" w:hAnsi="宋体" w:hint="eastAsia"/>
                <w:color w:val="000000"/>
                <w:kern w:val="0"/>
                <w:sz w:val="18"/>
                <w:szCs w:val="18"/>
              </w:rPr>
              <w:t>粕</w:t>
            </w:r>
            <w:proofErr w:type="gramEnd"/>
            <w:r>
              <w:rPr>
                <w:rFonts w:ascii="宋体" w:hAnsi="宋体" w:hint="eastAsia"/>
                <w:color w:val="000000"/>
                <w:kern w:val="0"/>
                <w:sz w:val="18"/>
                <w:szCs w:val="18"/>
              </w:rPr>
              <w:t>⑦</w:t>
            </w:r>
          </w:p>
        </w:tc>
      </w:tr>
      <w:tr w:rsidR="00DB2E31">
        <w:trPr>
          <w:trHeight w:val="273"/>
          <w:jc w:val="center"/>
        </w:trPr>
        <w:tc>
          <w:tcPr>
            <w:tcW w:w="1786" w:type="dxa"/>
            <w:tcBorders>
              <w:top w:val="nil"/>
              <w:left w:val="single" w:sz="4" w:space="0" w:color="auto"/>
              <w:bottom w:val="single" w:sz="4" w:space="0" w:color="auto"/>
              <w:right w:val="single" w:sz="4" w:space="0" w:color="auto"/>
            </w:tcBorders>
            <w:shd w:val="clear" w:color="auto" w:fill="auto"/>
            <w:vAlign w:val="center"/>
          </w:tcPr>
          <w:p w:rsidR="00DB2E31" w:rsidRDefault="009575FC">
            <w:pPr>
              <w:widowControl/>
              <w:spacing w:line="240" w:lineRule="exact"/>
              <w:ind w:firstLineChars="0" w:firstLine="0"/>
              <w:jc w:val="left"/>
              <w:rPr>
                <w:rFonts w:ascii="宋体" w:hAnsi="宋体"/>
                <w:color w:val="000000"/>
                <w:kern w:val="0"/>
                <w:sz w:val="18"/>
                <w:szCs w:val="18"/>
              </w:rPr>
            </w:pPr>
            <w:r>
              <w:rPr>
                <w:rFonts w:ascii="宋体" w:hAnsi="宋体"/>
                <w:color w:val="000000"/>
                <w:kern w:val="0"/>
                <w:sz w:val="18"/>
                <w:szCs w:val="18"/>
              </w:rPr>
              <w:t>产地</w:t>
            </w:r>
            <w:r>
              <w:rPr>
                <w:rFonts w:ascii="宋体" w:hAnsi="宋体" w:hint="eastAsia"/>
                <w:color w:val="000000"/>
                <w:kern w:val="0"/>
                <w:sz w:val="18"/>
                <w:szCs w:val="18"/>
              </w:rPr>
              <w:t>/企业</w:t>
            </w:r>
          </w:p>
        </w:tc>
        <w:tc>
          <w:tcPr>
            <w:tcW w:w="966" w:type="dxa"/>
            <w:tcBorders>
              <w:top w:val="nil"/>
              <w:left w:val="nil"/>
              <w:bottom w:val="single" w:sz="4" w:space="0" w:color="auto"/>
              <w:right w:val="single" w:sz="4" w:space="0" w:color="auto"/>
            </w:tcBorders>
            <w:shd w:val="clear" w:color="auto" w:fill="auto"/>
            <w:vAlign w:val="center"/>
          </w:tcPr>
          <w:p w:rsidR="00DB2E31" w:rsidRDefault="009575FC">
            <w:pPr>
              <w:widowControl/>
              <w:spacing w:line="24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新疆</w:t>
            </w:r>
          </w:p>
        </w:tc>
        <w:tc>
          <w:tcPr>
            <w:tcW w:w="967" w:type="dxa"/>
            <w:tcBorders>
              <w:top w:val="nil"/>
              <w:left w:val="nil"/>
              <w:bottom w:val="single" w:sz="4" w:space="0" w:color="auto"/>
              <w:right w:val="single" w:sz="4" w:space="0" w:color="auto"/>
            </w:tcBorders>
            <w:shd w:val="clear" w:color="auto" w:fill="auto"/>
            <w:vAlign w:val="center"/>
          </w:tcPr>
          <w:p w:rsidR="00DB2E31" w:rsidRDefault="009575FC">
            <w:pPr>
              <w:widowControl/>
              <w:spacing w:line="24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新疆</w:t>
            </w:r>
          </w:p>
        </w:tc>
        <w:tc>
          <w:tcPr>
            <w:tcW w:w="966" w:type="dxa"/>
            <w:tcBorders>
              <w:top w:val="nil"/>
              <w:left w:val="nil"/>
              <w:bottom w:val="single" w:sz="4" w:space="0" w:color="auto"/>
              <w:right w:val="single" w:sz="4" w:space="0" w:color="auto"/>
            </w:tcBorders>
            <w:shd w:val="clear" w:color="auto" w:fill="auto"/>
            <w:vAlign w:val="center"/>
          </w:tcPr>
          <w:p w:rsidR="00DB2E31" w:rsidRDefault="009575FC">
            <w:pPr>
              <w:widowControl/>
              <w:spacing w:line="24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新疆</w:t>
            </w:r>
          </w:p>
        </w:tc>
        <w:tc>
          <w:tcPr>
            <w:tcW w:w="966" w:type="dxa"/>
            <w:tcBorders>
              <w:top w:val="nil"/>
              <w:left w:val="nil"/>
              <w:bottom w:val="single" w:sz="4" w:space="0" w:color="auto"/>
              <w:right w:val="single" w:sz="4" w:space="0" w:color="auto"/>
            </w:tcBorders>
            <w:shd w:val="clear" w:color="auto" w:fill="auto"/>
            <w:vAlign w:val="center"/>
          </w:tcPr>
          <w:p w:rsidR="00DB2E31" w:rsidRDefault="009575FC">
            <w:pPr>
              <w:widowControl/>
              <w:spacing w:line="24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山东</w:t>
            </w:r>
          </w:p>
        </w:tc>
        <w:tc>
          <w:tcPr>
            <w:tcW w:w="966" w:type="dxa"/>
            <w:tcBorders>
              <w:top w:val="nil"/>
              <w:left w:val="nil"/>
              <w:bottom w:val="single" w:sz="4" w:space="0" w:color="auto"/>
              <w:right w:val="single" w:sz="4" w:space="0" w:color="auto"/>
            </w:tcBorders>
            <w:shd w:val="clear" w:color="auto" w:fill="auto"/>
          </w:tcPr>
          <w:p w:rsidR="00DB2E31" w:rsidRDefault="009575FC">
            <w:pPr>
              <w:widowControl/>
              <w:spacing w:line="24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新疆</w:t>
            </w:r>
          </w:p>
        </w:tc>
        <w:tc>
          <w:tcPr>
            <w:tcW w:w="963" w:type="dxa"/>
            <w:tcBorders>
              <w:top w:val="nil"/>
              <w:left w:val="nil"/>
              <w:bottom w:val="single" w:sz="4" w:space="0" w:color="auto"/>
              <w:right w:val="single" w:sz="4" w:space="0" w:color="auto"/>
            </w:tcBorders>
            <w:shd w:val="clear" w:color="auto" w:fill="auto"/>
          </w:tcPr>
          <w:p w:rsidR="00DB2E31" w:rsidRDefault="009575FC">
            <w:pPr>
              <w:widowControl/>
              <w:spacing w:line="24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新疆</w:t>
            </w:r>
          </w:p>
        </w:tc>
        <w:tc>
          <w:tcPr>
            <w:tcW w:w="1149" w:type="dxa"/>
            <w:tcBorders>
              <w:top w:val="nil"/>
              <w:left w:val="nil"/>
              <w:bottom w:val="single" w:sz="4" w:space="0" w:color="auto"/>
              <w:right w:val="single" w:sz="4" w:space="0" w:color="auto"/>
            </w:tcBorders>
            <w:shd w:val="clear" w:color="auto" w:fill="auto"/>
          </w:tcPr>
          <w:p w:rsidR="00DB2E31" w:rsidRDefault="009575FC">
            <w:pPr>
              <w:widowControl/>
              <w:spacing w:line="24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新疆</w:t>
            </w:r>
          </w:p>
        </w:tc>
        <w:tc>
          <w:tcPr>
            <w:tcW w:w="1091" w:type="dxa"/>
            <w:tcBorders>
              <w:top w:val="nil"/>
              <w:left w:val="nil"/>
              <w:bottom w:val="single" w:sz="4" w:space="0" w:color="auto"/>
              <w:right w:val="single" w:sz="4" w:space="0" w:color="auto"/>
            </w:tcBorders>
            <w:shd w:val="clear" w:color="auto" w:fill="auto"/>
          </w:tcPr>
          <w:p w:rsidR="00DB2E31" w:rsidRDefault="009575FC">
            <w:pPr>
              <w:widowControl/>
              <w:spacing w:line="24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新疆</w:t>
            </w:r>
          </w:p>
        </w:tc>
      </w:tr>
      <w:tr w:rsidR="00DB2E31">
        <w:trPr>
          <w:trHeight w:val="273"/>
          <w:jc w:val="center"/>
        </w:trPr>
        <w:tc>
          <w:tcPr>
            <w:tcW w:w="1786" w:type="dxa"/>
            <w:tcBorders>
              <w:top w:val="nil"/>
              <w:left w:val="single" w:sz="4" w:space="0" w:color="auto"/>
              <w:bottom w:val="single" w:sz="4" w:space="0" w:color="auto"/>
              <w:right w:val="single" w:sz="4" w:space="0" w:color="auto"/>
            </w:tcBorders>
            <w:shd w:val="clear" w:color="auto" w:fill="auto"/>
            <w:vAlign w:val="center"/>
          </w:tcPr>
          <w:p w:rsidR="00DB2E31" w:rsidRDefault="009575FC">
            <w:pPr>
              <w:widowControl/>
              <w:spacing w:line="24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工艺/形态</w:t>
            </w:r>
          </w:p>
        </w:tc>
        <w:tc>
          <w:tcPr>
            <w:tcW w:w="966" w:type="dxa"/>
            <w:tcBorders>
              <w:top w:val="nil"/>
              <w:left w:val="nil"/>
              <w:bottom w:val="single" w:sz="4" w:space="0" w:color="auto"/>
              <w:right w:val="single" w:sz="4" w:space="0" w:color="auto"/>
            </w:tcBorders>
            <w:shd w:val="clear" w:color="auto" w:fill="auto"/>
            <w:vAlign w:val="center"/>
          </w:tcPr>
          <w:p w:rsidR="00DB2E31" w:rsidRDefault="009575FC">
            <w:pPr>
              <w:widowControl/>
              <w:spacing w:line="24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颗粒</w:t>
            </w:r>
          </w:p>
        </w:tc>
        <w:tc>
          <w:tcPr>
            <w:tcW w:w="967" w:type="dxa"/>
            <w:tcBorders>
              <w:top w:val="nil"/>
              <w:left w:val="nil"/>
              <w:bottom w:val="single" w:sz="4" w:space="0" w:color="auto"/>
              <w:right w:val="single" w:sz="4" w:space="0" w:color="auto"/>
            </w:tcBorders>
            <w:shd w:val="clear" w:color="auto" w:fill="auto"/>
            <w:vAlign w:val="center"/>
          </w:tcPr>
          <w:p w:rsidR="00DB2E31" w:rsidRDefault="009575FC">
            <w:pPr>
              <w:widowControl/>
              <w:spacing w:line="24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颗粒</w:t>
            </w:r>
          </w:p>
        </w:tc>
        <w:tc>
          <w:tcPr>
            <w:tcW w:w="966" w:type="dxa"/>
            <w:tcBorders>
              <w:top w:val="nil"/>
              <w:left w:val="nil"/>
              <w:bottom w:val="single" w:sz="4" w:space="0" w:color="auto"/>
              <w:right w:val="single" w:sz="4" w:space="0" w:color="auto"/>
            </w:tcBorders>
            <w:shd w:val="clear" w:color="auto" w:fill="auto"/>
            <w:vAlign w:val="center"/>
          </w:tcPr>
          <w:p w:rsidR="00DB2E31" w:rsidRDefault="009575FC">
            <w:pPr>
              <w:widowControl/>
              <w:spacing w:line="24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颗粒</w:t>
            </w:r>
          </w:p>
        </w:tc>
        <w:tc>
          <w:tcPr>
            <w:tcW w:w="966" w:type="dxa"/>
            <w:tcBorders>
              <w:top w:val="nil"/>
              <w:left w:val="nil"/>
              <w:bottom w:val="single" w:sz="4" w:space="0" w:color="auto"/>
              <w:right w:val="single" w:sz="4" w:space="0" w:color="auto"/>
            </w:tcBorders>
            <w:shd w:val="clear" w:color="auto" w:fill="auto"/>
            <w:vAlign w:val="center"/>
          </w:tcPr>
          <w:p w:rsidR="00DB2E31" w:rsidRDefault="009575FC">
            <w:pPr>
              <w:widowControl/>
              <w:spacing w:line="24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颗粒</w:t>
            </w:r>
          </w:p>
        </w:tc>
        <w:tc>
          <w:tcPr>
            <w:tcW w:w="966" w:type="dxa"/>
            <w:tcBorders>
              <w:top w:val="nil"/>
              <w:left w:val="nil"/>
              <w:bottom w:val="single" w:sz="4" w:space="0" w:color="auto"/>
              <w:right w:val="single" w:sz="4" w:space="0" w:color="auto"/>
            </w:tcBorders>
            <w:shd w:val="clear" w:color="auto" w:fill="auto"/>
          </w:tcPr>
          <w:p w:rsidR="00DB2E31" w:rsidRDefault="009575FC">
            <w:pPr>
              <w:widowControl/>
              <w:spacing w:line="24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粉末</w:t>
            </w:r>
          </w:p>
        </w:tc>
        <w:tc>
          <w:tcPr>
            <w:tcW w:w="963" w:type="dxa"/>
            <w:tcBorders>
              <w:top w:val="nil"/>
              <w:left w:val="nil"/>
              <w:bottom w:val="single" w:sz="4" w:space="0" w:color="auto"/>
              <w:right w:val="single" w:sz="4" w:space="0" w:color="auto"/>
            </w:tcBorders>
            <w:shd w:val="clear" w:color="auto" w:fill="auto"/>
          </w:tcPr>
          <w:p w:rsidR="00DB2E31" w:rsidRDefault="009575FC">
            <w:pPr>
              <w:widowControl/>
              <w:spacing w:line="24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颗粒</w:t>
            </w:r>
          </w:p>
        </w:tc>
        <w:tc>
          <w:tcPr>
            <w:tcW w:w="1149" w:type="dxa"/>
            <w:tcBorders>
              <w:top w:val="nil"/>
              <w:left w:val="nil"/>
              <w:bottom w:val="single" w:sz="4" w:space="0" w:color="auto"/>
              <w:right w:val="single" w:sz="4" w:space="0" w:color="auto"/>
            </w:tcBorders>
            <w:shd w:val="clear" w:color="auto" w:fill="auto"/>
          </w:tcPr>
          <w:p w:rsidR="00DB2E31" w:rsidRDefault="009575FC">
            <w:pPr>
              <w:widowControl/>
              <w:spacing w:line="24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粉末</w:t>
            </w:r>
          </w:p>
        </w:tc>
        <w:tc>
          <w:tcPr>
            <w:tcW w:w="1091" w:type="dxa"/>
            <w:tcBorders>
              <w:top w:val="nil"/>
              <w:left w:val="nil"/>
              <w:bottom w:val="single" w:sz="4" w:space="0" w:color="auto"/>
              <w:right w:val="single" w:sz="4" w:space="0" w:color="auto"/>
            </w:tcBorders>
            <w:shd w:val="clear" w:color="auto" w:fill="auto"/>
          </w:tcPr>
          <w:p w:rsidR="00DB2E31" w:rsidRDefault="009575FC">
            <w:pPr>
              <w:widowControl/>
              <w:spacing w:line="24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粉末</w:t>
            </w:r>
          </w:p>
        </w:tc>
      </w:tr>
      <w:tr w:rsidR="00DB2E31">
        <w:trPr>
          <w:trHeight w:val="227"/>
          <w:jc w:val="center"/>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bookmarkStart w:id="425" w:name="_Hlk192069097"/>
            <w:bookmarkEnd w:id="424"/>
            <w:r>
              <w:rPr>
                <w:rFonts w:ascii="宋体" w:hAnsi="宋体" w:hint="eastAsia"/>
                <w:color w:val="000000"/>
                <w:kern w:val="0"/>
                <w:sz w:val="18"/>
                <w:szCs w:val="18"/>
              </w:rPr>
              <w:t>水分</w:t>
            </w:r>
            <w:r>
              <w:rPr>
                <w:rFonts w:ascii="宋体" w:hAnsi="宋体"/>
                <w:color w:val="000000"/>
                <w:kern w:val="0"/>
                <w:sz w:val="18"/>
                <w:szCs w:val="18"/>
              </w:rPr>
              <w:t>/%</w:t>
            </w:r>
          </w:p>
        </w:tc>
        <w:tc>
          <w:tcPr>
            <w:tcW w:w="966" w:type="dxa"/>
            <w:tcBorders>
              <w:top w:val="single" w:sz="4" w:space="0" w:color="auto"/>
              <w:left w:val="nil"/>
              <w:bottom w:val="single" w:sz="4" w:space="0" w:color="auto"/>
              <w:right w:val="nil"/>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12</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9.3</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10.2</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12.2</w:t>
            </w:r>
          </w:p>
        </w:tc>
        <w:tc>
          <w:tcPr>
            <w:tcW w:w="966"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11.3</w:t>
            </w:r>
          </w:p>
        </w:tc>
        <w:tc>
          <w:tcPr>
            <w:tcW w:w="963"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6.8</w:t>
            </w:r>
          </w:p>
        </w:tc>
        <w:tc>
          <w:tcPr>
            <w:tcW w:w="1149"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8.1</w:t>
            </w:r>
          </w:p>
        </w:tc>
        <w:tc>
          <w:tcPr>
            <w:tcW w:w="1091"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9.2</w:t>
            </w:r>
          </w:p>
        </w:tc>
      </w:tr>
      <w:tr w:rsidR="00DB2E31">
        <w:trPr>
          <w:trHeight w:val="227"/>
          <w:jc w:val="center"/>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粗脂肪</w:t>
            </w:r>
            <w:r>
              <w:rPr>
                <w:rFonts w:ascii="宋体" w:hAnsi="宋体"/>
                <w:color w:val="000000"/>
                <w:kern w:val="0"/>
                <w:sz w:val="18"/>
                <w:szCs w:val="18"/>
              </w:rPr>
              <w:t>/</w:t>
            </w:r>
            <w:r>
              <w:rPr>
                <w:rFonts w:ascii="宋体" w:hAnsi="宋体" w:hint="eastAsia"/>
                <w:color w:val="000000"/>
                <w:kern w:val="0"/>
                <w:sz w:val="18"/>
                <w:szCs w:val="18"/>
              </w:rPr>
              <w:t>%</w:t>
            </w:r>
          </w:p>
        </w:tc>
        <w:tc>
          <w:tcPr>
            <w:tcW w:w="966" w:type="dxa"/>
            <w:tcBorders>
              <w:top w:val="single" w:sz="4" w:space="0" w:color="auto"/>
              <w:left w:val="nil"/>
              <w:bottom w:val="single" w:sz="4" w:space="0" w:color="auto"/>
              <w:right w:val="nil"/>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0.6</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0.6</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0.7</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0.6</w:t>
            </w:r>
          </w:p>
        </w:tc>
        <w:tc>
          <w:tcPr>
            <w:tcW w:w="966"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1.1</w:t>
            </w:r>
          </w:p>
        </w:tc>
        <w:tc>
          <w:tcPr>
            <w:tcW w:w="963"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0.6</w:t>
            </w:r>
          </w:p>
        </w:tc>
        <w:tc>
          <w:tcPr>
            <w:tcW w:w="1149"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0.9</w:t>
            </w:r>
          </w:p>
        </w:tc>
        <w:tc>
          <w:tcPr>
            <w:tcW w:w="1091"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0.9</w:t>
            </w:r>
          </w:p>
        </w:tc>
      </w:tr>
      <w:tr w:rsidR="00DB2E31">
        <w:trPr>
          <w:trHeight w:val="227"/>
          <w:jc w:val="center"/>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粗蛋白质</w:t>
            </w:r>
            <w:r>
              <w:rPr>
                <w:rFonts w:ascii="宋体" w:hAnsi="宋体"/>
                <w:color w:val="000000"/>
                <w:kern w:val="0"/>
                <w:sz w:val="18"/>
                <w:szCs w:val="18"/>
              </w:rPr>
              <w:t>/%</w:t>
            </w:r>
          </w:p>
        </w:tc>
        <w:tc>
          <w:tcPr>
            <w:tcW w:w="966" w:type="dxa"/>
            <w:tcBorders>
              <w:top w:val="single" w:sz="4" w:space="0" w:color="auto"/>
              <w:left w:val="nil"/>
              <w:bottom w:val="single" w:sz="4" w:space="0" w:color="auto"/>
              <w:right w:val="nil"/>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43.75</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45.55</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47.87</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48.55</w:t>
            </w:r>
          </w:p>
        </w:tc>
        <w:tc>
          <w:tcPr>
            <w:tcW w:w="966"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50.13</w:t>
            </w:r>
          </w:p>
        </w:tc>
        <w:tc>
          <w:tcPr>
            <w:tcW w:w="963"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60.31</w:t>
            </w:r>
          </w:p>
        </w:tc>
        <w:tc>
          <w:tcPr>
            <w:tcW w:w="1149"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60.17</w:t>
            </w:r>
          </w:p>
        </w:tc>
        <w:tc>
          <w:tcPr>
            <w:tcW w:w="1091"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60.66</w:t>
            </w:r>
          </w:p>
        </w:tc>
      </w:tr>
      <w:tr w:rsidR="00DB2E31">
        <w:trPr>
          <w:trHeight w:val="227"/>
          <w:jc w:val="center"/>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粗灰分</w:t>
            </w:r>
            <w:r>
              <w:rPr>
                <w:rFonts w:ascii="宋体" w:hAnsi="宋体"/>
                <w:color w:val="000000"/>
                <w:kern w:val="0"/>
                <w:sz w:val="18"/>
                <w:szCs w:val="18"/>
              </w:rPr>
              <w:t>/%</w:t>
            </w:r>
          </w:p>
        </w:tc>
        <w:tc>
          <w:tcPr>
            <w:tcW w:w="966" w:type="dxa"/>
            <w:tcBorders>
              <w:top w:val="single" w:sz="4" w:space="0" w:color="auto"/>
              <w:left w:val="nil"/>
              <w:bottom w:val="single" w:sz="4" w:space="0" w:color="auto"/>
              <w:right w:val="nil"/>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5.8</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5.9</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6.2</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6.5</w:t>
            </w:r>
          </w:p>
        </w:tc>
        <w:tc>
          <w:tcPr>
            <w:tcW w:w="966"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6.5</w:t>
            </w:r>
          </w:p>
        </w:tc>
        <w:tc>
          <w:tcPr>
            <w:tcW w:w="963"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7.3</w:t>
            </w:r>
          </w:p>
        </w:tc>
        <w:tc>
          <w:tcPr>
            <w:tcW w:w="1149"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7.4</w:t>
            </w:r>
          </w:p>
        </w:tc>
        <w:tc>
          <w:tcPr>
            <w:tcW w:w="1091"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7.1</w:t>
            </w:r>
          </w:p>
        </w:tc>
      </w:tr>
      <w:tr w:rsidR="00DB2E31">
        <w:trPr>
          <w:trHeight w:val="227"/>
          <w:jc w:val="center"/>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粗纤维</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966" w:type="dxa"/>
            <w:tcBorders>
              <w:top w:val="single" w:sz="4" w:space="0" w:color="auto"/>
              <w:left w:val="nil"/>
              <w:bottom w:val="single" w:sz="4" w:space="0" w:color="auto"/>
              <w:right w:val="nil"/>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12</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14.3</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12.2</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9.6</w:t>
            </w:r>
          </w:p>
        </w:tc>
        <w:tc>
          <w:tcPr>
            <w:tcW w:w="966"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8.7</w:t>
            </w:r>
          </w:p>
        </w:tc>
        <w:tc>
          <w:tcPr>
            <w:tcW w:w="963"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3.5</w:t>
            </w:r>
          </w:p>
        </w:tc>
        <w:tc>
          <w:tcPr>
            <w:tcW w:w="1149"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5.7</w:t>
            </w:r>
          </w:p>
        </w:tc>
        <w:tc>
          <w:tcPr>
            <w:tcW w:w="1091"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2.9</w:t>
            </w:r>
          </w:p>
        </w:tc>
      </w:tr>
      <w:bookmarkEnd w:id="425"/>
      <w:tr w:rsidR="00DB2E31">
        <w:trPr>
          <w:trHeight w:val="227"/>
          <w:jc w:val="center"/>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酸性洗涤纤维</w:t>
            </w:r>
            <w:r>
              <w:rPr>
                <w:rFonts w:ascii="宋体" w:hAnsi="宋体"/>
                <w:color w:val="000000"/>
                <w:kern w:val="0"/>
                <w:sz w:val="18"/>
                <w:szCs w:val="18"/>
              </w:rPr>
              <w:t>/</w:t>
            </w:r>
            <w:r>
              <w:rPr>
                <w:rFonts w:ascii="宋体" w:hAnsi="宋体" w:hint="eastAsia"/>
                <w:color w:val="000000"/>
                <w:kern w:val="0"/>
                <w:sz w:val="18"/>
                <w:szCs w:val="18"/>
              </w:rPr>
              <w:t>%</w:t>
            </w:r>
          </w:p>
        </w:tc>
        <w:tc>
          <w:tcPr>
            <w:tcW w:w="966" w:type="dxa"/>
            <w:tcBorders>
              <w:top w:val="single" w:sz="4" w:space="0" w:color="auto"/>
              <w:left w:val="nil"/>
              <w:bottom w:val="single" w:sz="4" w:space="0" w:color="auto"/>
              <w:right w:val="nil"/>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18.1</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19.1</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16.3</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13.5</w:t>
            </w:r>
          </w:p>
        </w:tc>
        <w:tc>
          <w:tcPr>
            <w:tcW w:w="966"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11.8</w:t>
            </w:r>
          </w:p>
        </w:tc>
        <w:tc>
          <w:tcPr>
            <w:tcW w:w="963"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4.7</w:t>
            </w:r>
          </w:p>
        </w:tc>
        <w:tc>
          <w:tcPr>
            <w:tcW w:w="1149"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7.7</w:t>
            </w:r>
          </w:p>
        </w:tc>
        <w:tc>
          <w:tcPr>
            <w:tcW w:w="1091"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3.9</w:t>
            </w:r>
          </w:p>
        </w:tc>
      </w:tr>
      <w:tr w:rsidR="00DB2E31">
        <w:trPr>
          <w:trHeight w:val="227"/>
          <w:jc w:val="center"/>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中性洗涤纤维/%</w:t>
            </w:r>
          </w:p>
        </w:tc>
        <w:tc>
          <w:tcPr>
            <w:tcW w:w="966" w:type="dxa"/>
            <w:tcBorders>
              <w:top w:val="single" w:sz="4" w:space="0" w:color="auto"/>
              <w:left w:val="nil"/>
              <w:bottom w:val="single" w:sz="4" w:space="0" w:color="auto"/>
              <w:right w:val="nil"/>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m20.7</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26</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25.4</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18.6</w:t>
            </w:r>
          </w:p>
        </w:tc>
        <w:tc>
          <w:tcPr>
            <w:tcW w:w="966"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16.3</w:t>
            </w:r>
          </w:p>
        </w:tc>
        <w:tc>
          <w:tcPr>
            <w:tcW w:w="963"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11.5</w:t>
            </w:r>
          </w:p>
        </w:tc>
        <w:tc>
          <w:tcPr>
            <w:tcW w:w="1149"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11.9</w:t>
            </w:r>
          </w:p>
        </w:tc>
        <w:tc>
          <w:tcPr>
            <w:tcW w:w="1091"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7.2</w:t>
            </w:r>
          </w:p>
        </w:tc>
      </w:tr>
      <w:tr w:rsidR="00DB2E31">
        <w:trPr>
          <w:trHeight w:val="227"/>
          <w:jc w:val="center"/>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color w:val="000000"/>
                <w:kern w:val="0"/>
                <w:sz w:val="18"/>
                <w:szCs w:val="18"/>
              </w:rPr>
              <w:t>水溶性氯化物</w:t>
            </w:r>
            <w:r>
              <w:rPr>
                <w:rFonts w:ascii="宋体" w:hAnsi="宋体" w:hint="eastAsia"/>
                <w:color w:val="000000"/>
                <w:kern w:val="0"/>
                <w:sz w:val="18"/>
                <w:szCs w:val="18"/>
              </w:rPr>
              <w:t>/%</w:t>
            </w:r>
          </w:p>
        </w:tc>
        <w:tc>
          <w:tcPr>
            <w:tcW w:w="966" w:type="dxa"/>
            <w:tcBorders>
              <w:top w:val="single" w:sz="4" w:space="0" w:color="auto"/>
              <w:left w:val="nil"/>
              <w:bottom w:val="single" w:sz="4" w:space="0" w:color="auto"/>
              <w:right w:val="nil"/>
            </w:tcBorders>
            <w:shd w:val="clear" w:color="auto" w:fill="auto"/>
            <w:noWrap/>
            <w:vAlign w:val="center"/>
          </w:tcPr>
          <w:p w:rsidR="00DB2E31" w:rsidRDefault="00DB2E31">
            <w:pPr>
              <w:widowControl/>
              <w:spacing w:line="180" w:lineRule="exact"/>
              <w:ind w:firstLineChars="0" w:firstLine="0"/>
              <w:jc w:val="center"/>
              <w:rPr>
                <w:rFonts w:ascii="宋体" w:hAnsi="宋体"/>
                <w:color w:val="000000"/>
                <w:kern w:val="0"/>
                <w:sz w:val="18"/>
                <w:szCs w:val="18"/>
              </w:rPr>
            </w:pP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DB2E31">
            <w:pPr>
              <w:widowControl/>
              <w:spacing w:line="180" w:lineRule="exact"/>
              <w:ind w:firstLineChars="0" w:firstLine="0"/>
              <w:jc w:val="center"/>
              <w:rPr>
                <w:rFonts w:ascii="宋体" w:hAnsi="宋体"/>
                <w:color w:val="000000"/>
                <w:kern w:val="0"/>
                <w:sz w:val="18"/>
                <w:szCs w:val="18"/>
              </w:rPr>
            </w:pP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DB2E31" w:rsidRDefault="00DB2E31">
            <w:pPr>
              <w:widowControl/>
              <w:spacing w:line="180" w:lineRule="exact"/>
              <w:ind w:firstLineChars="0" w:firstLine="0"/>
              <w:jc w:val="center"/>
              <w:rPr>
                <w:rFonts w:ascii="宋体" w:hAnsi="宋体"/>
                <w:color w:val="000000"/>
                <w:kern w:val="0"/>
                <w:sz w:val="18"/>
                <w:szCs w:val="18"/>
              </w:rPr>
            </w:pP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DB2E31" w:rsidRDefault="00DB2E31">
            <w:pPr>
              <w:widowControl/>
              <w:spacing w:line="180" w:lineRule="exact"/>
              <w:ind w:firstLineChars="0" w:firstLine="0"/>
              <w:jc w:val="center"/>
              <w:rPr>
                <w:rFonts w:ascii="宋体" w:hAnsi="宋体"/>
                <w:color w:val="000000"/>
                <w:kern w:val="0"/>
                <w:sz w:val="18"/>
                <w:szCs w:val="18"/>
              </w:rPr>
            </w:pPr>
          </w:p>
        </w:tc>
        <w:tc>
          <w:tcPr>
            <w:tcW w:w="966" w:type="dxa"/>
            <w:tcBorders>
              <w:top w:val="single" w:sz="4" w:space="0" w:color="auto"/>
              <w:left w:val="nil"/>
              <w:bottom w:val="single" w:sz="4" w:space="0" w:color="auto"/>
              <w:right w:val="single" w:sz="4" w:space="0" w:color="auto"/>
            </w:tcBorders>
            <w:shd w:val="clear" w:color="auto" w:fill="auto"/>
            <w:vAlign w:val="center"/>
          </w:tcPr>
          <w:p w:rsidR="00DB2E31" w:rsidRDefault="00DB2E31">
            <w:pPr>
              <w:widowControl/>
              <w:spacing w:line="180" w:lineRule="exact"/>
              <w:ind w:firstLineChars="0" w:firstLine="0"/>
              <w:jc w:val="center"/>
              <w:rPr>
                <w:rFonts w:ascii="宋体" w:hAnsi="宋体"/>
                <w:color w:val="000000"/>
                <w:kern w:val="0"/>
                <w:sz w:val="18"/>
                <w:szCs w:val="18"/>
              </w:rPr>
            </w:pPr>
          </w:p>
        </w:tc>
        <w:tc>
          <w:tcPr>
            <w:tcW w:w="963" w:type="dxa"/>
            <w:tcBorders>
              <w:top w:val="single" w:sz="4" w:space="0" w:color="auto"/>
              <w:left w:val="nil"/>
              <w:bottom w:val="single" w:sz="4" w:space="0" w:color="auto"/>
              <w:right w:val="single" w:sz="4" w:space="0" w:color="auto"/>
            </w:tcBorders>
            <w:shd w:val="clear" w:color="auto" w:fill="auto"/>
            <w:vAlign w:val="center"/>
          </w:tcPr>
          <w:p w:rsidR="00DB2E31" w:rsidRDefault="00DB2E31">
            <w:pPr>
              <w:widowControl/>
              <w:spacing w:line="180" w:lineRule="exact"/>
              <w:ind w:firstLineChars="0" w:firstLine="0"/>
              <w:jc w:val="center"/>
              <w:rPr>
                <w:rFonts w:ascii="宋体" w:hAnsi="宋体"/>
                <w:color w:val="000000"/>
                <w:kern w:val="0"/>
                <w:sz w:val="18"/>
                <w:szCs w:val="18"/>
              </w:rPr>
            </w:pPr>
          </w:p>
        </w:tc>
        <w:tc>
          <w:tcPr>
            <w:tcW w:w="1149" w:type="dxa"/>
            <w:tcBorders>
              <w:top w:val="single" w:sz="4" w:space="0" w:color="auto"/>
              <w:left w:val="nil"/>
              <w:bottom w:val="single" w:sz="4" w:space="0" w:color="auto"/>
              <w:right w:val="single" w:sz="4" w:space="0" w:color="auto"/>
            </w:tcBorders>
            <w:shd w:val="clear" w:color="auto" w:fill="auto"/>
            <w:vAlign w:val="center"/>
          </w:tcPr>
          <w:p w:rsidR="00DB2E31" w:rsidRDefault="00DB2E31">
            <w:pPr>
              <w:widowControl/>
              <w:spacing w:line="180" w:lineRule="exact"/>
              <w:ind w:firstLineChars="0" w:firstLine="0"/>
              <w:jc w:val="center"/>
              <w:rPr>
                <w:rFonts w:ascii="宋体" w:hAnsi="宋体"/>
                <w:color w:val="000000"/>
                <w:kern w:val="0"/>
                <w:sz w:val="18"/>
                <w:szCs w:val="18"/>
              </w:rPr>
            </w:pPr>
          </w:p>
        </w:tc>
        <w:tc>
          <w:tcPr>
            <w:tcW w:w="1091" w:type="dxa"/>
            <w:tcBorders>
              <w:top w:val="single" w:sz="4" w:space="0" w:color="auto"/>
              <w:left w:val="nil"/>
              <w:bottom w:val="single" w:sz="4" w:space="0" w:color="auto"/>
              <w:right w:val="single" w:sz="4" w:space="0" w:color="auto"/>
            </w:tcBorders>
            <w:shd w:val="clear" w:color="auto" w:fill="auto"/>
            <w:vAlign w:val="center"/>
          </w:tcPr>
          <w:p w:rsidR="00DB2E31" w:rsidRDefault="00DB2E31">
            <w:pPr>
              <w:widowControl/>
              <w:spacing w:line="180" w:lineRule="exact"/>
              <w:ind w:firstLineChars="0" w:firstLine="0"/>
              <w:jc w:val="center"/>
              <w:rPr>
                <w:rFonts w:ascii="宋体" w:hAnsi="宋体"/>
                <w:color w:val="000000"/>
                <w:kern w:val="0"/>
                <w:sz w:val="18"/>
                <w:szCs w:val="18"/>
              </w:rPr>
            </w:pPr>
          </w:p>
        </w:tc>
      </w:tr>
      <w:tr w:rsidR="00DB2E31">
        <w:trPr>
          <w:trHeight w:val="227"/>
          <w:jc w:val="center"/>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天门冬氨酸</w:t>
            </w:r>
            <w:r>
              <w:rPr>
                <w:rFonts w:ascii="宋体" w:hAnsi="宋体"/>
                <w:color w:val="000000"/>
                <w:kern w:val="0"/>
                <w:sz w:val="18"/>
                <w:szCs w:val="18"/>
              </w:rPr>
              <w:t>/%</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3.68</w:t>
            </w:r>
          </w:p>
        </w:tc>
        <w:tc>
          <w:tcPr>
            <w:tcW w:w="967"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3.89</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4.1</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4.14</w:t>
            </w:r>
          </w:p>
        </w:tc>
        <w:tc>
          <w:tcPr>
            <w:tcW w:w="966"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4.28</w:t>
            </w:r>
          </w:p>
        </w:tc>
        <w:tc>
          <w:tcPr>
            <w:tcW w:w="963"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5</w:t>
            </w:r>
          </w:p>
        </w:tc>
        <w:tc>
          <w:tcPr>
            <w:tcW w:w="1149"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5.11</w:t>
            </w:r>
          </w:p>
        </w:tc>
        <w:tc>
          <w:tcPr>
            <w:tcW w:w="1091"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5.26</w:t>
            </w:r>
          </w:p>
        </w:tc>
      </w:tr>
      <w:tr w:rsidR="00DB2E31">
        <w:trPr>
          <w:trHeight w:val="227"/>
          <w:jc w:val="center"/>
        </w:trPr>
        <w:tc>
          <w:tcPr>
            <w:tcW w:w="1786"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苏氨酸</w:t>
            </w:r>
            <w:r>
              <w:rPr>
                <w:rFonts w:ascii="宋体" w:hAnsi="宋体"/>
                <w:color w:val="000000"/>
                <w:kern w:val="0"/>
                <w:sz w:val="18"/>
                <w:szCs w:val="18"/>
              </w:rPr>
              <w:t>/%</w:t>
            </w:r>
          </w:p>
        </w:tc>
        <w:tc>
          <w:tcPr>
            <w:tcW w:w="966"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1.21</w:t>
            </w:r>
          </w:p>
        </w:tc>
        <w:tc>
          <w:tcPr>
            <w:tcW w:w="96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1.31</w:t>
            </w:r>
          </w:p>
        </w:tc>
        <w:tc>
          <w:tcPr>
            <w:tcW w:w="96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1.38</w:t>
            </w:r>
          </w:p>
        </w:tc>
        <w:tc>
          <w:tcPr>
            <w:tcW w:w="96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1.41</w:t>
            </w:r>
          </w:p>
        </w:tc>
        <w:tc>
          <w:tcPr>
            <w:tcW w:w="966"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1.43</w:t>
            </w:r>
          </w:p>
        </w:tc>
        <w:tc>
          <w:tcPr>
            <w:tcW w:w="963"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1.67</w:t>
            </w:r>
          </w:p>
        </w:tc>
        <w:tc>
          <w:tcPr>
            <w:tcW w:w="1149"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1.72</w:t>
            </w:r>
          </w:p>
        </w:tc>
        <w:tc>
          <w:tcPr>
            <w:tcW w:w="1091"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1.75</w:t>
            </w:r>
          </w:p>
        </w:tc>
      </w:tr>
      <w:tr w:rsidR="00DB2E31">
        <w:trPr>
          <w:trHeight w:val="227"/>
          <w:jc w:val="center"/>
        </w:trPr>
        <w:tc>
          <w:tcPr>
            <w:tcW w:w="1786"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丝氨酸</w:t>
            </w:r>
            <w:r>
              <w:rPr>
                <w:rFonts w:ascii="宋体" w:hAnsi="宋体"/>
                <w:color w:val="000000"/>
                <w:kern w:val="0"/>
                <w:sz w:val="18"/>
                <w:szCs w:val="18"/>
              </w:rPr>
              <w:t>/%</w:t>
            </w:r>
          </w:p>
        </w:tc>
        <w:tc>
          <w:tcPr>
            <w:tcW w:w="966"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1.59</w:t>
            </w:r>
          </w:p>
        </w:tc>
        <w:tc>
          <w:tcPr>
            <w:tcW w:w="96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1.73</w:t>
            </w:r>
          </w:p>
        </w:tc>
        <w:tc>
          <w:tcPr>
            <w:tcW w:w="96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1.82</w:t>
            </w:r>
          </w:p>
        </w:tc>
        <w:tc>
          <w:tcPr>
            <w:tcW w:w="96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1.82</w:t>
            </w:r>
          </w:p>
        </w:tc>
        <w:tc>
          <w:tcPr>
            <w:tcW w:w="966"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1.92</w:t>
            </w:r>
          </w:p>
        </w:tc>
        <w:tc>
          <w:tcPr>
            <w:tcW w:w="963"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2.2</w:t>
            </w:r>
          </w:p>
        </w:tc>
        <w:tc>
          <w:tcPr>
            <w:tcW w:w="1149"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2.29</w:t>
            </w:r>
          </w:p>
        </w:tc>
        <w:tc>
          <w:tcPr>
            <w:tcW w:w="1091"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2.36</w:t>
            </w:r>
          </w:p>
        </w:tc>
      </w:tr>
      <w:tr w:rsidR="00DB2E31">
        <w:trPr>
          <w:trHeight w:val="227"/>
          <w:jc w:val="center"/>
        </w:trPr>
        <w:tc>
          <w:tcPr>
            <w:tcW w:w="1786"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谷氨酸</w:t>
            </w:r>
            <w:r>
              <w:rPr>
                <w:rFonts w:ascii="宋体" w:hAnsi="宋体"/>
                <w:color w:val="000000"/>
                <w:kern w:val="0"/>
                <w:sz w:val="18"/>
                <w:szCs w:val="18"/>
              </w:rPr>
              <w:t>/%</w:t>
            </w:r>
          </w:p>
        </w:tc>
        <w:tc>
          <w:tcPr>
            <w:tcW w:w="966"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8.29</w:t>
            </w:r>
          </w:p>
        </w:tc>
        <w:tc>
          <w:tcPr>
            <w:tcW w:w="96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8.77</w:t>
            </w:r>
          </w:p>
        </w:tc>
        <w:tc>
          <w:tcPr>
            <w:tcW w:w="96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9.21</w:t>
            </w:r>
          </w:p>
        </w:tc>
        <w:tc>
          <w:tcPr>
            <w:tcW w:w="96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9.2</w:t>
            </w:r>
          </w:p>
        </w:tc>
        <w:tc>
          <w:tcPr>
            <w:tcW w:w="966"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9.49</w:t>
            </w:r>
          </w:p>
        </w:tc>
        <w:tc>
          <w:tcPr>
            <w:tcW w:w="963"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11.35</w:t>
            </w:r>
          </w:p>
        </w:tc>
        <w:tc>
          <w:tcPr>
            <w:tcW w:w="1149"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11.71</w:t>
            </w:r>
          </w:p>
        </w:tc>
        <w:tc>
          <w:tcPr>
            <w:tcW w:w="1091"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11.68</w:t>
            </w:r>
          </w:p>
        </w:tc>
      </w:tr>
      <w:tr w:rsidR="00DB2E31">
        <w:trPr>
          <w:trHeight w:val="227"/>
          <w:jc w:val="center"/>
        </w:trPr>
        <w:tc>
          <w:tcPr>
            <w:tcW w:w="1786"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甘氨酸</w:t>
            </w:r>
            <w:r>
              <w:rPr>
                <w:rFonts w:ascii="宋体" w:hAnsi="宋体"/>
                <w:color w:val="000000"/>
                <w:kern w:val="0"/>
                <w:sz w:val="18"/>
                <w:szCs w:val="18"/>
              </w:rPr>
              <w:t>/%</w:t>
            </w:r>
          </w:p>
        </w:tc>
        <w:tc>
          <w:tcPr>
            <w:tcW w:w="966"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1.64</w:t>
            </w:r>
          </w:p>
        </w:tc>
        <w:tc>
          <w:tcPr>
            <w:tcW w:w="96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1.64</w:t>
            </w:r>
          </w:p>
        </w:tc>
        <w:tc>
          <w:tcPr>
            <w:tcW w:w="96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1.74</w:t>
            </w:r>
          </w:p>
        </w:tc>
        <w:tc>
          <w:tcPr>
            <w:tcW w:w="96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1.76</w:t>
            </w:r>
          </w:p>
        </w:tc>
        <w:tc>
          <w:tcPr>
            <w:tcW w:w="966"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1.84</w:t>
            </w:r>
          </w:p>
        </w:tc>
        <w:tc>
          <w:tcPr>
            <w:tcW w:w="963"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2.15</w:t>
            </w:r>
          </w:p>
        </w:tc>
        <w:tc>
          <w:tcPr>
            <w:tcW w:w="1149"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2.16</w:t>
            </w:r>
          </w:p>
        </w:tc>
        <w:tc>
          <w:tcPr>
            <w:tcW w:w="1091"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2.22</w:t>
            </w:r>
          </w:p>
        </w:tc>
      </w:tr>
      <w:tr w:rsidR="00DB2E31">
        <w:trPr>
          <w:trHeight w:val="227"/>
          <w:jc w:val="center"/>
        </w:trPr>
        <w:tc>
          <w:tcPr>
            <w:tcW w:w="1786"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丙氨酸</w:t>
            </w:r>
            <w:r>
              <w:rPr>
                <w:rFonts w:ascii="宋体" w:hAnsi="宋体"/>
                <w:color w:val="000000"/>
                <w:kern w:val="0"/>
                <w:sz w:val="18"/>
                <w:szCs w:val="18"/>
              </w:rPr>
              <w:t>/%</w:t>
            </w:r>
          </w:p>
        </w:tc>
        <w:tc>
          <w:tcPr>
            <w:tcW w:w="966"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1.45</w:t>
            </w:r>
          </w:p>
        </w:tc>
        <w:tc>
          <w:tcPr>
            <w:tcW w:w="96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1.51</w:t>
            </w:r>
          </w:p>
        </w:tc>
        <w:tc>
          <w:tcPr>
            <w:tcW w:w="96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1.6</w:t>
            </w:r>
          </w:p>
        </w:tc>
        <w:tc>
          <w:tcPr>
            <w:tcW w:w="96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1.63</w:t>
            </w:r>
          </w:p>
        </w:tc>
        <w:tc>
          <w:tcPr>
            <w:tcW w:w="966"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1.66</w:t>
            </w:r>
          </w:p>
        </w:tc>
        <w:tc>
          <w:tcPr>
            <w:tcW w:w="963"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1.96</w:t>
            </w:r>
          </w:p>
        </w:tc>
        <w:tc>
          <w:tcPr>
            <w:tcW w:w="1149"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2</w:t>
            </w:r>
          </w:p>
        </w:tc>
        <w:tc>
          <w:tcPr>
            <w:tcW w:w="1091"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1.91</w:t>
            </w:r>
          </w:p>
        </w:tc>
      </w:tr>
      <w:tr w:rsidR="00DB2E31">
        <w:trPr>
          <w:trHeight w:val="227"/>
          <w:jc w:val="center"/>
        </w:trPr>
        <w:tc>
          <w:tcPr>
            <w:tcW w:w="1786"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缬氨酸</w:t>
            </w:r>
            <w:r>
              <w:rPr>
                <w:rFonts w:ascii="宋体" w:hAnsi="宋体"/>
                <w:color w:val="000000"/>
                <w:kern w:val="0"/>
                <w:sz w:val="18"/>
                <w:szCs w:val="18"/>
              </w:rPr>
              <w:t>/%</w:t>
            </w:r>
          </w:p>
        </w:tc>
        <w:tc>
          <w:tcPr>
            <w:tcW w:w="966"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1.64</w:t>
            </w:r>
          </w:p>
        </w:tc>
        <w:tc>
          <w:tcPr>
            <w:tcW w:w="96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1.74</w:t>
            </w:r>
          </w:p>
        </w:tc>
        <w:tc>
          <w:tcPr>
            <w:tcW w:w="96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1.8</w:t>
            </w:r>
          </w:p>
        </w:tc>
        <w:tc>
          <w:tcPr>
            <w:tcW w:w="96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1.82</w:t>
            </w:r>
          </w:p>
        </w:tc>
        <w:tc>
          <w:tcPr>
            <w:tcW w:w="966"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1.84</w:t>
            </w:r>
          </w:p>
        </w:tc>
        <w:tc>
          <w:tcPr>
            <w:tcW w:w="963"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2.23</w:t>
            </w:r>
          </w:p>
        </w:tc>
        <w:tc>
          <w:tcPr>
            <w:tcW w:w="1149"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2.25</w:t>
            </w:r>
          </w:p>
        </w:tc>
        <w:tc>
          <w:tcPr>
            <w:tcW w:w="1091"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2.24</w:t>
            </w:r>
          </w:p>
        </w:tc>
      </w:tr>
      <w:tr w:rsidR="00DB2E31">
        <w:trPr>
          <w:trHeight w:val="227"/>
          <w:jc w:val="center"/>
        </w:trPr>
        <w:tc>
          <w:tcPr>
            <w:tcW w:w="1786"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蛋氨酸</w:t>
            </w:r>
            <w:r>
              <w:rPr>
                <w:rFonts w:ascii="宋体" w:hAnsi="宋体"/>
                <w:color w:val="000000"/>
                <w:kern w:val="0"/>
                <w:sz w:val="18"/>
                <w:szCs w:val="18"/>
              </w:rPr>
              <w:t>/%</w:t>
            </w:r>
          </w:p>
        </w:tc>
        <w:tc>
          <w:tcPr>
            <w:tcW w:w="966"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0.39</w:t>
            </w:r>
          </w:p>
        </w:tc>
        <w:tc>
          <w:tcPr>
            <w:tcW w:w="96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0.38</w:t>
            </w:r>
          </w:p>
        </w:tc>
        <w:tc>
          <w:tcPr>
            <w:tcW w:w="96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0.47</w:t>
            </w:r>
          </w:p>
        </w:tc>
        <w:tc>
          <w:tcPr>
            <w:tcW w:w="96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0.43</w:t>
            </w:r>
          </w:p>
        </w:tc>
        <w:tc>
          <w:tcPr>
            <w:tcW w:w="966"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0.44</w:t>
            </w:r>
          </w:p>
        </w:tc>
        <w:tc>
          <w:tcPr>
            <w:tcW w:w="963"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0.64</w:t>
            </w:r>
          </w:p>
        </w:tc>
        <w:tc>
          <w:tcPr>
            <w:tcW w:w="1149"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0.59</w:t>
            </w:r>
          </w:p>
        </w:tc>
        <w:tc>
          <w:tcPr>
            <w:tcW w:w="1091"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0.6</w:t>
            </w:r>
          </w:p>
        </w:tc>
      </w:tr>
      <w:tr w:rsidR="00DB2E31">
        <w:trPr>
          <w:trHeight w:val="227"/>
          <w:jc w:val="center"/>
        </w:trPr>
        <w:tc>
          <w:tcPr>
            <w:tcW w:w="1786"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异亮氨酸</w:t>
            </w:r>
            <w:r>
              <w:rPr>
                <w:rFonts w:ascii="宋体" w:hAnsi="宋体"/>
                <w:color w:val="000000"/>
                <w:kern w:val="0"/>
                <w:sz w:val="18"/>
                <w:szCs w:val="18"/>
              </w:rPr>
              <w:t>/%</w:t>
            </w:r>
          </w:p>
        </w:tc>
        <w:tc>
          <w:tcPr>
            <w:tcW w:w="966"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1.22</w:t>
            </w:r>
          </w:p>
        </w:tc>
        <w:tc>
          <w:tcPr>
            <w:tcW w:w="96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1.28</w:t>
            </w:r>
          </w:p>
        </w:tc>
        <w:tc>
          <w:tcPr>
            <w:tcW w:w="96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1.32</w:t>
            </w:r>
          </w:p>
        </w:tc>
        <w:tc>
          <w:tcPr>
            <w:tcW w:w="96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1.34</w:t>
            </w:r>
          </w:p>
        </w:tc>
        <w:tc>
          <w:tcPr>
            <w:tcW w:w="966"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1.36</w:t>
            </w:r>
          </w:p>
        </w:tc>
        <w:tc>
          <w:tcPr>
            <w:tcW w:w="963"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1.62</w:t>
            </w:r>
          </w:p>
        </w:tc>
        <w:tc>
          <w:tcPr>
            <w:tcW w:w="1149"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1.63</w:t>
            </w:r>
          </w:p>
        </w:tc>
        <w:tc>
          <w:tcPr>
            <w:tcW w:w="1091"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1.63</w:t>
            </w:r>
          </w:p>
        </w:tc>
      </w:tr>
      <w:tr w:rsidR="00DB2E31">
        <w:trPr>
          <w:trHeight w:val="227"/>
          <w:jc w:val="center"/>
        </w:trPr>
        <w:tc>
          <w:tcPr>
            <w:tcW w:w="1786"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亮氨酸</w:t>
            </w:r>
            <w:r>
              <w:rPr>
                <w:rFonts w:ascii="宋体" w:hAnsi="宋体"/>
                <w:color w:val="000000"/>
                <w:kern w:val="0"/>
                <w:sz w:val="18"/>
                <w:szCs w:val="18"/>
              </w:rPr>
              <w:t>/%</w:t>
            </w:r>
          </w:p>
        </w:tc>
        <w:tc>
          <w:tcPr>
            <w:tcW w:w="966"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2.26</w:t>
            </w:r>
          </w:p>
        </w:tc>
        <w:tc>
          <w:tcPr>
            <w:tcW w:w="96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2.48</w:t>
            </w:r>
          </w:p>
        </w:tc>
        <w:tc>
          <w:tcPr>
            <w:tcW w:w="96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2.52</w:t>
            </w:r>
          </w:p>
        </w:tc>
        <w:tc>
          <w:tcPr>
            <w:tcW w:w="96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2.56</w:t>
            </w:r>
          </w:p>
        </w:tc>
        <w:tc>
          <w:tcPr>
            <w:tcW w:w="966"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2.59</w:t>
            </w:r>
          </w:p>
        </w:tc>
        <w:tc>
          <w:tcPr>
            <w:tcW w:w="963"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3.05</w:t>
            </w:r>
          </w:p>
        </w:tc>
        <w:tc>
          <w:tcPr>
            <w:tcW w:w="1149"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3.08</w:t>
            </w:r>
          </w:p>
        </w:tc>
        <w:tc>
          <w:tcPr>
            <w:tcW w:w="1091"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3.1</w:t>
            </w:r>
          </w:p>
        </w:tc>
      </w:tr>
      <w:tr w:rsidR="00DB2E31">
        <w:trPr>
          <w:trHeight w:val="227"/>
          <w:jc w:val="center"/>
        </w:trPr>
        <w:tc>
          <w:tcPr>
            <w:tcW w:w="1786"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酪氨酸</w:t>
            </w:r>
            <w:r>
              <w:rPr>
                <w:rFonts w:ascii="宋体" w:hAnsi="宋体"/>
                <w:color w:val="000000"/>
                <w:kern w:val="0"/>
                <w:sz w:val="18"/>
                <w:szCs w:val="18"/>
              </w:rPr>
              <w:t>/%</w:t>
            </w:r>
          </w:p>
        </w:tc>
        <w:tc>
          <w:tcPr>
            <w:tcW w:w="966"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1.05</w:t>
            </w:r>
          </w:p>
        </w:tc>
        <w:tc>
          <w:tcPr>
            <w:tcW w:w="96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1.37</w:t>
            </w:r>
          </w:p>
        </w:tc>
        <w:tc>
          <w:tcPr>
            <w:tcW w:w="96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1.27</w:t>
            </w:r>
          </w:p>
        </w:tc>
        <w:tc>
          <w:tcPr>
            <w:tcW w:w="96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1.2</w:t>
            </w:r>
          </w:p>
        </w:tc>
        <w:tc>
          <w:tcPr>
            <w:tcW w:w="966"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1.24</w:t>
            </w:r>
          </w:p>
        </w:tc>
        <w:tc>
          <w:tcPr>
            <w:tcW w:w="963"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1.55</w:t>
            </w:r>
          </w:p>
        </w:tc>
        <w:tc>
          <w:tcPr>
            <w:tcW w:w="1149"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1.58</w:t>
            </w:r>
          </w:p>
        </w:tc>
        <w:tc>
          <w:tcPr>
            <w:tcW w:w="1091"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1.57</w:t>
            </w:r>
          </w:p>
        </w:tc>
      </w:tr>
      <w:tr w:rsidR="00DB2E31">
        <w:trPr>
          <w:trHeight w:val="227"/>
          <w:jc w:val="center"/>
        </w:trPr>
        <w:tc>
          <w:tcPr>
            <w:tcW w:w="1786"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苯丙氨酸</w:t>
            </w:r>
            <w:r>
              <w:rPr>
                <w:rFonts w:ascii="宋体" w:hAnsi="宋体"/>
                <w:color w:val="000000"/>
                <w:kern w:val="0"/>
                <w:sz w:val="18"/>
                <w:szCs w:val="18"/>
              </w:rPr>
              <w:t>/%</w:t>
            </w:r>
          </w:p>
        </w:tc>
        <w:tc>
          <w:tcPr>
            <w:tcW w:w="966"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2.22</w:t>
            </w:r>
          </w:p>
        </w:tc>
        <w:tc>
          <w:tcPr>
            <w:tcW w:w="96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2.36</w:t>
            </w:r>
          </w:p>
        </w:tc>
        <w:tc>
          <w:tcPr>
            <w:tcW w:w="96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2.46</w:t>
            </w:r>
          </w:p>
        </w:tc>
        <w:tc>
          <w:tcPr>
            <w:tcW w:w="96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2.43</w:t>
            </w:r>
          </w:p>
        </w:tc>
        <w:tc>
          <w:tcPr>
            <w:tcW w:w="966"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2.59</w:t>
            </w:r>
          </w:p>
        </w:tc>
        <w:tc>
          <w:tcPr>
            <w:tcW w:w="963"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3.07</w:t>
            </w:r>
          </w:p>
        </w:tc>
        <w:tc>
          <w:tcPr>
            <w:tcW w:w="1149"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3.09</w:t>
            </w:r>
          </w:p>
        </w:tc>
        <w:tc>
          <w:tcPr>
            <w:tcW w:w="1091"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3.21</w:t>
            </w:r>
          </w:p>
        </w:tc>
      </w:tr>
      <w:tr w:rsidR="00DB2E31">
        <w:trPr>
          <w:trHeight w:val="227"/>
          <w:jc w:val="center"/>
        </w:trPr>
        <w:tc>
          <w:tcPr>
            <w:tcW w:w="1786"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赖氨酸</w:t>
            </w:r>
            <w:r>
              <w:rPr>
                <w:rFonts w:ascii="宋体" w:hAnsi="宋体"/>
                <w:color w:val="000000"/>
                <w:kern w:val="0"/>
                <w:sz w:val="18"/>
                <w:szCs w:val="18"/>
              </w:rPr>
              <w:t>/%</w:t>
            </w:r>
          </w:p>
        </w:tc>
        <w:tc>
          <w:tcPr>
            <w:tcW w:w="966"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1.73</w:t>
            </w:r>
          </w:p>
        </w:tc>
        <w:tc>
          <w:tcPr>
            <w:tcW w:w="96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1.73</w:t>
            </w:r>
          </w:p>
        </w:tc>
        <w:tc>
          <w:tcPr>
            <w:tcW w:w="96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1.89</w:t>
            </w:r>
          </w:p>
        </w:tc>
        <w:tc>
          <w:tcPr>
            <w:tcW w:w="96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1.86</w:t>
            </w:r>
          </w:p>
        </w:tc>
        <w:tc>
          <w:tcPr>
            <w:tcW w:w="966"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1.98</w:t>
            </w:r>
          </w:p>
        </w:tc>
        <w:tc>
          <w:tcPr>
            <w:tcW w:w="963"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2.28</w:t>
            </w:r>
          </w:p>
        </w:tc>
        <w:tc>
          <w:tcPr>
            <w:tcW w:w="1149"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2.3</w:t>
            </w:r>
          </w:p>
        </w:tc>
        <w:tc>
          <w:tcPr>
            <w:tcW w:w="1091"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2.38</w:t>
            </w:r>
          </w:p>
        </w:tc>
      </w:tr>
      <w:tr w:rsidR="00DB2E31">
        <w:trPr>
          <w:trHeight w:val="227"/>
          <w:jc w:val="center"/>
        </w:trPr>
        <w:tc>
          <w:tcPr>
            <w:tcW w:w="1786"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组氨酸</w:t>
            </w:r>
            <w:r>
              <w:rPr>
                <w:rFonts w:ascii="宋体" w:hAnsi="宋体"/>
                <w:color w:val="000000"/>
                <w:kern w:val="0"/>
                <w:sz w:val="18"/>
                <w:szCs w:val="18"/>
              </w:rPr>
              <w:t>/%</w:t>
            </w:r>
          </w:p>
        </w:tc>
        <w:tc>
          <w:tcPr>
            <w:tcW w:w="966"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1.18</w:t>
            </w:r>
          </w:p>
        </w:tc>
        <w:tc>
          <w:tcPr>
            <w:tcW w:w="96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1.15</w:t>
            </w:r>
          </w:p>
        </w:tc>
        <w:tc>
          <w:tcPr>
            <w:tcW w:w="96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1.27</w:t>
            </w:r>
          </w:p>
        </w:tc>
        <w:tc>
          <w:tcPr>
            <w:tcW w:w="96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1.25</w:t>
            </w:r>
          </w:p>
        </w:tc>
        <w:tc>
          <w:tcPr>
            <w:tcW w:w="966"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1.31</w:t>
            </w:r>
          </w:p>
        </w:tc>
        <w:tc>
          <w:tcPr>
            <w:tcW w:w="963"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1.54</w:t>
            </w:r>
          </w:p>
        </w:tc>
        <w:tc>
          <w:tcPr>
            <w:tcW w:w="1149"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1.56</w:t>
            </w:r>
          </w:p>
        </w:tc>
        <w:tc>
          <w:tcPr>
            <w:tcW w:w="1091"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1.6</w:t>
            </w:r>
          </w:p>
        </w:tc>
      </w:tr>
      <w:tr w:rsidR="00DB2E31">
        <w:trPr>
          <w:trHeight w:val="227"/>
          <w:jc w:val="center"/>
        </w:trPr>
        <w:tc>
          <w:tcPr>
            <w:tcW w:w="1786"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精氨酸</w:t>
            </w:r>
            <w:r>
              <w:rPr>
                <w:rFonts w:ascii="宋体" w:hAnsi="宋体"/>
                <w:color w:val="000000"/>
                <w:kern w:val="0"/>
                <w:sz w:val="18"/>
                <w:szCs w:val="18"/>
              </w:rPr>
              <w:t>/%</w:t>
            </w:r>
          </w:p>
        </w:tc>
        <w:tc>
          <w:tcPr>
            <w:tcW w:w="966"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5.17</w:t>
            </w:r>
          </w:p>
        </w:tc>
        <w:tc>
          <w:tcPr>
            <w:tcW w:w="96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5.29</w:t>
            </w:r>
          </w:p>
        </w:tc>
        <w:tc>
          <w:tcPr>
            <w:tcW w:w="96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5.52</w:t>
            </w:r>
          </w:p>
        </w:tc>
        <w:tc>
          <w:tcPr>
            <w:tcW w:w="96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5.4</w:t>
            </w:r>
          </w:p>
        </w:tc>
        <w:tc>
          <w:tcPr>
            <w:tcW w:w="966"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5.68</w:t>
            </w:r>
          </w:p>
        </w:tc>
        <w:tc>
          <w:tcPr>
            <w:tcW w:w="963"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7.03</w:t>
            </w:r>
          </w:p>
        </w:tc>
        <w:tc>
          <w:tcPr>
            <w:tcW w:w="1149"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7.08</w:t>
            </w:r>
          </w:p>
        </w:tc>
        <w:tc>
          <w:tcPr>
            <w:tcW w:w="1091"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7.18</w:t>
            </w:r>
          </w:p>
        </w:tc>
      </w:tr>
      <w:tr w:rsidR="00DB2E31">
        <w:trPr>
          <w:trHeight w:val="227"/>
          <w:jc w:val="center"/>
        </w:trPr>
        <w:tc>
          <w:tcPr>
            <w:tcW w:w="1786"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脯氨酸</w:t>
            </w:r>
            <w:r>
              <w:rPr>
                <w:rFonts w:ascii="宋体" w:hAnsi="宋体"/>
                <w:color w:val="000000"/>
                <w:kern w:val="0"/>
                <w:sz w:val="18"/>
                <w:szCs w:val="18"/>
              </w:rPr>
              <w:t>/%</w:t>
            </w:r>
          </w:p>
        </w:tc>
        <w:tc>
          <w:tcPr>
            <w:tcW w:w="966"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1.5</w:t>
            </w:r>
          </w:p>
        </w:tc>
        <w:tc>
          <w:tcPr>
            <w:tcW w:w="96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1.8</w:t>
            </w:r>
          </w:p>
        </w:tc>
        <w:tc>
          <w:tcPr>
            <w:tcW w:w="96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1.73</w:t>
            </w:r>
          </w:p>
        </w:tc>
        <w:tc>
          <w:tcPr>
            <w:tcW w:w="96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1.76</w:t>
            </w:r>
          </w:p>
        </w:tc>
        <w:tc>
          <w:tcPr>
            <w:tcW w:w="966"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1.71</w:t>
            </w:r>
          </w:p>
        </w:tc>
        <w:tc>
          <w:tcPr>
            <w:tcW w:w="963"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2.15</w:t>
            </w:r>
          </w:p>
        </w:tc>
        <w:tc>
          <w:tcPr>
            <w:tcW w:w="1149"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2.16</w:t>
            </w:r>
          </w:p>
        </w:tc>
        <w:tc>
          <w:tcPr>
            <w:tcW w:w="1091"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2.08</w:t>
            </w:r>
          </w:p>
        </w:tc>
      </w:tr>
      <w:tr w:rsidR="00DB2E31">
        <w:trPr>
          <w:trHeight w:val="227"/>
          <w:jc w:val="center"/>
        </w:trPr>
        <w:tc>
          <w:tcPr>
            <w:tcW w:w="1786" w:type="dxa"/>
            <w:tcBorders>
              <w:top w:val="nil"/>
              <w:left w:val="single" w:sz="4" w:space="0" w:color="auto"/>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蛋氨酸</w:t>
            </w:r>
            <w:r>
              <w:rPr>
                <w:rFonts w:ascii="宋体" w:hAnsi="宋体"/>
                <w:color w:val="000000"/>
                <w:kern w:val="0"/>
                <w:sz w:val="18"/>
                <w:szCs w:val="18"/>
              </w:rPr>
              <w:t>/%</w:t>
            </w:r>
            <w:r>
              <w:rPr>
                <w:rFonts w:ascii="宋体" w:hAnsi="宋体" w:hint="eastAsia"/>
                <w:color w:val="000000"/>
                <w:kern w:val="0"/>
                <w:sz w:val="18"/>
                <w:szCs w:val="18"/>
                <w:vertAlign w:val="superscript"/>
              </w:rPr>
              <w:t>1</w:t>
            </w:r>
          </w:p>
        </w:tc>
        <w:tc>
          <w:tcPr>
            <w:tcW w:w="966"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0.61</w:t>
            </w:r>
          </w:p>
        </w:tc>
        <w:tc>
          <w:tcPr>
            <w:tcW w:w="96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0.48</w:t>
            </w:r>
          </w:p>
        </w:tc>
        <w:tc>
          <w:tcPr>
            <w:tcW w:w="96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0.51</w:t>
            </w:r>
          </w:p>
        </w:tc>
        <w:tc>
          <w:tcPr>
            <w:tcW w:w="96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0.57</w:t>
            </w:r>
          </w:p>
        </w:tc>
        <w:tc>
          <w:tcPr>
            <w:tcW w:w="966"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0.64</w:t>
            </w:r>
          </w:p>
        </w:tc>
        <w:tc>
          <w:tcPr>
            <w:tcW w:w="963"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0.53</w:t>
            </w:r>
          </w:p>
        </w:tc>
        <w:tc>
          <w:tcPr>
            <w:tcW w:w="1149"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0.76</w:t>
            </w:r>
          </w:p>
        </w:tc>
        <w:tc>
          <w:tcPr>
            <w:tcW w:w="1091"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0.69</w:t>
            </w:r>
          </w:p>
        </w:tc>
      </w:tr>
      <w:tr w:rsidR="00DB2E31">
        <w:trPr>
          <w:trHeight w:val="227"/>
          <w:jc w:val="center"/>
        </w:trPr>
        <w:tc>
          <w:tcPr>
            <w:tcW w:w="1786" w:type="dxa"/>
            <w:tcBorders>
              <w:top w:val="nil"/>
              <w:left w:val="single" w:sz="4" w:space="0" w:color="auto"/>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胱氨酸</w:t>
            </w:r>
            <w:r>
              <w:rPr>
                <w:rFonts w:ascii="宋体" w:hAnsi="宋体"/>
                <w:color w:val="000000"/>
                <w:kern w:val="0"/>
                <w:sz w:val="18"/>
                <w:szCs w:val="18"/>
              </w:rPr>
              <w:t>/%</w:t>
            </w:r>
            <w:r>
              <w:rPr>
                <w:rFonts w:ascii="宋体" w:hAnsi="宋体" w:hint="eastAsia"/>
                <w:color w:val="000000"/>
                <w:kern w:val="0"/>
                <w:sz w:val="18"/>
                <w:szCs w:val="18"/>
                <w:vertAlign w:val="superscript"/>
              </w:rPr>
              <w:t>1</w:t>
            </w:r>
          </w:p>
        </w:tc>
        <w:tc>
          <w:tcPr>
            <w:tcW w:w="966"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0.7</w:t>
            </w:r>
          </w:p>
        </w:tc>
        <w:tc>
          <w:tcPr>
            <w:tcW w:w="96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0.57</w:t>
            </w:r>
          </w:p>
        </w:tc>
        <w:tc>
          <w:tcPr>
            <w:tcW w:w="96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0.66</w:t>
            </w:r>
          </w:p>
        </w:tc>
        <w:tc>
          <w:tcPr>
            <w:tcW w:w="96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0.59</w:t>
            </w:r>
          </w:p>
        </w:tc>
        <w:tc>
          <w:tcPr>
            <w:tcW w:w="966"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0.67</w:t>
            </w:r>
          </w:p>
        </w:tc>
        <w:tc>
          <w:tcPr>
            <w:tcW w:w="963"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0.7</w:t>
            </w:r>
          </w:p>
        </w:tc>
        <w:tc>
          <w:tcPr>
            <w:tcW w:w="1149"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0.73</w:t>
            </w:r>
          </w:p>
        </w:tc>
        <w:tc>
          <w:tcPr>
            <w:tcW w:w="1091"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0.75</w:t>
            </w:r>
          </w:p>
        </w:tc>
      </w:tr>
      <w:tr w:rsidR="00DB2E31">
        <w:trPr>
          <w:trHeight w:val="227"/>
          <w:jc w:val="center"/>
        </w:trPr>
        <w:tc>
          <w:tcPr>
            <w:tcW w:w="1786" w:type="dxa"/>
            <w:tcBorders>
              <w:top w:val="nil"/>
              <w:left w:val="single" w:sz="4" w:space="0" w:color="auto"/>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color w:val="000000"/>
                <w:kern w:val="0"/>
                <w:sz w:val="18"/>
                <w:szCs w:val="18"/>
              </w:rPr>
              <w:t>17</w:t>
            </w:r>
            <w:r>
              <w:rPr>
                <w:rFonts w:ascii="宋体" w:hAnsi="宋体" w:hint="eastAsia"/>
                <w:color w:val="000000"/>
                <w:kern w:val="0"/>
                <w:sz w:val="18"/>
                <w:szCs w:val="18"/>
              </w:rPr>
              <w:t>种氨基酸总量</w:t>
            </w:r>
            <w:r>
              <w:rPr>
                <w:rFonts w:ascii="宋体" w:hAnsi="宋体"/>
                <w:color w:val="000000"/>
                <w:kern w:val="0"/>
                <w:sz w:val="18"/>
                <w:szCs w:val="18"/>
              </w:rPr>
              <w:t>/%</w:t>
            </w:r>
            <w:r>
              <w:rPr>
                <w:rFonts w:ascii="宋体" w:hAnsi="宋体" w:hint="eastAsia"/>
                <w:color w:val="000000"/>
                <w:kern w:val="0"/>
                <w:sz w:val="18"/>
                <w:szCs w:val="18"/>
                <w:vertAlign w:val="superscript"/>
              </w:rPr>
              <w:t>2</w:t>
            </w:r>
          </w:p>
        </w:tc>
        <w:tc>
          <w:tcPr>
            <w:tcW w:w="966"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36.66</w:t>
            </w:r>
          </w:p>
        </w:tc>
        <w:tc>
          <w:tcPr>
            <w:tcW w:w="96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39</w:t>
            </w:r>
          </w:p>
        </w:tc>
        <w:tc>
          <w:tcPr>
            <w:tcW w:w="96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40.68</w:t>
            </w:r>
          </w:p>
        </w:tc>
        <w:tc>
          <w:tcPr>
            <w:tcW w:w="96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40.54</w:t>
            </w:r>
          </w:p>
        </w:tc>
        <w:tc>
          <w:tcPr>
            <w:tcW w:w="966"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41.89</w:t>
            </w:r>
          </w:p>
        </w:tc>
        <w:tc>
          <w:tcPr>
            <w:tcW w:w="963"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50.12</w:t>
            </w:r>
          </w:p>
        </w:tc>
        <w:tc>
          <w:tcPr>
            <w:tcW w:w="1149"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50.87</w:t>
            </w:r>
          </w:p>
        </w:tc>
        <w:tc>
          <w:tcPr>
            <w:tcW w:w="1091"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51.42</w:t>
            </w:r>
          </w:p>
        </w:tc>
      </w:tr>
      <w:tr w:rsidR="00DB2E31">
        <w:trPr>
          <w:trHeight w:val="227"/>
          <w:jc w:val="center"/>
        </w:trPr>
        <w:tc>
          <w:tcPr>
            <w:tcW w:w="1786" w:type="dxa"/>
            <w:tcBorders>
              <w:top w:val="nil"/>
              <w:left w:val="single" w:sz="4" w:space="0" w:color="auto"/>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色氨酸</w:t>
            </w:r>
            <w:r>
              <w:rPr>
                <w:rFonts w:ascii="宋体" w:hAnsi="宋体"/>
                <w:color w:val="000000"/>
                <w:kern w:val="0"/>
                <w:sz w:val="18"/>
                <w:szCs w:val="18"/>
              </w:rPr>
              <w:t>/%</w:t>
            </w:r>
            <w:r>
              <w:rPr>
                <w:rFonts w:ascii="宋体" w:hAnsi="宋体" w:hint="eastAsia"/>
                <w:color w:val="000000"/>
                <w:kern w:val="0"/>
                <w:sz w:val="18"/>
                <w:szCs w:val="18"/>
                <w:vertAlign w:val="superscript"/>
              </w:rPr>
              <w:t>3</w:t>
            </w:r>
          </w:p>
        </w:tc>
        <w:tc>
          <w:tcPr>
            <w:tcW w:w="966"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0.53</w:t>
            </w:r>
          </w:p>
        </w:tc>
        <w:tc>
          <w:tcPr>
            <w:tcW w:w="96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0.51</w:t>
            </w:r>
          </w:p>
        </w:tc>
        <w:tc>
          <w:tcPr>
            <w:tcW w:w="96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0.57</w:t>
            </w:r>
          </w:p>
        </w:tc>
        <w:tc>
          <w:tcPr>
            <w:tcW w:w="96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0.54</w:t>
            </w:r>
          </w:p>
        </w:tc>
        <w:tc>
          <w:tcPr>
            <w:tcW w:w="966"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0.59</w:t>
            </w:r>
          </w:p>
        </w:tc>
        <w:tc>
          <w:tcPr>
            <w:tcW w:w="963"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0.7</w:t>
            </w:r>
          </w:p>
        </w:tc>
        <w:tc>
          <w:tcPr>
            <w:tcW w:w="1149"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0.71</w:t>
            </w:r>
          </w:p>
        </w:tc>
        <w:tc>
          <w:tcPr>
            <w:tcW w:w="1091"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0.72</w:t>
            </w:r>
          </w:p>
        </w:tc>
      </w:tr>
      <w:tr w:rsidR="00DB2E31">
        <w:trPr>
          <w:trHeight w:val="227"/>
          <w:jc w:val="center"/>
        </w:trPr>
        <w:tc>
          <w:tcPr>
            <w:tcW w:w="1786" w:type="dxa"/>
            <w:tcBorders>
              <w:top w:val="nil"/>
              <w:left w:val="single" w:sz="4" w:space="0" w:color="auto"/>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钙/%</w:t>
            </w:r>
          </w:p>
        </w:tc>
        <w:tc>
          <w:tcPr>
            <w:tcW w:w="966"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0.27</w:t>
            </w:r>
          </w:p>
        </w:tc>
        <w:tc>
          <w:tcPr>
            <w:tcW w:w="96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0.248</w:t>
            </w:r>
          </w:p>
        </w:tc>
        <w:tc>
          <w:tcPr>
            <w:tcW w:w="96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0.195</w:t>
            </w:r>
          </w:p>
        </w:tc>
        <w:tc>
          <w:tcPr>
            <w:tcW w:w="96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0.212</w:t>
            </w:r>
          </w:p>
        </w:tc>
        <w:tc>
          <w:tcPr>
            <w:tcW w:w="966"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0.264</w:t>
            </w:r>
          </w:p>
        </w:tc>
        <w:tc>
          <w:tcPr>
            <w:tcW w:w="963"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0.232</w:t>
            </w:r>
          </w:p>
        </w:tc>
        <w:tc>
          <w:tcPr>
            <w:tcW w:w="1149"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0.255</w:t>
            </w:r>
          </w:p>
        </w:tc>
        <w:tc>
          <w:tcPr>
            <w:tcW w:w="1091"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0.217</w:t>
            </w:r>
          </w:p>
        </w:tc>
      </w:tr>
      <w:tr w:rsidR="00DB2E31">
        <w:trPr>
          <w:trHeight w:val="227"/>
          <w:jc w:val="center"/>
        </w:trPr>
        <w:tc>
          <w:tcPr>
            <w:tcW w:w="1786" w:type="dxa"/>
            <w:tcBorders>
              <w:top w:val="nil"/>
              <w:left w:val="single" w:sz="4" w:space="0" w:color="auto"/>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总磷</w:t>
            </w:r>
            <w:r>
              <w:rPr>
                <w:rFonts w:ascii="宋体" w:hAnsi="宋体"/>
                <w:color w:val="000000"/>
                <w:kern w:val="0"/>
                <w:sz w:val="18"/>
                <w:szCs w:val="18"/>
              </w:rPr>
              <w:t>/</w:t>
            </w:r>
            <w:r>
              <w:rPr>
                <w:rFonts w:ascii="宋体" w:hAnsi="宋体" w:hint="eastAsia"/>
                <w:color w:val="000000"/>
                <w:kern w:val="0"/>
                <w:sz w:val="18"/>
                <w:szCs w:val="18"/>
              </w:rPr>
              <w:t>%</w:t>
            </w:r>
          </w:p>
        </w:tc>
        <w:tc>
          <w:tcPr>
            <w:tcW w:w="966"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1.05</w:t>
            </w:r>
          </w:p>
        </w:tc>
        <w:tc>
          <w:tcPr>
            <w:tcW w:w="96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1.04</w:t>
            </w:r>
          </w:p>
        </w:tc>
        <w:tc>
          <w:tcPr>
            <w:tcW w:w="96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1.15</w:t>
            </w:r>
          </w:p>
        </w:tc>
        <w:tc>
          <w:tcPr>
            <w:tcW w:w="96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1.2</w:t>
            </w:r>
          </w:p>
        </w:tc>
        <w:tc>
          <w:tcPr>
            <w:tcW w:w="966"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1.21</w:t>
            </w:r>
          </w:p>
        </w:tc>
        <w:tc>
          <w:tcPr>
            <w:tcW w:w="963"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1.48</w:t>
            </w:r>
          </w:p>
        </w:tc>
        <w:tc>
          <w:tcPr>
            <w:tcW w:w="1149"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1.46</w:t>
            </w:r>
          </w:p>
        </w:tc>
        <w:tc>
          <w:tcPr>
            <w:tcW w:w="1091"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1.42</w:t>
            </w:r>
          </w:p>
        </w:tc>
      </w:tr>
      <w:tr w:rsidR="00DB2E31">
        <w:trPr>
          <w:trHeight w:val="227"/>
          <w:jc w:val="center"/>
        </w:trPr>
        <w:tc>
          <w:tcPr>
            <w:tcW w:w="1786"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淀粉/%</w:t>
            </w:r>
          </w:p>
        </w:tc>
        <w:tc>
          <w:tcPr>
            <w:tcW w:w="966"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2.00</w:t>
            </w:r>
          </w:p>
        </w:tc>
        <w:tc>
          <w:tcPr>
            <w:tcW w:w="96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1.90</w:t>
            </w:r>
          </w:p>
        </w:tc>
        <w:tc>
          <w:tcPr>
            <w:tcW w:w="96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1.60</w:t>
            </w:r>
          </w:p>
        </w:tc>
        <w:tc>
          <w:tcPr>
            <w:tcW w:w="96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2.10</w:t>
            </w:r>
          </w:p>
        </w:tc>
        <w:tc>
          <w:tcPr>
            <w:tcW w:w="966"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2.20</w:t>
            </w:r>
          </w:p>
        </w:tc>
        <w:tc>
          <w:tcPr>
            <w:tcW w:w="963"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2.90</w:t>
            </w:r>
          </w:p>
        </w:tc>
        <w:tc>
          <w:tcPr>
            <w:tcW w:w="1149"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2.60</w:t>
            </w:r>
          </w:p>
        </w:tc>
        <w:tc>
          <w:tcPr>
            <w:tcW w:w="1091"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3.10</w:t>
            </w:r>
          </w:p>
        </w:tc>
      </w:tr>
      <w:tr w:rsidR="00DB2E31">
        <w:trPr>
          <w:trHeight w:val="227"/>
          <w:jc w:val="center"/>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bookmarkStart w:id="426" w:name="_Hlk192083344"/>
            <w:r>
              <w:rPr>
                <w:rFonts w:ascii="宋体" w:hAnsi="宋体" w:hint="eastAsia"/>
                <w:color w:val="000000"/>
                <w:kern w:val="0"/>
                <w:sz w:val="18"/>
                <w:szCs w:val="18"/>
              </w:rPr>
              <w:t>砷/（mg/kg)</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67"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66"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63"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149"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091"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r>
      <w:tr w:rsidR="00DB2E31">
        <w:trPr>
          <w:trHeight w:val="227"/>
          <w:jc w:val="center"/>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铅/（mg/kg)</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67"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66"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63"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149"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091"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r>
      <w:tr w:rsidR="00DB2E31">
        <w:trPr>
          <w:trHeight w:val="227"/>
          <w:jc w:val="center"/>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汞/（mg/kg)</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67"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66"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63"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149"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091"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r>
      <w:tr w:rsidR="00DB2E31">
        <w:trPr>
          <w:trHeight w:val="227"/>
          <w:jc w:val="center"/>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镉/（mg/kg)</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67"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66"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63"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149"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091"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r>
      <w:tr w:rsidR="00DB2E31">
        <w:trPr>
          <w:trHeight w:val="227"/>
          <w:jc w:val="center"/>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铬/（mg/kg)</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67"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66"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63"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149"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091"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r>
      <w:tr w:rsidR="00DB2E31">
        <w:trPr>
          <w:trHeight w:val="227"/>
          <w:jc w:val="center"/>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氟（mg/kg）</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67"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66"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63"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149"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091"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r>
      <w:tr w:rsidR="00DB2E31">
        <w:trPr>
          <w:trHeight w:val="227"/>
          <w:jc w:val="center"/>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镁/（%)</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67"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66"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63"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149"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091"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r>
      <w:tr w:rsidR="00DB2E31">
        <w:trPr>
          <w:trHeight w:val="227"/>
          <w:jc w:val="center"/>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铜/（mg/kg)</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67"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66"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63"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149"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091"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r>
      <w:tr w:rsidR="00DB2E31">
        <w:trPr>
          <w:trHeight w:val="227"/>
          <w:jc w:val="center"/>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lastRenderedPageBreak/>
              <w:t>铁/（mg/kg)</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67"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66"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63"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149"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091"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r>
      <w:tr w:rsidR="00DB2E31">
        <w:trPr>
          <w:trHeight w:val="227"/>
          <w:jc w:val="center"/>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锰/（mg/kg)</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67"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66"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63"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149"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091"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r>
      <w:bookmarkEnd w:id="426"/>
      <w:tr w:rsidR="00DB2E31">
        <w:trPr>
          <w:trHeight w:val="227"/>
          <w:jc w:val="center"/>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锌/（mg/kg)</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67"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66"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63"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149"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091"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r>
      <w:tr w:rsidR="00DB2E31">
        <w:trPr>
          <w:trHeight w:val="227"/>
          <w:jc w:val="center"/>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硒/（mg/kg)</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67"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66"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63"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149"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091"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r>
      <w:tr w:rsidR="00DB2E31">
        <w:trPr>
          <w:trHeight w:val="227"/>
          <w:jc w:val="center"/>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钴/（mg/kg)</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67"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66"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63"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149"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091"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r>
      <w:tr w:rsidR="00DB2E31">
        <w:trPr>
          <w:trHeight w:val="227"/>
          <w:jc w:val="center"/>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钠/%</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67"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66"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63"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149"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091"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r>
      <w:tr w:rsidR="00DB2E31">
        <w:trPr>
          <w:trHeight w:val="227"/>
          <w:jc w:val="center"/>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钾/%</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67"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66"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63"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149"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091"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r>
      <w:tr w:rsidR="00DB2E31">
        <w:trPr>
          <w:trHeight w:val="227"/>
          <w:jc w:val="center"/>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游离</w:t>
            </w:r>
            <w:proofErr w:type="gramStart"/>
            <w:r>
              <w:rPr>
                <w:rFonts w:ascii="宋体" w:hAnsi="宋体" w:hint="eastAsia"/>
                <w:color w:val="000000"/>
                <w:kern w:val="0"/>
                <w:sz w:val="18"/>
                <w:szCs w:val="18"/>
              </w:rPr>
              <w:t>绵酚</w:t>
            </w:r>
            <w:proofErr w:type="gramEnd"/>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623</w:t>
            </w:r>
          </w:p>
        </w:tc>
        <w:tc>
          <w:tcPr>
            <w:tcW w:w="967"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499</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295</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313</w:t>
            </w:r>
          </w:p>
        </w:tc>
        <w:tc>
          <w:tcPr>
            <w:tcW w:w="966"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380</w:t>
            </w:r>
          </w:p>
        </w:tc>
        <w:tc>
          <w:tcPr>
            <w:tcW w:w="963"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253</w:t>
            </w:r>
          </w:p>
        </w:tc>
        <w:tc>
          <w:tcPr>
            <w:tcW w:w="1149"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194</w:t>
            </w:r>
          </w:p>
        </w:tc>
        <w:tc>
          <w:tcPr>
            <w:tcW w:w="1091"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427</w:t>
            </w:r>
          </w:p>
        </w:tc>
      </w:tr>
      <w:tr w:rsidR="00DB2E31">
        <w:trPr>
          <w:trHeight w:val="416"/>
          <w:jc w:val="center"/>
        </w:trPr>
        <w:tc>
          <w:tcPr>
            <w:tcW w:w="9820"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注：</w:t>
            </w:r>
            <w:r>
              <w:rPr>
                <w:rFonts w:ascii="宋体" w:hAnsi="宋体" w:hint="eastAsia"/>
                <w:color w:val="000000"/>
                <w:kern w:val="0"/>
                <w:sz w:val="18"/>
                <w:szCs w:val="18"/>
                <w:vertAlign w:val="superscript"/>
              </w:rPr>
              <w:t>1</w:t>
            </w:r>
            <w:r>
              <w:rPr>
                <w:rFonts w:ascii="宋体" w:hAnsi="宋体" w:hint="eastAsia"/>
                <w:color w:val="000000"/>
                <w:kern w:val="0"/>
                <w:sz w:val="18"/>
                <w:szCs w:val="18"/>
              </w:rPr>
              <w:t>检测方法用GB/T15399-2018，其余氨基酸用GB/T18246-2019酸水解法检测，</w:t>
            </w:r>
            <w:r>
              <w:rPr>
                <w:rFonts w:ascii="宋体" w:hAnsi="宋体" w:hint="eastAsia"/>
                <w:color w:val="000000"/>
                <w:kern w:val="0"/>
                <w:sz w:val="18"/>
                <w:szCs w:val="18"/>
                <w:vertAlign w:val="superscript"/>
              </w:rPr>
              <w:t>2</w:t>
            </w:r>
            <w:r>
              <w:rPr>
                <w:rFonts w:ascii="宋体" w:hAnsi="宋体" w:hint="eastAsia"/>
                <w:color w:val="000000"/>
                <w:kern w:val="0"/>
                <w:sz w:val="18"/>
                <w:szCs w:val="18"/>
              </w:rPr>
              <w:t>用GB/T18246-2019酸水解法检测的氨基酸总和,</w:t>
            </w:r>
            <w:r>
              <w:rPr>
                <w:rFonts w:ascii="宋体" w:hAnsi="宋体" w:hint="eastAsia"/>
                <w:color w:val="000000"/>
                <w:kern w:val="0"/>
                <w:sz w:val="18"/>
                <w:szCs w:val="18"/>
                <w:vertAlign w:val="superscript"/>
              </w:rPr>
              <w:t>3</w:t>
            </w:r>
            <w:r>
              <w:rPr>
                <w:rFonts w:ascii="宋体" w:hAnsi="宋体" w:hint="eastAsia"/>
                <w:color w:val="000000"/>
                <w:kern w:val="0"/>
                <w:sz w:val="18"/>
                <w:szCs w:val="18"/>
              </w:rPr>
              <w:t>用GB/T15400-2018方法。</w:t>
            </w:r>
          </w:p>
        </w:tc>
      </w:tr>
    </w:tbl>
    <w:p w:rsidR="00DB2E31" w:rsidRDefault="009575FC">
      <w:pPr>
        <w:widowControl/>
        <w:ind w:firstLineChars="0" w:firstLine="422"/>
        <w:jc w:val="center"/>
        <w:outlineLvl w:val="1"/>
        <w:rPr>
          <w:rFonts w:ascii="黑体" w:eastAsia="黑体" w:hAnsi="黑体"/>
          <w:sz w:val="24"/>
          <w:szCs w:val="24"/>
        </w:rPr>
      </w:pPr>
      <w:bookmarkStart w:id="427" w:name="_Toc32360"/>
      <w:bookmarkStart w:id="428" w:name="_Toc204716213"/>
      <w:r>
        <w:rPr>
          <w:rFonts w:ascii="黑体" w:eastAsia="黑体" w:hAnsi="黑体" w:hint="eastAsia"/>
          <w:sz w:val="24"/>
          <w:szCs w:val="24"/>
        </w:rPr>
        <w:t>表</w:t>
      </w:r>
      <w:r>
        <w:rPr>
          <w:rFonts w:ascii="黑体" w:eastAsia="黑体" w:hAnsi="黑体"/>
          <w:sz w:val="24"/>
          <w:szCs w:val="24"/>
        </w:rPr>
        <w:t>B.2-</w:t>
      </w:r>
      <w:r>
        <w:rPr>
          <w:rFonts w:ascii="黑体" w:eastAsia="黑体" w:hAnsi="黑体" w:hint="eastAsia"/>
          <w:sz w:val="24"/>
          <w:szCs w:val="24"/>
        </w:rPr>
        <w:t>14</w:t>
      </w:r>
      <w:r>
        <w:rPr>
          <w:rFonts w:ascii="黑体" w:eastAsia="黑体" w:hAnsi="黑体"/>
          <w:sz w:val="24"/>
          <w:szCs w:val="24"/>
        </w:rPr>
        <w:t xml:space="preserve"> </w:t>
      </w:r>
      <w:bookmarkStart w:id="429" w:name="OLE_LINK446"/>
      <w:bookmarkStart w:id="430" w:name="OLE_LINK445"/>
      <w:r>
        <w:rPr>
          <w:rFonts w:ascii="黑体" w:eastAsia="黑体" w:hAnsi="黑体" w:hint="eastAsia"/>
          <w:sz w:val="24"/>
          <w:szCs w:val="24"/>
        </w:rPr>
        <w:t>酶解棉籽</w:t>
      </w:r>
      <w:proofErr w:type="gramStart"/>
      <w:r>
        <w:rPr>
          <w:rFonts w:ascii="黑体" w:eastAsia="黑体" w:hAnsi="黑体" w:hint="eastAsia"/>
          <w:sz w:val="24"/>
          <w:szCs w:val="24"/>
        </w:rPr>
        <w:t>粕</w:t>
      </w:r>
      <w:proofErr w:type="gramEnd"/>
      <w:r>
        <w:rPr>
          <w:rFonts w:ascii="黑体" w:eastAsia="黑体" w:hAnsi="黑体" w:hint="eastAsia"/>
          <w:sz w:val="24"/>
          <w:szCs w:val="24"/>
        </w:rPr>
        <w:t>营养成分</w:t>
      </w:r>
      <w:bookmarkEnd w:id="427"/>
      <w:bookmarkEnd w:id="428"/>
      <w:bookmarkEnd w:id="429"/>
      <w:bookmarkEnd w:id="430"/>
    </w:p>
    <w:tbl>
      <w:tblPr>
        <w:tblW w:w="9137" w:type="dxa"/>
        <w:jc w:val="center"/>
        <w:tblLayout w:type="fixed"/>
        <w:tblLook w:val="04A0" w:firstRow="1" w:lastRow="0" w:firstColumn="1" w:lastColumn="0" w:noHBand="0" w:noVBand="1"/>
      </w:tblPr>
      <w:tblGrid>
        <w:gridCol w:w="1828"/>
        <w:gridCol w:w="1188"/>
        <w:gridCol w:w="849"/>
        <w:gridCol w:w="1315"/>
        <w:gridCol w:w="990"/>
        <w:gridCol w:w="990"/>
        <w:gridCol w:w="987"/>
        <w:gridCol w:w="990"/>
      </w:tblGrid>
      <w:tr w:rsidR="00DB2E31">
        <w:trPr>
          <w:trHeight w:hRule="exact" w:val="474"/>
          <w:jc w:val="center"/>
        </w:trPr>
        <w:tc>
          <w:tcPr>
            <w:tcW w:w="18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样品名称</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color w:val="000000"/>
                <w:kern w:val="0"/>
                <w:sz w:val="18"/>
                <w:szCs w:val="18"/>
              </w:rPr>
              <w:t>酶解棉籽</w:t>
            </w:r>
            <w:proofErr w:type="gramStart"/>
            <w:r>
              <w:rPr>
                <w:rFonts w:ascii="宋体" w:hAnsi="宋体"/>
                <w:color w:val="000000"/>
                <w:kern w:val="0"/>
                <w:sz w:val="18"/>
                <w:szCs w:val="18"/>
              </w:rPr>
              <w:t>粕</w:t>
            </w:r>
            <w:proofErr w:type="gramEnd"/>
            <w:r>
              <w:rPr>
                <w:rFonts w:ascii="宋体" w:hAnsi="宋体" w:hint="eastAsia"/>
                <w:color w:val="000000"/>
                <w:kern w:val="0"/>
                <w:sz w:val="18"/>
                <w:szCs w:val="18"/>
              </w:rPr>
              <w:t>1</w:t>
            </w:r>
          </w:p>
        </w:tc>
        <w:tc>
          <w:tcPr>
            <w:tcW w:w="849"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color w:val="000000"/>
                <w:kern w:val="0"/>
                <w:sz w:val="18"/>
                <w:szCs w:val="18"/>
              </w:rPr>
              <w:t>酶解棉籽</w:t>
            </w:r>
            <w:proofErr w:type="gramStart"/>
            <w:r>
              <w:rPr>
                <w:rFonts w:ascii="宋体" w:hAnsi="宋体"/>
                <w:color w:val="000000"/>
                <w:kern w:val="0"/>
                <w:sz w:val="18"/>
                <w:szCs w:val="18"/>
              </w:rPr>
              <w:t>粕</w:t>
            </w:r>
            <w:proofErr w:type="gramEnd"/>
            <w:r>
              <w:rPr>
                <w:rFonts w:ascii="宋体" w:hAnsi="宋体" w:hint="eastAsia"/>
                <w:color w:val="000000"/>
                <w:kern w:val="0"/>
                <w:sz w:val="18"/>
                <w:szCs w:val="18"/>
              </w:rPr>
              <w:t>2</w:t>
            </w:r>
          </w:p>
        </w:tc>
        <w:tc>
          <w:tcPr>
            <w:tcW w:w="1315"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color w:val="000000"/>
                <w:kern w:val="0"/>
                <w:sz w:val="18"/>
                <w:szCs w:val="18"/>
              </w:rPr>
              <w:t>酶解棉籽</w:t>
            </w:r>
            <w:proofErr w:type="gramStart"/>
            <w:r>
              <w:rPr>
                <w:rFonts w:ascii="宋体" w:hAnsi="宋体"/>
                <w:color w:val="000000"/>
                <w:kern w:val="0"/>
                <w:sz w:val="18"/>
                <w:szCs w:val="18"/>
              </w:rPr>
              <w:t>粕</w:t>
            </w:r>
            <w:proofErr w:type="gramEnd"/>
            <w:r>
              <w:rPr>
                <w:rFonts w:ascii="宋体" w:hAnsi="宋体" w:hint="eastAsia"/>
                <w:color w:val="000000"/>
                <w:kern w:val="0"/>
                <w:sz w:val="18"/>
                <w:szCs w:val="18"/>
              </w:rPr>
              <w:t>3</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color w:val="000000"/>
                <w:kern w:val="0"/>
                <w:sz w:val="18"/>
                <w:szCs w:val="18"/>
              </w:rPr>
              <w:t>酶解棉籽</w:t>
            </w:r>
            <w:proofErr w:type="gramStart"/>
            <w:r>
              <w:rPr>
                <w:rFonts w:ascii="宋体" w:hAnsi="宋体"/>
                <w:color w:val="000000"/>
                <w:kern w:val="0"/>
                <w:sz w:val="18"/>
                <w:szCs w:val="18"/>
              </w:rPr>
              <w:t>粕</w:t>
            </w:r>
            <w:proofErr w:type="gramEnd"/>
            <w:r>
              <w:rPr>
                <w:rFonts w:ascii="宋体" w:hAnsi="宋体" w:hint="eastAsia"/>
                <w:color w:val="000000"/>
                <w:kern w:val="0"/>
                <w:sz w:val="18"/>
                <w:szCs w:val="18"/>
              </w:rPr>
              <w:t>4</w:t>
            </w:r>
          </w:p>
        </w:tc>
        <w:tc>
          <w:tcPr>
            <w:tcW w:w="990"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color w:val="000000"/>
                <w:kern w:val="0"/>
                <w:sz w:val="18"/>
                <w:szCs w:val="18"/>
              </w:rPr>
              <w:t>酶解棉籽</w:t>
            </w:r>
            <w:proofErr w:type="gramStart"/>
            <w:r>
              <w:rPr>
                <w:rFonts w:ascii="宋体" w:hAnsi="宋体"/>
                <w:color w:val="000000"/>
                <w:kern w:val="0"/>
                <w:sz w:val="18"/>
                <w:szCs w:val="18"/>
              </w:rPr>
              <w:t>粕</w:t>
            </w:r>
            <w:proofErr w:type="gramEnd"/>
          </w:p>
        </w:tc>
        <w:tc>
          <w:tcPr>
            <w:tcW w:w="987"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color w:val="000000"/>
                <w:kern w:val="0"/>
                <w:sz w:val="18"/>
                <w:szCs w:val="18"/>
              </w:rPr>
              <w:t>酶解棉籽</w:t>
            </w:r>
            <w:proofErr w:type="gramStart"/>
            <w:r>
              <w:rPr>
                <w:rFonts w:ascii="宋体" w:hAnsi="宋体"/>
                <w:color w:val="000000"/>
                <w:kern w:val="0"/>
                <w:sz w:val="18"/>
                <w:szCs w:val="18"/>
              </w:rPr>
              <w:t>粕</w:t>
            </w:r>
            <w:proofErr w:type="gramEnd"/>
            <w:r>
              <w:rPr>
                <w:rFonts w:ascii="宋体" w:hAnsi="宋体" w:hint="eastAsia"/>
                <w:color w:val="000000"/>
                <w:kern w:val="0"/>
                <w:sz w:val="18"/>
                <w:szCs w:val="18"/>
              </w:rPr>
              <w:t>5</w:t>
            </w:r>
          </w:p>
        </w:tc>
        <w:tc>
          <w:tcPr>
            <w:tcW w:w="990"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color w:val="000000"/>
                <w:kern w:val="0"/>
                <w:sz w:val="18"/>
                <w:szCs w:val="18"/>
              </w:rPr>
              <w:t>酶解棉籽</w:t>
            </w:r>
            <w:proofErr w:type="gramStart"/>
            <w:r>
              <w:rPr>
                <w:rFonts w:ascii="宋体" w:hAnsi="宋体"/>
                <w:color w:val="000000"/>
                <w:kern w:val="0"/>
                <w:sz w:val="18"/>
                <w:szCs w:val="18"/>
              </w:rPr>
              <w:t>粕</w:t>
            </w:r>
            <w:proofErr w:type="gramEnd"/>
            <w:r>
              <w:rPr>
                <w:rFonts w:ascii="宋体" w:hAnsi="宋体" w:hint="eastAsia"/>
                <w:color w:val="000000"/>
                <w:kern w:val="0"/>
                <w:sz w:val="18"/>
                <w:szCs w:val="18"/>
              </w:rPr>
              <w:t>5</w:t>
            </w:r>
          </w:p>
        </w:tc>
      </w:tr>
      <w:tr w:rsidR="00DB2E31">
        <w:trPr>
          <w:trHeight w:hRule="exact" w:val="382"/>
          <w:jc w:val="center"/>
        </w:trPr>
        <w:tc>
          <w:tcPr>
            <w:tcW w:w="182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4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样品编号</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酶解1号</w:t>
            </w:r>
          </w:p>
        </w:tc>
        <w:tc>
          <w:tcPr>
            <w:tcW w:w="849"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酶解2号</w:t>
            </w:r>
          </w:p>
        </w:tc>
        <w:tc>
          <w:tcPr>
            <w:tcW w:w="1315"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酶解3号</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酶解4号</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酶解4号校正</w:t>
            </w:r>
            <w:proofErr w:type="gramStart"/>
            <w:r>
              <w:rPr>
                <w:rFonts w:ascii="宋体" w:hAnsi="宋体" w:hint="eastAsia"/>
                <w:color w:val="000000"/>
                <w:kern w:val="0"/>
                <w:sz w:val="18"/>
                <w:szCs w:val="18"/>
              </w:rPr>
              <w:t>水份</w:t>
            </w:r>
            <w:proofErr w:type="gramEnd"/>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酶解5号</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酶解5号校正</w:t>
            </w:r>
            <w:proofErr w:type="gramStart"/>
            <w:r>
              <w:rPr>
                <w:rFonts w:ascii="宋体" w:hAnsi="宋体" w:hint="eastAsia"/>
                <w:color w:val="000000"/>
                <w:kern w:val="0"/>
                <w:sz w:val="18"/>
                <w:szCs w:val="18"/>
              </w:rPr>
              <w:t>水份</w:t>
            </w:r>
            <w:proofErr w:type="gramEnd"/>
          </w:p>
        </w:tc>
      </w:tr>
      <w:tr w:rsidR="00DB2E31">
        <w:trPr>
          <w:trHeight w:hRule="exact" w:val="240"/>
          <w:jc w:val="center"/>
        </w:trPr>
        <w:tc>
          <w:tcPr>
            <w:tcW w:w="182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40" w:lineRule="exact"/>
              <w:ind w:firstLineChars="0" w:firstLine="0"/>
              <w:jc w:val="left"/>
              <w:rPr>
                <w:rFonts w:ascii="宋体" w:hAnsi="宋体"/>
                <w:color w:val="000000"/>
                <w:kern w:val="0"/>
                <w:sz w:val="18"/>
                <w:szCs w:val="18"/>
              </w:rPr>
            </w:pPr>
            <w:r>
              <w:rPr>
                <w:rFonts w:ascii="宋体" w:hAnsi="宋体"/>
                <w:color w:val="000000"/>
                <w:kern w:val="0"/>
                <w:sz w:val="18"/>
                <w:szCs w:val="18"/>
              </w:rPr>
              <w:t>产地</w:t>
            </w:r>
            <w:r>
              <w:rPr>
                <w:rFonts w:ascii="宋体" w:hAnsi="宋体" w:hint="eastAsia"/>
                <w:color w:val="000000"/>
                <w:kern w:val="0"/>
                <w:sz w:val="18"/>
                <w:szCs w:val="18"/>
              </w:rPr>
              <w:t>/企业</w:t>
            </w:r>
          </w:p>
        </w:tc>
        <w:tc>
          <w:tcPr>
            <w:tcW w:w="1188" w:type="dxa"/>
            <w:tcBorders>
              <w:top w:val="nil"/>
              <w:left w:val="single" w:sz="4" w:space="0" w:color="auto"/>
              <w:bottom w:val="single" w:sz="4" w:space="0" w:color="auto"/>
              <w:right w:val="single" w:sz="4" w:space="0" w:color="auto"/>
            </w:tcBorders>
            <w:shd w:val="clear" w:color="auto" w:fill="auto"/>
            <w:noWrap/>
            <w:vAlign w:val="center"/>
          </w:tcPr>
          <w:p w:rsidR="00DB2E31" w:rsidRDefault="00DB2E31">
            <w:pPr>
              <w:widowControl/>
              <w:spacing w:line="200" w:lineRule="exact"/>
              <w:ind w:firstLineChars="0" w:firstLine="0"/>
              <w:jc w:val="center"/>
              <w:rPr>
                <w:rFonts w:ascii="宋体" w:hAnsi="宋体"/>
                <w:color w:val="000000"/>
                <w:kern w:val="0"/>
                <w:sz w:val="18"/>
                <w:szCs w:val="18"/>
              </w:rPr>
            </w:pPr>
          </w:p>
        </w:tc>
        <w:tc>
          <w:tcPr>
            <w:tcW w:w="849" w:type="dxa"/>
            <w:tcBorders>
              <w:top w:val="nil"/>
              <w:left w:val="nil"/>
              <w:bottom w:val="single" w:sz="4" w:space="0" w:color="auto"/>
              <w:right w:val="single" w:sz="4" w:space="0" w:color="auto"/>
            </w:tcBorders>
            <w:shd w:val="clear" w:color="auto" w:fill="auto"/>
            <w:noWrap/>
            <w:vAlign w:val="center"/>
          </w:tcPr>
          <w:p w:rsidR="00DB2E31" w:rsidRDefault="00DB2E31">
            <w:pPr>
              <w:widowControl/>
              <w:spacing w:line="200" w:lineRule="exact"/>
              <w:ind w:firstLineChars="0" w:firstLine="0"/>
              <w:jc w:val="center"/>
              <w:rPr>
                <w:rFonts w:ascii="宋体" w:hAnsi="宋体"/>
                <w:color w:val="000000"/>
                <w:kern w:val="0"/>
                <w:sz w:val="18"/>
                <w:szCs w:val="18"/>
              </w:rPr>
            </w:pPr>
          </w:p>
        </w:tc>
        <w:tc>
          <w:tcPr>
            <w:tcW w:w="1315" w:type="dxa"/>
            <w:tcBorders>
              <w:top w:val="single" w:sz="4" w:space="0" w:color="auto"/>
              <w:left w:val="nil"/>
              <w:bottom w:val="single" w:sz="4" w:space="0" w:color="auto"/>
              <w:right w:val="single" w:sz="4" w:space="0" w:color="auto"/>
            </w:tcBorders>
            <w:shd w:val="clear" w:color="auto" w:fill="auto"/>
            <w:noWrap/>
            <w:vAlign w:val="center"/>
          </w:tcPr>
          <w:p w:rsidR="00DB2E31" w:rsidRDefault="00DB2E31">
            <w:pPr>
              <w:widowControl/>
              <w:spacing w:line="200" w:lineRule="exact"/>
              <w:ind w:firstLineChars="0" w:firstLine="0"/>
              <w:jc w:val="center"/>
              <w:rPr>
                <w:rFonts w:ascii="宋体" w:hAnsi="宋体"/>
                <w:color w:val="000000"/>
                <w:kern w:val="0"/>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DB2E31">
            <w:pPr>
              <w:widowControl/>
              <w:spacing w:line="200" w:lineRule="exact"/>
              <w:ind w:firstLineChars="0" w:firstLine="0"/>
              <w:jc w:val="center"/>
              <w:rPr>
                <w:rFonts w:ascii="宋体" w:hAnsi="宋体"/>
                <w:color w:val="000000"/>
                <w:kern w:val="0"/>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DB2E31">
            <w:pPr>
              <w:widowControl/>
              <w:spacing w:line="200" w:lineRule="exact"/>
              <w:ind w:firstLineChars="0" w:firstLine="0"/>
              <w:jc w:val="center"/>
              <w:rPr>
                <w:rFonts w:ascii="宋体" w:hAnsi="宋体"/>
                <w:color w:val="000000"/>
                <w:kern w:val="0"/>
                <w:sz w:val="18"/>
                <w:szCs w:val="18"/>
              </w:rPr>
            </w:pP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DB2E31">
            <w:pPr>
              <w:widowControl/>
              <w:spacing w:line="200" w:lineRule="exact"/>
              <w:ind w:firstLineChars="0" w:firstLine="0"/>
              <w:jc w:val="center"/>
              <w:rPr>
                <w:rFonts w:ascii="宋体" w:hAnsi="宋体"/>
                <w:color w:val="000000"/>
                <w:kern w:val="0"/>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DB2E31" w:rsidRDefault="00DB2E31">
            <w:pPr>
              <w:widowControl/>
              <w:spacing w:line="200" w:lineRule="exact"/>
              <w:ind w:firstLineChars="0" w:firstLine="0"/>
              <w:jc w:val="center"/>
              <w:rPr>
                <w:rFonts w:ascii="宋体" w:hAnsi="宋体"/>
                <w:color w:val="000000"/>
                <w:kern w:val="0"/>
                <w:sz w:val="18"/>
                <w:szCs w:val="18"/>
              </w:rPr>
            </w:pPr>
          </w:p>
        </w:tc>
      </w:tr>
      <w:tr w:rsidR="00DB2E31">
        <w:trPr>
          <w:trHeight w:hRule="exact" w:val="220"/>
          <w:jc w:val="center"/>
        </w:trPr>
        <w:tc>
          <w:tcPr>
            <w:tcW w:w="182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4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工艺/形态</w:t>
            </w:r>
          </w:p>
        </w:tc>
        <w:tc>
          <w:tcPr>
            <w:tcW w:w="118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酶解</w:t>
            </w:r>
          </w:p>
        </w:tc>
        <w:tc>
          <w:tcPr>
            <w:tcW w:w="84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酶解</w:t>
            </w:r>
          </w:p>
        </w:tc>
        <w:tc>
          <w:tcPr>
            <w:tcW w:w="1315"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酶解</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酶解</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酶解</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酶解</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酶解</w:t>
            </w:r>
          </w:p>
        </w:tc>
      </w:tr>
      <w:tr w:rsidR="00DB2E31">
        <w:trPr>
          <w:trHeight w:hRule="exact" w:val="240"/>
          <w:jc w:val="center"/>
        </w:trPr>
        <w:tc>
          <w:tcPr>
            <w:tcW w:w="182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水分</w:t>
            </w:r>
            <w:r>
              <w:rPr>
                <w:rFonts w:ascii="宋体" w:hAnsi="宋体"/>
                <w:color w:val="000000"/>
                <w:kern w:val="0"/>
                <w:sz w:val="18"/>
                <w:szCs w:val="18"/>
              </w:rPr>
              <w:t>/%</w:t>
            </w:r>
          </w:p>
        </w:tc>
        <w:tc>
          <w:tcPr>
            <w:tcW w:w="118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5.1</w:t>
            </w:r>
          </w:p>
        </w:tc>
        <w:tc>
          <w:tcPr>
            <w:tcW w:w="84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2.4</w:t>
            </w:r>
          </w:p>
        </w:tc>
        <w:tc>
          <w:tcPr>
            <w:tcW w:w="1315"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14.5</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12.6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14.00</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3.6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3.21</w:t>
            </w:r>
          </w:p>
        </w:tc>
      </w:tr>
      <w:tr w:rsidR="00DB2E31">
        <w:trPr>
          <w:trHeight w:hRule="exact" w:val="240"/>
          <w:jc w:val="center"/>
        </w:trPr>
        <w:tc>
          <w:tcPr>
            <w:tcW w:w="182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粗脂肪</w:t>
            </w:r>
            <w:r>
              <w:rPr>
                <w:rFonts w:ascii="宋体" w:hAnsi="宋体"/>
                <w:color w:val="000000"/>
                <w:kern w:val="0"/>
                <w:sz w:val="18"/>
                <w:szCs w:val="18"/>
              </w:rPr>
              <w:t>/</w:t>
            </w:r>
            <w:r>
              <w:rPr>
                <w:rFonts w:ascii="宋体" w:hAnsi="宋体" w:hint="eastAsia"/>
                <w:color w:val="000000"/>
                <w:kern w:val="0"/>
                <w:sz w:val="18"/>
                <w:szCs w:val="18"/>
              </w:rPr>
              <w:t>%</w:t>
            </w:r>
          </w:p>
        </w:tc>
        <w:tc>
          <w:tcPr>
            <w:tcW w:w="118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0.2</w:t>
            </w:r>
          </w:p>
        </w:tc>
        <w:tc>
          <w:tcPr>
            <w:tcW w:w="84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0.3</w:t>
            </w:r>
          </w:p>
        </w:tc>
        <w:tc>
          <w:tcPr>
            <w:tcW w:w="1315" w:type="dxa"/>
            <w:tcBorders>
              <w:top w:val="single" w:sz="4" w:space="0" w:color="auto"/>
              <w:left w:val="nil"/>
              <w:bottom w:val="single" w:sz="4" w:space="0" w:color="auto"/>
              <w:right w:val="single" w:sz="4" w:space="0" w:color="auto"/>
            </w:tcBorders>
            <w:shd w:val="clear" w:color="auto" w:fill="auto"/>
            <w:noWrap/>
            <w:vAlign w:val="center"/>
          </w:tcPr>
          <w:p w:rsidR="00DB2E31" w:rsidRDefault="00DB2E31">
            <w:pPr>
              <w:widowControl/>
              <w:spacing w:line="200" w:lineRule="exact"/>
              <w:ind w:firstLineChars="0" w:firstLine="0"/>
              <w:jc w:val="center"/>
              <w:rPr>
                <w:rFonts w:ascii="宋体" w:hAnsi="宋体"/>
                <w:color w:val="000000"/>
                <w:kern w:val="0"/>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0.49</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0.45</w:t>
            </w:r>
          </w:p>
        </w:tc>
      </w:tr>
      <w:tr w:rsidR="00DB2E31">
        <w:trPr>
          <w:trHeight w:hRule="exact" w:val="240"/>
          <w:jc w:val="center"/>
        </w:trPr>
        <w:tc>
          <w:tcPr>
            <w:tcW w:w="182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粗蛋白质</w:t>
            </w:r>
            <w:r>
              <w:rPr>
                <w:rFonts w:ascii="宋体" w:hAnsi="宋体"/>
                <w:color w:val="000000"/>
                <w:kern w:val="0"/>
                <w:sz w:val="18"/>
                <w:szCs w:val="18"/>
              </w:rPr>
              <w:t>/%</w:t>
            </w:r>
          </w:p>
        </w:tc>
        <w:tc>
          <w:tcPr>
            <w:tcW w:w="118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47.03</w:t>
            </w:r>
          </w:p>
        </w:tc>
        <w:tc>
          <w:tcPr>
            <w:tcW w:w="84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47.71</w:t>
            </w:r>
          </w:p>
        </w:tc>
        <w:tc>
          <w:tcPr>
            <w:tcW w:w="1315"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44.19</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41.84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41.17</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46.77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41.72</w:t>
            </w:r>
          </w:p>
        </w:tc>
      </w:tr>
      <w:tr w:rsidR="00DB2E31">
        <w:trPr>
          <w:trHeight w:hRule="exact" w:val="240"/>
          <w:jc w:val="center"/>
        </w:trPr>
        <w:tc>
          <w:tcPr>
            <w:tcW w:w="182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粗灰分</w:t>
            </w:r>
            <w:r>
              <w:rPr>
                <w:rFonts w:ascii="宋体" w:hAnsi="宋体"/>
                <w:color w:val="000000"/>
                <w:kern w:val="0"/>
                <w:sz w:val="18"/>
                <w:szCs w:val="18"/>
              </w:rPr>
              <w:t>/%</w:t>
            </w:r>
          </w:p>
        </w:tc>
        <w:tc>
          <w:tcPr>
            <w:tcW w:w="118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7.2</w:t>
            </w:r>
          </w:p>
        </w:tc>
        <w:tc>
          <w:tcPr>
            <w:tcW w:w="84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7.3</w:t>
            </w:r>
          </w:p>
        </w:tc>
        <w:tc>
          <w:tcPr>
            <w:tcW w:w="1315"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6.6</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8.2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8.07</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9.8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8.74</w:t>
            </w:r>
          </w:p>
        </w:tc>
      </w:tr>
      <w:tr w:rsidR="00DB2E31">
        <w:trPr>
          <w:trHeight w:hRule="exact" w:val="240"/>
          <w:jc w:val="center"/>
        </w:trPr>
        <w:tc>
          <w:tcPr>
            <w:tcW w:w="182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粗纤维</w:t>
            </w:r>
            <w:r>
              <w:rPr>
                <w:rFonts w:ascii="宋体" w:hAnsi="宋体"/>
                <w:color w:val="000000"/>
                <w:kern w:val="0"/>
                <w:sz w:val="18"/>
                <w:szCs w:val="18"/>
              </w:rPr>
              <w:t>/</w:t>
            </w:r>
            <w:r>
              <w:rPr>
                <w:rFonts w:ascii="宋体" w:hAnsi="宋体" w:hint="eastAsia"/>
                <w:color w:val="000000"/>
                <w:kern w:val="0"/>
                <w:sz w:val="18"/>
                <w:szCs w:val="18"/>
              </w:rPr>
              <w:t>%</w:t>
            </w:r>
          </w:p>
        </w:tc>
        <w:tc>
          <w:tcPr>
            <w:tcW w:w="118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14.4</w:t>
            </w:r>
          </w:p>
        </w:tc>
        <w:tc>
          <w:tcPr>
            <w:tcW w:w="84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14.9</w:t>
            </w:r>
          </w:p>
        </w:tc>
        <w:tc>
          <w:tcPr>
            <w:tcW w:w="1315"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12.3</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12.1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11.91</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12.8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11.42</w:t>
            </w:r>
          </w:p>
        </w:tc>
      </w:tr>
      <w:tr w:rsidR="00DB2E31">
        <w:trPr>
          <w:trHeight w:hRule="exact" w:val="240"/>
          <w:jc w:val="center"/>
        </w:trPr>
        <w:tc>
          <w:tcPr>
            <w:tcW w:w="182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中性洗涤纤维/%</w:t>
            </w:r>
          </w:p>
        </w:tc>
        <w:tc>
          <w:tcPr>
            <w:tcW w:w="118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18.2</w:t>
            </w:r>
          </w:p>
        </w:tc>
        <w:tc>
          <w:tcPr>
            <w:tcW w:w="84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25.7</w:t>
            </w:r>
          </w:p>
        </w:tc>
        <w:tc>
          <w:tcPr>
            <w:tcW w:w="1315"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32.6</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22.6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22.24</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24.5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21.86</w:t>
            </w:r>
          </w:p>
        </w:tc>
      </w:tr>
      <w:tr w:rsidR="00DB2E31">
        <w:trPr>
          <w:trHeight w:hRule="exact" w:val="240"/>
          <w:jc w:val="center"/>
        </w:trPr>
        <w:tc>
          <w:tcPr>
            <w:tcW w:w="182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酸性洗涤纤维</w:t>
            </w:r>
            <w:r>
              <w:rPr>
                <w:rFonts w:ascii="宋体" w:hAnsi="宋体"/>
                <w:color w:val="000000"/>
                <w:kern w:val="0"/>
                <w:sz w:val="18"/>
                <w:szCs w:val="18"/>
              </w:rPr>
              <w:t>/</w:t>
            </w:r>
            <w:r>
              <w:rPr>
                <w:rFonts w:ascii="宋体" w:hAnsi="宋体" w:hint="eastAsia"/>
                <w:color w:val="000000"/>
                <w:kern w:val="0"/>
                <w:sz w:val="18"/>
                <w:szCs w:val="18"/>
              </w:rPr>
              <w:t>%</w:t>
            </w:r>
          </w:p>
        </w:tc>
        <w:tc>
          <w:tcPr>
            <w:tcW w:w="118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26</w:t>
            </w:r>
          </w:p>
        </w:tc>
        <w:tc>
          <w:tcPr>
            <w:tcW w:w="84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19.1</w:t>
            </w:r>
          </w:p>
        </w:tc>
        <w:tc>
          <w:tcPr>
            <w:tcW w:w="1315"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17.3</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16.2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15.94</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16.9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15.08</w:t>
            </w:r>
          </w:p>
        </w:tc>
      </w:tr>
      <w:tr w:rsidR="00DB2E31">
        <w:trPr>
          <w:trHeight w:hRule="exact" w:val="240"/>
          <w:jc w:val="center"/>
        </w:trPr>
        <w:tc>
          <w:tcPr>
            <w:tcW w:w="182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天门冬氨酸</w:t>
            </w:r>
            <w:r>
              <w:rPr>
                <w:rFonts w:ascii="宋体" w:hAnsi="宋体"/>
                <w:color w:val="000000"/>
                <w:kern w:val="0"/>
                <w:sz w:val="18"/>
                <w:szCs w:val="18"/>
              </w:rPr>
              <w:t>/%</w:t>
            </w:r>
          </w:p>
        </w:tc>
        <w:tc>
          <w:tcPr>
            <w:tcW w:w="118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4.07</w:t>
            </w:r>
          </w:p>
        </w:tc>
        <w:tc>
          <w:tcPr>
            <w:tcW w:w="84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4.09</w:t>
            </w:r>
          </w:p>
        </w:tc>
        <w:tc>
          <w:tcPr>
            <w:tcW w:w="1315"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3.96</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3.58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3.52</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3.72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3.32</w:t>
            </w:r>
          </w:p>
        </w:tc>
      </w:tr>
      <w:tr w:rsidR="00DB2E31">
        <w:trPr>
          <w:trHeight w:hRule="exact" w:val="240"/>
          <w:jc w:val="center"/>
        </w:trPr>
        <w:tc>
          <w:tcPr>
            <w:tcW w:w="182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苏氨酸</w:t>
            </w:r>
            <w:r>
              <w:rPr>
                <w:rFonts w:ascii="宋体" w:hAnsi="宋体"/>
                <w:color w:val="000000"/>
                <w:kern w:val="0"/>
                <w:sz w:val="18"/>
                <w:szCs w:val="18"/>
              </w:rPr>
              <w:t>/%</w:t>
            </w:r>
          </w:p>
        </w:tc>
        <w:tc>
          <w:tcPr>
            <w:tcW w:w="118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1.46</w:t>
            </w:r>
          </w:p>
        </w:tc>
        <w:tc>
          <w:tcPr>
            <w:tcW w:w="84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1.45</w:t>
            </w:r>
          </w:p>
        </w:tc>
        <w:tc>
          <w:tcPr>
            <w:tcW w:w="1315"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1.41</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1.14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1.12</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1.26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1.12</w:t>
            </w:r>
          </w:p>
        </w:tc>
      </w:tr>
      <w:tr w:rsidR="00DB2E31">
        <w:trPr>
          <w:trHeight w:hRule="exact" w:val="240"/>
          <w:jc w:val="center"/>
        </w:trPr>
        <w:tc>
          <w:tcPr>
            <w:tcW w:w="182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丝氨酸</w:t>
            </w:r>
            <w:r>
              <w:rPr>
                <w:rFonts w:ascii="宋体" w:hAnsi="宋体"/>
                <w:color w:val="000000"/>
                <w:kern w:val="0"/>
                <w:sz w:val="18"/>
                <w:szCs w:val="18"/>
              </w:rPr>
              <w:t>/%</w:t>
            </w:r>
          </w:p>
        </w:tc>
        <w:tc>
          <w:tcPr>
            <w:tcW w:w="118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1.86</w:t>
            </w:r>
          </w:p>
        </w:tc>
        <w:tc>
          <w:tcPr>
            <w:tcW w:w="84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1.85</w:t>
            </w:r>
          </w:p>
        </w:tc>
        <w:tc>
          <w:tcPr>
            <w:tcW w:w="1315"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1.84</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1.42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1.40</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1.42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1.27</w:t>
            </w:r>
          </w:p>
        </w:tc>
      </w:tr>
      <w:tr w:rsidR="00DB2E31">
        <w:trPr>
          <w:trHeight w:hRule="exact" w:val="240"/>
          <w:jc w:val="center"/>
        </w:trPr>
        <w:tc>
          <w:tcPr>
            <w:tcW w:w="182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谷氨酸</w:t>
            </w:r>
            <w:r>
              <w:rPr>
                <w:rFonts w:ascii="宋体" w:hAnsi="宋体"/>
                <w:color w:val="000000"/>
                <w:kern w:val="0"/>
                <w:sz w:val="18"/>
                <w:szCs w:val="18"/>
              </w:rPr>
              <w:t>/%</w:t>
            </w:r>
          </w:p>
        </w:tc>
        <w:tc>
          <w:tcPr>
            <w:tcW w:w="118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9.24</w:t>
            </w:r>
          </w:p>
        </w:tc>
        <w:tc>
          <w:tcPr>
            <w:tcW w:w="84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9.26</w:t>
            </w:r>
          </w:p>
        </w:tc>
        <w:tc>
          <w:tcPr>
            <w:tcW w:w="1315"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9.24</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8.55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8.41</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8.75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7.81</w:t>
            </w:r>
          </w:p>
        </w:tc>
      </w:tr>
      <w:tr w:rsidR="00DB2E31">
        <w:trPr>
          <w:trHeight w:hRule="exact" w:val="240"/>
          <w:jc w:val="center"/>
        </w:trPr>
        <w:tc>
          <w:tcPr>
            <w:tcW w:w="18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甘氨酸</w:t>
            </w:r>
            <w:r>
              <w:rPr>
                <w:rFonts w:ascii="宋体" w:hAnsi="宋体"/>
                <w:color w:val="000000"/>
                <w:kern w:val="0"/>
                <w:sz w:val="18"/>
                <w:szCs w:val="18"/>
              </w:rPr>
              <w:t>/%</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1.78</w:t>
            </w:r>
          </w:p>
        </w:tc>
        <w:tc>
          <w:tcPr>
            <w:tcW w:w="849"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1.76</w:t>
            </w:r>
          </w:p>
        </w:tc>
        <w:tc>
          <w:tcPr>
            <w:tcW w:w="1315"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1.81</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1.51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1.49</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1.51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1.35</w:t>
            </w:r>
          </w:p>
        </w:tc>
      </w:tr>
      <w:tr w:rsidR="00DB2E31">
        <w:trPr>
          <w:trHeight w:hRule="exact" w:val="240"/>
          <w:jc w:val="center"/>
        </w:trPr>
        <w:tc>
          <w:tcPr>
            <w:tcW w:w="18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丙氨酸</w:t>
            </w:r>
            <w:r>
              <w:rPr>
                <w:rFonts w:ascii="宋体" w:hAnsi="宋体"/>
                <w:color w:val="000000"/>
                <w:kern w:val="0"/>
                <w:sz w:val="18"/>
                <w:szCs w:val="18"/>
              </w:rPr>
              <w:t>/%</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1.78</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1.78</w:t>
            </w:r>
          </w:p>
        </w:tc>
        <w:tc>
          <w:tcPr>
            <w:tcW w:w="1315"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1.72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1.51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1.49</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1.57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1.40</w:t>
            </w:r>
          </w:p>
        </w:tc>
      </w:tr>
      <w:tr w:rsidR="00DB2E31">
        <w:trPr>
          <w:trHeight w:hRule="exact" w:val="240"/>
          <w:jc w:val="center"/>
        </w:trPr>
        <w:tc>
          <w:tcPr>
            <w:tcW w:w="18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缬氨酸</w:t>
            </w:r>
            <w:r>
              <w:rPr>
                <w:rFonts w:ascii="宋体" w:hAnsi="宋体"/>
                <w:color w:val="000000"/>
                <w:kern w:val="0"/>
                <w:sz w:val="18"/>
                <w:szCs w:val="18"/>
              </w:rPr>
              <w:t>/%</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1.92</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1.93</w:t>
            </w:r>
          </w:p>
        </w:tc>
        <w:tc>
          <w:tcPr>
            <w:tcW w:w="1315"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1.86</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1.66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1.63</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2.02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1.80</w:t>
            </w:r>
          </w:p>
        </w:tc>
      </w:tr>
      <w:tr w:rsidR="00DB2E31">
        <w:trPr>
          <w:trHeight w:hRule="exact" w:val="240"/>
          <w:jc w:val="center"/>
        </w:trPr>
        <w:tc>
          <w:tcPr>
            <w:tcW w:w="182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异亮氨酸</w:t>
            </w:r>
            <w:r>
              <w:rPr>
                <w:rFonts w:ascii="宋体" w:hAnsi="宋体"/>
                <w:color w:val="000000"/>
                <w:kern w:val="0"/>
                <w:sz w:val="18"/>
                <w:szCs w:val="18"/>
              </w:rPr>
              <w:t>/%</w:t>
            </w:r>
          </w:p>
        </w:tc>
        <w:tc>
          <w:tcPr>
            <w:tcW w:w="118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1.35</w:t>
            </w:r>
          </w:p>
        </w:tc>
        <w:tc>
          <w:tcPr>
            <w:tcW w:w="84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1.36</w:t>
            </w:r>
          </w:p>
        </w:tc>
        <w:tc>
          <w:tcPr>
            <w:tcW w:w="1315"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1.34</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1.18</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1.34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1.20</w:t>
            </w:r>
          </w:p>
        </w:tc>
      </w:tr>
      <w:tr w:rsidR="00DB2E31">
        <w:trPr>
          <w:trHeight w:hRule="exact" w:val="240"/>
          <w:jc w:val="center"/>
        </w:trPr>
        <w:tc>
          <w:tcPr>
            <w:tcW w:w="182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亮氨酸</w:t>
            </w:r>
            <w:r>
              <w:rPr>
                <w:rFonts w:ascii="宋体" w:hAnsi="宋体"/>
                <w:color w:val="000000"/>
                <w:kern w:val="0"/>
                <w:sz w:val="18"/>
                <w:szCs w:val="18"/>
              </w:rPr>
              <w:t>/%</w:t>
            </w:r>
          </w:p>
        </w:tc>
        <w:tc>
          <w:tcPr>
            <w:tcW w:w="118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2.47</w:t>
            </w:r>
          </w:p>
        </w:tc>
        <w:tc>
          <w:tcPr>
            <w:tcW w:w="84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2.52</w:t>
            </w:r>
          </w:p>
        </w:tc>
        <w:tc>
          <w:tcPr>
            <w:tcW w:w="1315"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2.52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2.2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2.16</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2.27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2.03</w:t>
            </w:r>
          </w:p>
        </w:tc>
      </w:tr>
      <w:tr w:rsidR="00DB2E31">
        <w:trPr>
          <w:trHeight w:hRule="exact" w:val="240"/>
          <w:jc w:val="center"/>
        </w:trPr>
        <w:tc>
          <w:tcPr>
            <w:tcW w:w="182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酪氨酸</w:t>
            </w:r>
            <w:r>
              <w:rPr>
                <w:rFonts w:ascii="宋体" w:hAnsi="宋体"/>
                <w:color w:val="000000"/>
                <w:kern w:val="0"/>
                <w:sz w:val="18"/>
                <w:szCs w:val="18"/>
              </w:rPr>
              <w:t>/%</w:t>
            </w:r>
          </w:p>
        </w:tc>
        <w:tc>
          <w:tcPr>
            <w:tcW w:w="118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1.1</w:t>
            </w:r>
          </w:p>
        </w:tc>
        <w:tc>
          <w:tcPr>
            <w:tcW w:w="84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1.1</w:t>
            </w:r>
          </w:p>
        </w:tc>
        <w:tc>
          <w:tcPr>
            <w:tcW w:w="1315"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1.11</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0.94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0.92</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1.03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0.92</w:t>
            </w:r>
          </w:p>
        </w:tc>
      </w:tr>
      <w:tr w:rsidR="00DB2E31">
        <w:trPr>
          <w:trHeight w:hRule="exact" w:val="240"/>
          <w:jc w:val="center"/>
        </w:trPr>
        <w:tc>
          <w:tcPr>
            <w:tcW w:w="182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苯丙氨酸</w:t>
            </w:r>
            <w:r>
              <w:rPr>
                <w:rFonts w:ascii="宋体" w:hAnsi="宋体"/>
                <w:color w:val="000000"/>
                <w:kern w:val="0"/>
                <w:sz w:val="18"/>
                <w:szCs w:val="18"/>
              </w:rPr>
              <w:t>/%</w:t>
            </w:r>
          </w:p>
        </w:tc>
        <w:tc>
          <w:tcPr>
            <w:tcW w:w="118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2.38</w:t>
            </w:r>
          </w:p>
        </w:tc>
        <w:tc>
          <w:tcPr>
            <w:tcW w:w="84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2.4</w:t>
            </w:r>
          </w:p>
        </w:tc>
        <w:tc>
          <w:tcPr>
            <w:tcW w:w="1315"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2.41</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2.09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2.06</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2.17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1.94</w:t>
            </w:r>
          </w:p>
        </w:tc>
      </w:tr>
      <w:tr w:rsidR="00DB2E31">
        <w:trPr>
          <w:trHeight w:hRule="exact" w:val="240"/>
          <w:jc w:val="center"/>
        </w:trPr>
        <w:tc>
          <w:tcPr>
            <w:tcW w:w="182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赖氨酸</w:t>
            </w:r>
            <w:r>
              <w:rPr>
                <w:rFonts w:ascii="宋体" w:hAnsi="宋体"/>
                <w:color w:val="000000"/>
                <w:kern w:val="0"/>
                <w:sz w:val="18"/>
                <w:szCs w:val="18"/>
              </w:rPr>
              <w:t>/%</w:t>
            </w:r>
          </w:p>
        </w:tc>
        <w:tc>
          <w:tcPr>
            <w:tcW w:w="118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2.02</w:t>
            </w:r>
          </w:p>
        </w:tc>
        <w:tc>
          <w:tcPr>
            <w:tcW w:w="84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2</w:t>
            </w:r>
          </w:p>
        </w:tc>
        <w:tc>
          <w:tcPr>
            <w:tcW w:w="1315"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1.57</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1.47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1.45</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1.55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1.38</w:t>
            </w:r>
          </w:p>
        </w:tc>
      </w:tr>
      <w:tr w:rsidR="00DB2E31">
        <w:trPr>
          <w:trHeight w:hRule="exact" w:val="240"/>
          <w:jc w:val="center"/>
        </w:trPr>
        <w:tc>
          <w:tcPr>
            <w:tcW w:w="182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组氨酸</w:t>
            </w:r>
            <w:r>
              <w:rPr>
                <w:rFonts w:ascii="宋体" w:hAnsi="宋体"/>
                <w:color w:val="000000"/>
                <w:kern w:val="0"/>
                <w:sz w:val="18"/>
                <w:szCs w:val="18"/>
              </w:rPr>
              <w:t>/%</w:t>
            </w:r>
          </w:p>
        </w:tc>
        <w:tc>
          <w:tcPr>
            <w:tcW w:w="118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1.29</w:t>
            </w:r>
          </w:p>
        </w:tc>
        <w:tc>
          <w:tcPr>
            <w:tcW w:w="84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1.31</w:t>
            </w:r>
          </w:p>
        </w:tc>
        <w:tc>
          <w:tcPr>
            <w:tcW w:w="1315"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1.29</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0.98</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0.95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0.85</w:t>
            </w:r>
          </w:p>
        </w:tc>
      </w:tr>
      <w:tr w:rsidR="00DB2E31">
        <w:trPr>
          <w:trHeight w:hRule="exact" w:val="240"/>
          <w:jc w:val="center"/>
        </w:trPr>
        <w:tc>
          <w:tcPr>
            <w:tcW w:w="182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精氨酸</w:t>
            </w:r>
            <w:r>
              <w:rPr>
                <w:rFonts w:ascii="宋体" w:hAnsi="宋体"/>
                <w:color w:val="000000"/>
                <w:kern w:val="0"/>
                <w:sz w:val="18"/>
                <w:szCs w:val="18"/>
              </w:rPr>
              <w:t>/%</w:t>
            </w:r>
          </w:p>
        </w:tc>
        <w:tc>
          <w:tcPr>
            <w:tcW w:w="118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5.29</w:t>
            </w:r>
          </w:p>
        </w:tc>
        <w:tc>
          <w:tcPr>
            <w:tcW w:w="84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5.46</w:t>
            </w:r>
          </w:p>
        </w:tc>
        <w:tc>
          <w:tcPr>
            <w:tcW w:w="1315"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4.5</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4.21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4.14</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4.45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3.97</w:t>
            </w:r>
          </w:p>
        </w:tc>
      </w:tr>
      <w:tr w:rsidR="00DB2E31">
        <w:trPr>
          <w:trHeight w:hRule="exact" w:val="240"/>
          <w:jc w:val="center"/>
        </w:trPr>
        <w:tc>
          <w:tcPr>
            <w:tcW w:w="182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脯氨酸</w:t>
            </w:r>
            <w:r>
              <w:rPr>
                <w:rFonts w:ascii="宋体" w:hAnsi="宋体"/>
                <w:color w:val="000000"/>
                <w:kern w:val="0"/>
                <w:sz w:val="18"/>
                <w:szCs w:val="18"/>
              </w:rPr>
              <w:t>/%</w:t>
            </w:r>
          </w:p>
        </w:tc>
        <w:tc>
          <w:tcPr>
            <w:tcW w:w="118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1.78</w:t>
            </w:r>
          </w:p>
        </w:tc>
        <w:tc>
          <w:tcPr>
            <w:tcW w:w="84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1.84</w:t>
            </w:r>
          </w:p>
        </w:tc>
        <w:tc>
          <w:tcPr>
            <w:tcW w:w="1315"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1.56</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1.47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1.45</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1.72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1.53</w:t>
            </w:r>
          </w:p>
        </w:tc>
      </w:tr>
      <w:tr w:rsidR="00DB2E31">
        <w:trPr>
          <w:trHeight w:hRule="exact" w:val="240"/>
          <w:jc w:val="center"/>
        </w:trPr>
        <w:tc>
          <w:tcPr>
            <w:tcW w:w="182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胱氨酸</w:t>
            </w:r>
            <w:r>
              <w:rPr>
                <w:rFonts w:ascii="宋体" w:hAnsi="宋体"/>
                <w:color w:val="000000"/>
                <w:kern w:val="0"/>
                <w:sz w:val="18"/>
                <w:szCs w:val="18"/>
              </w:rPr>
              <w:t>/%</w:t>
            </w:r>
            <w:r>
              <w:rPr>
                <w:rFonts w:ascii="宋体" w:hAnsi="宋体" w:hint="eastAsia"/>
                <w:color w:val="000000"/>
                <w:kern w:val="0"/>
                <w:sz w:val="18"/>
                <w:szCs w:val="18"/>
                <w:vertAlign w:val="superscript"/>
              </w:rPr>
              <w:t>1</w:t>
            </w:r>
          </w:p>
        </w:tc>
        <w:tc>
          <w:tcPr>
            <w:tcW w:w="118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0.8</w:t>
            </w:r>
          </w:p>
        </w:tc>
        <w:tc>
          <w:tcPr>
            <w:tcW w:w="84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0.8</w:t>
            </w:r>
          </w:p>
        </w:tc>
        <w:tc>
          <w:tcPr>
            <w:tcW w:w="1315"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0.67</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0.38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0.37</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0.46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0.41</w:t>
            </w:r>
          </w:p>
        </w:tc>
      </w:tr>
      <w:tr w:rsidR="00DB2E31">
        <w:trPr>
          <w:trHeight w:hRule="exact" w:val="240"/>
          <w:jc w:val="center"/>
        </w:trPr>
        <w:tc>
          <w:tcPr>
            <w:tcW w:w="182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蛋氨酸</w:t>
            </w:r>
            <w:r>
              <w:rPr>
                <w:rFonts w:ascii="宋体" w:hAnsi="宋体"/>
                <w:color w:val="000000"/>
                <w:kern w:val="0"/>
                <w:sz w:val="18"/>
                <w:szCs w:val="18"/>
              </w:rPr>
              <w:t>/%</w:t>
            </w:r>
            <w:r>
              <w:rPr>
                <w:rFonts w:ascii="宋体" w:hAnsi="宋体" w:hint="eastAsia"/>
                <w:color w:val="000000"/>
                <w:kern w:val="0"/>
                <w:sz w:val="18"/>
                <w:szCs w:val="18"/>
                <w:vertAlign w:val="superscript"/>
              </w:rPr>
              <w:t>1</w:t>
            </w:r>
          </w:p>
        </w:tc>
        <w:tc>
          <w:tcPr>
            <w:tcW w:w="118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0.76</w:t>
            </w:r>
          </w:p>
        </w:tc>
        <w:tc>
          <w:tcPr>
            <w:tcW w:w="84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0.72</w:t>
            </w:r>
          </w:p>
        </w:tc>
        <w:tc>
          <w:tcPr>
            <w:tcW w:w="1315"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0.68</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0.61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0.60</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0.62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0.55</w:t>
            </w:r>
          </w:p>
        </w:tc>
      </w:tr>
      <w:tr w:rsidR="00DB2E31">
        <w:trPr>
          <w:trHeight w:hRule="exact" w:val="240"/>
          <w:jc w:val="center"/>
        </w:trPr>
        <w:tc>
          <w:tcPr>
            <w:tcW w:w="182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left"/>
              <w:rPr>
                <w:rFonts w:ascii="宋体" w:hAnsi="宋体"/>
                <w:color w:val="000000"/>
                <w:kern w:val="0"/>
                <w:sz w:val="18"/>
                <w:szCs w:val="18"/>
              </w:rPr>
            </w:pPr>
            <w:r>
              <w:rPr>
                <w:rFonts w:ascii="宋体" w:hAnsi="宋体"/>
                <w:color w:val="000000"/>
                <w:kern w:val="0"/>
                <w:sz w:val="18"/>
                <w:szCs w:val="18"/>
              </w:rPr>
              <w:t>17</w:t>
            </w:r>
            <w:r>
              <w:rPr>
                <w:rFonts w:ascii="宋体" w:hAnsi="宋体" w:hint="eastAsia"/>
                <w:color w:val="000000"/>
                <w:kern w:val="0"/>
                <w:sz w:val="18"/>
                <w:szCs w:val="18"/>
              </w:rPr>
              <w:t>种氨基酸总量</w:t>
            </w:r>
            <w:r>
              <w:rPr>
                <w:rFonts w:ascii="宋体" w:hAnsi="宋体"/>
                <w:color w:val="000000"/>
                <w:kern w:val="0"/>
                <w:sz w:val="18"/>
                <w:szCs w:val="18"/>
              </w:rPr>
              <w:t>/%</w:t>
            </w:r>
            <w:r>
              <w:rPr>
                <w:rFonts w:ascii="宋体" w:hAnsi="宋体" w:hint="eastAsia"/>
                <w:color w:val="000000"/>
                <w:kern w:val="0"/>
                <w:sz w:val="18"/>
                <w:szCs w:val="18"/>
                <w:vertAlign w:val="superscript"/>
              </w:rPr>
              <w:t>2</w:t>
            </w:r>
          </w:p>
        </w:tc>
        <w:tc>
          <w:tcPr>
            <w:tcW w:w="118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40.74</w:t>
            </w:r>
          </w:p>
        </w:tc>
        <w:tc>
          <w:tcPr>
            <w:tcW w:w="84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41.08</w:t>
            </w:r>
          </w:p>
        </w:tc>
        <w:tc>
          <w:tcPr>
            <w:tcW w:w="1315"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39.11</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34.55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34.00</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36.39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32.46</w:t>
            </w:r>
          </w:p>
        </w:tc>
      </w:tr>
      <w:tr w:rsidR="00DB2E31">
        <w:trPr>
          <w:trHeight w:hRule="exact" w:val="240"/>
          <w:jc w:val="center"/>
        </w:trPr>
        <w:tc>
          <w:tcPr>
            <w:tcW w:w="182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色氨酸</w:t>
            </w:r>
            <w:r>
              <w:rPr>
                <w:rFonts w:ascii="宋体" w:hAnsi="宋体"/>
                <w:color w:val="000000"/>
                <w:kern w:val="0"/>
                <w:sz w:val="18"/>
                <w:szCs w:val="18"/>
              </w:rPr>
              <w:t>/%</w:t>
            </w:r>
            <w:r>
              <w:rPr>
                <w:rFonts w:ascii="宋体" w:hAnsi="宋体" w:hint="eastAsia"/>
                <w:color w:val="000000"/>
                <w:kern w:val="0"/>
                <w:sz w:val="18"/>
                <w:szCs w:val="18"/>
                <w:vertAlign w:val="superscript"/>
              </w:rPr>
              <w:t>3</w:t>
            </w:r>
          </w:p>
        </w:tc>
        <w:tc>
          <w:tcPr>
            <w:tcW w:w="118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0.47</w:t>
            </w:r>
          </w:p>
        </w:tc>
        <w:tc>
          <w:tcPr>
            <w:tcW w:w="84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0.49</w:t>
            </w:r>
          </w:p>
        </w:tc>
        <w:tc>
          <w:tcPr>
            <w:tcW w:w="1315"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0.45</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0.42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0.41</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0.39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0.35</w:t>
            </w:r>
          </w:p>
        </w:tc>
      </w:tr>
      <w:tr w:rsidR="00DB2E31">
        <w:trPr>
          <w:trHeight w:hRule="exact" w:val="240"/>
          <w:jc w:val="center"/>
        </w:trPr>
        <w:tc>
          <w:tcPr>
            <w:tcW w:w="182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钙/%</w:t>
            </w:r>
          </w:p>
        </w:tc>
        <w:tc>
          <w:tcPr>
            <w:tcW w:w="118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0.724</w:t>
            </w:r>
          </w:p>
        </w:tc>
        <w:tc>
          <w:tcPr>
            <w:tcW w:w="84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0.754</w:t>
            </w:r>
          </w:p>
        </w:tc>
        <w:tc>
          <w:tcPr>
            <w:tcW w:w="1315"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0.27</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0.26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0.26</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0.444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0.40</w:t>
            </w:r>
          </w:p>
        </w:tc>
      </w:tr>
      <w:tr w:rsidR="00DB2E31">
        <w:trPr>
          <w:trHeight w:hRule="exact" w:val="240"/>
          <w:jc w:val="center"/>
        </w:trPr>
        <w:tc>
          <w:tcPr>
            <w:tcW w:w="182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总磷</w:t>
            </w:r>
            <w:r>
              <w:rPr>
                <w:rFonts w:ascii="宋体" w:hAnsi="宋体"/>
                <w:color w:val="000000"/>
                <w:kern w:val="0"/>
                <w:sz w:val="18"/>
                <w:szCs w:val="18"/>
              </w:rPr>
              <w:t>/</w:t>
            </w:r>
            <w:r>
              <w:rPr>
                <w:rFonts w:ascii="宋体" w:hAnsi="宋体" w:hint="eastAsia"/>
                <w:color w:val="000000"/>
                <w:kern w:val="0"/>
                <w:sz w:val="18"/>
                <w:szCs w:val="18"/>
              </w:rPr>
              <w:t>%</w:t>
            </w:r>
          </w:p>
        </w:tc>
        <w:tc>
          <w:tcPr>
            <w:tcW w:w="118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1.24</w:t>
            </w:r>
          </w:p>
        </w:tc>
        <w:tc>
          <w:tcPr>
            <w:tcW w:w="84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1.18</w:t>
            </w:r>
          </w:p>
        </w:tc>
        <w:tc>
          <w:tcPr>
            <w:tcW w:w="1315"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1.1</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1.05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1.03</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1.07</w:t>
            </w:r>
          </w:p>
        </w:tc>
      </w:tr>
      <w:tr w:rsidR="00DB2E31">
        <w:trPr>
          <w:trHeight w:hRule="exact" w:val="263"/>
          <w:jc w:val="center"/>
        </w:trPr>
        <w:tc>
          <w:tcPr>
            <w:tcW w:w="182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淀粉/%</w:t>
            </w:r>
            <w:r>
              <w:rPr>
                <w:rFonts w:ascii="宋体" w:hAnsi="宋体" w:hint="eastAsia"/>
                <w:color w:val="000000"/>
                <w:kern w:val="0"/>
                <w:sz w:val="18"/>
                <w:szCs w:val="18"/>
                <w:vertAlign w:val="superscript"/>
              </w:rPr>
              <w:t>4</w:t>
            </w:r>
          </w:p>
        </w:tc>
        <w:tc>
          <w:tcPr>
            <w:tcW w:w="118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未检出</w:t>
            </w:r>
          </w:p>
        </w:tc>
        <w:tc>
          <w:tcPr>
            <w:tcW w:w="84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未检出</w:t>
            </w:r>
          </w:p>
        </w:tc>
        <w:tc>
          <w:tcPr>
            <w:tcW w:w="1315"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1.5</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0.984</w:t>
            </w:r>
          </w:p>
        </w:tc>
        <w:tc>
          <w:tcPr>
            <w:tcW w:w="987" w:type="dxa"/>
            <w:tcBorders>
              <w:top w:val="single" w:sz="4" w:space="0" w:color="auto"/>
              <w:left w:val="single" w:sz="4" w:space="0" w:color="auto"/>
              <w:bottom w:val="single" w:sz="4" w:space="0" w:color="auto"/>
              <w:right w:val="single" w:sz="4" w:space="0" w:color="auto"/>
            </w:tcBorders>
            <w:shd w:val="clear" w:color="auto" w:fill="auto"/>
            <w:vAlign w:val="bottom"/>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0.357</w:t>
            </w:r>
          </w:p>
        </w:tc>
      </w:tr>
      <w:tr w:rsidR="00DB2E31">
        <w:trPr>
          <w:trHeight w:hRule="exact" w:val="240"/>
          <w:jc w:val="center"/>
        </w:trPr>
        <w:tc>
          <w:tcPr>
            <w:tcW w:w="182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砷/（mg/kg)</w:t>
            </w:r>
          </w:p>
        </w:tc>
        <w:tc>
          <w:tcPr>
            <w:tcW w:w="118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84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315"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r>
      <w:tr w:rsidR="00DB2E31">
        <w:trPr>
          <w:trHeight w:hRule="exact" w:val="337"/>
          <w:jc w:val="center"/>
        </w:trPr>
        <w:tc>
          <w:tcPr>
            <w:tcW w:w="182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铅/（mg/kg)</w:t>
            </w:r>
          </w:p>
        </w:tc>
        <w:tc>
          <w:tcPr>
            <w:tcW w:w="118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84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315"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r>
      <w:tr w:rsidR="00DB2E31">
        <w:trPr>
          <w:trHeight w:hRule="exact" w:val="240"/>
          <w:jc w:val="center"/>
        </w:trPr>
        <w:tc>
          <w:tcPr>
            <w:tcW w:w="182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汞/（mg/kg)</w:t>
            </w:r>
          </w:p>
        </w:tc>
        <w:tc>
          <w:tcPr>
            <w:tcW w:w="118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84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315"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r>
      <w:tr w:rsidR="00DB2E31">
        <w:trPr>
          <w:trHeight w:hRule="exact" w:val="240"/>
          <w:jc w:val="center"/>
        </w:trPr>
        <w:tc>
          <w:tcPr>
            <w:tcW w:w="182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镉/（mg/kg)</w:t>
            </w:r>
          </w:p>
        </w:tc>
        <w:tc>
          <w:tcPr>
            <w:tcW w:w="118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84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315"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r>
      <w:tr w:rsidR="00DB2E31">
        <w:trPr>
          <w:trHeight w:hRule="exact" w:val="240"/>
          <w:jc w:val="center"/>
        </w:trPr>
        <w:tc>
          <w:tcPr>
            <w:tcW w:w="182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铬/（mg/kg)</w:t>
            </w:r>
          </w:p>
        </w:tc>
        <w:tc>
          <w:tcPr>
            <w:tcW w:w="118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84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315"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r>
      <w:tr w:rsidR="00DB2E31">
        <w:trPr>
          <w:trHeight w:hRule="exact" w:val="240"/>
          <w:jc w:val="center"/>
        </w:trPr>
        <w:tc>
          <w:tcPr>
            <w:tcW w:w="182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氟（mg/kg）</w:t>
            </w:r>
          </w:p>
        </w:tc>
        <w:tc>
          <w:tcPr>
            <w:tcW w:w="118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84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315"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r>
      <w:tr w:rsidR="00DB2E31">
        <w:trPr>
          <w:trHeight w:hRule="exact" w:val="240"/>
          <w:jc w:val="center"/>
        </w:trPr>
        <w:tc>
          <w:tcPr>
            <w:tcW w:w="182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镁/（%)</w:t>
            </w:r>
          </w:p>
        </w:tc>
        <w:tc>
          <w:tcPr>
            <w:tcW w:w="118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84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315"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r>
      <w:tr w:rsidR="00DB2E31">
        <w:trPr>
          <w:trHeight w:hRule="exact" w:val="240"/>
          <w:jc w:val="center"/>
        </w:trPr>
        <w:tc>
          <w:tcPr>
            <w:tcW w:w="182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铜/（mg/kg)</w:t>
            </w:r>
          </w:p>
        </w:tc>
        <w:tc>
          <w:tcPr>
            <w:tcW w:w="118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84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315"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r>
      <w:tr w:rsidR="00DB2E31">
        <w:trPr>
          <w:trHeight w:hRule="exact" w:val="240"/>
          <w:jc w:val="center"/>
        </w:trPr>
        <w:tc>
          <w:tcPr>
            <w:tcW w:w="182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铁/（mg/kg)</w:t>
            </w:r>
          </w:p>
        </w:tc>
        <w:tc>
          <w:tcPr>
            <w:tcW w:w="118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84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315"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r>
      <w:tr w:rsidR="00DB2E31">
        <w:trPr>
          <w:trHeight w:hRule="exact" w:val="240"/>
          <w:jc w:val="center"/>
        </w:trPr>
        <w:tc>
          <w:tcPr>
            <w:tcW w:w="182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lastRenderedPageBreak/>
              <w:t>锰/（mg/kg)</w:t>
            </w:r>
          </w:p>
        </w:tc>
        <w:tc>
          <w:tcPr>
            <w:tcW w:w="118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84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315"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r>
      <w:tr w:rsidR="00DB2E31">
        <w:trPr>
          <w:trHeight w:hRule="exact" w:val="240"/>
          <w:jc w:val="center"/>
        </w:trPr>
        <w:tc>
          <w:tcPr>
            <w:tcW w:w="182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锌/（mg/kg)</w:t>
            </w:r>
          </w:p>
        </w:tc>
        <w:tc>
          <w:tcPr>
            <w:tcW w:w="118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84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315"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r>
      <w:tr w:rsidR="00DB2E31">
        <w:trPr>
          <w:trHeight w:hRule="exact" w:val="240"/>
          <w:jc w:val="center"/>
        </w:trPr>
        <w:tc>
          <w:tcPr>
            <w:tcW w:w="182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硒/（mg/kg)</w:t>
            </w:r>
          </w:p>
        </w:tc>
        <w:tc>
          <w:tcPr>
            <w:tcW w:w="118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84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315"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r>
      <w:tr w:rsidR="00DB2E31">
        <w:trPr>
          <w:trHeight w:hRule="exact" w:val="240"/>
          <w:jc w:val="center"/>
        </w:trPr>
        <w:tc>
          <w:tcPr>
            <w:tcW w:w="182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钴/（mg/kg)</w:t>
            </w:r>
          </w:p>
        </w:tc>
        <w:tc>
          <w:tcPr>
            <w:tcW w:w="118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84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315"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r>
      <w:tr w:rsidR="00DB2E31">
        <w:trPr>
          <w:trHeight w:hRule="exact" w:val="240"/>
          <w:jc w:val="center"/>
        </w:trPr>
        <w:tc>
          <w:tcPr>
            <w:tcW w:w="182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钠/%</w:t>
            </w:r>
          </w:p>
        </w:tc>
        <w:tc>
          <w:tcPr>
            <w:tcW w:w="118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84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315"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r>
      <w:tr w:rsidR="00DB2E31">
        <w:trPr>
          <w:trHeight w:hRule="exact" w:val="240"/>
          <w:jc w:val="center"/>
        </w:trPr>
        <w:tc>
          <w:tcPr>
            <w:tcW w:w="182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钾/%</w:t>
            </w:r>
          </w:p>
        </w:tc>
        <w:tc>
          <w:tcPr>
            <w:tcW w:w="118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84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315"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r>
      <w:tr w:rsidR="00DB2E31">
        <w:trPr>
          <w:trHeight w:hRule="exact" w:val="240"/>
          <w:jc w:val="center"/>
        </w:trPr>
        <w:tc>
          <w:tcPr>
            <w:tcW w:w="182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酸溶蛋白（小肽）%</w:t>
            </w:r>
          </w:p>
        </w:tc>
        <w:tc>
          <w:tcPr>
            <w:tcW w:w="1188" w:type="dxa"/>
            <w:tcBorders>
              <w:top w:val="nil"/>
              <w:left w:val="single" w:sz="4" w:space="0" w:color="auto"/>
              <w:bottom w:val="single" w:sz="4" w:space="0" w:color="auto"/>
              <w:right w:val="single" w:sz="4" w:space="0" w:color="auto"/>
            </w:tcBorders>
            <w:shd w:val="clear" w:color="auto" w:fill="auto"/>
            <w:noWrap/>
            <w:vAlign w:val="center"/>
          </w:tcPr>
          <w:p w:rsidR="00DB2E31" w:rsidRDefault="00DB2E31">
            <w:pPr>
              <w:widowControl/>
              <w:spacing w:line="200" w:lineRule="exact"/>
              <w:ind w:firstLineChars="0" w:firstLine="0"/>
              <w:jc w:val="center"/>
              <w:rPr>
                <w:rFonts w:ascii="宋体" w:hAnsi="宋体"/>
                <w:color w:val="000000"/>
                <w:kern w:val="0"/>
                <w:sz w:val="18"/>
                <w:szCs w:val="18"/>
              </w:rPr>
            </w:pPr>
          </w:p>
        </w:tc>
        <w:tc>
          <w:tcPr>
            <w:tcW w:w="849" w:type="dxa"/>
            <w:tcBorders>
              <w:top w:val="nil"/>
              <w:left w:val="nil"/>
              <w:bottom w:val="single" w:sz="4" w:space="0" w:color="auto"/>
              <w:right w:val="single" w:sz="4" w:space="0" w:color="auto"/>
            </w:tcBorders>
            <w:shd w:val="clear" w:color="auto" w:fill="auto"/>
            <w:noWrap/>
            <w:vAlign w:val="center"/>
          </w:tcPr>
          <w:p w:rsidR="00DB2E31" w:rsidRDefault="00DB2E31">
            <w:pPr>
              <w:widowControl/>
              <w:spacing w:line="200" w:lineRule="exact"/>
              <w:ind w:firstLineChars="0" w:firstLine="0"/>
              <w:jc w:val="center"/>
              <w:rPr>
                <w:rFonts w:ascii="宋体" w:hAnsi="宋体"/>
                <w:color w:val="000000"/>
                <w:kern w:val="0"/>
                <w:sz w:val="18"/>
                <w:szCs w:val="18"/>
              </w:rPr>
            </w:pPr>
          </w:p>
        </w:tc>
        <w:tc>
          <w:tcPr>
            <w:tcW w:w="1315" w:type="dxa"/>
            <w:tcBorders>
              <w:top w:val="single" w:sz="4" w:space="0" w:color="auto"/>
              <w:left w:val="nil"/>
              <w:bottom w:val="single" w:sz="4" w:space="0" w:color="auto"/>
              <w:right w:val="single" w:sz="4" w:space="0" w:color="auto"/>
            </w:tcBorders>
            <w:shd w:val="clear" w:color="auto" w:fill="auto"/>
            <w:noWrap/>
            <w:vAlign w:val="bottom"/>
          </w:tcPr>
          <w:p w:rsidR="00DB2E31" w:rsidRDefault="00DB2E31">
            <w:pPr>
              <w:widowControl/>
              <w:spacing w:line="200" w:lineRule="exact"/>
              <w:ind w:firstLineChars="0" w:firstLine="0"/>
              <w:jc w:val="center"/>
              <w:rPr>
                <w:rFonts w:ascii="宋体" w:hAnsi="宋体"/>
                <w:color w:val="000000"/>
                <w:kern w:val="0"/>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16.69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16.42</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20.91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18.65</w:t>
            </w:r>
          </w:p>
        </w:tc>
      </w:tr>
      <w:tr w:rsidR="00DB2E31">
        <w:trPr>
          <w:trHeight w:hRule="exact" w:val="240"/>
          <w:jc w:val="center"/>
        </w:trPr>
        <w:tc>
          <w:tcPr>
            <w:tcW w:w="182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游离</w:t>
            </w:r>
            <w:proofErr w:type="gramStart"/>
            <w:r>
              <w:rPr>
                <w:rFonts w:ascii="宋体" w:hAnsi="宋体" w:hint="eastAsia"/>
                <w:color w:val="000000"/>
                <w:kern w:val="0"/>
                <w:sz w:val="18"/>
                <w:szCs w:val="18"/>
              </w:rPr>
              <w:t>绵酚</w:t>
            </w:r>
            <w:proofErr w:type="gramEnd"/>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86.5</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134.5</w:t>
            </w:r>
          </w:p>
        </w:tc>
        <w:tc>
          <w:tcPr>
            <w:tcW w:w="13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未检出（69.7）</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335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329.63</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659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20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587.90</w:t>
            </w:r>
          </w:p>
        </w:tc>
      </w:tr>
      <w:tr w:rsidR="00DB2E31">
        <w:trPr>
          <w:trHeight w:hRule="exact" w:val="394"/>
          <w:jc w:val="center"/>
        </w:trPr>
        <w:tc>
          <w:tcPr>
            <w:tcW w:w="9137"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left"/>
              <w:rPr>
                <w:rFonts w:ascii="宋体" w:hAnsi="宋体"/>
                <w:color w:val="000000"/>
                <w:kern w:val="0"/>
                <w:sz w:val="18"/>
                <w:szCs w:val="18"/>
              </w:rPr>
            </w:pPr>
            <w:bookmarkStart w:id="431" w:name="OLE_LINK371"/>
            <w:bookmarkStart w:id="432" w:name="OLE_LINK372"/>
            <w:r>
              <w:rPr>
                <w:rFonts w:ascii="宋体" w:hAnsi="宋体" w:hint="eastAsia"/>
                <w:color w:val="000000"/>
                <w:kern w:val="0"/>
                <w:sz w:val="18"/>
                <w:szCs w:val="18"/>
              </w:rPr>
              <w:t>注：</w:t>
            </w:r>
            <w:r>
              <w:rPr>
                <w:rFonts w:ascii="宋体" w:hAnsi="宋体" w:hint="eastAsia"/>
                <w:color w:val="000000"/>
                <w:kern w:val="0"/>
                <w:sz w:val="18"/>
                <w:szCs w:val="18"/>
                <w:vertAlign w:val="superscript"/>
              </w:rPr>
              <w:t>1</w:t>
            </w:r>
            <w:r>
              <w:rPr>
                <w:rFonts w:ascii="宋体" w:hAnsi="宋体" w:hint="eastAsia"/>
                <w:color w:val="000000"/>
                <w:kern w:val="0"/>
                <w:sz w:val="18"/>
                <w:szCs w:val="18"/>
              </w:rPr>
              <w:t>检测方法用GB/T15399-2018，其余氨基酸用GB/T18246-2019酸水解法检测，</w:t>
            </w:r>
            <w:r>
              <w:rPr>
                <w:rFonts w:ascii="宋体" w:hAnsi="宋体" w:hint="eastAsia"/>
                <w:color w:val="000000"/>
                <w:kern w:val="0"/>
                <w:sz w:val="18"/>
                <w:szCs w:val="18"/>
                <w:vertAlign w:val="superscript"/>
              </w:rPr>
              <w:t>2</w:t>
            </w:r>
            <w:r>
              <w:rPr>
                <w:rFonts w:ascii="宋体" w:hAnsi="宋体" w:hint="eastAsia"/>
                <w:color w:val="000000"/>
                <w:kern w:val="0"/>
                <w:sz w:val="18"/>
                <w:szCs w:val="18"/>
              </w:rPr>
              <w:t>用</w:t>
            </w:r>
            <w:bookmarkStart w:id="433" w:name="OLE_LINK369"/>
            <w:bookmarkStart w:id="434" w:name="OLE_LINK370"/>
            <w:r>
              <w:rPr>
                <w:rFonts w:ascii="宋体" w:hAnsi="宋体" w:hint="eastAsia"/>
                <w:color w:val="000000"/>
                <w:kern w:val="0"/>
                <w:sz w:val="18"/>
                <w:szCs w:val="18"/>
              </w:rPr>
              <w:t>GB/T18246-2019酸水解法</w:t>
            </w:r>
            <w:bookmarkEnd w:id="433"/>
            <w:bookmarkEnd w:id="434"/>
            <w:r>
              <w:rPr>
                <w:rFonts w:ascii="宋体" w:hAnsi="宋体" w:hint="eastAsia"/>
                <w:color w:val="000000"/>
                <w:kern w:val="0"/>
                <w:sz w:val="18"/>
                <w:szCs w:val="18"/>
              </w:rPr>
              <w:t>检测的氨基酸总和,</w:t>
            </w:r>
            <w:r>
              <w:rPr>
                <w:rFonts w:ascii="宋体" w:hAnsi="宋体" w:hint="eastAsia"/>
                <w:color w:val="000000"/>
                <w:kern w:val="0"/>
                <w:sz w:val="18"/>
                <w:szCs w:val="18"/>
                <w:vertAlign w:val="superscript"/>
              </w:rPr>
              <w:t>3</w:t>
            </w:r>
            <w:r>
              <w:rPr>
                <w:rFonts w:ascii="宋体" w:hAnsi="宋体" w:hint="eastAsia"/>
                <w:color w:val="000000"/>
                <w:kern w:val="0"/>
                <w:sz w:val="18"/>
                <w:szCs w:val="18"/>
              </w:rPr>
              <w:t>用GB/T15400-2018方法；</w:t>
            </w:r>
            <w:bookmarkEnd w:id="431"/>
            <w:bookmarkEnd w:id="432"/>
            <w:r>
              <w:rPr>
                <w:rFonts w:ascii="宋体" w:hAnsi="宋体" w:hint="eastAsia"/>
                <w:color w:val="000000"/>
                <w:kern w:val="0"/>
                <w:sz w:val="18"/>
                <w:szCs w:val="18"/>
                <w:vertAlign w:val="superscript"/>
              </w:rPr>
              <w:t>4</w:t>
            </w:r>
            <w:r>
              <w:rPr>
                <w:rFonts w:ascii="宋体" w:hAnsi="宋体" w:hint="eastAsia"/>
                <w:color w:val="000000"/>
                <w:kern w:val="0"/>
                <w:sz w:val="18"/>
                <w:szCs w:val="18"/>
              </w:rPr>
              <w:t>检出限：1%。</w:t>
            </w:r>
          </w:p>
        </w:tc>
      </w:tr>
    </w:tbl>
    <w:p w:rsidR="00DB2E31" w:rsidRDefault="009575FC">
      <w:pPr>
        <w:widowControl/>
        <w:ind w:firstLineChars="0" w:firstLine="420"/>
        <w:jc w:val="center"/>
        <w:outlineLvl w:val="1"/>
        <w:rPr>
          <w:rFonts w:ascii="黑体" w:eastAsia="黑体" w:hAnsi="黑体"/>
          <w:sz w:val="24"/>
          <w:szCs w:val="24"/>
        </w:rPr>
      </w:pPr>
      <w:bookmarkStart w:id="435" w:name="_Toc16968"/>
      <w:bookmarkStart w:id="436" w:name="_Toc204716214"/>
      <w:r>
        <w:rPr>
          <w:rFonts w:ascii="黑体" w:eastAsia="黑体" w:hAnsi="黑体" w:hint="eastAsia"/>
          <w:sz w:val="24"/>
          <w:szCs w:val="24"/>
        </w:rPr>
        <w:t>表</w:t>
      </w:r>
      <w:r>
        <w:rPr>
          <w:rFonts w:ascii="黑体" w:eastAsia="黑体" w:hAnsi="黑体"/>
          <w:sz w:val="24"/>
          <w:szCs w:val="24"/>
        </w:rPr>
        <w:t>B.2-</w:t>
      </w:r>
      <w:r>
        <w:rPr>
          <w:rFonts w:ascii="黑体" w:eastAsia="黑体" w:hAnsi="黑体" w:hint="eastAsia"/>
          <w:sz w:val="24"/>
          <w:szCs w:val="24"/>
        </w:rPr>
        <w:t>15</w:t>
      </w:r>
      <w:r>
        <w:rPr>
          <w:rFonts w:ascii="黑体" w:eastAsia="黑体" w:hAnsi="黑体"/>
          <w:sz w:val="24"/>
          <w:szCs w:val="24"/>
        </w:rPr>
        <w:t xml:space="preserve"> </w:t>
      </w:r>
      <w:bookmarkStart w:id="437" w:name="OLE_LINK448"/>
      <w:bookmarkStart w:id="438" w:name="OLE_LINK447"/>
      <w:r>
        <w:rPr>
          <w:rFonts w:ascii="黑体" w:eastAsia="黑体" w:hAnsi="黑体" w:hint="eastAsia"/>
          <w:sz w:val="24"/>
          <w:szCs w:val="24"/>
        </w:rPr>
        <w:t>玉米蛋白粉营养成分</w:t>
      </w:r>
      <w:bookmarkStart w:id="439" w:name="玉米蛋白粉的营养水平"/>
      <w:bookmarkEnd w:id="435"/>
      <w:bookmarkEnd w:id="436"/>
      <w:bookmarkEnd w:id="437"/>
      <w:bookmarkEnd w:id="438"/>
      <w:bookmarkEnd w:id="439"/>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2"/>
        <w:gridCol w:w="997"/>
        <w:gridCol w:w="907"/>
        <w:gridCol w:w="1000"/>
        <w:gridCol w:w="920"/>
        <w:gridCol w:w="1028"/>
        <w:gridCol w:w="919"/>
        <w:gridCol w:w="860"/>
        <w:gridCol w:w="922"/>
      </w:tblGrid>
      <w:tr w:rsidR="00DB2E31">
        <w:trPr>
          <w:trHeight w:hRule="exact" w:val="370"/>
          <w:jc w:val="center"/>
        </w:trPr>
        <w:tc>
          <w:tcPr>
            <w:tcW w:w="168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样品名称</w:t>
            </w:r>
          </w:p>
        </w:tc>
        <w:tc>
          <w:tcPr>
            <w:tcW w:w="99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玉米蛋</w:t>
            </w:r>
          </w:p>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白粉1</w:t>
            </w:r>
          </w:p>
        </w:tc>
        <w:tc>
          <w:tcPr>
            <w:tcW w:w="90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玉米蛋</w:t>
            </w:r>
          </w:p>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白粉2</w:t>
            </w:r>
          </w:p>
        </w:tc>
        <w:tc>
          <w:tcPr>
            <w:tcW w:w="100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玉米蛋</w:t>
            </w:r>
          </w:p>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白粉3</w:t>
            </w:r>
          </w:p>
        </w:tc>
        <w:tc>
          <w:tcPr>
            <w:tcW w:w="92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玉米蛋</w:t>
            </w:r>
          </w:p>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白粉4</w:t>
            </w:r>
          </w:p>
        </w:tc>
        <w:tc>
          <w:tcPr>
            <w:tcW w:w="1028"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玉米蛋</w:t>
            </w:r>
          </w:p>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白粉5</w:t>
            </w:r>
          </w:p>
        </w:tc>
        <w:tc>
          <w:tcPr>
            <w:tcW w:w="919"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玉米蛋</w:t>
            </w:r>
          </w:p>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白粉6</w:t>
            </w:r>
          </w:p>
        </w:tc>
        <w:tc>
          <w:tcPr>
            <w:tcW w:w="86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玉米蛋</w:t>
            </w:r>
          </w:p>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白粉7</w:t>
            </w:r>
          </w:p>
        </w:tc>
        <w:tc>
          <w:tcPr>
            <w:tcW w:w="92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玉米蛋</w:t>
            </w:r>
          </w:p>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白粉8</w:t>
            </w:r>
          </w:p>
        </w:tc>
      </w:tr>
      <w:tr w:rsidR="00DB2E31">
        <w:trPr>
          <w:trHeight w:hRule="exact" w:val="254"/>
          <w:jc w:val="center"/>
        </w:trPr>
        <w:tc>
          <w:tcPr>
            <w:tcW w:w="168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报告编号</w:t>
            </w:r>
          </w:p>
        </w:tc>
        <w:tc>
          <w:tcPr>
            <w:tcW w:w="99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90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100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92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1028"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919"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86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92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r>
      <w:tr w:rsidR="00DB2E31">
        <w:trPr>
          <w:trHeight w:hRule="exact" w:val="254"/>
          <w:jc w:val="center"/>
        </w:trPr>
        <w:tc>
          <w:tcPr>
            <w:tcW w:w="168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产地</w:t>
            </w:r>
          </w:p>
        </w:tc>
        <w:tc>
          <w:tcPr>
            <w:tcW w:w="99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宁夏</w:t>
            </w:r>
          </w:p>
        </w:tc>
        <w:tc>
          <w:tcPr>
            <w:tcW w:w="90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河北</w:t>
            </w:r>
          </w:p>
        </w:tc>
        <w:tc>
          <w:tcPr>
            <w:tcW w:w="100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河北</w:t>
            </w:r>
          </w:p>
        </w:tc>
        <w:tc>
          <w:tcPr>
            <w:tcW w:w="92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内蒙古</w:t>
            </w:r>
          </w:p>
        </w:tc>
        <w:tc>
          <w:tcPr>
            <w:tcW w:w="1028"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河北</w:t>
            </w:r>
          </w:p>
        </w:tc>
        <w:tc>
          <w:tcPr>
            <w:tcW w:w="919"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河北</w:t>
            </w:r>
          </w:p>
        </w:tc>
        <w:tc>
          <w:tcPr>
            <w:tcW w:w="86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内蒙古</w:t>
            </w:r>
          </w:p>
        </w:tc>
        <w:tc>
          <w:tcPr>
            <w:tcW w:w="92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吉林</w:t>
            </w:r>
          </w:p>
        </w:tc>
      </w:tr>
      <w:tr w:rsidR="00DB2E31">
        <w:trPr>
          <w:trHeight w:hRule="exact" w:val="254"/>
          <w:jc w:val="center"/>
        </w:trPr>
        <w:tc>
          <w:tcPr>
            <w:tcW w:w="168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企业/工艺</w:t>
            </w:r>
          </w:p>
        </w:tc>
        <w:tc>
          <w:tcPr>
            <w:tcW w:w="99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90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100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92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1028"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919"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86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92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r>
      <w:tr w:rsidR="00DB2E31">
        <w:trPr>
          <w:trHeight w:hRule="exact" w:val="254"/>
          <w:jc w:val="center"/>
        </w:trPr>
        <w:tc>
          <w:tcPr>
            <w:tcW w:w="168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水分/%</w:t>
            </w:r>
          </w:p>
        </w:tc>
        <w:tc>
          <w:tcPr>
            <w:tcW w:w="99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8.37</w:t>
            </w:r>
          </w:p>
        </w:tc>
        <w:tc>
          <w:tcPr>
            <w:tcW w:w="90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8.90</w:t>
            </w:r>
          </w:p>
        </w:tc>
        <w:tc>
          <w:tcPr>
            <w:tcW w:w="100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9.30</w:t>
            </w:r>
          </w:p>
        </w:tc>
        <w:tc>
          <w:tcPr>
            <w:tcW w:w="92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6.60</w:t>
            </w:r>
          </w:p>
        </w:tc>
        <w:tc>
          <w:tcPr>
            <w:tcW w:w="1028"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8.90</w:t>
            </w:r>
          </w:p>
        </w:tc>
        <w:tc>
          <w:tcPr>
            <w:tcW w:w="919"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11.10</w:t>
            </w:r>
          </w:p>
        </w:tc>
        <w:tc>
          <w:tcPr>
            <w:tcW w:w="86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7.40</w:t>
            </w:r>
          </w:p>
        </w:tc>
        <w:tc>
          <w:tcPr>
            <w:tcW w:w="92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8.20</w:t>
            </w:r>
          </w:p>
        </w:tc>
      </w:tr>
      <w:tr w:rsidR="00DB2E31">
        <w:trPr>
          <w:trHeight w:hRule="exact" w:val="254"/>
          <w:jc w:val="center"/>
        </w:trPr>
        <w:tc>
          <w:tcPr>
            <w:tcW w:w="168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消化能/kcal/kg</w:t>
            </w:r>
          </w:p>
        </w:tc>
        <w:tc>
          <w:tcPr>
            <w:tcW w:w="99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 xml:space="preserve">5174 </w:t>
            </w:r>
          </w:p>
        </w:tc>
        <w:tc>
          <w:tcPr>
            <w:tcW w:w="90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 xml:space="preserve">4565 </w:t>
            </w:r>
          </w:p>
        </w:tc>
        <w:tc>
          <w:tcPr>
            <w:tcW w:w="100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 xml:space="preserve">4661 </w:t>
            </w:r>
          </w:p>
        </w:tc>
        <w:tc>
          <w:tcPr>
            <w:tcW w:w="92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 xml:space="preserve">4780 </w:t>
            </w:r>
          </w:p>
        </w:tc>
        <w:tc>
          <w:tcPr>
            <w:tcW w:w="1028"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 xml:space="preserve">4541 </w:t>
            </w:r>
          </w:p>
        </w:tc>
        <w:tc>
          <w:tcPr>
            <w:tcW w:w="919"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 xml:space="preserve">4900 </w:t>
            </w:r>
          </w:p>
        </w:tc>
        <w:tc>
          <w:tcPr>
            <w:tcW w:w="86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 xml:space="preserve">4661 </w:t>
            </w:r>
          </w:p>
        </w:tc>
        <w:tc>
          <w:tcPr>
            <w:tcW w:w="92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 xml:space="preserve">4828 </w:t>
            </w:r>
          </w:p>
        </w:tc>
      </w:tr>
      <w:tr w:rsidR="00DB2E31">
        <w:trPr>
          <w:trHeight w:hRule="exact" w:val="254"/>
          <w:jc w:val="center"/>
        </w:trPr>
        <w:tc>
          <w:tcPr>
            <w:tcW w:w="168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代谢能/kcal/kg</w:t>
            </w:r>
          </w:p>
        </w:tc>
        <w:tc>
          <w:tcPr>
            <w:tcW w:w="99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 xml:space="preserve">4701 </w:t>
            </w:r>
          </w:p>
        </w:tc>
        <w:tc>
          <w:tcPr>
            <w:tcW w:w="90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 xml:space="preserve">4493 </w:t>
            </w:r>
          </w:p>
        </w:tc>
        <w:tc>
          <w:tcPr>
            <w:tcW w:w="100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 xml:space="preserve">4302 </w:t>
            </w:r>
          </w:p>
        </w:tc>
        <w:tc>
          <w:tcPr>
            <w:tcW w:w="92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 xml:space="preserve">4637 </w:t>
            </w:r>
          </w:p>
        </w:tc>
        <w:tc>
          <w:tcPr>
            <w:tcW w:w="1028"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 xml:space="preserve">4446 </w:t>
            </w:r>
          </w:p>
        </w:tc>
        <w:tc>
          <w:tcPr>
            <w:tcW w:w="919"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 xml:space="preserve">4541 </w:t>
            </w:r>
          </w:p>
        </w:tc>
        <w:tc>
          <w:tcPr>
            <w:tcW w:w="86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 xml:space="preserve">4469 </w:t>
            </w:r>
          </w:p>
        </w:tc>
        <w:tc>
          <w:tcPr>
            <w:tcW w:w="92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 xml:space="preserve">4422 </w:t>
            </w:r>
          </w:p>
        </w:tc>
      </w:tr>
      <w:tr w:rsidR="00DB2E31">
        <w:trPr>
          <w:trHeight w:hRule="exact" w:val="254"/>
          <w:jc w:val="center"/>
        </w:trPr>
        <w:tc>
          <w:tcPr>
            <w:tcW w:w="168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粗脂肪/%</w:t>
            </w:r>
          </w:p>
        </w:tc>
        <w:tc>
          <w:tcPr>
            <w:tcW w:w="99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90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0.40</w:t>
            </w:r>
          </w:p>
        </w:tc>
        <w:tc>
          <w:tcPr>
            <w:tcW w:w="100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0.33</w:t>
            </w:r>
          </w:p>
        </w:tc>
        <w:tc>
          <w:tcPr>
            <w:tcW w:w="92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5.07</w:t>
            </w:r>
          </w:p>
        </w:tc>
        <w:tc>
          <w:tcPr>
            <w:tcW w:w="1028"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0.31</w:t>
            </w:r>
          </w:p>
        </w:tc>
        <w:tc>
          <w:tcPr>
            <w:tcW w:w="919"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1.68</w:t>
            </w:r>
          </w:p>
        </w:tc>
        <w:tc>
          <w:tcPr>
            <w:tcW w:w="86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0.32</w:t>
            </w:r>
          </w:p>
        </w:tc>
        <w:tc>
          <w:tcPr>
            <w:tcW w:w="92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0.71</w:t>
            </w:r>
          </w:p>
        </w:tc>
      </w:tr>
      <w:tr w:rsidR="00DB2E31">
        <w:trPr>
          <w:trHeight w:hRule="exact" w:val="254"/>
          <w:jc w:val="center"/>
        </w:trPr>
        <w:tc>
          <w:tcPr>
            <w:tcW w:w="168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粗蛋白质/%</w:t>
            </w:r>
          </w:p>
        </w:tc>
        <w:tc>
          <w:tcPr>
            <w:tcW w:w="99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68.38</w:t>
            </w:r>
          </w:p>
        </w:tc>
        <w:tc>
          <w:tcPr>
            <w:tcW w:w="90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49.80</w:t>
            </w:r>
          </w:p>
        </w:tc>
        <w:tc>
          <w:tcPr>
            <w:tcW w:w="100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57.20</w:t>
            </w:r>
          </w:p>
        </w:tc>
        <w:tc>
          <w:tcPr>
            <w:tcW w:w="92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71.20</w:t>
            </w:r>
          </w:p>
        </w:tc>
        <w:tc>
          <w:tcPr>
            <w:tcW w:w="1028"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59.20</w:t>
            </w:r>
          </w:p>
        </w:tc>
        <w:tc>
          <w:tcPr>
            <w:tcW w:w="919"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64.10</w:t>
            </w:r>
          </w:p>
        </w:tc>
        <w:tc>
          <w:tcPr>
            <w:tcW w:w="86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50.50</w:t>
            </w:r>
          </w:p>
        </w:tc>
        <w:tc>
          <w:tcPr>
            <w:tcW w:w="92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64.20</w:t>
            </w:r>
          </w:p>
        </w:tc>
      </w:tr>
      <w:tr w:rsidR="00DB2E31">
        <w:trPr>
          <w:trHeight w:hRule="exact" w:val="254"/>
          <w:jc w:val="center"/>
        </w:trPr>
        <w:tc>
          <w:tcPr>
            <w:tcW w:w="168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粗灰分/%</w:t>
            </w:r>
          </w:p>
        </w:tc>
        <w:tc>
          <w:tcPr>
            <w:tcW w:w="99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90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1.05</w:t>
            </w:r>
          </w:p>
        </w:tc>
        <w:tc>
          <w:tcPr>
            <w:tcW w:w="100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1.48</w:t>
            </w:r>
          </w:p>
        </w:tc>
        <w:tc>
          <w:tcPr>
            <w:tcW w:w="92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2.01</w:t>
            </w:r>
          </w:p>
        </w:tc>
        <w:tc>
          <w:tcPr>
            <w:tcW w:w="1028"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1.79</w:t>
            </w:r>
          </w:p>
        </w:tc>
        <w:tc>
          <w:tcPr>
            <w:tcW w:w="919"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1.37</w:t>
            </w:r>
          </w:p>
        </w:tc>
        <w:tc>
          <w:tcPr>
            <w:tcW w:w="86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2.29</w:t>
            </w:r>
          </w:p>
        </w:tc>
        <w:tc>
          <w:tcPr>
            <w:tcW w:w="92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2.22</w:t>
            </w:r>
          </w:p>
        </w:tc>
      </w:tr>
      <w:tr w:rsidR="00DB2E31">
        <w:trPr>
          <w:trHeight w:hRule="exact" w:val="254"/>
          <w:jc w:val="center"/>
        </w:trPr>
        <w:tc>
          <w:tcPr>
            <w:tcW w:w="168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粗纤维/%</w:t>
            </w:r>
          </w:p>
        </w:tc>
        <w:tc>
          <w:tcPr>
            <w:tcW w:w="99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90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2.62</w:t>
            </w:r>
          </w:p>
        </w:tc>
        <w:tc>
          <w:tcPr>
            <w:tcW w:w="100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3.01</w:t>
            </w:r>
          </w:p>
        </w:tc>
        <w:tc>
          <w:tcPr>
            <w:tcW w:w="92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4.08</w:t>
            </w:r>
          </w:p>
        </w:tc>
        <w:tc>
          <w:tcPr>
            <w:tcW w:w="1028"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3.31</w:t>
            </w:r>
          </w:p>
        </w:tc>
        <w:tc>
          <w:tcPr>
            <w:tcW w:w="919"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3.05</w:t>
            </w:r>
          </w:p>
        </w:tc>
        <w:tc>
          <w:tcPr>
            <w:tcW w:w="86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2.02</w:t>
            </w:r>
          </w:p>
        </w:tc>
        <w:tc>
          <w:tcPr>
            <w:tcW w:w="92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2.13</w:t>
            </w:r>
          </w:p>
        </w:tc>
      </w:tr>
      <w:tr w:rsidR="00DB2E31">
        <w:trPr>
          <w:trHeight w:hRule="exact" w:val="254"/>
          <w:jc w:val="center"/>
        </w:trPr>
        <w:tc>
          <w:tcPr>
            <w:tcW w:w="168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中性洗涤纤维/%</w:t>
            </w:r>
          </w:p>
        </w:tc>
        <w:tc>
          <w:tcPr>
            <w:tcW w:w="99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90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5.60</w:t>
            </w:r>
          </w:p>
        </w:tc>
        <w:tc>
          <w:tcPr>
            <w:tcW w:w="100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6.34</w:t>
            </w:r>
          </w:p>
        </w:tc>
        <w:tc>
          <w:tcPr>
            <w:tcW w:w="92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7.13</w:t>
            </w:r>
          </w:p>
        </w:tc>
        <w:tc>
          <w:tcPr>
            <w:tcW w:w="1028"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8.09</w:t>
            </w:r>
          </w:p>
        </w:tc>
        <w:tc>
          <w:tcPr>
            <w:tcW w:w="919"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6.48</w:t>
            </w:r>
          </w:p>
        </w:tc>
        <w:tc>
          <w:tcPr>
            <w:tcW w:w="86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3.90</w:t>
            </w:r>
          </w:p>
        </w:tc>
        <w:tc>
          <w:tcPr>
            <w:tcW w:w="92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6.01</w:t>
            </w:r>
          </w:p>
        </w:tc>
      </w:tr>
      <w:tr w:rsidR="00DB2E31">
        <w:trPr>
          <w:trHeight w:hRule="exact" w:val="254"/>
          <w:jc w:val="center"/>
        </w:trPr>
        <w:tc>
          <w:tcPr>
            <w:tcW w:w="168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酸性洗涤纤维/%</w:t>
            </w:r>
          </w:p>
        </w:tc>
        <w:tc>
          <w:tcPr>
            <w:tcW w:w="99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90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1.92</w:t>
            </w:r>
          </w:p>
        </w:tc>
        <w:tc>
          <w:tcPr>
            <w:tcW w:w="100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2.28</w:t>
            </w:r>
          </w:p>
        </w:tc>
        <w:tc>
          <w:tcPr>
            <w:tcW w:w="92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3.34</w:t>
            </w:r>
          </w:p>
        </w:tc>
        <w:tc>
          <w:tcPr>
            <w:tcW w:w="1028"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2.66</w:t>
            </w:r>
          </w:p>
        </w:tc>
        <w:tc>
          <w:tcPr>
            <w:tcW w:w="919"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1.96</w:t>
            </w:r>
          </w:p>
        </w:tc>
        <w:tc>
          <w:tcPr>
            <w:tcW w:w="86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1.04</w:t>
            </w:r>
          </w:p>
        </w:tc>
        <w:tc>
          <w:tcPr>
            <w:tcW w:w="92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2.81</w:t>
            </w:r>
          </w:p>
        </w:tc>
      </w:tr>
      <w:tr w:rsidR="00DB2E31">
        <w:trPr>
          <w:trHeight w:hRule="exact" w:val="254"/>
          <w:jc w:val="center"/>
        </w:trPr>
        <w:tc>
          <w:tcPr>
            <w:tcW w:w="168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水溶性氯化物/%</w:t>
            </w:r>
          </w:p>
        </w:tc>
        <w:tc>
          <w:tcPr>
            <w:tcW w:w="99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90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100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92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1028"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919"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86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92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r>
      <w:tr w:rsidR="00DB2E31">
        <w:trPr>
          <w:trHeight w:hRule="exact" w:val="254"/>
          <w:jc w:val="center"/>
        </w:trPr>
        <w:tc>
          <w:tcPr>
            <w:tcW w:w="168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天门冬氨酸/%</w:t>
            </w:r>
          </w:p>
        </w:tc>
        <w:tc>
          <w:tcPr>
            <w:tcW w:w="99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4.03</w:t>
            </w:r>
          </w:p>
        </w:tc>
        <w:tc>
          <w:tcPr>
            <w:tcW w:w="90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2.68</w:t>
            </w:r>
          </w:p>
        </w:tc>
        <w:tc>
          <w:tcPr>
            <w:tcW w:w="100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3.05</w:t>
            </w:r>
          </w:p>
        </w:tc>
        <w:tc>
          <w:tcPr>
            <w:tcW w:w="92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3.79</w:t>
            </w:r>
          </w:p>
        </w:tc>
        <w:tc>
          <w:tcPr>
            <w:tcW w:w="1028"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3.05</w:t>
            </w:r>
          </w:p>
        </w:tc>
        <w:tc>
          <w:tcPr>
            <w:tcW w:w="919"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3.29</w:t>
            </w:r>
          </w:p>
        </w:tc>
        <w:tc>
          <w:tcPr>
            <w:tcW w:w="86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2.73</w:t>
            </w:r>
          </w:p>
        </w:tc>
        <w:tc>
          <w:tcPr>
            <w:tcW w:w="92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3.23</w:t>
            </w:r>
          </w:p>
        </w:tc>
      </w:tr>
      <w:tr w:rsidR="00DB2E31">
        <w:trPr>
          <w:trHeight w:hRule="exact" w:val="254"/>
          <w:jc w:val="center"/>
        </w:trPr>
        <w:tc>
          <w:tcPr>
            <w:tcW w:w="168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苏氨酸/%</w:t>
            </w:r>
          </w:p>
        </w:tc>
        <w:tc>
          <w:tcPr>
            <w:tcW w:w="99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2.36</w:t>
            </w:r>
          </w:p>
        </w:tc>
        <w:tc>
          <w:tcPr>
            <w:tcW w:w="90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1.54</w:t>
            </w:r>
          </w:p>
        </w:tc>
        <w:tc>
          <w:tcPr>
            <w:tcW w:w="100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1.76</w:t>
            </w:r>
          </w:p>
        </w:tc>
        <w:tc>
          <w:tcPr>
            <w:tcW w:w="92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2.20</w:t>
            </w:r>
          </w:p>
        </w:tc>
        <w:tc>
          <w:tcPr>
            <w:tcW w:w="1028"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1.78</w:t>
            </w:r>
          </w:p>
        </w:tc>
        <w:tc>
          <w:tcPr>
            <w:tcW w:w="919"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1.93</w:t>
            </w:r>
          </w:p>
        </w:tc>
        <w:tc>
          <w:tcPr>
            <w:tcW w:w="86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1.55</w:t>
            </w:r>
          </w:p>
        </w:tc>
        <w:tc>
          <w:tcPr>
            <w:tcW w:w="92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1.86</w:t>
            </w:r>
          </w:p>
        </w:tc>
      </w:tr>
      <w:tr w:rsidR="00DB2E31">
        <w:trPr>
          <w:trHeight w:hRule="exact" w:val="254"/>
          <w:jc w:val="center"/>
        </w:trPr>
        <w:tc>
          <w:tcPr>
            <w:tcW w:w="168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丝氨酸/%</w:t>
            </w:r>
          </w:p>
        </w:tc>
        <w:tc>
          <w:tcPr>
            <w:tcW w:w="99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3.61</w:t>
            </w:r>
          </w:p>
        </w:tc>
        <w:tc>
          <w:tcPr>
            <w:tcW w:w="90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2.30</w:t>
            </w:r>
          </w:p>
        </w:tc>
        <w:tc>
          <w:tcPr>
            <w:tcW w:w="100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2.65</w:t>
            </w:r>
          </w:p>
        </w:tc>
        <w:tc>
          <w:tcPr>
            <w:tcW w:w="92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3.24</w:t>
            </w:r>
          </w:p>
        </w:tc>
        <w:tc>
          <w:tcPr>
            <w:tcW w:w="1028"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2.68</w:t>
            </w:r>
          </w:p>
        </w:tc>
        <w:tc>
          <w:tcPr>
            <w:tcW w:w="919"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2.86</w:t>
            </w:r>
          </w:p>
        </w:tc>
        <w:tc>
          <w:tcPr>
            <w:tcW w:w="86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2.29</w:t>
            </w:r>
          </w:p>
        </w:tc>
        <w:tc>
          <w:tcPr>
            <w:tcW w:w="92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2.85</w:t>
            </w:r>
          </w:p>
        </w:tc>
      </w:tr>
      <w:tr w:rsidR="00DB2E31">
        <w:trPr>
          <w:trHeight w:hRule="exact" w:val="254"/>
          <w:jc w:val="center"/>
        </w:trPr>
        <w:tc>
          <w:tcPr>
            <w:tcW w:w="168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谷氨酸/%</w:t>
            </w:r>
          </w:p>
        </w:tc>
        <w:tc>
          <w:tcPr>
            <w:tcW w:w="99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15.70</w:t>
            </w:r>
          </w:p>
        </w:tc>
        <w:tc>
          <w:tcPr>
            <w:tcW w:w="90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9.42</w:t>
            </w:r>
          </w:p>
        </w:tc>
        <w:tc>
          <w:tcPr>
            <w:tcW w:w="100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10.70</w:t>
            </w:r>
          </w:p>
        </w:tc>
        <w:tc>
          <w:tcPr>
            <w:tcW w:w="92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12.80</w:t>
            </w:r>
          </w:p>
        </w:tc>
        <w:tc>
          <w:tcPr>
            <w:tcW w:w="1028"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10.80</w:t>
            </w:r>
          </w:p>
        </w:tc>
        <w:tc>
          <w:tcPr>
            <w:tcW w:w="919"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11.60</w:t>
            </w:r>
          </w:p>
        </w:tc>
        <w:tc>
          <w:tcPr>
            <w:tcW w:w="86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9.36</w:t>
            </w:r>
          </w:p>
        </w:tc>
        <w:tc>
          <w:tcPr>
            <w:tcW w:w="92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11.50</w:t>
            </w:r>
          </w:p>
        </w:tc>
      </w:tr>
      <w:tr w:rsidR="00DB2E31">
        <w:trPr>
          <w:trHeight w:hRule="exact" w:val="254"/>
          <w:jc w:val="center"/>
        </w:trPr>
        <w:tc>
          <w:tcPr>
            <w:tcW w:w="168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甘氨酸/%</w:t>
            </w:r>
          </w:p>
        </w:tc>
        <w:tc>
          <w:tcPr>
            <w:tcW w:w="99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2.10</w:t>
            </w:r>
          </w:p>
        </w:tc>
        <w:tc>
          <w:tcPr>
            <w:tcW w:w="90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1.05</w:t>
            </w:r>
          </w:p>
        </w:tc>
        <w:tc>
          <w:tcPr>
            <w:tcW w:w="100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1.15</w:t>
            </w:r>
          </w:p>
        </w:tc>
        <w:tc>
          <w:tcPr>
            <w:tcW w:w="92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1.57</w:t>
            </w:r>
          </w:p>
        </w:tc>
        <w:tc>
          <w:tcPr>
            <w:tcW w:w="1028"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1.15</w:t>
            </w:r>
          </w:p>
        </w:tc>
        <w:tc>
          <w:tcPr>
            <w:tcW w:w="919"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1.28</w:t>
            </w:r>
          </w:p>
        </w:tc>
        <w:tc>
          <w:tcPr>
            <w:tcW w:w="86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1.16</w:t>
            </w:r>
          </w:p>
        </w:tc>
        <w:tc>
          <w:tcPr>
            <w:tcW w:w="92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1.26</w:t>
            </w:r>
          </w:p>
        </w:tc>
      </w:tr>
      <w:tr w:rsidR="00DB2E31">
        <w:trPr>
          <w:trHeight w:hRule="exact" w:val="254"/>
          <w:jc w:val="center"/>
        </w:trPr>
        <w:tc>
          <w:tcPr>
            <w:tcW w:w="168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丙氨酸/%</w:t>
            </w:r>
          </w:p>
        </w:tc>
        <w:tc>
          <w:tcPr>
            <w:tcW w:w="99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6.45</w:t>
            </w:r>
          </w:p>
        </w:tc>
        <w:tc>
          <w:tcPr>
            <w:tcW w:w="90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3.96</w:t>
            </w:r>
          </w:p>
        </w:tc>
        <w:tc>
          <w:tcPr>
            <w:tcW w:w="100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4.46</w:t>
            </w:r>
          </w:p>
        </w:tc>
        <w:tc>
          <w:tcPr>
            <w:tcW w:w="92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5.47</w:t>
            </w:r>
          </w:p>
        </w:tc>
        <w:tc>
          <w:tcPr>
            <w:tcW w:w="1028"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4.55</w:t>
            </w:r>
          </w:p>
        </w:tc>
        <w:tc>
          <w:tcPr>
            <w:tcW w:w="919"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4.95</w:t>
            </w:r>
          </w:p>
        </w:tc>
        <w:tc>
          <w:tcPr>
            <w:tcW w:w="86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3.84</w:t>
            </w:r>
          </w:p>
        </w:tc>
        <w:tc>
          <w:tcPr>
            <w:tcW w:w="92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4.92</w:t>
            </w:r>
          </w:p>
        </w:tc>
      </w:tr>
      <w:tr w:rsidR="00DB2E31">
        <w:trPr>
          <w:trHeight w:hRule="exact" w:val="254"/>
          <w:jc w:val="center"/>
        </w:trPr>
        <w:tc>
          <w:tcPr>
            <w:tcW w:w="168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缬氨酸/%</w:t>
            </w:r>
          </w:p>
        </w:tc>
        <w:tc>
          <w:tcPr>
            <w:tcW w:w="99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3.13</w:t>
            </w:r>
          </w:p>
        </w:tc>
        <w:tc>
          <w:tcPr>
            <w:tcW w:w="90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2.02</w:t>
            </w:r>
          </w:p>
        </w:tc>
        <w:tc>
          <w:tcPr>
            <w:tcW w:w="100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2.23</w:t>
            </w:r>
          </w:p>
        </w:tc>
        <w:tc>
          <w:tcPr>
            <w:tcW w:w="92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2.87</w:t>
            </w:r>
          </w:p>
        </w:tc>
        <w:tc>
          <w:tcPr>
            <w:tcW w:w="1028"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2.30</w:t>
            </w:r>
          </w:p>
        </w:tc>
        <w:tc>
          <w:tcPr>
            <w:tcW w:w="919"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2.56</w:t>
            </w:r>
          </w:p>
        </w:tc>
        <w:tc>
          <w:tcPr>
            <w:tcW w:w="86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2.15</w:t>
            </w:r>
          </w:p>
        </w:tc>
        <w:tc>
          <w:tcPr>
            <w:tcW w:w="92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2.54</w:t>
            </w:r>
          </w:p>
        </w:tc>
      </w:tr>
      <w:tr w:rsidR="00DB2E31">
        <w:trPr>
          <w:trHeight w:hRule="exact" w:val="254"/>
          <w:jc w:val="center"/>
        </w:trPr>
        <w:tc>
          <w:tcPr>
            <w:tcW w:w="168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异亮氨酸/%</w:t>
            </w:r>
          </w:p>
        </w:tc>
        <w:tc>
          <w:tcPr>
            <w:tcW w:w="99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3.12</w:t>
            </w:r>
          </w:p>
        </w:tc>
        <w:tc>
          <w:tcPr>
            <w:tcW w:w="90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1.82</w:t>
            </w:r>
          </w:p>
        </w:tc>
        <w:tc>
          <w:tcPr>
            <w:tcW w:w="100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2.01</w:t>
            </w:r>
          </w:p>
        </w:tc>
        <w:tc>
          <w:tcPr>
            <w:tcW w:w="92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2.43</w:t>
            </w:r>
          </w:p>
        </w:tc>
        <w:tc>
          <w:tcPr>
            <w:tcW w:w="1028"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2.04</w:t>
            </w:r>
          </w:p>
        </w:tc>
        <w:tc>
          <w:tcPr>
            <w:tcW w:w="919"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2.22</w:t>
            </w:r>
          </w:p>
        </w:tc>
        <w:tc>
          <w:tcPr>
            <w:tcW w:w="86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1.80</w:t>
            </w:r>
          </w:p>
        </w:tc>
        <w:tc>
          <w:tcPr>
            <w:tcW w:w="92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2.16</w:t>
            </w:r>
          </w:p>
        </w:tc>
      </w:tr>
      <w:tr w:rsidR="00DB2E31">
        <w:trPr>
          <w:trHeight w:hRule="exact" w:val="254"/>
          <w:jc w:val="center"/>
        </w:trPr>
        <w:tc>
          <w:tcPr>
            <w:tcW w:w="168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亮氨酸/%</w:t>
            </w:r>
          </w:p>
        </w:tc>
        <w:tc>
          <w:tcPr>
            <w:tcW w:w="99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6.00</w:t>
            </w:r>
          </w:p>
        </w:tc>
        <w:tc>
          <w:tcPr>
            <w:tcW w:w="90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8.06</w:t>
            </w:r>
          </w:p>
        </w:tc>
        <w:tc>
          <w:tcPr>
            <w:tcW w:w="100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9.13</w:t>
            </w:r>
          </w:p>
        </w:tc>
        <w:tc>
          <w:tcPr>
            <w:tcW w:w="92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10.80</w:t>
            </w:r>
          </w:p>
        </w:tc>
        <w:tc>
          <w:tcPr>
            <w:tcW w:w="1028"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9.25</w:t>
            </w:r>
          </w:p>
        </w:tc>
        <w:tc>
          <w:tcPr>
            <w:tcW w:w="919"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9.85</w:t>
            </w:r>
          </w:p>
        </w:tc>
        <w:tc>
          <w:tcPr>
            <w:tcW w:w="86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7.75</w:t>
            </w:r>
          </w:p>
        </w:tc>
        <w:tc>
          <w:tcPr>
            <w:tcW w:w="92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9.60</w:t>
            </w:r>
          </w:p>
        </w:tc>
      </w:tr>
      <w:tr w:rsidR="00DB2E31">
        <w:trPr>
          <w:trHeight w:hRule="exact" w:val="254"/>
          <w:jc w:val="center"/>
        </w:trPr>
        <w:tc>
          <w:tcPr>
            <w:tcW w:w="168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酪氨酸/%</w:t>
            </w:r>
          </w:p>
        </w:tc>
        <w:tc>
          <w:tcPr>
            <w:tcW w:w="99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2.98</w:t>
            </w:r>
          </w:p>
        </w:tc>
        <w:tc>
          <w:tcPr>
            <w:tcW w:w="90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2.15</w:t>
            </w:r>
          </w:p>
        </w:tc>
        <w:tc>
          <w:tcPr>
            <w:tcW w:w="100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2.55</w:t>
            </w:r>
          </w:p>
        </w:tc>
        <w:tc>
          <w:tcPr>
            <w:tcW w:w="92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3.16</w:t>
            </w:r>
          </w:p>
        </w:tc>
        <w:tc>
          <w:tcPr>
            <w:tcW w:w="1028"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2.50</w:t>
            </w:r>
          </w:p>
        </w:tc>
        <w:tc>
          <w:tcPr>
            <w:tcW w:w="919"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2.78</w:t>
            </w:r>
          </w:p>
        </w:tc>
        <w:tc>
          <w:tcPr>
            <w:tcW w:w="86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2.17</w:t>
            </w:r>
          </w:p>
        </w:tc>
        <w:tc>
          <w:tcPr>
            <w:tcW w:w="92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2.69</w:t>
            </w:r>
          </w:p>
        </w:tc>
      </w:tr>
      <w:tr w:rsidR="00DB2E31">
        <w:trPr>
          <w:trHeight w:hRule="exact" w:val="254"/>
          <w:jc w:val="center"/>
        </w:trPr>
        <w:tc>
          <w:tcPr>
            <w:tcW w:w="168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苯丙氨酸/%</w:t>
            </w:r>
          </w:p>
        </w:tc>
        <w:tc>
          <w:tcPr>
            <w:tcW w:w="99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4.39</w:t>
            </w:r>
          </w:p>
        </w:tc>
        <w:tc>
          <w:tcPr>
            <w:tcW w:w="90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2.95</w:t>
            </w:r>
          </w:p>
        </w:tc>
        <w:tc>
          <w:tcPr>
            <w:tcW w:w="100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3.31</w:t>
            </w:r>
          </w:p>
        </w:tc>
        <w:tc>
          <w:tcPr>
            <w:tcW w:w="92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4.00</w:t>
            </w:r>
          </w:p>
        </w:tc>
        <w:tc>
          <w:tcPr>
            <w:tcW w:w="1028"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3.32</w:t>
            </w:r>
          </w:p>
        </w:tc>
        <w:tc>
          <w:tcPr>
            <w:tcW w:w="919"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3.59</w:t>
            </w:r>
          </w:p>
        </w:tc>
        <w:tc>
          <w:tcPr>
            <w:tcW w:w="86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2.84</w:t>
            </w:r>
          </w:p>
        </w:tc>
        <w:tc>
          <w:tcPr>
            <w:tcW w:w="92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3.58</w:t>
            </w:r>
          </w:p>
        </w:tc>
      </w:tr>
      <w:tr w:rsidR="00DB2E31">
        <w:trPr>
          <w:trHeight w:hRule="exact" w:val="254"/>
          <w:jc w:val="center"/>
        </w:trPr>
        <w:tc>
          <w:tcPr>
            <w:tcW w:w="168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赖氨酸/%</w:t>
            </w:r>
          </w:p>
        </w:tc>
        <w:tc>
          <w:tcPr>
            <w:tcW w:w="99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1.12</w:t>
            </w:r>
          </w:p>
        </w:tc>
        <w:tc>
          <w:tcPr>
            <w:tcW w:w="90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0.70</w:t>
            </w:r>
          </w:p>
        </w:tc>
        <w:tc>
          <w:tcPr>
            <w:tcW w:w="100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0.78</w:t>
            </w:r>
          </w:p>
        </w:tc>
        <w:tc>
          <w:tcPr>
            <w:tcW w:w="92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1.15</w:t>
            </w:r>
          </w:p>
        </w:tc>
        <w:tc>
          <w:tcPr>
            <w:tcW w:w="1028"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0.84</w:t>
            </w:r>
          </w:p>
        </w:tc>
        <w:tc>
          <w:tcPr>
            <w:tcW w:w="919"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0.94</w:t>
            </w:r>
          </w:p>
        </w:tc>
        <w:tc>
          <w:tcPr>
            <w:tcW w:w="86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0.74</w:t>
            </w:r>
          </w:p>
        </w:tc>
        <w:tc>
          <w:tcPr>
            <w:tcW w:w="92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0.93</w:t>
            </w:r>
          </w:p>
        </w:tc>
      </w:tr>
      <w:tr w:rsidR="00DB2E31">
        <w:trPr>
          <w:trHeight w:hRule="exact" w:val="254"/>
          <w:jc w:val="center"/>
        </w:trPr>
        <w:tc>
          <w:tcPr>
            <w:tcW w:w="168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组氨酸/%</w:t>
            </w:r>
          </w:p>
        </w:tc>
        <w:tc>
          <w:tcPr>
            <w:tcW w:w="99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1.57</w:t>
            </w:r>
          </w:p>
        </w:tc>
        <w:tc>
          <w:tcPr>
            <w:tcW w:w="90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0.88</w:t>
            </w:r>
          </w:p>
        </w:tc>
        <w:tc>
          <w:tcPr>
            <w:tcW w:w="100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0.93</w:t>
            </w:r>
          </w:p>
        </w:tc>
        <w:tc>
          <w:tcPr>
            <w:tcW w:w="92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1.29</w:t>
            </w:r>
          </w:p>
        </w:tc>
        <w:tc>
          <w:tcPr>
            <w:tcW w:w="1028"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1.00</w:t>
            </w:r>
          </w:p>
        </w:tc>
        <w:tc>
          <w:tcPr>
            <w:tcW w:w="919"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1.10</w:t>
            </w:r>
          </w:p>
        </w:tc>
        <w:tc>
          <w:tcPr>
            <w:tcW w:w="86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0.88</w:t>
            </w:r>
          </w:p>
        </w:tc>
        <w:tc>
          <w:tcPr>
            <w:tcW w:w="92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1.13</w:t>
            </w:r>
          </w:p>
        </w:tc>
      </w:tr>
      <w:tr w:rsidR="00DB2E31">
        <w:trPr>
          <w:trHeight w:hRule="exact" w:val="254"/>
          <w:jc w:val="center"/>
        </w:trPr>
        <w:tc>
          <w:tcPr>
            <w:tcW w:w="168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精氨酸/%</w:t>
            </w:r>
          </w:p>
        </w:tc>
        <w:tc>
          <w:tcPr>
            <w:tcW w:w="99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2.19</w:t>
            </w:r>
          </w:p>
        </w:tc>
        <w:tc>
          <w:tcPr>
            <w:tcW w:w="90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1.37</w:t>
            </w:r>
          </w:p>
        </w:tc>
        <w:tc>
          <w:tcPr>
            <w:tcW w:w="100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1.46</w:t>
            </w:r>
          </w:p>
        </w:tc>
        <w:tc>
          <w:tcPr>
            <w:tcW w:w="92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1.96</w:t>
            </w:r>
          </w:p>
        </w:tc>
        <w:tc>
          <w:tcPr>
            <w:tcW w:w="1028"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1.48</w:t>
            </w:r>
          </w:p>
        </w:tc>
        <w:tc>
          <w:tcPr>
            <w:tcW w:w="919"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1.63</w:t>
            </w:r>
          </w:p>
        </w:tc>
        <w:tc>
          <w:tcPr>
            <w:tcW w:w="86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1.37</w:t>
            </w:r>
          </w:p>
        </w:tc>
        <w:tc>
          <w:tcPr>
            <w:tcW w:w="92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1.60</w:t>
            </w:r>
          </w:p>
        </w:tc>
      </w:tr>
      <w:tr w:rsidR="00DB2E31">
        <w:trPr>
          <w:trHeight w:hRule="exact" w:val="254"/>
          <w:jc w:val="center"/>
        </w:trPr>
        <w:tc>
          <w:tcPr>
            <w:tcW w:w="168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脯氨酸/%</w:t>
            </w:r>
          </w:p>
        </w:tc>
        <w:tc>
          <w:tcPr>
            <w:tcW w:w="99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5.34</w:t>
            </w:r>
          </w:p>
        </w:tc>
        <w:tc>
          <w:tcPr>
            <w:tcW w:w="90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4.52</w:t>
            </w:r>
          </w:p>
        </w:tc>
        <w:tc>
          <w:tcPr>
            <w:tcW w:w="100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5.07</w:t>
            </w:r>
          </w:p>
        </w:tc>
        <w:tc>
          <w:tcPr>
            <w:tcW w:w="92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6.14</w:t>
            </w:r>
          </w:p>
        </w:tc>
        <w:tc>
          <w:tcPr>
            <w:tcW w:w="1028"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4.96</w:t>
            </w:r>
          </w:p>
        </w:tc>
        <w:tc>
          <w:tcPr>
            <w:tcW w:w="919"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5.07</w:t>
            </w:r>
          </w:p>
        </w:tc>
        <w:tc>
          <w:tcPr>
            <w:tcW w:w="86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4.95</w:t>
            </w:r>
          </w:p>
        </w:tc>
        <w:tc>
          <w:tcPr>
            <w:tcW w:w="92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5.31</w:t>
            </w:r>
          </w:p>
        </w:tc>
      </w:tr>
      <w:tr w:rsidR="00DB2E31">
        <w:trPr>
          <w:trHeight w:hRule="exact" w:val="254"/>
          <w:jc w:val="center"/>
        </w:trPr>
        <w:tc>
          <w:tcPr>
            <w:tcW w:w="168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胱氨酸/%</w:t>
            </w:r>
          </w:p>
        </w:tc>
        <w:tc>
          <w:tcPr>
            <w:tcW w:w="99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1.18</w:t>
            </w:r>
          </w:p>
        </w:tc>
        <w:tc>
          <w:tcPr>
            <w:tcW w:w="90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0.97</w:t>
            </w:r>
          </w:p>
        </w:tc>
        <w:tc>
          <w:tcPr>
            <w:tcW w:w="100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1.08</w:t>
            </w:r>
          </w:p>
        </w:tc>
        <w:tc>
          <w:tcPr>
            <w:tcW w:w="92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1.39</w:t>
            </w:r>
          </w:p>
        </w:tc>
        <w:tc>
          <w:tcPr>
            <w:tcW w:w="1028"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1.15</w:t>
            </w:r>
          </w:p>
        </w:tc>
        <w:tc>
          <w:tcPr>
            <w:tcW w:w="919"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1.23</w:t>
            </w:r>
          </w:p>
        </w:tc>
        <w:tc>
          <w:tcPr>
            <w:tcW w:w="86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0.95</w:t>
            </w:r>
          </w:p>
        </w:tc>
        <w:tc>
          <w:tcPr>
            <w:tcW w:w="92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1.27</w:t>
            </w:r>
          </w:p>
        </w:tc>
      </w:tr>
      <w:tr w:rsidR="00DB2E31">
        <w:trPr>
          <w:trHeight w:hRule="exact" w:val="254"/>
          <w:jc w:val="center"/>
        </w:trPr>
        <w:tc>
          <w:tcPr>
            <w:tcW w:w="168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蛋氨酸/%</w:t>
            </w:r>
          </w:p>
        </w:tc>
        <w:tc>
          <w:tcPr>
            <w:tcW w:w="99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1.65</w:t>
            </w:r>
          </w:p>
        </w:tc>
        <w:tc>
          <w:tcPr>
            <w:tcW w:w="90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1.23</w:t>
            </w:r>
          </w:p>
        </w:tc>
        <w:tc>
          <w:tcPr>
            <w:tcW w:w="100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1.38</w:t>
            </w:r>
          </w:p>
        </w:tc>
        <w:tc>
          <w:tcPr>
            <w:tcW w:w="92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1.75</w:t>
            </w:r>
          </w:p>
        </w:tc>
        <w:tc>
          <w:tcPr>
            <w:tcW w:w="1028"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1.42</w:t>
            </w:r>
          </w:p>
        </w:tc>
        <w:tc>
          <w:tcPr>
            <w:tcW w:w="919"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1.52</w:t>
            </w:r>
          </w:p>
        </w:tc>
        <w:tc>
          <w:tcPr>
            <w:tcW w:w="86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1.16</w:t>
            </w:r>
          </w:p>
        </w:tc>
        <w:tc>
          <w:tcPr>
            <w:tcW w:w="92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1.55</w:t>
            </w:r>
          </w:p>
        </w:tc>
      </w:tr>
      <w:tr w:rsidR="00DB2E31">
        <w:trPr>
          <w:trHeight w:hRule="exact" w:val="254"/>
          <w:jc w:val="center"/>
        </w:trPr>
        <w:tc>
          <w:tcPr>
            <w:tcW w:w="168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色氨酸/%</w:t>
            </w:r>
          </w:p>
        </w:tc>
        <w:tc>
          <w:tcPr>
            <w:tcW w:w="99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0.22</w:t>
            </w:r>
          </w:p>
        </w:tc>
        <w:tc>
          <w:tcPr>
            <w:tcW w:w="90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0.19</w:t>
            </w:r>
          </w:p>
        </w:tc>
        <w:tc>
          <w:tcPr>
            <w:tcW w:w="100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0.23</w:t>
            </w:r>
          </w:p>
        </w:tc>
        <w:tc>
          <w:tcPr>
            <w:tcW w:w="92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0.30</w:t>
            </w:r>
          </w:p>
        </w:tc>
        <w:tc>
          <w:tcPr>
            <w:tcW w:w="1028"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0.24</w:t>
            </w:r>
          </w:p>
        </w:tc>
        <w:tc>
          <w:tcPr>
            <w:tcW w:w="919"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0.29</w:t>
            </w:r>
          </w:p>
        </w:tc>
        <w:tc>
          <w:tcPr>
            <w:tcW w:w="86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0.22</w:t>
            </w:r>
          </w:p>
        </w:tc>
        <w:tc>
          <w:tcPr>
            <w:tcW w:w="92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0.26</w:t>
            </w:r>
          </w:p>
        </w:tc>
      </w:tr>
      <w:tr w:rsidR="00DB2E31">
        <w:trPr>
          <w:trHeight w:hRule="exact" w:val="254"/>
          <w:jc w:val="center"/>
        </w:trPr>
        <w:tc>
          <w:tcPr>
            <w:tcW w:w="168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钙/（%）</w:t>
            </w:r>
          </w:p>
        </w:tc>
        <w:tc>
          <w:tcPr>
            <w:tcW w:w="99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90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0.02</w:t>
            </w:r>
          </w:p>
        </w:tc>
        <w:tc>
          <w:tcPr>
            <w:tcW w:w="100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0.01</w:t>
            </w:r>
          </w:p>
        </w:tc>
        <w:tc>
          <w:tcPr>
            <w:tcW w:w="92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0.01</w:t>
            </w:r>
          </w:p>
        </w:tc>
        <w:tc>
          <w:tcPr>
            <w:tcW w:w="1028"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0.02</w:t>
            </w:r>
          </w:p>
        </w:tc>
        <w:tc>
          <w:tcPr>
            <w:tcW w:w="919"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0.09</w:t>
            </w:r>
          </w:p>
        </w:tc>
        <w:tc>
          <w:tcPr>
            <w:tcW w:w="86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0.01</w:t>
            </w:r>
          </w:p>
        </w:tc>
        <w:tc>
          <w:tcPr>
            <w:tcW w:w="92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0.03</w:t>
            </w:r>
          </w:p>
        </w:tc>
      </w:tr>
      <w:tr w:rsidR="00DB2E31">
        <w:trPr>
          <w:trHeight w:hRule="exact" w:val="254"/>
          <w:jc w:val="center"/>
        </w:trPr>
        <w:tc>
          <w:tcPr>
            <w:tcW w:w="168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总磷/%</w:t>
            </w:r>
          </w:p>
        </w:tc>
        <w:tc>
          <w:tcPr>
            <w:tcW w:w="99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90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0.03</w:t>
            </w:r>
          </w:p>
        </w:tc>
        <w:tc>
          <w:tcPr>
            <w:tcW w:w="100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0.07</w:t>
            </w:r>
          </w:p>
        </w:tc>
        <w:tc>
          <w:tcPr>
            <w:tcW w:w="92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0.06</w:t>
            </w:r>
          </w:p>
        </w:tc>
        <w:tc>
          <w:tcPr>
            <w:tcW w:w="1028"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0.08</w:t>
            </w:r>
          </w:p>
        </w:tc>
        <w:tc>
          <w:tcPr>
            <w:tcW w:w="919"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0.13</w:t>
            </w:r>
          </w:p>
        </w:tc>
        <w:tc>
          <w:tcPr>
            <w:tcW w:w="86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0.06</w:t>
            </w:r>
          </w:p>
        </w:tc>
        <w:tc>
          <w:tcPr>
            <w:tcW w:w="92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0.09</w:t>
            </w:r>
          </w:p>
        </w:tc>
      </w:tr>
      <w:tr w:rsidR="00DB2E31">
        <w:trPr>
          <w:trHeight w:hRule="exact" w:val="254"/>
          <w:jc w:val="center"/>
        </w:trPr>
        <w:tc>
          <w:tcPr>
            <w:tcW w:w="168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淀粉/%</w:t>
            </w:r>
          </w:p>
        </w:tc>
        <w:tc>
          <w:tcPr>
            <w:tcW w:w="99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90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30.30</w:t>
            </w:r>
          </w:p>
        </w:tc>
        <w:tc>
          <w:tcPr>
            <w:tcW w:w="100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32.30</w:t>
            </w:r>
          </w:p>
        </w:tc>
        <w:tc>
          <w:tcPr>
            <w:tcW w:w="92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15.10</w:t>
            </w:r>
          </w:p>
        </w:tc>
        <w:tc>
          <w:tcPr>
            <w:tcW w:w="1028"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31.10</w:t>
            </w:r>
          </w:p>
        </w:tc>
        <w:tc>
          <w:tcPr>
            <w:tcW w:w="919"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33.10</w:t>
            </w:r>
          </w:p>
        </w:tc>
        <w:tc>
          <w:tcPr>
            <w:tcW w:w="86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39.20</w:t>
            </w:r>
          </w:p>
        </w:tc>
        <w:tc>
          <w:tcPr>
            <w:tcW w:w="92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23.30</w:t>
            </w:r>
          </w:p>
        </w:tc>
      </w:tr>
      <w:tr w:rsidR="00DB2E31">
        <w:trPr>
          <w:trHeight w:hRule="exact" w:val="254"/>
          <w:jc w:val="center"/>
        </w:trPr>
        <w:tc>
          <w:tcPr>
            <w:tcW w:w="168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砷/（mg/kg)</w:t>
            </w:r>
          </w:p>
        </w:tc>
        <w:tc>
          <w:tcPr>
            <w:tcW w:w="99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90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100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92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1028"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919"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86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92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r>
      <w:tr w:rsidR="00DB2E31">
        <w:trPr>
          <w:trHeight w:hRule="exact" w:val="254"/>
          <w:jc w:val="center"/>
        </w:trPr>
        <w:tc>
          <w:tcPr>
            <w:tcW w:w="168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铅/（mg/kg)</w:t>
            </w:r>
          </w:p>
        </w:tc>
        <w:tc>
          <w:tcPr>
            <w:tcW w:w="99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90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100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92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1028"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919"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86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92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r>
      <w:tr w:rsidR="00DB2E31">
        <w:trPr>
          <w:trHeight w:hRule="exact" w:val="254"/>
          <w:jc w:val="center"/>
        </w:trPr>
        <w:tc>
          <w:tcPr>
            <w:tcW w:w="168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汞/（mg/kg)</w:t>
            </w:r>
          </w:p>
        </w:tc>
        <w:tc>
          <w:tcPr>
            <w:tcW w:w="99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90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100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92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1028"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919"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86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92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r>
      <w:tr w:rsidR="00DB2E31">
        <w:trPr>
          <w:trHeight w:hRule="exact" w:val="254"/>
          <w:jc w:val="center"/>
        </w:trPr>
        <w:tc>
          <w:tcPr>
            <w:tcW w:w="168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镉/（mg/kg)</w:t>
            </w:r>
          </w:p>
        </w:tc>
        <w:tc>
          <w:tcPr>
            <w:tcW w:w="99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90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100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92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1028"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919"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86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92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r>
      <w:tr w:rsidR="00DB2E31">
        <w:trPr>
          <w:trHeight w:hRule="exact" w:val="254"/>
          <w:jc w:val="center"/>
        </w:trPr>
        <w:tc>
          <w:tcPr>
            <w:tcW w:w="168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铬/（mg/kg)</w:t>
            </w:r>
          </w:p>
        </w:tc>
        <w:tc>
          <w:tcPr>
            <w:tcW w:w="99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90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100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92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1028"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919"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86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92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r>
      <w:tr w:rsidR="00DB2E31">
        <w:trPr>
          <w:trHeight w:hRule="exact" w:val="254"/>
          <w:jc w:val="center"/>
        </w:trPr>
        <w:tc>
          <w:tcPr>
            <w:tcW w:w="168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氟（mg/kg）</w:t>
            </w:r>
          </w:p>
        </w:tc>
        <w:tc>
          <w:tcPr>
            <w:tcW w:w="99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90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100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92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1028"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919"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86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92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r>
      <w:tr w:rsidR="00DB2E31">
        <w:trPr>
          <w:trHeight w:hRule="exact" w:val="254"/>
          <w:jc w:val="center"/>
        </w:trPr>
        <w:tc>
          <w:tcPr>
            <w:tcW w:w="168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镁/%</w:t>
            </w:r>
          </w:p>
        </w:tc>
        <w:tc>
          <w:tcPr>
            <w:tcW w:w="99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90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100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92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1028"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919"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86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92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r>
      <w:tr w:rsidR="00DB2E31">
        <w:trPr>
          <w:trHeight w:hRule="exact" w:val="254"/>
          <w:jc w:val="center"/>
        </w:trPr>
        <w:tc>
          <w:tcPr>
            <w:tcW w:w="168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lastRenderedPageBreak/>
              <w:t>铜/（mg/kg)</w:t>
            </w:r>
          </w:p>
        </w:tc>
        <w:tc>
          <w:tcPr>
            <w:tcW w:w="99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90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100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92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1028"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919"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86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92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r>
      <w:tr w:rsidR="00DB2E31">
        <w:trPr>
          <w:trHeight w:hRule="exact" w:val="254"/>
          <w:jc w:val="center"/>
        </w:trPr>
        <w:tc>
          <w:tcPr>
            <w:tcW w:w="168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铁/（mg/kg)</w:t>
            </w:r>
          </w:p>
        </w:tc>
        <w:tc>
          <w:tcPr>
            <w:tcW w:w="99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90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100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92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1028"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919"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86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92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r>
      <w:tr w:rsidR="00DB2E31">
        <w:trPr>
          <w:trHeight w:hRule="exact" w:val="254"/>
          <w:jc w:val="center"/>
        </w:trPr>
        <w:tc>
          <w:tcPr>
            <w:tcW w:w="168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锰/（mg/kg)</w:t>
            </w:r>
          </w:p>
        </w:tc>
        <w:tc>
          <w:tcPr>
            <w:tcW w:w="99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90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100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92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1028"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919"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86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92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r>
      <w:tr w:rsidR="00DB2E31">
        <w:trPr>
          <w:trHeight w:hRule="exact" w:val="254"/>
          <w:jc w:val="center"/>
        </w:trPr>
        <w:tc>
          <w:tcPr>
            <w:tcW w:w="168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锌/（mg/kg)</w:t>
            </w:r>
          </w:p>
        </w:tc>
        <w:tc>
          <w:tcPr>
            <w:tcW w:w="99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90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100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92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1028"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919"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86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92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r>
      <w:tr w:rsidR="00DB2E31">
        <w:trPr>
          <w:trHeight w:hRule="exact" w:val="254"/>
          <w:jc w:val="center"/>
        </w:trPr>
        <w:tc>
          <w:tcPr>
            <w:tcW w:w="168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硒/（mg/kg)</w:t>
            </w:r>
          </w:p>
        </w:tc>
        <w:tc>
          <w:tcPr>
            <w:tcW w:w="99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90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100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92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1028"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919"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86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92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r>
      <w:tr w:rsidR="00DB2E31">
        <w:trPr>
          <w:trHeight w:hRule="exact" w:val="254"/>
          <w:jc w:val="center"/>
        </w:trPr>
        <w:tc>
          <w:tcPr>
            <w:tcW w:w="168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钴/（mg/kg)</w:t>
            </w:r>
          </w:p>
        </w:tc>
        <w:tc>
          <w:tcPr>
            <w:tcW w:w="99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90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100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92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1028"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919"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86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92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r>
      <w:tr w:rsidR="00DB2E31">
        <w:trPr>
          <w:trHeight w:hRule="exact" w:val="254"/>
          <w:jc w:val="center"/>
        </w:trPr>
        <w:tc>
          <w:tcPr>
            <w:tcW w:w="168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钠/%</w:t>
            </w:r>
          </w:p>
        </w:tc>
        <w:tc>
          <w:tcPr>
            <w:tcW w:w="99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90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100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92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1028"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919"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86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92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r>
      <w:tr w:rsidR="00DB2E31">
        <w:trPr>
          <w:trHeight w:hRule="exact" w:val="264"/>
          <w:jc w:val="center"/>
        </w:trPr>
        <w:tc>
          <w:tcPr>
            <w:tcW w:w="168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钾/%</w:t>
            </w:r>
          </w:p>
        </w:tc>
        <w:tc>
          <w:tcPr>
            <w:tcW w:w="99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90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100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92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1028"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919"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860"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922"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r>
    </w:tbl>
    <w:p w:rsidR="00DB2E31" w:rsidRDefault="009575FC">
      <w:pPr>
        <w:ind w:firstLine="480"/>
        <w:jc w:val="center"/>
        <w:outlineLvl w:val="1"/>
        <w:rPr>
          <w:rFonts w:ascii="黑体" w:eastAsia="黑体" w:hAnsi="黑体"/>
          <w:sz w:val="24"/>
          <w:szCs w:val="24"/>
        </w:rPr>
      </w:pPr>
      <w:bookmarkStart w:id="440" w:name="_Toc12674"/>
      <w:bookmarkStart w:id="441" w:name="_Toc204716215"/>
      <w:bookmarkStart w:id="442" w:name="OLE_LINK449"/>
      <w:bookmarkStart w:id="443" w:name="OLE_LINK450"/>
      <w:r>
        <w:rPr>
          <w:rFonts w:ascii="黑体" w:eastAsia="黑体" w:hAnsi="黑体" w:hint="eastAsia"/>
          <w:sz w:val="24"/>
          <w:szCs w:val="24"/>
        </w:rPr>
        <w:t>表B.2-16 玉米蛋白粉氨基酸消化率</w:t>
      </w:r>
      <w:bookmarkEnd w:id="440"/>
      <w:bookmarkEnd w:id="441"/>
    </w:p>
    <w:tbl>
      <w:tblPr>
        <w:tblW w:w="9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
        <w:gridCol w:w="1017"/>
        <w:gridCol w:w="1017"/>
        <w:gridCol w:w="1017"/>
        <w:gridCol w:w="1016"/>
        <w:gridCol w:w="1016"/>
        <w:gridCol w:w="1016"/>
        <w:gridCol w:w="1016"/>
        <w:gridCol w:w="1016"/>
      </w:tblGrid>
      <w:tr w:rsidR="00DB2E31">
        <w:trPr>
          <w:trHeight w:hRule="exact" w:val="479"/>
          <w:jc w:val="center"/>
        </w:trPr>
        <w:tc>
          <w:tcPr>
            <w:tcW w:w="1003" w:type="dxa"/>
            <w:noWrap/>
            <w:vAlign w:val="center"/>
          </w:tcPr>
          <w:bookmarkEnd w:id="442"/>
          <w:bookmarkEnd w:id="443"/>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样品名称</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玉米蛋</w:t>
            </w:r>
          </w:p>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白粉1</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玉米蛋</w:t>
            </w:r>
          </w:p>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白粉2</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玉米蛋</w:t>
            </w:r>
          </w:p>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白粉3</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玉米蛋</w:t>
            </w:r>
          </w:p>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白粉4</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玉米蛋</w:t>
            </w:r>
          </w:p>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白粉5</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玉米蛋</w:t>
            </w:r>
          </w:p>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白粉6</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玉米蛋</w:t>
            </w:r>
          </w:p>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白粉7</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玉米蛋</w:t>
            </w:r>
          </w:p>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白粉8</w:t>
            </w:r>
          </w:p>
        </w:tc>
      </w:tr>
      <w:tr w:rsidR="00DB2E31">
        <w:trPr>
          <w:trHeight w:hRule="exact" w:val="291"/>
          <w:jc w:val="center"/>
        </w:trPr>
        <w:tc>
          <w:tcPr>
            <w:tcW w:w="9134" w:type="dxa"/>
            <w:gridSpan w:val="9"/>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氨基酸表观回肠消化率/%</w:t>
            </w:r>
          </w:p>
        </w:tc>
      </w:tr>
      <w:tr w:rsidR="00DB2E31">
        <w:trPr>
          <w:trHeight w:hRule="exact" w:val="291"/>
          <w:jc w:val="center"/>
        </w:trPr>
        <w:tc>
          <w:tcPr>
            <w:tcW w:w="1003"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粗蛋白质</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76.03</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81.20</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85.50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84.50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82.80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82.60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88.60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79.60</w:t>
            </w:r>
          </w:p>
        </w:tc>
      </w:tr>
      <w:tr w:rsidR="00DB2E31">
        <w:trPr>
          <w:trHeight w:hRule="exact" w:val="291"/>
          <w:jc w:val="center"/>
        </w:trPr>
        <w:tc>
          <w:tcPr>
            <w:tcW w:w="1003"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赖氨酸</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75.81</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76.60</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80.10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82.50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78.60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76.90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83.50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77.50</w:t>
            </w:r>
          </w:p>
        </w:tc>
      </w:tr>
      <w:tr w:rsidR="00DB2E31">
        <w:trPr>
          <w:trHeight w:hRule="exact" w:val="291"/>
          <w:jc w:val="center"/>
        </w:trPr>
        <w:tc>
          <w:tcPr>
            <w:tcW w:w="1003"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苏氨酸</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76.67</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79.10</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82.60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81.30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80.60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80.10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86.10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78.10</w:t>
            </w:r>
          </w:p>
        </w:tc>
      </w:tr>
      <w:tr w:rsidR="00DB2E31">
        <w:trPr>
          <w:trHeight w:hRule="exact" w:val="291"/>
          <w:jc w:val="center"/>
        </w:trPr>
        <w:tc>
          <w:tcPr>
            <w:tcW w:w="1003"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蛋氨酸</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90.78</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94.40</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95.10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92.10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93.30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91.90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95.70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88.80</w:t>
            </w:r>
          </w:p>
        </w:tc>
      </w:tr>
      <w:tr w:rsidR="00DB2E31">
        <w:trPr>
          <w:trHeight w:hRule="exact" w:val="291"/>
          <w:jc w:val="center"/>
        </w:trPr>
        <w:tc>
          <w:tcPr>
            <w:tcW w:w="1003"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色氨酸</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49.80</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63.70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66.30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51.70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53.10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73.00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57.80</w:t>
            </w:r>
          </w:p>
        </w:tc>
      </w:tr>
      <w:tr w:rsidR="00DB2E31">
        <w:trPr>
          <w:trHeight w:hRule="exact" w:val="291"/>
          <w:jc w:val="center"/>
        </w:trPr>
        <w:tc>
          <w:tcPr>
            <w:tcW w:w="1003"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缬氨酸</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80.88</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86.00</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88.70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86.60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86.80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85.90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91.30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82.30</w:t>
            </w:r>
          </w:p>
        </w:tc>
      </w:tr>
      <w:tr w:rsidR="00DB2E31">
        <w:trPr>
          <w:trHeight w:hRule="exact" w:val="291"/>
          <w:jc w:val="center"/>
        </w:trPr>
        <w:tc>
          <w:tcPr>
            <w:tcW w:w="1003"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异亮氨酸</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86.47</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89.00</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90.80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89.00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89.50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88.50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92.90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85.60</w:t>
            </w:r>
          </w:p>
        </w:tc>
      </w:tr>
      <w:tr w:rsidR="00DB2E31">
        <w:trPr>
          <w:trHeight w:hRule="exact" w:val="291"/>
          <w:jc w:val="center"/>
        </w:trPr>
        <w:tc>
          <w:tcPr>
            <w:tcW w:w="1003"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亮氨酸</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93.80</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94.50</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94.60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92.00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92.60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92.60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96.30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88.50</w:t>
            </w:r>
          </w:p>
        </w:tc>
      </w:tr>
      <w:tr w:rsidR="00DB2E31">
        <w:trPr>
          <w:trHeight w:hRule="exact" w:val="291"/>
          <w:jc w:val="center"/>
        </w:trPr>
        <w:tc>
          <w:tcPr>
            <w:tcW w:w="1003"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苯丙氨酸</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91.06</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92.60</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93.00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90.60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91.10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91.30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94.80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87.10</w:t>
            </w:r>
          </w:p>
        </w:tc>
      </w:tr>
      <w:tr w:rsidR="00DB2E31">
        <w:trPr>
          <w:trHeight w:hRule="exact" w:val="291"/>
          <w:jc w:val="center"/>
        </w:trPr>
        <w:tc>
          <w:tcPr>
            <w:tcW w:w="1003"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组氨酸</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86.92</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89.20</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91.60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88.90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89.90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87.00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92.20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86.20</w:t>
            </w:r>
          </w:p>
        </w:tc>
      </w:tr>
      <w:tr w:rsidR="00DB2E31">
        <w:trPr>
          <w:trHeight w:hRule="exact" w:val="291"/>
          <w:jc w:val="center"/>
        </w:trPr>
        <w:tc>
          <w:tcPr>
            <w:tcW w:w="1003"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精氨酸</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75.81</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80.60</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86.10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88.70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84.60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85.20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89.60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83.80</w:t>
            </w:r>
          </w:p>
        </w:tc>
      </w:tr>
      <w:tr w:rsidR="00DB2E31">
        <w:trPr>
          <w:trHeight w:hRule="exact" w:val="291"/>
          <w:jc w:val="center"/>
        </w:trPr>
        <w:tc>
          <w:tcPr>
            <w:tcW w:w="1003"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天冬氨酸</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78.63</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82.20</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86.10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85.10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84.40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83.20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88.60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80.70</w:t>
            </w:r>
          </w:p>
        </w:tc>
      </w:tr>
      <w:tr w:rsidR="00DB2E31">
        <w:trPr>
          <w:trHeight w:hRule="exact" w:val="291"/>
          <w:jc w:val="center"/>
        </w:trPr>
        <w:tc>
          <w:tcPr>
            <w:tcW w:w="1003"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丝氨酸</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84.77</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87.10</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88.50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87.40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86.40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87.10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90.90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84.10</w:t>
            </w:r>
          </w:p>
        </w:tc>
      </w:tr>
      <w:tr w:rsidR="00DB2E31">
        <w:trPr>
          <w:trHeight w:hRule="exact" w:val="291"/>
          <w:jc w:val="center"/>
        </w:trPr>
        <w:tc>
          <w:tcPr>
            <w:tcW w:w="1003"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谷氨酸</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90.59</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92.80</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93.60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90.50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91.20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90.60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95.00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86.40</w:t>
            </w:r>
          </w:p>
        </w:tc>
      </w:tr>
      <w:tr w:rsidR="00DB2E31">
        <w:trPr>
          <w:trHeight w:hRule="exact" w:val="291"/>
          <w:jc w:val="center"/>
        </w:trPr>
        <w:tc>
          <w:tcPr>
            <w:tcW w:w="1003"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甘氨酸</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57.98</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47.80</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62.60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71.40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55.30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61.10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70.00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53.30</w:t>
            </w:r>
          </w:p>
        </w:tc>
      </w:tr>
      <w:tr w:rsidR="00DB2E31">
        <w:trPr>
          <w:trHeight w:hRule="exact" w:val="291"/>
          <w:jc w:val="center"/>
        </w:trPr>
        <w:tc>
          <w:tcPr>
            <w:tcW w:w="1003"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丙氨酸</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88.91</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90.30</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91.80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89.20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89.10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88.40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93.60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83.50</w:t>
            </w:r>
          </w:p>
        </w:tc>
      </w:tr>
      <w:tr w:rsidR="00DB2E31">
        <w:trPr>
          <w:trHeight w:hRule="exact" w:val="291"/>
          <w:jc w:val="center"/>
        </w:trPr>
        <w:tc>
          <w:tcPr>
            <w:tcW w:w="1003"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胱氨酸</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77.53</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81.20</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85.10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81.90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81.90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81.50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87.20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81.40</w:t>
            </w:r>
          </w:p>
        </w:tc>
      </w:tr>
      <w:tr w:rsidR="00DB2E31">
        <w:trPr>
          <w:trHeight w:hRule="exact" w:val="291"/>
          <w:jc w:val="center"/>
        </w:trPr>
        <w:tc>
          <w:tcPr>
            <w:tcW w:w="1003"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酪氨酸</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84.65</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90.00</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90.10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89.30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87.80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90.40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93.60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86.40</w:t>
            </w:r>
          </w:p>
        </w:tc>
      </w:tr>
      <w:tr w:rsidR="00DB2E31">
        <w:trPr>
          <w:trHeight w:hRule="exact" w:val="291"/>
          <w:jc w:val="center"/>
        </w:trPr>
        <w:tc>
          <w:tcPr>
            <w:tcW w:w="1003"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脯氨酸</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62.77</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53.30</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74.10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82.00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70.00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70.00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76.80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67.10</w:t>
            </w:r>
          </w:p>
        </w:tc>
      </w:tr>
      <w:tr w:rsidR="00DB2E31">
        <w:trPr>
          <w:trHeight w:hRule="exact" w:val="291"/>
          <w:jc w:val="center"/>
        </w:trPr>
        <w:tc>
          <w:tcPr>
            <w:tcW w:w="1003" w:type="dxa"/>
            <w:shd w:val="clear" w:color="auto" w:fill="FFFFFF" w:themeFill="background1"/>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半胱氨酸</w:t>
            </w:r>
          </w:p>
        </w:tc>
        <w:tc>
          <w:tcPr>
            <w:tcW w:w="1017" w:type="dxa"/>
            <w:shd w:val="clear" w:color="auto" w:fill="FFFFFF" w:themeFill="background1"/>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1017" w:type="dxa"/>
            <w:shd w:val="clear" w:color="auto" w:fill="FFFFFF" w:themeFill="background1"/>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1017" w:type="dxa"/>
            <w:shd w:val="clear" w:color="auto" w:fill="FFFFFF" w:themeFill="background1"/>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1016" w:type="dxa"/>
            <w:shd w:val="clear" w:color="auto" w:fill="FFFFFF" w:themeFill="background1"/>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1016" w:type="dxa"/>
            <w:shd w:val="clear" w:color="auto" w:fill="FFFFFF" w:themeFill="background1"/>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1016" w:type="dxa"/>
            <w:shd w:val="clear" w:color="auto" w:fill="FFFFFF" w:themeFill="background1"/>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1016" w:type="dxa"/>
            <w:shd w:val="clear" w:color="auto" w:fill="FFFFFF" w:themeFill="background1"/>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1016" w:type="dxa"/>
            <w:shd w:val="clear" w:color="auto" w:fill="FFFFFF" w:themeFill="background1"/>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r>
      <w:tr w:rsidR="00DB2E31">
        <w:trPr>
          <w:trHeight w:hRule="exact" w:val="291"/>
          <w:jc w:val="center"/>
        </w:trPr>
        <w:tc>
          <w:tcPr>
            <w:tcW w:w="9134" w:type="dxa"/>
            <w:gridSpan w:val="9"/>
            <w:noWrap/>
            <w:vAlign w:val="center"/>
          </w:tcPr>
          <w:p w:rsidR="00DB2E31" w:rsidRDefault="009575FC">
            <w:pPr>
              <w:widowControl/>
              <w:spacing w:line="180" w:lineRule="exact"/>
              <w:ind w:firstLineChars="0" w:firstLine="0"/>
              <w:jc w:val="center"/>
              <w:rPr>
                <w:rFonts w:ascii="宋体" w:hAnsi="宋体"/>
                <w:kern w:val="0"/>
                <w:sz w:val="18"/>
                <w:szCs w:val="18"/>
              </w:rPr>
            </w:pPr>
            <w:r>
              <w:rPr>
                <w:rFonts w:ascii="宋体" w:hAnsi="宋体" w:hint="eastAsia"/>
                <w:kern w:val="0"/>
                <w:sz w:val="18"/>
                <w:szCs w:val="18"/>
              </w:rPr>
              <w:t>氨基酸标准回肠消化率/%</w:t>
            </w:r>
          </w:p>
        </w:tc>
      </w:tr>
      <w:tr w:rsidR="00DB2E31">
        <w:trPr>
          <w:trHeight w:hRule="exact" w:val="291"/>
          <w:jc w:val="center"/>
        </w:trPr>
        <w:tc>
          <w:tcPr>
            <w:tcW w:w="1003"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粗蛋白质</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85.91</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86.80</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90.60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89.00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87.50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87.90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93.60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83.90</w:t>
            </w:r>
          </w:p>
        </w:tc>
      </w:tr>
      <w:tr w:rsidR="00DB2E31">
        <w:trPr>
          <w:trHeight w:hRule="exact" w:val="291"/>
          <w:jc w:val="center"/>
        </w:trPr>
        <w:tc>
          <w:tcPr>
            <w:tcW w:w="1003"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赖氨酸</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86.65</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83.90</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86.80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86.80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84.70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82.70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89.30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82.80</w:t>
            </w:r>
          </w:p>
        </w:tc>
      </w:tr>
      <w:tr w:rsidR="00DB2E31">
        <w:trPr>
          <w:trHeight w:hRule="exact" w:val="291"/>
          <w:jc w:val="center"/>
        </w:trPr>
        <w:tc>
          <w:tcPr>
            <w:tcW w:w="1003"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苏氨酸</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94.07</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85.80</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85.80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87.30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86.60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87.40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92.90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84.10</w:t>
            </w:r>
          </w:p>
        </w:tc>
      </w:tr>
      <w:tr w:rsidR="00DB2E31">
        <w:trPr>
          <w:trHeight w:hRule="exact" w:val="291"/>
          <w:jc w:val="center"/>
        </w:trPr>
        <w:tc>
          <w:tcPr>
            <w:tcW w:w="1003"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蛋氨酸</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98.00</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96.30</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96.80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93.10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94.80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93.20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97.20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89.90</w:t>
            </w:r>
          </w:p>
        </w:tc>
      </w:tr>
      <w:tr w:rsidR="00DB2E31">
        <w:trPr>
          <w:trHeight w:hRule="exact" w:val="291"/>
          <w:jc w:val="center"/>
        </w:trPr>
        <w:tc>
          <w:tcPr>
            <w:tcW w:w="1003"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色氨酸</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65.00</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65.00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75.10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64.90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65.30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83.60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67.20</w:t>
            </w:r>
          </w:p>
        </w:tc>
      </w:tr>
      <w:tr w:rsidR="00DB2E31">
        <w:trPr>
          <w:trHeight w:hRule="exact" w:val="291"/>
          <w:jc w:val="center"/>
        </w:trPr>
        <w:tc>
          <w:tcPr>
            <w:tcW w:w="1003"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缬氨酸</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95.29</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89.90</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92.00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89.60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89.90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89.50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94.70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85.50</w:t>
            </w:r>
          </w:p>
        </w:tc>
      </w:tr>
      <w:tr w:rsidR="00DB2E31">
        <w:trPr>
          <w:trHeight w:hRule="exact" w:val="291"/>
          <w:jc w:val="center"/>
        </w:trPr>
        <w:tc>
          <w:tcPr>
            <w:tcW w:w="1003"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异亮氨酸</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96.94</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91.80</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91.80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90.90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91.70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90.90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95.30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87.60</w:t>
            </w:r>
          </w:p>
        </w:tc>
      </w:tr>
      <w:tr w:rsidR="00DB2E31">
        <w:trPr>
          <w:trHeight w:hRule="exact" w:val="291"/>
          <w:jc w:val="center"/>
        </w:trPr>
        <w:tc>
          <w:tcPr>
            <w:tcW w:w="1003"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亮氨酸</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99.21</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96.10</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96.10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93.20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93.90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94.10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97.80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89.70</w:t>
            </w:r>
          </w:p>
        </w:tc>
      </w:tr>
      <w:tr w:rsidR="00DB2E31">
        <w:trPr>
          <w:trHeight w:hRule="exact" w:val="291"/>
          <w:jc w:val="center"/>
        </w:trPr>
        <w:tc>
          <w:tcPr>
            <w:tcW w:w="1003"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苯丙氨酸</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98.23</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95.00</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95.20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92.30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93.20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93.40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96.90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89.00</w:t>
            </w:r>
          </w:p>
        </w:tc>
      </w:tr>
      <w:tr w:rsidR="00DB2E31">
        <w:trPr>
          <w:trHeight w:hRule="exact" w:val="291"/>
          <w:jc w:val="center"/>
        </w:trPr>
        <w:tc>
          <w:tcPr>
            <w:tcW w:w="1003"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组氨酸</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96.49</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91.80</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93.90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91.20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91.90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90.00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94.60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88.40</w:t>
            </w:r>
          </w:p>
        </w:tc>
      </w:tr>
      <w:tr w:rsidR="00DB2E31">
        <w:trPr>
          <w:trHeight w:hRule="exact" w:val="291"/>
          <w:jc w:val="center"/>
        </w:trPr>
        <w:tc>
          <w:tcPr>
            <w:tcW w:w="1003"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精氨酸</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90.78</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86.60</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91.70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92.50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89.70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90.00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94.30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88.00</w:t>
            </w:r>
          </w:p>
        </w:tc>
      </w:tr>
      <w:tr w:rsidR="00DB2E31">
        <w:trPr>
          <w:trHeight w:hRule="exact" w:val="291"/>
          <w:jc w:val="center"/>
        </w:trPr>
        <w:tc>
          <w:tcPr>
            <w:tcW w:w="1003"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天冬氨酸</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94.90</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87.30</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90.80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89.00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88.80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87.80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93.20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84.80</w:t>
            </w:r>
          </w:p>
        </w:tc>
      </w:tr>
      <w:tr w:rsidR="00DB2E31">
        <w:trPr>
          <w:trHeight w:hRule="exact" w:val="291"/>
          <w:jc w:val="center"/>
        </w:trPr>
        <w:tc>
          <w:tcPr>
            <w:tcW w:w="1003"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丝氨酸</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96.08</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91.10</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92.50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91.30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90.20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91.70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95.20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87.80</w:t>
            </w:r>
          </w:p>
        </w:tc>
      </w:tr>
      <w:tr w:rsidR="00DB2E31">
        <w:trPr>
          <w:trHeight w:hRule="exact" w:val="291"/>
          <w:jc w:val="center"/>
        </w:trPr>
        <w:tc>
          <w:tcPr>
            <w:tcW w:w="1003"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谷氨酸</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97.95</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94.50</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95.10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91.80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92.60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92.10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96.50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87.70</w:t>
            </w:r>
          </w:p>
        </w:tc>
      </w:tr>
      <w:tr w:rsidR="00DB2E31">
        <w:trPr>
          <w:trHeight w:hRule="exact" w:val="291"/>
          <w:jc w:val="center"/>
        </w:trPr>
        <w:tc>
          <w:tcPr>
            <w:tcW w:w="1003"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lastRenderedPageBreak/>
              <w:t>甘氨酸</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88.17</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67.00</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80.30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86.30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71.60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79.60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87.60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68.70</w:t>
            </w:r>
          </w:p>
        </w:tc>
      </w:tr>
      <w:tr w:rsidR="00DB2E31">
        <w:trPr>
          <w:trHeight w:hRule="exact" w:val="291"/>
          <w:jc w:val="center"/>
        </w:trPr>
        <w:tc>
          <w:tcPr>
            <w:tcW w:w="1003"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丙氨酸</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97.88</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92.80</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94.00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91.00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91.20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90.60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95.80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85.40</w:t>
            </w:r>
          </w:p>
        </w:tc>
      </w:tr>
      <w:tr w:rsidR="00DB2E31">
        <w:trPr>
          <w:trHeight w:hRule="exact" w:val="291"/>
          <w:jc w:val="center"/>
        </w:trPr>
        <w:tc>
          <w:tcPr>
            <w:tcW w:w="1003"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胱氨酸</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91.52</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86.80</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90.50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86.10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87.00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86.50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92.00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85.40</w:t>
            </w:r>
          </w:p>
        </w:tc>
      </w:tr>
      <w:tr w:rsidR="00DB2E31">
        <w:trPr>
          <w:trHeight w:hRule="exact" w:val="291"/>
          <w:jc w:val="center"/>
        </w:trPr>
        <w:tc>
          <w:tcPr>
            <w:tcW w:w="1003"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酪氨酸</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98.73</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95.90</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95.70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92.90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92.90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94.70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98.10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90.10</w:t>
            </w:r>
          </w:p>
        </w:tc>
      </w:tr>
      <w:tr w:rsidR="00DB2E31">
        <w:trPr>
          <w:trHeight w:hRule="exact" w:val="313"/>
          <w:jc w:val="center"/>
        </w:trPr>
        <w:tc>
          <w:tcPr>
            <w:tcW w:w="1003"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脯氨酸</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92.48</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65.70</w:t>
            </w:r>
          </w:p>
        </w:tc>
        <w:tc>
          <w:tcPr>
            <w:tcW w:w="1017"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85.40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89.90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79.80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79.50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87.10</w:t>
            </w:r>
          </w:p>
        </w:tc>
        <w:tc>
          <w:tcPr>
            <w:tcW w:w="1016" w:type="dxa"/>
            <w:noWrap/>
            <w:vAlign w:val="center"/>
          </w:tcPr>
          <w:p w:rsidR="00DB2E31" w:rsidRDefault="009575FC">
            <w:pPr>
              <w:widowControl/>
              <w:spacing w:line="180" w:lineRule="exact"/>
              <w:ind w:firstLineChars="0" w:firstLine="0"/>
              <w:jc w:val="left"/>
              <w:rPr>
                <w:rFonts w:ascii="宋体" w:hAnsi="宋体"/>
                <w:kern w:val="0"/>
                <w:sz w:val="18"/>
                <w:szCs w:val="18"/>
              </w:rPr>
            </w:pPr>
            <w:r>
              <w:rPr>
                <w:rFonts w:ascii="宋体" w:hAnsi="宋体" w:hint="eastAsia"/>
                <w:kern w:val="0"/>
                <w:sz w:val="18"/>
                <w:szCs w:val="18"/>
              </w:rPr>
              <w:t>75.80</w:t>
            </w:r>
          </w:p>
        </w:tc>
      </w:tr>
    </w:tbl>
    <w:p w:rsidR="00DB2E31" w:rsidRDefault="00DB2E31">
      <w:pPr>
        <w:ind w:firstLineChars="0" w:firstLine="0"/>
        <w:rPr>
          <w:color w:val="000000"/>
          <w:kern w:val="0"/>
          <w:sz w:val="22"/>
        </w:rPr>
      </w:pPr>
    </w:p>
    <w:p w:rsidR="00DB2E31" w:rsidRDefault="009575FC">
      <w:pPr>
        <w:ind w:firstLineChars="0" w:firstLine="0"/>
        <w:jc w:val="center"/>
        <w:outlineLvl w:val="1"/>
        <w:rPr>
          <w:rFonts w:ascii="黑体" w:eastAsia="黑体" w:hAnsi="黑体" w:cs="黑体"/>
          <w:sz w:val="24"/>
          <w:szCs w:val="24"/>
        </w:rPr>
      </w:pPr>
      <w:bookmarkStart w:id="444" w:name="_Toc204716216"/>
      <w:bookmarkStart w:id="445" w:name="_Toc5680"/>
      <w:bookmarkStart w:id="446" w:name="OLE_LINK451"/>
      <w:bookmarkStart w:id="447" w:name="OLE_LINK452"/>
      <w:r>
        <w:rPr>
          <w:rFonts w:ascii="黑体" w:eastAsia="黑体" w:hAnsi="黑体" w:cs="黑体" w:hint="eastAsia"/>
          <w:color w:val="000000"/>
          <w:kern w:val="0"/>
          <w:sz w:val="24"/>
          <w:szCs w:val="24"/>
        </w:rPr>
        <w:t>表B.2-17 豆</w:t>
      </w:r>
      <w:proofErr w:type="gramStart"/>
      <w:r>
        <w:rPr>
          <w:rFonts w:ascii="黑体" w:eastAsia="黑体" w:hAnsi="黑体" w:cs="黑体" w:hint="eastAsia"/>
          <w:color w:val="000000"/>
          <w:kern w:val="0"/>
          <w:sz w:val="24"/>
          <w:szCs w:val="24"/>
        </w:rPr>
        <w:t>粕</w:t>
      </w:r>
      <w:proofErr w:type="gramEnd"/>
      <w:r>
        <w:rPr>
          <w:rFonts w:ascii="黑体" w:eastAsia="黑体" w:hAnsi="黑体" w:cs="黑体" w:hint="eastAsia"/>
          <w:color w:val="000000"/>
          <w:kern w:val="0"/>
          <w:sz w:val="24"/>
          <w:szCs w:val="24"/>
        </w:rPr>
        <w:t>、大豆胚芽粉营养成分</w:t>
      </w:r>
      <w:bookmarkEnd w:id="444"/>
      <w:bookmarkEnd w:id="445"/>
    </w:p>
    <w:tbl>
      <w:tblPr>
        <w:tblW w:w="9816" w:type="dxa"/>
        <w:tblInd w:w="-601" w:type="dxa"/>
        <w:tblLayout w:type="fixed"/>
        <w:tblLook w:val="04A0" w:firstRow="1" w:lastRow="0" w:firstColumn="1" w:lastColumn="0" w:noHBand="0" w:noVBand="1"/>
      </w:tblPr>
      <w:tblGrid>
        <w:gridCol w:w="1544"/>
        <w:gridCol w:w="1292"/>
        <w:gridCol w:w="1233"/>
        <w:gridCol w:w="1263"/>
        <w:gridCol w:w="1086"/>
        <w:gridCol w:w="1120"/>
        <w:gridCol w:w="1120"/>
        <w:gridCol w:w="1158"/>
      </w:tblGrid>
      <w:tr w:rsidR="00DB2E31">
        <w:trPr>
          <w:trHeight w:val="325"/>
        </w:trPr>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bookmarkEnd w:id="446"/>
          <w:bookmarkEnd w:id="447"/>
          <w:p w:rsidR="00DB2E31" w:rsidRDefault="009575FC">
            <w:pPr>
              <w:widowControl/>
              <w:spacing w:line="24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样品名称</w:t>
            </w:r>
          </w:p>
        </w:tc>
        <w:tc>
          <w:tcPr>
            <w:tcW w:w="1292"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24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豆</w:t>
            </w:r>
            <w:proofErr w:type="gramStart"/>
            <w:r>
              <w:rPr>
                <w:rFonts w:ascii="宋体" w:hAnsi="宋体" w:hint="eastAsia"/>
                <w:color w:val="000000"/>
                <w:kern w:val="0"/>
                <w:sz w:val="18"/>
                <w:szCs w:val="18"/>
              </w:rPr>
              <w:t>粕</w:t>
            </w:r>
            <w:proofErr w:type="gramEnd"/>
            <w:r>
              <w:rPr>
                <w:rFonts w:ascii="宋体" w:hAnsi="宋体" w:hint="eastAsia"/>
                <w:color w:val="000000"/>
                <w:kern w:val="0"/>
                <w:sz w:val="18"/>
                <w:szCs w:val="18"/>
              </w:rPr>
              <w:t>46%CP</w:t>
            </w:r>
            <w:r>
              <w:rPr>
                <w:rFonts w:ascii="宋体" w:hAnsi="宋体" w:hint="eastAsia"/>
                <w:color w:val="000000"/>
                <w:kern w:val="0"/>
                <w:sz w:val="18"/>
                <w:szCs w:val="18"/>
                <w:vertAlign w:val="superscript"/>
              </w:rPr>
              <w:t>*</w:t>
            </w:r>
          </w:p>
        </w:tc>
        <w:tc>
          <w:tcPr>
            <w:tcW w:w="1233"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24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豆</w:t>
            </w:r>
            <w:proofErr w:type="gramStart"/>
            <w:r>
              <w:rPr>
                <w:rFonts w:ascii="宋体" w:hAnsi="宋体" w:hint="eastAsia"/>
                <w:color w:val="000000"/>
                <w:kern w:val="0"/>
                <w:sz w:val="18"/>
                <w:szCs w:val="18"/>
              </w:rPr>
              <w:t>粕</w:t>
            </w:r>
            <w:proofErr w:type="gramEnd"/>
            <w:r>
              <w:rPr>
                <w:rFonts w:ascii="宋体" w:hAnsi="宋体" w:hint="eastAsia"/>
                <w:color w:val="000000"/>
                <w:kern w:val="0"/>
                <w:sz w:val="18"/>
                <w:szCs w:val="18"/>
              </w:rPr>
              <w:t>43%CP</w:t>
            </w:r>
            <w:r>
              <w:rPr>
                <w:rFonts w:ascii="宋体" w:hAnsi="宋体" w:hint="eastAsia"/>
                <w:color w:val="000000"/>
                <w:kern w:val="0"/>
                <w:sz w:val="18"/>
                <w:szCs w:val="18"/>
                <w:vertAlign w:val="superscript"/>
              </w:rPr>
              <w:t>**</w:t>
            </w:r>
          </w:p>
        </w:tc>
        <w:tc>
          <w:tcPr>
            <w:tcW w:w="1263"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24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豆</w:t>
            </w:r>
            <w:proofErr w:type="gramStart"/>
            <w:r>
              <w:rPr>
                <w:rFonts w:ascii="宋体" w:hAnsi="宋体" w:hint="eastAsia"/>
                <w:color w:val="000000"/>
                <w:kern w:val="0"/>
                <w:sz w:val="18"/>
                <w:szCs w:val="18"/>
              </w:rPr>
              <w:t>粕</w:t>
            </w:r>
            <w:proofErr w:type="gramEnd"/>
            <w:r>
              <w:rPr>
                <w:rFonts w:ascii="宋体" w:hAnsi="宋体" w:hint="eastAsia"/>
                <w:color w:val="000000"/>
                <w:kern w:val="0"/>
                <w:sz w:val="18"/>
                <w:szCs w:val="18"/>
              </w:rPr>
              <w:t>46%CP</w:t>
            </w:r>
            <w:r>
              <w:rPr>
                <w:rFonts w:ascii="宋体" w:hAnsi="宋体" w:hint="eastAsia"/>
                <w:color w:val="000000"/>
                <w:kern w:val="0"/>
                <w:sz w:val="18"/>
                <w:szCs w:val="18"/>
                <w:vertAlign w:val="superscript"/>
              </w:rPr>
              <w:t>**</w:t>
            </w:r>
          </w:p>
        </w:tc>
        <w:tc>
          <w:tcPr>
            <w:tcW w:w="1086"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24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豆</w:t>
            </w:r>
            <w:proofErr w:type="gramStart"/>
            <w:r>
              <w:rPr>
                <w:rFonts w:ascii="宋体" w:hAnsi="宋体" w:hint="eastAsia"/>
                <w:color w:val="000000"/>
                <w:kern w:val="0"/>
                <w:sz w:val="18"/>
                <w:szCs w:val="18"/>
              </w:rPr>
              <w:t>粕</w:t>
            </w:r>
            <w:proofErr w:type="gramEnd"/>
            <w:r>
              <w:rPr>
                <w:rFonts w:ascii="宋体" w:hAnsi="宋体" w:hint="eastAsia"/>
                <w:color w:val="000000"/>
                <w:kern w:val="0"/>
                <w:sz w:val="18"/>
                <w:szCs w:val="18"/>
              </w:rPr>
              <w:t>435CP</w:t>
            </w:r>
          </w:p>
        </w:tc>
        <w:tc>
          <w:tcPr>
            <w:tcW w:w="1120"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24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豆</w:t>
            </w:r>
            <w:proofErr w:type="gramStart"/>
            <w:r>
              <w:rPr>
                <w:rFonts w:ascii="宋体" w:hAnsi="宋体" w:hint="eastAsia"/>
                <w:color w:val="000000"/>
                <w:kern w:val="0"/>
                <w:sz w:val="18"/>
                <w:szCs w:val="18"/>
              </w:rPr>
              <w:t>粕</w:t>
            </w:r>
            <w:proofErr w:type="gramEnd"/>
            <w:r>
              <w:rPr>
                <w:rFonts w:ascii="宋体" w:hAnsi="宋体"/>
                <w:color w:val="000000"/>
                <w:kern w:val="0"/>
                <w:sz w:val="18"/>
                <w:szCs w:val="18"/>
              </w:rPr>
              <w:t>43%</w:t>
            </w:r>
            <w:r>
              <w:rPr>
                <w:rFonts w:ascii="宋体" w:hAnsi="宋体" w:hint="eastAsia"/>
                <w:color w:val="000000"/>
                <w:kern w:val="0"/>
                <w:sz w:val="18"/>
                <w:szCs w:val="18"/>
              </w:rPr>
              <w:t>CP</w:t>
            </w:r>
          </w:p>
        </w:tc>
        <w:tc>
          <w:tcPr>
            <w:tcW w:w="1120"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24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豆</w:t>
            </w:r>
            <w:proofErr w:type="gramStart"/>
            <w:r>
              <w:rPr>
                <w:rFonts w:ascii="宋体" w:hAnsi="宋体" w:hint="eastAsia"/>
                <w:color w:val="000000"/>
                <w:kern w:val="0"/>
                <w:sz w:val="18"/>
                <w:szCs w:val="18"/>
              </w:rPr>
              <w:t>粕</w:t>
            </w:r>
            <w:proofErr w:type="gramEnd"/>
            <w:r>
              <w:rPr>
                <w:rFonts w:ascii="宋体" w:hAnsi="宋体"/>
                <w:color w:val="000000"/>
                <w:kern w:val="0"/>
                <w:sz w:val="18"/>
                <w:szCs w:val="18"/>
              </w:rPr>
              <w:t>46%</w:t>
            </w:r>
            <w:r>
              <w:rPr>
                <w:rFonts w:ascii="宋体" w:hAnsi="宋体" w:hint="eastAsia"/>
                <w:color w:val="000000"/>
                <w:kern w:val="0"/>
                <w:sz w:val="18"/>
                <w:szCs w:val="18"/>
              </w:rPr>
              <w:t>CP</w:t>
            </w:r>
          </w:p>
        </w:tc>
        <w:tc>
          <w:tcPr>
            <w:tcW w:w="1158"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rPr>
                <w:rFonts w:ascii="宋体" w:hAnsi="宋体"/>
                <w:color w:val="000000"/>
                <w:kern w:val="0"/>
                <w:sz w:val="18"/>
                <w:szCs w:val="18"/>
              </w:rPr>
            </w:pPr>
            <w:r>
              <w:rPr>
                <w:rFonts w:ascii="宋体" w:hAnsi="宋体" w:hint="eastAsia"/>
                <w:color w:val="000000"/>
                <w:kern w:val="0"/>
                <w:sz w:val="18"/>
                <w:szCs w:val="18"/>
              </w:rPr>
              <w:t>大豆胚芽粉</w:t>
            </w:r>
          </w:p>
        </w:tc>
      </w:tr>
      <w:tr w:rsidR="00DB2E31">
        <w:trPr>
          <w:trHeight w:val="422"/>
        </w:trPr>
        <w:tc>
          <w:tcPr>
            <w:tcW w:w="1544" w:type="dxa"/>
            <w:tcBorders>
              <w:top w:val="nil"/>
              <w:left w:val="single" w:sz="4" w:space="0" w:color="auto"/>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报告编号</w:t>
            </w:r>
          </w:p>
        </w:tc>
        <w:tc>
          <w:tcPr>
            <w:tcW w:w="1292"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20201211</w:t>
            </w:r>
          </w:p>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-28851S</w:t>
            </w:r>
          </w:p>
        </w:tc>
        <w:tc>
          <w:tcPr>
            <w:tcW w:w="1233"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20210128</w:t>
            </w:r>
          </w:p>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-01680S</w:t>
            </w:r>
          </w:p>
        </w:tc>
        <w:tc>
          <w:tcPr>
            <w:tcW w:w="1263"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20210128</w:t>
            </w:r>
          </w:p>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-01676S</w:t>
            </w:r>
          </w:p>
        </w:tc>
        <w:tc>
          <w:tcPr>
            <w:tcW w:w="1086"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20230726</w:t>
            </w:r>
          </w:p>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-28450S</w:t>
            </w:r>
          </w:p>
        </w:tc>
        <w:tc>
          <w:tcPr>
            <w:tcW w:w="1120"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豆</w:t>
            </w:r>
            <w:proofErr w:type="gramStart"/>
            <w:r>
              <w:rPr>
                <w:rFonts w:ascii="宋体" w:hAnsi="宋体" w:hint="eastAsia"/>
                <w:color w:val="000000"/>
                <w:kern w:val="0"/>
                <w:sz w:val="18"/>
                <w:szCs w:val="18"/>
              </w:rPr>
              <w:t>粕</w:t>
            </w:r>
            <w:proofErr w:type="gramEnd"/>
            <w:r>
              <w:rPr>
                <w:rFonts w:ascii="宋体" w:hAnsi="宋体"/>
                <w:color w:val="000000"/>
                <w:kern w:val="0"/>
                <w:sz w:val="18"/>
                <w:szCs w:val="18"/>
              </w:rPr>
              <w:t>29#</w:t>
            </w:r>
            <w:r>
              <w:rPr>
                <w:rFonts w:ascii="宋体" w:hAnsi="宋体" w:hint="eastAsia"/>
                <w:color w:val="000000"/>
                <w:kern w:val="0"/>
                <w:sz w:val="18"/>
                <w:szCs w:val="18"/>
              </w:rPr>
              <w:t>，</w:t>
            </w:r>
            <w:r>
              <w:rPr>
                <w:rFonts w:ascii="宋体" w:hAnsi="宋体"/>
                <w:color w:val="000000"/>
                <w:kern w:val="0"/>
                <w:sz w:val="18"/>
                <w:szCs w:val="18"/>
              </w:rPr>
              <w:t>43%</w:t>
            </w:r>
          </w:p>
        </w:tc>
        <w:tc>
          <w:tcPr>
            <w:tcW w:w="1120"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豆</w:t>
            </w:r>
            <w:proofErr w:type="gramStart"/>
            <w:r>
              <w:rPr>
                <w:rFonts w:ascii="宋体" w:hAnsi="宋体" w:hint="eastAsia"/>
                <w:color w:val="000000"/>
                <w:kern w:val="0"/>
                <w:sz w:val="18"/>
                <w:szCs w:val="18"/>
              </w:rPr>
              <w:t>粕</w:t>
            </w:r>
            <w:proofErr w:type="gramEnd"/>
            <w:r>
              <w:rPr>
                <w:rFonts w:ascii="宋体" w:hAnsi="宋体"/>
                <w:color w:val="000000"/>
                <w:kern w:val="0"/>
                <w:sz w:val="18"/>
                <w:szCs w:val="18"/>
              </w:rPr>
              <w:t>30#</w:t>
            </w:r>
          </w:p>
        </w:tc>
        <w:tc>
          <w:tcPr>
            <w:tcW w:w="1158"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20201211</w:t>
            </w:r>
          </w:p>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-28850S</w:t>
            </w:r>
          </w:p>
        </w:tc>
      </w:tr>
      <w:tr w:rsidR="00DB2E31">
        <w:trPr>
          <w:trHeight w:val="457"/>
        </w:trPr>
        <w:tc>
          <w:tcPr>
            <w:tcW w:w="1544" w:type="dxa"/>
            <w:tcBorders>
              <w:top w:val="nil"/>
              <w:left w:val="single" w:sz="4" w:space="0" w:color="auto"/>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产地/企业</w:t>
            </w:r>
          </w:p>
        </w:tc>
        <w:tc>
          <w:tcPr>
            <w:tcW w:w="1292"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 xml:space="preserve">　  不详</w:t>
            </w:r>
          </w:p>
        </w:tc>
        <w:tc>
          <w:tcPr>
            <w:tcW w:w="1233"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四川泸州中海粮油</w:t>
            </w:r>
          </w:p>
        </w:tc>
        <w:tc>
          <w:tcPr>
            <w:tcW w:w="1263"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四川泸州中海粮油</w:t>
            </w:r>
          </w:p>
        </w:tc>
        <w:tc>
          <w:tcPr>
            <w:tcW w:w="1086"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取样云南</w:t>
            </w:r>
          </w:p>
        </w:tc>
        <w:tc>
          <w:tcPr>
            <w:tcW w:w="1120"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山东日照</w:t>
            </w:r>
          </w:p>
        </w:tc>
        <w:tc>
          <w:tcPr>
            <w:tcW w:w="1120"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山东日照</w:t>
            </w:r>
          </w:p>
        </w:tc>
        <w:tc>
          <w:tcPr>
            <w:tcW w:w="1158"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r>
      <w:tr w:rsidR="00DB2E31">
        <w:trPr>
          <w:trHeight w:val="376"/>
        </w:trPr>
        <w:tc>
          <w:tcPr>
            <w:tcW w:w="154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加工工艺</w:t>
            </w:r>
          </w:p>
        </w:tc>
        <w:tc>
          <w:tcPr>
            <w:tcW w:w="129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浸提</w:t>
            </w:r>
          </w:p>
        </w:tc>
        <w:tc>
          <w:tcPr>
            <w:tcW w:w="123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浸提</w:t>
            </w:r>
          </w:p>
        </w:tc>
        <w:tc>
          <w:tcPr>
            <w:tcW w:w="126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浸提</w:t>
            </w:r>
          </w:p>
        </w:tc>
        <w:tc>
          <w:tcPr>
            <w:tcW w:w="10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浸提</w:t>
            </w:r>
          </w:p>
        </w:tc>
        <w:tc>
          <w:tcPr>
            <w:tcW w:w="112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color w:val="000000"/>
                <w:kern w:val="0"/>
                <w:sz w:val="18"/>
                <w:szCs w:val="18"/>
              </w:rPr>
              <w:t>浸提</w:t>
            </w:r>
          </w:p>
        </w:tc>
        <w:tc>
          <w:tcPr>
            <w:tcW w:w="112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100" w:firstLine="180"/>
              <w:jc w:val="left"/>
              <w:rPr>
                <w:rFonts w:ascii="宋体" w:hAnsi="宋体"/>
                <w:color w:val="000000"/>
                <w:kern w:val="0"/>
                <w:sz w:val="18"/>
                <w:szCs w:val="18"/>
              </w:rPr>
            </w:pPr>
            <w:r>
              <w:rPr>
                <w:rFonts w:ascii="宋体" w:hAnsi="宋体"/>
                <w:color w:val="000000"/>
                <w:kern w:val="0"/>
                <w:sz w:val="18"/>
                <w:szCs w:val="18"/>
              </w:rPr>
              <w:t>浸提</w:t>
            </w:r>
          </w:p>
        </w:tc>
        <w:tc>
          <w:tcPr>
            <w:tcW w:w="115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大豆异黄酮提取</w:t>
            </w:r>
          </w:p>
        </w:tc>
      </w:tr>
      <w:tr w:rsidR="00DB2E31">
        <w:trPr>
          <w:trHeight w:val="220"/>
        </w:trPr>
        <w:tc>
          <w:tcPr>
            <w:tcW w:w="154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水分</w:t>
            </w:r>
            <w:r>
              <w:rPr>
                <w:rFonts w:ascii="宋体" w:hAnsi="宋体"/>
                <w:color w:val="000000"/>
                <w:kern w:val="0"/>
                <w:sz w:val="18"/>
                <w:szCs w:val="18"/>
              </w:rPr>
              <w:t>/%</w:t>
            </w:r>
          </w:p>
        </w:tc>
        <w:tc>
          <w:tcPr>
            <w:tcW w:w="129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12.1</w:t>
            </w:r>
          </w:p>
        </w:tc>
        <w:tc>
          <w:tcPr>
            <w:tcW w:w="123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12.6</w:t>
            </w:r>
          </w:p>
        </w:tc>
        <w:tc>
          <w:tcPr>
            <w:tcW w:w="126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11.1</w:t>
            </w:r>
          </w:p>
        </w:tc>
        <w:tc>
          <w:tcPr>
            <w:tcW w:w="10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13</w:t>
            </w:r>
          </w:p>
        </w:tc>
        <w:tc>
          <w:tcPr>
            <w:tcW w:w="112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12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15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9.40</w:t>
            </w:r>
          </w:p>
        </w:tc>
      </w:tr>
      <w:tr w:rsidR="00DB2E31">
        <w:trPr>
          <w:trHeight w:val="220"/>
        </w:trPr>
        <w:tc>
          <w:tcPr>
            <w:tcW w:w="154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粗脂肪</w:t>
            </w:r>
            <w:r>
              <w:rPr>
                <w:rFonts w:ascii="宋体" w:hAnsi="宋体"/>
                <w:color w:val="000000"/>
                <w:kern w:val="0"/>
                <w:sz w:val="18"/>
                <w:szCs w:val="18"/>
              </w:rPr>
              <w:t>/%</w:t>
            </w:r>
          </w:p>
        </w:tc>
        <w:tc>
          <w:tcPr>
            <w:tcW w:w="129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1.5</w:t>
            </w:r>
          </w:p>
        </w:tc>
        <w:tc>
          <w:tcPr>
            <w:tcW w:w="123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1.2</w:t>
            </w:r>
          </w:p>
        </w:tc>
        <w:tc>
          <w:tcPr>
            <w:tcW w:w="126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1.4</w:t>
            </w:r>
          </w:p>
        </w:tc>
        <w:tc>
          <w:tcPr>
            <w:tcW w:w="10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 xml:space="preserve">  -</w:t>
            </w:r>
          </w:p>
        </w:tc>
        <w:tc>
          <w:tcPr>
            <w:tcW w:w="112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12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15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r>
      <w:tr w:rsidR="00DB2E31">
        <w:trPr>
          <w:trHeight w:val="220"/>
        </w:trPr>
        <w:tc>
          <w:tcPr>
            <w:tcW w:w="154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粗蛋白质</w:t>
            </w:r>
            <w:r>
              <w:rPr>
                <w:rFonts w:ascii="宋体" w:hAnsi="宋体"/>
                <w:color w:val="000000"/>
                <w:kern w:val="0"/>
                <w:sz w:val="18"/>
                <w:szCs w:val="18"/>
              </w:rPr>
              <w:t>/%</w:t>
            </w:r>
          </w:p>
        </w:tc>
        <w:tc>
          <w:tcPr>
            <w:tcW w:w="129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45</w:t>
            </w:r>
          </w:p>
        </w:tc>
        <w:tc>
          <w:tcPr>
            <w:tcW w:w="123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44.77</w:t>
            </w:r>
          </w:p>
        </w:tc>
        <w:tc>
          <w:tcPr>
            <w:tcW w:w="126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48</w:t>
            </w:r>
          </w:p>
        </w:tc>
        <w:tc>
          <w:tcPr>
            <w:tcW w:w="10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43.01</w:t>
            </w:r>
          </w:p>
        </w:tc>
        <w:tc>
          <w:tcPr>
            <w:tcW w:w="112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12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15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51.40</w:t>
            </w:r>
          </w:p>
        </w:tc>
      </w:tr>
      <w:tr w:rsidR="00DB2E31">
        <w:trPr>
          <w:trHeight w:val="220"/>
        </w:trPr>
        <w:tc>
          <w:tcPr>
            <w:tcW w:w="154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粗灰分</w:t>
            </w:r>
            <w:r>
              <w:rPr>
                <w:rFonts w:ascii="宋体" w:hAnsi="宋体"/>
                <w:color w:val="000000"/>
                <w:kern w:val="0"/>
                <w:sz w:val="18"/>
                <w:szCs w:val="18"/>
              </w:rPr>
              <w:t>/%</w:t>
            </w:r>
          </w:p>
        </w:tc>
        <w:tc>
          <w:tcPr>
            <w:tcW w:w="129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5.9</w:t>
            </w:r>
          </w:p>
        </w:tc>
        <w:tc>
          <w:tcPr>
            <w:tcW w:w="123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5.9</w:t>
            </w:r>
          </w:p>
        </w:tc>
        <w:tc>
          <w:tcPr>
            <w:tcW w:w="126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6.2</w:t>
            </w:r>
          </w:p>
        </w:tc>
        <w:tc>
          <w:tcPr>
            <w:tcW w:w="10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12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12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15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7.80</w:t>
            </w:r>
          </w:p>
        </w:tc>
      </w:tr>
      <w:tr w:rsidR="00DB2E31">
        <w:trPr>
          <w:trHeight w:val="220"/>
        </w:trPr>
        <w:tc>
          <w:tcPr>
            <w:tcW w:w="154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粗纤维</w:t>
            </w:r>
            <w:r>
              <w:rPr>
                <w:rFonts w:ascii="宋体" w:hAnsi="宋体"/>
                <w:color w:val="000000"/>
                <w:kern w:val="0"/>
                <w:sz w:val="18"/>
                <w:szCs w:val="18"/>
              </w:rPr>
              <w:t>/%</w:t>
            </w:r>
          </w:p>
        </w:tc>
        <w:tc>
          <w:tcPr>
            <w:tcW w:w="129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6.3</w:t>
            </w:r>
          </w:p>
        </w:tc>
        <w:tc>
          <w:tcPr>
            <w:tcW w:w="123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5</w:t>
            </w:r>
          </w:p>
        </w:tc>
        <w:tc>
          <w:tcPr>
            <w:tcW w:w="126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3.6</w:t>
            </w:r>
          </w:p>
        </w:tc>
        <w:tc>
          <w:tcPr>
            <w:tcW w:w="10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12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12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15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10.10</w:t>
            </w:r>
          </w:p>
        </w:tc>
      </w:tr>
      <w:tr w:rsidR="00DB2E31">
        <w:trPr>
          <w:trHeight w:val="220"/>
        </w:trPr>
        <w:tc>
          <w:tcPr>
            <w:tcW w:w="154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中性洗涤纤维</w:t>
            </w:r>
            <w:r>
              <w:rPr>
                <w:rFonts w:ascii="宋体" w:hAnsi="宋体"/>
                <w:color w:val="000000"/>
                <w:kern w:val="0"/>
                <w:sz w:val="18"/>
                <w:szCs w:val="18"/>
              </w:rPr>
              <w:t>/%</w:t>
            </w:r>
          </w:p>
        </w:tc>
        <w:tc>
          <w:tcPr>
            <w:tcW w:w="129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12.6</w:t>
            </w:r>
          </w:p>
        </w:tc>
        <w:tc>
          <w:tcPr>
            <w:tcW w:w="123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10.3</w:t>
            </w:r>
          </w:p>
        </w:tc>
        <w:tc>
          <w:tcPr>
            <w:tcW w:w="126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8.2</w:t>
            </w:r>
          </w:p>
        </w:tc>
        <w:tc>
          <w:tcPr>
            <w:tcW w:w="10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12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12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15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31.70</w:t>
            </w:r>
          </w:p>
        </w:tc>
      </w:tr>
      <w:tr w:rsidR="00DB2E31">
        <w:trPr>
          <w:trHeight w:val="220"/>
        </w:trPr>
        <w:tc>
          <w:tcPr>
            <w:tcW w:w="154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酸性洗涤纤维</w:t>
            </w:r>
            <w:r>
              <w:rPr>
                <w:rFonts w:ascii="宋体" w:hAnsi="宋体"/>
                <w:color w:val="000000"/>
                <w:kern w:val="0"/>
                <w:sz w:val="18"/>
                <w:szCs w:val="18"/>
              </w:rPr>
              <w:t>/%</w:t>
            </w:r>
          </w:p>
        </w:tc>
        <w:tc>
          <w:tcPr>
            <w:tcW w:w="129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8.5</w:t>
            </w:r>
          </w:p>
        </w:tc>
        <w:tc>
          <w:tcPr>
            <w:tcW w:w="123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7.6</w:t>
            </w:r>
          </w:p>
        </w:tc>
        <w:tc>
          <w:tcPr>
            <w:tcW w:w="126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6.8</w:t>
            </w:r>
          </w:p>
        </w:tc>
        <w:tc>
          <w:tcPr>
            <w:tcW w:w="10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12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12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15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13.00</w:t>
            </w:r>
          </w:p>
        </w:tc>
      </w:tr>
      <w:tr w:rsidR="00DB2E31">
        <w:trPr>
          <w:trHeight w:val="220"/>
        </w:trPr>
        <w:tc>
          <w:tcPr>
            <w:tcW w:w="154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氯离子（mg/kg）</w:t>
            </w:r>
          </w:p>
        </w:tc>
        <w:tc>
          <w:tcPr>
            <w:tcW w:w="129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49.1</w:t>
            </w:r>
            <w:r>
              <w:rPr>
                <w:rFonts w:ascii="宋体" w:hAnsi="宋体" w:hint="eastAsia"/>
                <w:color w:val="000000"/>
                <w:kern w:val="0"/>
                <w:sz w:val="18"/>
                <w:szCs w:val="18"/>
              </w:rPr>
              <w:t>0</w:t>
            </w:r>
          </w:p>
        </w:tc>
        <w:tc>
          <w:tcPr>
            <w:tcW w:w="123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79.50</w:t>
            </w:r>
          </w:p>
        </w:tc>
        <w:tc>
          <w:tcPr>
            <w:tcW w:w="126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81.50</w:t>
            </w:r>
          </w:p>
        </w:tc>
        <w:tc>
          <w:tcPr>
            <w:tcW w:w="10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12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12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15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r>
      <w:tr w:rsidR="00DB2E31">
        <w:trPr>
          <w:trHeight w:val="220"/>
        </w:trPr>
        <w:tc>
          <w:tcPr>
            <w:tcW w:w="154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天门冬氨酸</w:t>
            </w:r>
            <w:r>
              <w:rPr>
                <w:rFonts w:ascii="宋体" w:hAnsi="宋体"/>
                <w:color w:val="000000"/>
                <w:kern w:val="0"/>
                <w:sz w:val="18"/>
                <w:szCs w:val="18"/>
              </w:rPr>
              <w:t>/%</w:t>
            </w:r>
          </w:p>
        </w:tc>
        <w:tc>
          <w:tcPr>
            <w:tcW w:w="1292" w:type="dxa"/>
            <w:tcBorders>
              <w:top w:val="nil"/>
              <w:left w:val="nil"/>
              <w:bottom w:val="single" w:sz="4" w:space="0" w:color="auto"/>
              <w:right w:val="single" w:sz="4" w:space="0" w:color="auto"/>
            </w:tcBorders>
            <w:shd w:val="clear" w:color="auto" w:fill="auto"/>
            <w:vAlign w:val="bottom"/>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5.31</w:t>
            </w:r>
          </w:p>
        </w:tc>
        <w:tc>
          <w:tcPr>
            <w:tcW w:w="123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5.06</w:t>
            </w:r>
          </w:p>
        </w:tc>
        <w:tc>
          <w:tcPr>
            <w:tcW w:w="126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5.35</w:t>
            </w:r>
          </w:p>
        </w:tc>
        <w:tc>
          <w:tcPr>
            <w:tcW w:w="10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4.93</w:t>
            </w:r>
          </w:p>
        </w:tc>
        <w:tc>
          <w:tcPr>
            <w:tcW w:w="112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12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15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0.73</w:t>
            </w:r>
          </w:p>
        </w:tc>
      </w:tr>
      <w:tr w:rsidR="00DB2E31">
        <w:trPr>
          <w:trHeight w:val="220"/>
        </w:trPr>
        <w:tc>
          <w:tcPr>
            <w:tcW w:w="154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苏氨酸</w:t>
            </w:r>
            <w:r>
              <w:rPr>
                <w:rFonts w:ascii="宋体" w:hAnsi="宋体"/>
                <w:color w:val="000000"/>
                <w:kern w:val="0"/>
                <w:sz w:val="18"/>
                <w:szCs w:val="18"/>
              </w:rPr>
              <w:t>/%</w:t>
            </w:r>
          </w:p>
        </w:tc>
        <w:tc>
          <w:tcPr>
            <w:tcW w:w="1292" w:type="dxa"/>
            <w:tcBorders>
              <w:top w:val="nil"/>
              <w:left w:val="nil"/>
              <w:bottom w:val="single" w:sz="4" w:space="0" w:color="auto"/>
              <w:right w:val="single" w:sz="4" w:space="0" w:color="auto"/>
            </w:tcBorders>
            <w:shd w:val="clear" w:color="auto" w:fill="auto"/>
            <w:vAlign w:val="bottom"/>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1.83</w:t>
            </w:r>
          </w:p>
        </w:tc>
        <w:tc>
          <w:tcPr>
            <w:tcW w:w="123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1.74</w:t>
            </w:r>
          </w:p>
        </w:tc>
        <w:tc>
          <w:tcPr>
            <w:tcW w:w="126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1.82</w:t>
            </w:r>
          </w:p>
        </w:tc>
        <w:tc>
          <w:tcPr>
            <w:tcW w:w="10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1.74</w:t>
            </w:r>
          </w:p>
        </w:tc>
        <w:tc>
          <w:tcPr>
            <w:tcW w:w="112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12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15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0.42</w:t>
            </w:r>
          </w:p>
        </w:tc>
      </w:tr>
      <w:tr w:rsidR="00DB2E31">
        <w:trPr>
          <w:trHeight w:val="220"/>
        </w:trPr>
        <w:tc>
          <w:tcPr>
            <w:tcW w:w="154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丝氨酸</w:t>
            </w:r>
            <w:r>
              <w:rPr>
                <w:rFonts w:ascii="宋体" w:hAnsi="宋体"/>
                <w:color w:val="000000"/>
                <w:kern w:val="0"/>
                <w:sz w:val="18"/>
                <w:szCs w:val="18"/>
              </w:rPr>
              <w:t>/%</w:t>
            </w:r>
          </w:p>
        </w:tc>
        <w:tc>
          <w:tcPr>
            <w:tcW w:w="1292" w:type="dxa"/>
            <w:tcBorders>
              <w:top w:val="nil"/>
              <w:left w:val="nil"/>
              <w:bottom w:val="single" w:sz="4" w:space="0" w:color="auto"/>
              <w:right w:val="single" w:sz="4" w:space="0" w:color="auto"/>
            </w:tcBorders>
            <w:shd w:val="clear" w:color="auto" w:fill="auto"/>
            <w:vAlign w:val="bottom"/>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2.47</w:t>
            </w:r>
          </w:p>
        </w:tc>
        <w:tc>
          <w:tcPr>
            <w:tcW w:w="123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2.17</w:t>
            </w:r>
          </w:p>
        </w:tc>
        <w:tc>
          <w:tcPr>
            <w:tcW w:w="126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2.29</w:t>
            </w:r>
          </w:p>
        </w:tc>
        <w:tc>
          <w:tcPr>
            <w:tcW w:w="10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2.23</w:t>
            </w:r>
          </w:p>
        </w:tc>
        <w:tc>
          <w:tcPr>
            <w:tcW w:w="112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12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15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0.46</w:t>
            </w:r>
          </w:p>
        </w:tc>
      </w:tr>
      <w:tr w:rsidR="00DB2E31">
        <w:trPr>
          <w:trHeight w:val="220"/>
        </w:trPr>
        <w:tc>
          <w:tcPr>
            <w:tcW w:w="154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谷氨酸</w:t>
            </w:r>
            <w:r>
              <w:rPr>
                <w:rFonts w:ascii="宋体" w:hAnsi="宋体"/>
                <w:color w:val="000000"/>
                <w:kern w:val="0"/>
                <w:sz w:val="18"/>
                <w:szCs w:val="18"/>
              </w:rPr>
              <w:t>/%</w:t>
            </w:r>
          </w:p>
        </w:tc>
        <w:tc>
          <w:tcPr>
            <w:tcW w:w="1292" w:type="dxa"/>
            <w:tcBorders>
              <w:top w:val="nil"/>
              <w:left w:val="nil"/>
              <w:bottom w:val="single" w:sz="4" w:space="0" w:color="auto"/>
              <w:right w:val="single" w:sz="4" w:space="0" w:color="auto"/>
            </w:tcBorders>
            <w:shd w:val="clear" w:color="auto" w:fill="auto"/>
            <w:vAlign w:val="bottom"/>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8.73</w:t>
            </w:r>
          </w:p>
        </w:tc>
        <w:tc>
          <w:tcPr>
            <w:tcW w:w="123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8.59</w:t>
            </w:r>
          </w:p>
        </w:tc>
        <w:tc>
          <w:tcPr>
            <w:tcW w:w="126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9.07</w:t>
            </w:r>
          </w:p>
        </w:tc>
        <w:tc>
          <w:tcPr>
            <w:tcW w:w="10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8.1</w:t>
            </w:r>
          </w:p>
        </w:tc>
        <w:tc>
          <w:tcPr>
            <w:tcW w:w="112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12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15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1.75</w:t>
            </w:r>
          </w:p>
        </w:tc>
      </w:tr>
      <w:tr w:rsidR="00DB2E31">
        <w:trPr>
          <w:trHeight w:val="220"/>
        </w:trPr>
        <w:tc>
          <w:tcPr>
            <w:tcW w:w="154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bookmarkStart w:id="448" w:name="_Hlk191997966"/>
            <w:r>
              <w:rPr>
                <w:rFonts w:ascii="宋体" w:hAnsi="宋体" w:hint="eastAsia"/>
                <w:color w:val="000000"/>
                <w:kern w:val="0"/>
                <w:sz w:val="18"/>
                <w:szCs w:val="18"/>
              </w:rPr>
              <w:t>甘氨酸</w:t>
            </w:r>
            <w:r>
              <w:rPr>
                <w:rFonts w:ascii="宋体" w:hAnsi="宋体"/>
                <w:color w:val="000000"/>
                <w:kern w:val="0"/>
                <w:sz w:val="18"/>
                <w:szCs w:val="18"/>
              </w:rPr>
              <w:t>/%</w:t>
            </w:r>
          </w:p>
        </w:tc>
        <w:tc>
          <w:tcPr>
            <w:tcW w:w="1292" w:type="dxa"/>
            <w:tcBorders>
              <w:top w:val="nil"/>
              <w:left w:val="nil"/>
              <w:bottom w:val="single" w:sz="4" w:space="0" w:color="auto"/>
              <w:right w:val="single" w:sz="4" w:space="0" w:color="auto"/>
            </w:tcBorders>
            <w:shd w:val="clear" w:color="auto" w:fill="auto"/>
            <w:vAlign w:val="bottom"/>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1.95</w:t>
            </w:r>
          </w:p>
        </w:tc>
        <w:tc>
          <w:tcPr>
            <w:tcW w:w="123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1.9</w:t>
            </w:r>
          </w:p>
        </w:tc>
        <w:tc>
          <w:tcPr>
            <w:tcW w:w="126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1.97</w:t>
            </w:r>
          </w:p>
        </w:tc>
        <w:tc>
          <w:tcPr>
            <w:tcW w:w="10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1.87</w:t>
            </w:r>
          </w:p>
        </w:tc>
        <w:tc>
          <w:tcPr>
            <w:tcW w:w="112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12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15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0.56</w:t>
            </w:r>
          </w:p>
        </w:tc>
      </w:tr>
      <w:tr w:rsidR="00DB2E31">
        <w:trPr>
          <w:trHeight w:val="220"/>
        </w:trPr>
        <w:tc>
          <w:tcPr>
            <w:tcW w:w="154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丙氨酸</w:t>
            </w:r>
            <w:r>
              <w:rPr>
                <w:rFonts w:ascii="宋体" w:hAnsi="宋体"/>
                <w:color w:val="000000"/>
                <w:kern w:val="0"/>
                <w:sz w:val="18"/>
                <w:szCs w:val="18"/>
              </w:rPr>
              <w:t>/%</w:t>
            </w:r>
          </w:p>
        </w:tc>
        <w:tc>
          <w:tcPr>
            <w:tcW w:w="1292" w:type="dxa"/>
            <w:tcBorders>
              <w:top w:val="nil"/>
              <w:left w:val="nil"/>
              <w:bottom w:val="single" w:sz="4" w:space="0" w:color="auto"/>
              <w:right w:val="single" w:sz="4" w:space="0" w:color="auto"/>
            </w:tcBorders>
            <w:shd w:val="clear" w:color="auto" w:fill="auto"/>
            <w:vAlign w:val="bottom"/>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2.06</w:t>
            </w:r>
          </w:p>
        </w:tc>
        <w:tc>
          <w:tcPr>
            <w:tcW w:w="123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1.94</w:t>
            </w:r>
          </w:p>
        </w:tc>
        <w:tc>
          <w:tcPr>
            <w:tcW w:w="126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2.08</w:t>
            </w:r>
          </w:p>
        </w:tc>
        <w:tc>
          <w:tcPr>
            <w:tcW w:w="10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1.85</w:t>
            </w:r>
          </w:p>
        </w:tc>
        <w:tc>
          <w:tcPr>
            <w:tcW w:w="112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12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15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1.19</w:t>
            </w:r>
          </w:p>
        </w:tc>
      </w:tr>
      <w:tr w:rsidR="00DB2E31">
        <w:trPr>
          <w:trHeight w:val="220"/>
        </w:trPr>
        <w:tc>
          <w:tcPr>
            <w:tcW w:w="154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缬氨酸</w:t>
            </w:r>
            <w:r>
              <w:rPr>
                <w:rFonts w:ascii="宋体" w:hAnsi="宋体"/>
                <w:color w:val="000000"/>
                <w:kern w:val="0"/>
                <w:sz w:val="18"/>
                <w:szCs w:val="18"/>
              </w:rPr>
              <w:t>/%</w:t>
            </w:r>
          </w:p>
        </w:tc>
        <w:tc>
          <w:tcPr>
            <w:tcW w:w="1292" w:type="dxa"/>
            <w:tcBorders>
              <w:top w:val="nil"/>
              <w:left w:val="nil"/>
              <w:bottom w:val="single" w:sz="4" w:space="0" w:color="auto"/>
              <w:right w:val="single" w:sz="4" w:space="0" w:color="auto"/>
            </w:tcBorders>
            <w:shd w:val="clear" w:color="auto" w:fill="auto"/>
            <w:vAlign w:val="bottom"/>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2.06</w:t>
            </w:r>
          </w:p>
        </w:tc>
        <w:tc>
          <w:tcPr>
            <w:tcW w:w="123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2.19</w:t>
            </w:r>
          </w:p>
        </w:tc>
        <w:tc>
          <w:tcPr>
            <w:tcW w:w="126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2.28</w:t>
            </w:r>
          </w:p>
        </w:tc>
        <w:tc>
          <w:tcPr>
            <w:tcW w:w="10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2.03</w:t>
            </w:r>
          </w:p>
        </w:tc>
        <w:tc>
          <w:tcPr>
            <w:tcW w:w="112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12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15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394" w:firstLine="591"/>
              <w:rPr>
                <w:rFonts w:ascii="宋体" w:hAnsi="宋体"/>
                <w:color w:val="000000"/>
                <w:kern w:val="0"/>
                <w:sz w:val="15"/>
                <w:szCs w:val="15"/>
              </w:rPr>
            </w:pPr>
            <w:r>
              <w:rPr>
                <w:rFonts w:ascii="宋体" w:hAnsi="宋体" w:hint="eastAsia"/>
                <w:color w:val="000000"/>
                <w:kern w:val="0"/>
                <w:sz w:val="15"/>
                <w:szCs w:val="15"/>
              </w:rPr>
              <w:t>-</w:t>
            </w:r>
          </w:p>
        </w:tc>
      </w:tr>
      <w:tr w:rsidR="00DB2E31">
        <w:trPr>
          <w:trHeight w:val="220"/>
        </w:trPr>
        <w:tc>
          <w:tcPr>
            <w:tcW w:w="154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异亮氨酸</w:t>
            </w:r>
            <w:r>
              <w:rPr>
                <w:rFonts w:ascii="宋体" w:hAnsi="宋体"/>
                <w:color w:val="000000"/>
                <w:kern w:val="0"/>
                <w:sz w:val="18"/>
                <w:szCs w:val="18"/>
              </w:rPr>
              <w:t>/%</w:t>
            </w:r>
          </w:p>
        </w:tc>
        <w:tc>
          <w:tcPr>
            <w:tcW w:w="1292" w:type="dxa"/>
            <w:tcBorders>
              <w:top w:val="nil"/>
              <w:left w:val="nil"/>
              <w:bottom w:val="single" w:sz="4" w:space="0" w:color="auto"/>
              <w:right w:val="single" w:sz="4" w:space="0" w:color="auto"/>
            </w:tcBorders>
            <w:shd w:val="clear" w:color="auto" w:fill="auto"/>
            <w:vAlign w:val="bottom"/>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2.06</w:t>
            </w:r>
          </w:p>
        </w:tc>
        <w:tc>
          <w:tcPr>
            <w:tcW w:w="123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2.2</w:t>
            </w:r>
          </w:p>
        </w:tc>
        <w:tc>
          <w:tcPr>
            <w:tcW w:w="126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2.26</w:t>
            </w:r>
          </w:p>
        </w:tc>
        <w:tc>
          <w:tcPr>
            <w:tcW w:w="10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1.94</w:t>
            </w:r>
          </w:p>
        </w:tc>
        <w:tc>
          <w:tcPr>
            <w:tcW w:w="112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12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15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0.36</w:t>
            </w:r>
          </w:p>
        </w:tc>
      </w:tr>
      <w:tr w:rsidR="00DB2E31">
        <w:trPr>
          <w:trHeight w:val="220"/>
        </w:trPr>
        <w:tc>
          <w:tcPr>
            <w:tcW w:w="154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亮氨酸</w:t>
            </w:r>
            <w:r>
              <w:rPr>
                <w:rFonts w:ascii="宋体" w:hAnsi="宋体"/>
                <w:color w:val="000000"/>
                <w:kern w:val="0"/>
                <w:sz w:val="18"/>
                <w:szCs w:val="18"/>
              </w:rPr>
              <w:t>/%</w:t>
            </w:r>
          </w:p>
        </w:tc>
        <w:tc>
          <w:tcPr>
            <w:tcW w:w="1292" w:type="dxa"/>
            <w:tcBorders>
              <w:top w:val="nil"/>
              <w:left w:val="nil"/>
              <w:bottom w:val="single" w:sz="4" w:space="0" w:color="auto"/>
              <w:right w:val="single" w:sz="4" w:space="0" w:color="auto"/>
            </w:tcBorders>
            <w:shd w:val="clear" w:color="auto" w:fill="auto"/>
            <w:vAlign w:val="bottom"/>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3.54</w:t>
            </w:r>
          </w:p>
        </w:tc>
        <w:tc>
          <w:tcPr>
            <w:tcW w:w="123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3.42</w:t>
            </w:r>
          </w:p>
        </w:tc>
        <w:tc>
          <w:tcPr>
            <w:tcW w:w="126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3.64</w:t>
            </w:r>
          </w:p>
        </w:tc>
        <w:tc>
          <w:tcPr>
            <w:tcW w:w="10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3.26</w:t>
            </w:r>
          </w:p>
        </w:tc>
        <w:tc>
          <w:tcPr>
            <w:tcW w:w="112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12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15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1.03</w:t>
            </w:r>
          </w:p>
        </w:tc>
      </w:tr>
      <w:tr w:rsidR="00DB2E31">
        <w:trPr>
          <w:trHeight w:val="220"/>
        </w:trPr>
        <w:tc>
          <w:tcPr>
            <w:tcW w:w="154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酪氨酸</w:t>
            </w:r>
            <w:r>
              <w:rPr>
                <w:rFonts w:ascii="宋体" w:hAnsi="宋体"/>
                <w:color w:val="000000"/>
                <w:kern w:val="0"/>
                <w:sz w:val="18"/>
                <w:szCs w:val="18"/>
              </w:rPr>
              <w:t>/%</w:t>
            </w:r>
          </w:p>
        </w:tc>
        <w:tc>
          <w:tcPr>
            <w:tcW w:w="1292" w:type="dxa"/>
            <w:tcBorders>
              <w:top w:val="nil"/>
              <w:left w:val="nil"/>
              <w:bottom w:val="single" w:sz="4" w:space="0" w:color="auto"/>
              <w:right w:val="single" w:sz="4" w:space="0" w:color="auto"/>
            </w:tcBorders>
            <w:shd w:val="clear" w:color="auto" w:fill="auto"/>
            <w:vAlign w:val="bottom"/>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1.45</w:t>
            </w:r>
          </w:p>
        </w:tc>
        <w:tc>
          <w:tcPr>
            <w:tcW w:w="123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1.47</w:t>
            </w:r>
          </w:p>
        </w:tc>
        <w:tc>
          <w:tcPr>
            <w:tcW w:w="126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1.55</w:t>
            </w:r>
          </w:p>
        </w:tc>
        <w:tc>
          <w:tcPr>
            <w:tcW w:w="10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1.36</w:t>
            </w:r>
          </w:p>
        </w:tc>
        <w:tc>
          <w:tcPr>
            <w:tcW w:w="112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12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15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0.17</w:t>
            </w:r>
          </w:p>
        </w:tc>
      </w:tr>
      <w:tr w:rsidR="00DB2E31">
        <w:trPr>
          <w:trHeight w:val="220"/>
        </w:trPr>
        <w:tc>
          <w:tcPr>
            <w:tcW w:w="154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苯丙氨酸</w:t>
            </w:r>
            <w:r>
              <w:rPr>
                <w:rFonts w:ascii="宋体" w:hAnsi="宋体"/>
                <w:color w:val="000000"/>
                <w:kern w:val="0"/>
                <w:sz w:val="18"/>
                <w:szCs w:val="18"/>
              </w:rPr>
              <w:t>/%</w:t>
            </w:r>
          </w:p>
        </w:tc>
        <w:tc>
          <w:tcPr>
            <w:tcW w:w="1292" w:type="dxa"/>
            <w:tcBorders>
              <w:top w:val="nil"/>
              <w:left w:val="nil"/>
              <w:bottom w:val="single" w:sz="4" w:space="0" w:color="auto"/>
              <w:right w:val="single" w:sz="4" w:space="0" w:color="auto"/>
            </w:tcBorders>
            <w:shd w:val="clear" w:color="auto" w:fill="auto"/>
            <w:vAlign w:val="bottom"/>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2.36</w:t>
            </w:r>
          </w:p>
        </w:tc>
        <w:tc>
          <w:tcPr>
            <w:tcW w:w="123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2.32</w:t>
            </w:r>
          </w:p>
        </w:tc>
        <w:tc>
          <w:tcPr>
            <w:tcW w:w="126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2.44</w:t>
            </w:r>
          </w:p>
        </w:tc>
        <w:tc>
          <w:tcPr>
            <w:tcW w:w="10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2.2</w:t>
            </w:r>
          </w:p>
        </w:tc>
        <w:tc>
          <w:tcPr>
            <w:tcW w:w="112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12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15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0.40</w:t>
            </w:r>
          </w:p>
        </w:tc>
      </w:tr>
      <w:tr w:rsidR="00DB2E31">
        <w:trPr>
          <w:trHeight w:val="220"/>
        </w:trPr>
        <w:tc>
          <w:tcPr>
            <w:tcW w:w="154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赖氨酸</w:t>
            </w:r>
            <w:r>
              <w:rPr>
                <w:rFonts w:ascii="宋体" w:hAnsi="宋体"/>
                <w:color w:val="000000"/>
                <w:kern w:val="0"/>
                <w:sz w:val="18"/>
                <w:szCs w:val="18"/>
              </w:rPr>
              <w:t>/%</w:t>
            </w:r>
          </w:p>
        </w:tc>
        <w:tc>
          <w:tcPr>
            <w:tcW w:w="1292" w:type="dxa"/>
            <w:tcBorders>
              <w:top w:val="nil"/>
              <w:left w:val="nil"/>
              <w:bottom w:val="single" w:sz="4" w:space="0" w:color="auto"/>
              <w:right w:val="single" w:sz="4" w:space="0" w:color="auto"/>
            </w:tcBorders>
            <w:shd w:val="clear" w:color="auto" w:fill="auto"/>
            <w:vAlign w:val="bottom"/>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2.73</w:t>
            </w:r>
          </w:p>
        </w:tc>
        <w:tc>
          <w:tcPr>
            <w:tcW w:w="123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2.89</w:t>
            </w:r>
          </w:p>
        </w:tc>
        <w:tc>
          <w:tcPr>
            <w:tcW w:w="126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2.98</w:t>
            </w:r>
          </w:p>
        </w:tc>
        <w:tc>
          <w:tcPr>
            <w:tcW w:w="10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2.61</w:t>
            </w:r>
          </w:p>
        </w:tc>
        <w:tc>
          <w:tcPr>
            <w:tcW w:w="112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12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15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0.35</w:t>
            </w:r>
          </w:p>
        </w:tc>
      </w:tr>
      <w:tr w:rsidR="00DB2E31">
        <w:trPr>
          <w:trHeight w:val="220"/>
        </w:trPr>
        <w:tc>
          <w:tcPr>
            <w:tcW w:w="154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bookmarkStart w:id="449" w:name="_Hlk191997958"/>
            <w:r>
              <w:rPr>
                <w:rFonts w:ascii="宋体" w:hAnsi="宋体" w:hint="eastAsia"/>
                <w:color w:val="000000"/>
                <w:kern w:val="0"/>
                <w:sz w:val="18"/>
                <w:szCs w:val="18"/>
              </w:rPr>
              <w:t>组氨酸</w:t>
            </w:r>
            <w:r>
              <w:rPr>
                <w:rFonts w:ascii="宋体" w:hAnsi="宋体"/>
                <w:color w:val="000000"/>
                <w:kern w:val="0"/>
                <w:sz w:val="18"/>
                <w:szCs w:val="18"/>
              </w:rPr>
              <w:t>/%</w:t>
            </w:r>
          </w:p>
        </w:tc>
        <w:tc>
          <w:tcPr>
            <w:tcW w:w="1292" w:type="dxa"/>
            <w:tcBorders>
              <w:top w:val="nil"/>
              <w:left w:val="nil"/>
              <w:bottom w:val="single" w:sz="4" w:space="0" w:color="auto"/>
              <w:right w:val="single" w:sz="4" w:space="0" w:color="auto"/>
            </w:tcBorders>
            <w:shd w:val="clear" w:color="auto" w:fill="auto"/>
            <w:vAlign w:val="bottom"/>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1.24</w:t>
            </w:r>
          </w:p>
        </w:tc>
        <w:tc>
          <w:tcPr>
            <w:tcW w:w="123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1.21</w:t>
            </w:r>
          </w:p>
        </w:tc>
        <w:tc>
          <w:tcPr>
            <w:tcW w:w="126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1.28</w:t>
            </w:r>
          </w:p>
        </w:tc>
        <w:tc>
          <w:tcPr>
            <w:tcW w:w="10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1.18</w:t>
            </w:r>
          </w:p>
        </w:tc>
        <w:tc>
          <w:tcPr>
            <w:tcW w:w="112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12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15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0.38</w:t>
            </w:r>
          </w:p>
        </w:tc>
      </w:tr>
      <w:tr w:rsidR="00DB2E31">
        <w:trPr>
          <w:trHeight w:val="220"/>
        </w:trPr>
        <w:tc>
          <w:tcPr>
            <w:tcW w:w="154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精氨酸</w:t>
            </w:r>
            <w:r>
              <w:rPr>
                <w:rFonts w:ascii="宋体" w:hAnsi="宋体"/>
                <w:color w:val="000000"/>
                <w:kern w:val="0"/>
                <w:sz w:val="18"/>
                <w:szCs w:val="18"/>
              </w:rPr>
              <w:t>/%</w:t>
            </w:r>
          </w:p>
        </w:tc>
        <w:tc>
          <w:tcPr>
            <w:tcW w:w="1292" w:type="dxa"/>
            <w:tcBorders>
              <w:top w:val="nil"/>
              <w:left w:val="nil"/>
              <w:bottom w:val="single" w:sz="4" w:space="0" w:color="auto"/>
              <w:right w:val="single" w:sz="4" w:space="0" w:color="auto"/>
            </w:tcBorders>
            <w:shd w:val="clear" w:color="auto" w:fill="auto"/>
            <w:vAlign w:val="bottom"/>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3.29</w:t>
            </w:r>
          </w:p>
        </w:tc>
        <w:tc>
          <w:tcPr>
            <w:tcW w:w="123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3.25</w:t>
            </w:r>
          </w:p>
        </w:tc>
        <w:tc>
          <w:tcPr>
            <w:tcW w:w="126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3.42</w:t>
            </w:r>
          </w:p>
        </w:tc>
        <w:tc>
          <w:tcPr>
            <w:tcW w:w="10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3.12</w:t>
            </w:r>
          </w:p>
        </w:tc>
        <w:tc>
          <w:tcPr>
            <w:tcW w:w="112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12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15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0.36</w:t>
            </w:r>
          </w:p>
        </w:tc>
      </w:tr>
      <w:tr w:rsidR="00DB2E31">
        <w:trPr>
          <w:trHeight w:val="220"/>
        </w:trPr>
        <w:tc>
          <w:tcPr>
            <w:tcW w:w="154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脯氨酸</w:t>
            </w:r>
            <w:r>
              <w:rPr>
                <w:rFonts w:ascii="宋体" w:hAnsi="宋体"/>
                <w:color w:val="000000"/>
                <w:kern w:val="0"/>
                <w:sz w:val="18"/>
                <w:szCs w:val="18"/>
              </w:rPr>
              <w:t>/%</w:t>
            </w:r>
          </w:p>
        </w:tc>
        <w:tc>
          <w:tcPr>
            <w:tcW w:w="1292" w:type="dxa"/>
            <w:tcBorders>
              <w:top w:val="nil"/>
              <w:left w:val="nil"/>
              <w:bottom w:val="single" w:sz="4" w:space="0" w:color="auto"/>
              <w:right w:val="single" w:sz="4" w:space="0" w:color="auto"/>
            </w:tcBorders>
            <w:shd w:val="clear" w:color="auto" w:fill="auto"/>
            <w:vAlign w:val="bottom"/>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1.24</w:t>
            </w:r>
          </w:p>
        </w:tc>
        <w:tc>
          <w:tcPr>
            <w:tcW w:w="123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2.17</w:t>
            </w:r>
          </w:p>
        </w:tc>
        <w:tc>
          <w:tcPr>
            <w:tcW w:w="126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2.25</w:t>
            </w:r>
          </w:p>
        </w:tc>
        <w:tc>
          <w:tcPr>
            <w:tcW w:w="10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2.15</w:t>
            </w:r>
          </w:p>
        </w:tc>
        <w:tc>
          <w:tcPr>
            <w:tcW w:w="112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12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15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1.02</w:t>
            </w:r>
          </w:p>
        </w:tc>
      </w:tr>
      <w:bookmarkEnd w:id="449"/>
      <w:tr w:rsidR="00DB2E31">
        <w:trPr>
          <w:trHeight w:val="220"/>
        </w:trPr>
        <w:tc>
          <w:tcPr>
            <w:tcW w:w="154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胱氨酸/%</w:t>
            </w:r>
            <w:r>
              <w:rPr>
                <w:rFonts w:ascii="宋体" w:hAnsi="宋体" w:hint="eastAsia"/>
                <w:color w:val="000000"/>
                <w:kern w:val="0"/>
                <w:sz w:val="18"/>
                <w:szCs w:val="18"/>
                <w:vertAlign w:val="superscript"/>
              </w:rPr>
              <w:t>1</w:t>
            </w:r>
          </w:p>
        </w:tc>
        <w:tc>
          <w:tcPr>
            <w:tcW w:w="1292" w:type="dxa"/>
            <w:tcBorders>
              <w:top w:val="nil"/>
              <w:left w:val="nil"/>
              <w:bottom w:val="single" w:sz="4" w:space="0" w:color="auto"/>
              <w:right w:val="single" w:sz="4" w:space="0" w:color="auto"/>
            </w:tcBorders>
            <w:shd w:val="clear" w:color="auto" w:fill="auto"/>
            <w:vAlign w:val="bottom"/>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0.74</w:t>
            </w:r>
          </w:p>
        </w:tc>
        <w:tc>
          <w:tcPr>
            <w:tcW w:w="123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0.69</w:t>
            </w:r>
          </w:p>
        </w:tc>
        <w:tc>
          <w:tcPr>
            <w:tcW w:w="126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0.74</w:t>
            </w:r>
          </w:p>
        </w:tc>
        <w:tc>
          <w:tcPr>
            <w:tcW w:w="10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 xml:space="preserve">-　</w:t>
            </w:r>
          </w:p>
        </w:tc>
        <w:tc>
          <w:tcPr>
            <w:tcW w:w="112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12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15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0.31</w:t>
            </w:r>
          </w:p>
        </w:tc>
      </w:tr>
      <w:tr w:rsidR="00DB2E31">
        <w:trPr>
          <w:trHeight w:val="220"/>
        </w:trPr>
        <w:tc>
          <w:tcPr>
            <w:tcW w:w="154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甲硫氨酸/%</w:t>
            </w:r>
            <w:r>
              <w:rPr>
                <w:rFonts w:ascii="宋体" w:hAnsi="宋体" w:hint="eastAsia"/>
                <w:color w:val="000000"/>
                <w:kern w:val="0"/>
                <w:sz w:val="18"/>
                <w:szCs w:val="18"/>
                <w:vertAlign w:val="superscript"/>
              </w:rPr>
              <w:t>1</w:t>
            </w:r>
          </w:p>
        </w:tc>
        <w:tc>
          <w:tcPr>
            <w:tcW w:w="1292" w:type="dxa"/>
            <w:tcBorders>
              <w:top w:val="nil"/>
              <w:left w:val="nil"/>
              <w:bottom w:val="single" w:sz="4" w:space="0" w:color="auto"/>
              <w:right w:val="single" w:sz="4" w:space="0" w:color="auto"/>
            </w:tcBorders>
            <w:shd w:val="clear" w:color="auto" w:fill="auto"/>
            <w:vAlign w:val="bottom"/>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0.66</w:t>
            </w:r>
          </w:p>
        </w:tc>
        <w:tc>
          <w:tcPr>
            <w:tcW w:w="123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0.68</w:t>
            </w:r>
          </w:p>
        </w:tc>
        <w:tc>
          <w:tcPr>
            <w:tcW w:w="126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0.71</w:t>
            </w:r>
          </w:p>
        </w:tc>
        <w:tc>
          <w:tcPr>
            <w:tcW w:w="10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 xml:space="preserve">-　</w:t>
            </w:r>
          </w:p>
        </w:tc>
        <w:tc>
          <w:tcPr>
            <w:tcW w:w="112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12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15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0.31</w:t>
            </w:r>
          </w:p>
        </w:tc>
      </w:tr>
      <w:bookmarkEnd w:id="448"/>
      <w:tr w:rsidR="00DB2E31">
        <w:trPr>
          <w:trHeight w:val="220"/>
        </w:trPr>
        <w:tc>
          <w:tcPr>
            <w:tcW w:w="1544" w:type="dxa"/>
            <w:tcBorders>
              <w:top w:val="nil"/>
              <w:left w:val="single" w:sz="4" w:space="0" w:color="auto"/>
              <w:bottom w:val="single" w:sz="4" w:space="0" w:color="auto"/>
              <w:right w:val="single" w:sz="4" w:space="0" w:color="auto"/>
            </w:tcBorders>
            <w:shd w:val="clear" w:color="000000" w:fill="FFFFFF"/>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color w:val="000000"/>
                <w:kern w:val="0"/>
                <w:sz w:val="18"/>
                <w:szCs w:val="18"/>
              </w:rPr>
              <w:t>17</w:t>
            </w:r>
            <w:r>
              <w:rPr>
                <w:rFonts w:ascii="宋体" w:hAnsi="宋体" w:hint="eastAsia"/>
                <w:color w:val="000000"/>
                <w:kern w:val="0"/>
                <w:sz w:val="18"/>
                <w:szCs w:val="18"/>
              </w:rPr>
              <w:t>种氨基酸</w:t>
            </w:r>
            <w:r>
              <w:rPr>
                <w:rFonts w:ascii="宋体" w:hAnsi="宋体"/>
                <w:color w:val="000000"/>
                <w:kern w:val="0"/>
                <w:sz w:val="18"/>
                <w:szCs w:val="18"/>
              </w:rPr>
              <w:t>/%</w:t>
            </w:r>
            <w:r>
              <w:rPr>
                <w:rFonts w:ascii="宋体" w:hAnsi="宋体" w:hint="eastAsia"/>
                <w:color w:val="000000"/>
                <w:kern w:val="0"/>
                <w:sz w:val="18"/>
                <w:szCs w:val="18"/>
                <w:vertAlign w:val="superscript"/>
              </w:rPr>
              <w:t>2</w:t>
            </w:r>
          </w:p>
        </w:tc>
        <w:tc>
          <w:tcPr>
            <w:tcW w:w="1292" w:type="dxa"/>
            <w:tcBorders>
              <w:top w:val="nil"/>
              <w:left w:val="nil"/>
              <w:bottom w:val="single" w:sz="4" w:space="0" w:color="auto"/>
              <w:right w:val="single" w:sz="4" w:space="0" w:color="auto"/>
            </w:tcBorders>
            <w:shd w:val="clear" w:color="auto" w:fill="auto"/>
            <w:vAlign w:val="bottom"/>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44.49</w:t>
            </w:r>
          </w:p>
        </w:tc>
        <w:tc>
          <w:tcPr>
            <w:tcW w:w="123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43.52</w:t>
            </w:r>
          </w:p>
        </w:tc>
        <w:tc>
          <w:tcPr>
            <w:tcW w:w="126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45.63</w:t>
            </w:r>
          </w:p>
        </w:tc>
        <w:tc>
          <w:tcPr>
            <w:tcW w:w="10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41.5</w:t>
            </w:r>
          </w:p>
        </w:tc>
        <w:tc>
          <w:tcPr>
            <w:tcW w:w="112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12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15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8"/>
                <w:szCs w:val="18"/>
              </w:rPr>
              <w:t xml:space="preserve">　</w:t>
            </w:r>
            <w:r>
              <w:rPr>
                <w:rFonts w:ascii="宋体" w:hAnsi="宋体"/>
                <w:color w:val="000000"/>
                <w:kern w:val="0"/>
                <w:sz w:val="18"/>
                <w:szCs w:val="18"/>
              </w:rPr>
              <w:t>10.08</w:t>
            </w:r>
          </w:p>
        </w:tc>
      </w:tr>
      <w:tr w:rsidR="00DB2E31">
        <w:trPr>
          <w:trHeight w:val="220"/>
        </w:trPr>
        <w:tc>
          <w:tcPr>
            <w:tcW w:w="1544" w:type="dxa"/>
            <w:tcBorders>
              <w:top w:val="nil"/>
              <w:left w:val="single" w:sz="4" w:space="0" w:color="auto"/>
              <w:bottom w:val="single" w:sz="4" w:space="0" w:color="auto"/>
              <w:right w:val="single" w:sz="4" w:space="0" w:color="auto"/>
            </w:tcBorders>
            <w:shd w:val="clear" w:color="000000" w:fill="FFFFFF"/>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色氨酸</w:t>
            </w:r>
            <w:r>
              <w:rPr>
                <w:rFonts w:ascii="宋体" w:hAnsi="宋体"/>
                <w:color w:val="000000"/>
                <w:kern w:val="0"/>
                <w:sz w:val="18"/>
                <w:szCs w:val="18"/>
              </w:rPr>
              <w:t>/%</w:t>
            </w:r>
            <w:r>
              <w:rPr>
                <w:rFonts w:ascii="宋体" w:hAnsi="宋体" w:hint="eastAsia"/>
                <w:color w:val="000000"/>
                <w:kern w:val="0"/>
                <w:sz w:val="18"/>
                <w:szCs w:val="18"/>
                <w:vertAlign w:val="superscript"/>
              </w:rPr>
              <w:t>3</w:t>
            </w:r>
          </w:p>
        </w:tc>
        <w:tc>
          <w:tcPr>
            <w:tcW w:w="1292" w:type="dxa"/>
            <w:tcBorders>
              <w:top w:val="nil"/>
              <w:left w:val="nil"/>
              <w:bottom w:val="single" w:sz="4" w:space="0" w:color="auto"/>
              <w:right w:val="single" w:sz="4" w:space="0" w:color="auto"/>
            </w:tcBorders>
            <w:shd w:val="clear" w:color="auto" w:fill="auto"/>
            <w:vAlign w:val="bottom"/>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0.52</w:t>
            </w:r>
          </w:p>
        </w:tc>
        <w:tc>
          <w:tcPr>
            <w:tcW w:w="123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0.53</w:t>
            </w:r>
          </w:p>
        </w:tc>
        <w:tc>
          <w:tcPr>
            <w:tcW w:w="126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0.56</w:t>
            </w:r>
          </w:p>
        </w:tc>
        <w:tc>
          <w:tcPr>
            <w:tcW w:w="10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12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12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15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0.05</w:t>
            </w:r>
          </w:p>
        </w:tc>
      </w:tr>
      <w:tr w:rsidR="00DB2E31">
        <w:trPr>
          <w:trHeight w:val="220"/>
        </w:trPr>
        <w:tc>
          <w:tcPr>
            <w:tcW w:w="154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钙</w:t>
            </w:r>
            <w:r>
              <w:rPr>
                <w:rFonts w:ascii="宋体" w:hAnsi="宋体"/>
                <w:color w:val="000000"/>
                <w:kern w:val="0"/>
                <w:sz w:val="18"/>
                <w:szCs w:val="18"/>
              </w:rPr>
              <w:t>/%</w:t>
            </w:r>
          </w:p>
        </w:tc>
        <w:tc>
          <w:tcPr>
            <w:tcW w:w="129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0.31</w:t>
            </w:r>
          </w:p>
        </w:tc>
        <w:tc>
          <w:tcPr>
            <w:tcW w:w="123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0.33</w:t>
            </w:r>
          </w:p>
        </w:tc>
        <w:tc>
          <w:tcPr>
            <w:tcW w:w="126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0.29</w:t>
            </w:r>
          </w:p>
        </w:tc>
        <w:tc>
          <w:tcPr>
            <w:tcW w:w="10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12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12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15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0.459</w:t>
            </w:r>
          </w:p>
        </w:tc>
      </w:tr>
      <w:tr w:rsidR="00DB2E31">
        <w:trPr>
          <w:trHeight w:val="220"/>
        </w:trPr>
        <w:tc>
          <w:tcPr>
            <w:tcW w:w="154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总磷</w:t>
            </w:r>
            <w:r>
              <w:rPr>
                <w:rFonts w:ascii="宋体" w:hAnsi="宋体"/>
                <w:color w:val="000000"/>
                <w:kern w:val="0"/>
                <w:sz w:val="18"/>
                <w:szCs w:val="18"/>
              </w:rPr>
              <w:t>/%</w:t>
            </w:r>
          </w:p>
        </w:tc>
        <w:tc>
          <w:tcPr>
            <w:tcW w:w="129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0.64</w:t>
            </w:r>
          </w:p>
        </w:tc>
        <w:tc>
          <w:tcPr>
            <w:tcW w:w="123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0.57</w:t>
            </w:r>
          </w:p>
        </w:tc>
        <w:tc>
          <w:tcPr>
            <w:tcW w:w="126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0.62</w:t>
            </w:r>
          </w:p>
        </w:tc>
        <w:tc>
          <w:tcPr>
            <w:tcW w:w="10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12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12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15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0.32</w:t>
            </w:r>
          </w:p>
        </w:tc>
      </w:tr>
      <w:tr w:rsidR="00DB2E31">
        <w:trPr>
          <w:trHeight w:val="220"/>
        </w:trPr>
        <w:tc>
          <w:tcPr>
            <w:tcW w:w="154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淀粉</w:t>
            </w:r>
            <w:r>
              <w:rPr>
                <w:rFonts w:ascii="宋体" w:hAnsi="宋体"/>
                <w:color w:val="000000"/>
                <w:kern w:val="0"/>
                <w:sz w:val="18"/>
                <w:szCs w:val="18"/>
              </w:rPr>
              <w:t>/</w:t>
            </w:r>
            <w:r>
              <w:rPr>
                <w:rFonts w:ascii="宋体" w:hAnsi="宋体" w:hint="eastAsia"/>
                <w:color w:val="000000"/>
                <w:kern w:val="0"/>
                <w:sz w:val="18"/>
                <w:szCs w:val="18"/>
              </w:rPr>
              <w:t>%</w:t>
            </w:r>
          </w:p>
        </w:tc>
        <w:tc>
          <w:tcPr>
            <w:tcW w:w="129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5</w:t>
            </w:r>
            <w:r>
              <w:rPr>
                <w:rFonts w:ascii="宋体" w:hAnsi="宋体" w:hint="eastAsia"/>
                <w:color w:val="000000"/>
                <w:kern w:val="0"/>
                <w:sz w:val="18"/>
                <w:szCs w:val="18"/>
              </w:rPr>
              <w:t>.0</w:t>
            </w:r>
          </w:p>
        </w:tc>
        <w:tc>
          <w:tcPr>
            <w:tcW w:w="123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126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0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12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12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15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 xml:space="preserve">    8.5</w:t>
            </w:r>
          </w:p>
        </w:tc>
      </w:tr>
      <w:tr w:rsidR="00DB2E31">
        <w:trPr>
          <w:trHeight w:val="220"/>
        </w:trPr>
        <w:tc>
          <w:tcPr>
            <w:tcW w:w="154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砷</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129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0.01</w:t>
            </w:r>
          </w:p>
        </w:tc>
        <w:tc>
          <w:tcPr>
            <w:tcW w:w="123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未检出</w:t>
            </w:r>
          </w:p>
        </w:tc>
        <w:tc>
          <w:tcPr>
            <w:tcW w:w="126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0.02</w:t>
            </w:r>
          </w:p>
        </w:tc>
        <w:tc>
          <w:tcPr>
            <w:tcW w:w="10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12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0.17 </w:t>
            </w:r>
          </w:p>
        </w:tc>
        <w:tc>
          <w:tcPr>
            <w:tcW w:w="112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0.39 </w:t>
            </w:r>
          </w:p>
        </w:tc>
        <w:tc>
          <w:tcPr>
            <w:tcW w:w="115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0.43</w:t>
            </w:r>
          </w:p>
        </w:tc>
      </w:tr>
      <w:tr w:rsidR="00DB2E31">
        <w:trPr>
          <w:trHeight w:val="220"/>
        </w:trPr>
        <w:tc>
          <w:tcPr>
            <w:tcW w:w="154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铅</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129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未检出B1</w:t>
            </w:r>
          </w:p>
        </w:tc>
        <w:tc>
          <w:tcPr>
            <w:tcW w:w="123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未检出B2</w:t>
            </w:r>
          </w:p>
        </w:tc>
        <w:tc>
          <w:tcPr>
            <w:tcW w:w="126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未检出B2</w:t>
            </w:r>
          </w:p>
        </w:tc>
        <w:tc>
          <w:tcPr>
            <w:tcW w:w="10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12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0.48 </w:t>
            </w:r>
          </w:p>
        </w:tc>
        <w:tc>
          <w:tcPr>
            <w:tcW w:w="112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0.20 </w:t>
            </w:r>
          </w:p>
        </w:tc>
        <w:tc>
          <w:tcPr>
            <w:tcW w:w="115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未检出</w:t>
            </w:r>
            <w:r>
              <w:rPr>
                <w:rFonts w:ascii="宋体" w:hAnsi="宋体" w:hint="eastAsia"/>
                <w:color w:val="000000"/>
                <w:kern w:val="0"/>
                <w:sz w:val="18"/>
                <w:szCs w:val="18"/>
              </w:rPr>
              <w:t>B1</w:t>
            </w:r>
          </w:p>
        </w:tc>
      </w:tr>
      <w:tr w:rsidR="00DB2E31">
        <w:trPr>
          <w:trHeight w:val="220"/>
        </w:trPr>
        <w:tc>
          <w:tcPr>
            <w:tcW w:w="154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汞</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129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0.013</w:t>
            </w:r>
          </w:p>
        </w:tc>
        <w:tc>
          <w:tcPr>
            <w:tcW w:w="123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0.001</w:t>
            </w:r>
          </w:p>
        </w:tc>
        <w:tc>
          <w:tcPr>
            <w:tcW w:w="126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0.011</w:t>
            </w:r>
          </w:p>
        </w:tc>
        <w:tc>
          <w:tcPr>
            <w:tcW w:w="10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12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12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15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0.005</w:t>
            </w:r>
          </w:p>
        </w:tc>
      </w:tr>
      <w:tr w:rsidR="00DB2E31">
        <w:trPr>
          <w:trHeight w:val="220"/>
        </w:trPr>
        <w:tc>
          <w:tcPr>
            <w:tcW w:w="154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镉</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129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未检出D1</w:t>
            </w:r>
          </w:p>
        </w:tc>
        <w:tc>
          <w:tcPr>
            <w:tcW w:w="123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未检出D2</w:t>
            </w:r>
          </w:p>
        </w:tc>
        <w:tc>
          <w:tcPr>
            <w:tcW w:w="126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未检出D2</w:t>
            </w:r>
          </w:p>
        </w:tc>
        <w:tc>
          <w:tcPr>
            <w:tcW w:w="10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12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未检出</w:t>
            </w:r>
            <w:r>
              <w:rPr>
                <w:rFonts w:ascii="宋体" w:hAnsi="宋体" w:hint="eastAsia"/>
                <w:color w:val="000000"/>
                <w:kern w:val="0"/>
                <w:sz w:val="18"/>
                <w:szCs w:val="18"/>
              </w:rPr>
              <w:t>D1</w:t>
            </w:r>
          </w:p>
        </w:tc>
        <w:tc>
          <w:tcPr>
            <w:tcW w:w="112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未检出</w:t>
            </w:r>
            <w:r>
              <w:rPr>
                <w:rFonts w:ascii="宋体" w:hAnsi="宋体" w:hint="eastAsia"/>
                <w:color w:val="000000"/>
                <w:kern w:val="0"/>
                <w:sz w:val="18"/>
                <w:szCs w:val="18"/>
              </w:rPr>
              <w:t>D1</w:t>
            </w:r>
          </w:p>
        </w:tc>
        <w:tc>
          <w:tcPr>
            <w:tcW w:w="115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未检出</w:t>
            </w:r>
            <w:r>
              <w:rPr>
                <w:rFonts w:ascii="宋体" w:hAnsi="宋体" w:hint="eastAsia"/>
                <w:color w:val="000000"/>
                <w:kern w:val="0"/>
                <w:sz w:val="18"/>
                <w:szCs w:val="18"/>
              </w:rPr>
              <w:t>D1</w:t>
            </w:r>
          </w:p>
        </w:tc>
      </w:tr>
      <w:tr w:rsidR="00DB2E31">
        <w:trPr>
          <w:trHeight w:val="220"/>
        </w:trPr>
        <w:tc>
          <w:tcPr>
            <w:tcW w:w="154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铬</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129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未检出</w:t>
            </w:r>
          </w:p>
        </w:tc>
        <w:tc>
          <w:tcPr>
            <w:tcW w:w="123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未检出</w:t>
            </w:r>
          </w:p>
        </w:tc>
        <w:tc>
          <w:tcPr>
            <w:tcW w:w="126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未检出</w:t>
            </w:r>
          </w:p>
        </w:tc>
        <w:tc>
          <w:tcPr>
            <w:tcW w:w="10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12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未检出</w:t>
            </w:r>
          </w:p>
        </w:tc>
        <w:tc>
          <w:tcPr>
            <w:tcW w:w="112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0.39 </w:t>
            </w:r>
          </w:p>
        </w:tc>
        <w:tc>
          <w:tcPr>
            <w:tcW w:w="115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2.80</w:t>
            </w:r>
          </w:p>
        </w:tc>
      </w:tr>
      <w:tr w:rsidR="00DB2E31">
        <w:trPr>
          <w:trHeight w:val="220"/>
        </w:trPr>
        <w:tc>
          <w:tcPr>
            <w:tcW w:w="154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氟</w:t>
            </w:r>
            <w:r>
              <w:rPr>
                <w:rFonts w:ascii="宋体" w:hAnsi="宋体"/>
                <w:color w:val="000000"/>
                <w:kern w:val="0"/>
                <w:sz w:val="18"/>
                <w:szCs w:val="18"/>
              </w:rPr>
              <w:t>/</w:t>
            </w:r>
            <w:r>
              <w:rPr>
                <w:rFonts w:ascii="宋体" w:hAnsi="宋体" w:hint="eastAsia"/>
                <w:color w:val="000000"/>
                <w:kern w:val="0"/>
                <w:sz w:val="18"/>
                <w:szCs w:val="18"/>
              </w:rPr>
              <w:t>（mg/kg）</w:t>
            </w:r>
          </w:p>
        </w:tc>
        <w:tc>
          <w:tcPr>
            <w:tcW w:w="129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123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w:t>
            </w:r>
          </w:p>
        </w:tc>
        <w:tc>
          <w:tcPr>
            <w:tcW w:w="126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0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12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1.50 </w:t>
            </w:r>
          </w:p>
        </w:tc>
        <w:tc>
          <w:tcPr>
            <w:tcW w:w="112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1.30 </w:t>
            </w:r>
          </w:p>
        </w:tc>
        <w:tc>
          <w:tcPr>
            <w:tcW w:w="115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r>
      <w:tr w:rsidR="00DB2E31">
        <w:trPr>
          <w:trHeight w:val="220"/>
        </w:trPr>
        <w:tc>
          <w:tcPr>
            <w:tcW w:w="154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镁</w:t>
            </w:r>
            <w:r>
              <w:rPr>
                <w:rFonts w:ascii="宋体" w:hAnsi="宋体"/>
                <w:color w:val="000000"/>
                <w:kern w:val="0"/>
                <w:sz w:val="18"/>
                <w:szCs w:val="18"/>
              </w:rPr>
              <w:t>/%</w:t>
            </w:r>
          </w:p>
        </w:tc>
        <w:tc>
          <w:tcPr>
            <w:tcW w:w="129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0.35</w:t>
            </w:r>
          </w:p>
        </w:tc>
        <w:tc>
          <w:tcPr>
            <w:tcW w:w="123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0.3</w:t>
            </w:r>
          </w:p>
        </w:tc>
        <w:tc>
          <w:tcPr>
            <w:tcW w:w="126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0.31</w:t>
            </w:r>
          </w:p>
        </w:tc>
        <w:tc>
          <w:tcPr>
            <w:tcW w:w="10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12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0.55 </w:t>
            </w:r>
          </w:p>
        </w:tc>
        <w:tc>
          <w:tcPr>
            <w:tcW w:w="112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0.62 </w:t>
            </w:r>
          </w:p>
        </w:tc>
        <w:tc>
          <w:tcPr>
            <w:tcW w:w="115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r>
      <w:tr w:rsidR="00DB2E31">
        <w:trPr>
          <w:trHeight w:val="220"/>
        </w:trPr>
        <w:tc>
          <w:tcPr>
            <w:tcW w:w="154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铜</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129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12</w:t>
            </w:r>
          </w:p>
        </w:tc>
        <w:tc>
          <w:tcPr>
            <w:tcW w:w="123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15</w:t>
            </w:r>
          </w:p>
        </w:tc>
        <w:tc>
          <w:tcPr>
            <w:tcW w:w="126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17</w:t>
            </w:r>
          </w:p>
        </w:tc>
        <w:tc>
          <w:tcPr>
            <w:tcW w:w="10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12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12.00 </w:t>
            </w:r>
          </w:p>
        </w:tc>
        <w:tc>
          <w:tcPr>
            <w:tcW w:w="112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119.00 </w:t>
            </w:r>
          </w:p>
        </w:tc>
        <w:tc>
          <w:tcPr>
            <w:tcW w:w="115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5.90</w:t>
            </w:r>
          </w:p>
        </w:tc>
      </w:tr>
      <w:tr w:rsidR="00DB2E31">
        <w:trPr>
          <w:trHeight w:val="220"/>
        </w:trPr>
        <w:tc>
          <w:tcPr>
            <w:tcW w:w="154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铁</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129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150</w:t>
            </w:r>
          </w:p>
        </w:tc>
        <w:tc>
          <w:tcPr>
            <w:tcW w:w="123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120</w:t>
            </w:r>
          </w:p>
        </w:tc>
        <w:tc>
          <w:tcPr>
            <w:tcW w:w="126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130</w:t>
            </w:r>
          </w:p>
        </w:tc>
        <w:tc>
          <w:tcPr>
            <w:tcW w:w="10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12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119.00 </w:t>
            </w:r>
          </w:p>
        </w:tc>
        <w:tc>
          <w:tcPr>
            <w:tcW w:w="112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148.00 </w:t>
            </w:r>
          </w:p>
        </w:tc>
        <w:tc>
          <w:tcPr>
            <w:tcW w:w="115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24</w:t>
            </w:r>
          </w:p>
        </w:tc>
      </w:tr>
      <w:tr w:rsidR="00DB2E31">
        <w:trPr>
          <w:trHeight w:val="220"/>
        </w:trPr>
        <w:tc>
          <w:tcPr>
            <w:tcW w:w="154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锰</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129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21</w:t>
            </w:r>
          </w:p>
        </w:tc>
        <w:tc>
          <w:tcPr>
            <w:tcW w:w="123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41</w:t>
            </w:r>
          </w:p>
        </w:tc>
        <w:tc>
          <w:tcPr>
            <w:tcW w:w="126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47</w:t>
            </w:r>
          </w:p>
        </w:tc>
        <w:tc>
          <w:tcPr>
            <w:tcW w:w="10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12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13.00 </w:t>
            </w:r>
          </w:p>
        </w:tc>
        <w:tc>
          <w:tcPr>
            <w:tcW w:w="112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17.00 </w:t>
            </w:r>
          </w:p>
        </w:tc>
        <w:tc>
          <w:tcPr>
            <w:tcW w:w="115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26</w:t>
            </w:r>
          </w:p>
        </w:tc>
      </w:tr>
      <w:tr w:rsidR="00DB2E31">
        <w:trPr>
          <w:trHeight w:val="220"/>
        </w:trPr>
        <w:tc>
          <w:tcPr>
            <w:tcW w:w="154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锌</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129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40</w:t>
            </w:r>
          </w:p>
        </w:tc>
        <w:tc>
          <w:tcPr>
            <w:tcW w:w="123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36</w:t>
            </w:r>
          </w:p>
        </w:tc>
        <w:tc>
          <w:tcPr>
            <w:tcW w:w="126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34</w:t>
            </w:r>
          </w:p>
        </w:tc>
        <w:tc>
          <w:tcPr>
            <w:tcW w:w="10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12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51.00 </w:t>
            </w:r>
          </w:p>
        </w:tc>
        <w:tc>
          <w:tcPr>
            <w:tcW w:w="112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50.00 </w:t>
            </w:r>
          </w:p>
        </w:tc>
        <w:tc>
          <w:tcPr>
            <w:tcW w:w="115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21</w:t>
            </w:r>
          </w:p>
        </w:tc>
      </w:tr>
      <w:tr w:rsidR="00DB2E31">
        <w:trPr>
          <w:trHeight w:val="220"/>
        </w:trPr>
        <w:tc>
          <w:tcPr>
            <w:tcW w:w="154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lastRenderedPageBreak/>
              <w:t>碘/（mg/kg)</w:t>
            </w:r>
          </w:p>
        </w:tc>
        <w:tc>
          <w:tcPr>
            <w:tcW w:w="129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0.00373</w:t>
            </w:r>
          </w:p>
        </w:tc>
        <w:tc>
          <w:tcPr>
            <w:tcW w:w="123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26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未检出</w:t>
            </w:r>
          </w:p>
        </w:tc>
        <w:tc>
          <w:tcPr>
            <w:tcW w:w="10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12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12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15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r>
      <w:tr w:rsidR="00DB2E31">
        <w:trPr>
          <w:trHeight w:val="220"/>
        </w:trPr>
        <w:tc>
          <w:tcPr>
            <w:tcW w:w="154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硒</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129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0.18</w:t>
            </w:r>
          </w:p>
        </w:tc>
        <w:tc>
          <w:tcPr>
            <w:tcW w:w="123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0.2</w:t>
            </w:r>
          </w:p>
        </w:tc>
        <w:tc>
          <w:tcPr>
            <w:tcW w:w="126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0.05</w:t>
            </w:r>
          </w:p>
        </w:tc>
        <w:tc>
          <w:tcPr>
            <w:tcW w:w="10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12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12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15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8"/>
                <w:szCs w:val="18"/>
              </w:rPr>
              <w:t>0.10</w:t>
            </w:r>
          </w:p>
        </w:tc>
      </w:tr>
      <w:tr w:rsidR="00DB2E31">
        <w:trPr>
          <w:trHeight w:val="220"/>
        </w:trPr>
        <w:tc>
          <w:tcPr>
            <w:tcW w:w="154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钴</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129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未检出</w:t>
            </w:r>
          </w:p>
        </w:tc>
        <w:tc>
          <w:tcPr>
            <w:tcW w:w="123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未检出</w:t>
            </w:r>
          </w:p>
        </w:tc>
        <w:tc>
          <w:tcPr>
            <w:tcW w:w="126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0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12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12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15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0.364</w:t>
            </w:r>
          </w:p>
        </w:tc>
      </w:tr>
      <w:tr w:rsidR="00DB2E31">
        <w:trPr>
          <w:trHeight w:val="220"/>
        </w:trPr>
        <w:tc>
          <w:tcPr>
            <w:tcW w:w="154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钠</w:t>
            </w:r>
            <w:r>
              <w:rPr>
                <w:rFonts w:ascii="宋体" w:hAnsi="宋体"/>
                <w:color w:val="000000"/>
                <w:kern w:val="0"/>
                <w:sz w:val="18"/>
                <w:szCs w:val="18"/>
              </w:rPr>
              <w:t>/</w:t>
            </w:r>
            <w:r>
              <w:rPr>
                <w:rFonts w:ascii="宋体" w:hAnsi="宋体" w:hint="eastAsia"/>
                <w:color w:val="000000"/>
                <w:kern w:val="0"/>
                <w:sz w:val="18"/>
                <w:szCs w:val="18"/>
              </w:rPr>
              <w:t>%</w:t>
            </w:r>
          </w:p>
        </w:tc>
        <w:tc>
          <w:tcPr>
            <w:tcW w:w="129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未检出</w:t>
            </w:r>
          </w:p>
        </w:tc>
        <w:tc>
          <w:tcPr>
            <w:tcW w:w="123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0.00</w:t>
            </w:r>
            <w:r>
              <w:rPr>
                <w:rFonts w:ascii="宋体" w:hAnsi="宋体"/>
                <w:color w:val="000000"/>
                <w:kern w:val="0"/>
                <w:sz w:val="18"/>
                <w:szCs w:val="18"/>
              </w:rPr>
              <w:t>86</w:t>
            </w:r>
          </w:p>
        </w:tc>
        <w:tc>
          <w:tcPr>
            <w:tcW w:w="126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0.00</w:t>
            </w:r>
            <w:r>
              <w:rPr>
                <w:rFonts w:ascii="宋体" w:hAnsi="宋体"/>
                <w:color w:val="000000"/>
                <w:kern w:val="0"/>
                <w:sz w:val="18"/>
                <w:szCs w:val="18"/>
              </w:rPr>
              <w:t>57</w:t>
            </w:r>
          </w:p>
        </w:tc>
        <w:tc>
          <w:tcPr>
            <w:tcW w:w="10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12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12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15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0.53</w:t>
            </w:r>
          </w:p>
        </w:tc>
      </w:tr>
      <w:tr w:rsidR="00DB2E31">
        <w:trPr>
          <w:trHeight w:val="220"/>
        </w:trPr>
        <w:tc>
          <w:tcPr>
            <w:tcW w:w="154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钾</w:t>
            </w:r>
            <w:r>
              <w:rPr>
                <w:rFonts w:ascii="宋体" w:hAnsi="宋体"/>
                <w:color w:val="000000"/>
                <w:kern w:val="0"/>
                <w:sz w:val="18"/>
                <w:szCs w:val="18"/>
              </w:rPr>
              <w:t>/</w:t>
            </w:r>
            <w:r>
              <w:rPr>
                <w:rFonts w:ascii="宋体" w:hAnsi="宋体" w:hint="eastAsia"/>
                <w:color w:val="000000"/>
                <w:kern w:val="0"/>
                <w:sz w:val="18"/>
                <w:szCs w:val="18"/>
              </w:rPr>
              <w:t>%</w:t>
            </w:r>
          </w:p>
        </w:tc>
        <w:tc>
          <w:tcPr>
            <w:tcW w:w="129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2</w:t>
            </w:r>
            <w:r>
              <w:rPr>
                <w:rFonts w:ascii="宋体" w:hAnsi="宋体" w:hint="eastAsia"/>
                <w:color w:val="000000"/>
                <w:kern w:val="0"/>
                <w:sz w:val="18"/>
                <w:szCs w:val="18"/>
              </w:rPr>
              <w:t>.</w:t>
            </w:r>
            <w:r>
              <w:rPr>
                <w:rFonts w:ascii="宋体" w:hAnsi="宋体"/>
                <w:color w:val="000000"/>
                <w:kern w:val="0"/>
                <w:sz w:val="18"/>
                <w:szCs w:val="18"/>
              </w:rPr>
              <w:t>0</w:t>
            </w:r>
            <w:r>
              <w:rPr>
                <w:rFonts w:ascii="宋体" w:hAnsi="宋体" w:hint="eastAsia"/>
                <w:color w:val="000000"/>
                <w:kern w:val="0"/>
                <w:sz w:val="18"/>
                <w:szCs w:val="18"/>
              </w:rPr>
              <w:t>0</w:t>
            </w:r>
          </w:p>
        </w:tc>
        <w:tc>
          <w:tcPr>
            <w:tcW w:w="123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2</w:t>
            </w:r>
            <w:r>
              <w:rPr>
                <w:rFonts w:ascii="宋体" w:hAnsi="宋体" w:hint="eastAsia"/>
                <w:color w:val="000000"/>
                <w:kern w:val="0"/>
                <w:sz w:val="18"/>
                <w:szCs w:val="18"/>
              </w:rPr>
              <w:t>.</w:t>
            </w:r>
            <w:r>
              <w:rPr>
                <w:rFonts w:ascii="宋体" w:hAnsi="宋体"/>
                <w:color w:val="000000"/>
                <w:kern w:val="0"/>
                <w:sz w:val="18"/>
                <w:szCs w:val="18"/>
              </w:rPr>
              <w:t>10</w:t>
            </w:r>
          </w:p>
        </w:tc>
        <w:tc>
          <w:tcPr>
            <w:tcW w:w="126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2</w:t>
            </w:r>
            <w:r>
              <w:rPr>
                <w:rFonts w:ascii="宋体" w:hAnsi="宋体" w:hint="eastAsia"/>
                <w:color w:val="000000"/>
                <w:kern w:val="0"/>
                <w:sz w:val="18"/>
                <w:szCs w:val="18"/>
              </w:rPr>
              <w:t>.</w:t>
            </w:r>
            <w:r>
              <w:rPr>
                <w:rFonts w:ascii="宋体" w:hAnsi="宋体"/>
                <w:color w:val="000000"/>
                <w:kern w:val="0"/>
                <w:sz w:val="18"/>
                <w:szCs w:val="18"/>
              </w:rPr>
              <w:t>20</w:t>
            </w:r>
          </w:p>
        </w:tc>
        <w:tc>
          <w:tcPr>
            <w:tcW w:w="108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12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12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158"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 xml:space="preserve"> 1.50</w:t>
            </w:r>
          </w:p>
        </w:tc>
      </w:tr>
      <w:tr w:rsidR="00DB2E31">
        <w:trPr>
          <w:trHeight w:val="569"/>
        </w:trPr>
        <w:tc>
          <w:tcPr>
            <w:tcW w:w="9816"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DB2E31" w:rsidRDefault="009575FC">
            <w:pPr>
              <w:widowControl/>
              <w:spacing w:line="180" w:lineRule="exact"/>
              <w:ind w:firstLineChars="0" w:firstLine="0"/>
              <w:jc w:val="left"/>
              <w:rPr>
                <w:rFonts w:ascii="宋体" w:hAnsi="宋体"/>
                <w:color w:val="000000"/>
                <w:kern w:val="0"/>
                <w:sz w:val="18"/>
                <w:szCs w:val="18"/>
              </w:rPr>
            </w:pPr>
            <w:bookmarkStart w:id="450" w:name="OLE_LINK331"/>
            <w:bookmarkStart w:id="451" w:name="OLE_LINK332"/>
            <w:r>
              <w:rPr>
                <w:rFonts w:ascii="宋体" w:hAnsi="宋体" w:hint="eastAsia"/>
                <w:color w:val="000000"/>
                <w:kern w:val="0"/>
                <w:sz w:val="18"/>
                <w:szCs w:val="18"/>
              </w:rPr>
              <w:t>注：</w:t>
            </w:r>
            <w:r>
              <w:rPr>
                <w:rFonts w:ascii="宋体" w:hAnsi="宋体" w:hint="eastAsia"/>
                <w:color w:val="000000"/>
                <w:kern w:val="0"/>
                <w:sz w:val="18"/>
                <w:szCs w:val="18"/>
                <w:vertAlign w:val="superscript"/>
              </w:rPr>
              <w:t>*</w:t>
            </w:r>
            <w:r>
              <w:rPr>
                <w:rFonts w:ascii="宋体" w:hAnsi="宋体" w:hint="eastAsia"/>
                <w:color w:val="000000"/>
                <w:kern w:val="0"/>
                <w:sz w:val="18"/>
                <w:szCs w:val="18"/>
              </w:rPr>
              <w:t>用</w:t>
            </w:r>
            <w:r>
              <w:rPr>
                <w:rFonts w:ascii="宋体" w:hAnsi="宋体"/>
                <w:color w:val="000000"/>
                <w:kern w:val="0"/>
                <w:sz w:val="18"/>
                <w:szCs w:val="18"/>
              </w:rPr>
              <w:t>GB/T 13885-2017</w:t>
            </w:r>
            <w:r>
              <w:rPr>
                <w:rFonts w:ascii="宋体" w:hAnsi="宋体" w:hint="eastAsia"/>
                <w:color w:val="000000"/>
                <w:kern w:val="0"/>
                <w:sz w:val="18"/>
                <w:szCs w:val="18"/>
              </w:rPr>
              <w:t>方法检测，</w:t>
            </w:r>
            <w:r>
              <w:rPr>
                <w:rFonts w:ascii="宋体" w:hAnsi="宋体" w:hint="eastAsia"/>
                <w:color w:val="000000"/>
                <w:kern w:val="0"/>
                <w:sz w:val="18"/>
                <w:szCs w:val="18"/>
                <w:vertAlign w:val="superscript"/>
              </w:rPr>
              <w:t>**</w:t>
            </w:r>
            <w:r>
              <w:rPr>
                <w:rFonts w:ascii="宋体" w:hAnsi="宋体" w:hint="eastAsia"/>
                <w:color w:val="000000"/>
                <w:kern w:val="0"/>
                <w:sz w:val="18"/>
                <w:szCs w:val="18"/>
              </w:rPr>
              <w:t>用BS EN15510:2007检测；</w:t>
            </w:r>
            <w:r>
              <w:rPr>
                <w:rFonts w:ascii="宋体" w:hAnsi="宋体" w:hint="eastAsia"/>
                <w:color w:val="000000"/>
                <w:kern w:val="0"/>
                <w:sz w:val="18"/>
                <w:szCs w:val="18"/>
                <w:vertAlign w:val="superscript"/>
              </w:rPr>
              <w:t>1</w:t>
            </w:r>
            <w:r>
              <w:rPr>
                <w:rFonts w:ascii="宋体" w:hAnsi="宋体" w:hint="eastAsia"/>
                <w:color w:val="000000"/>
                <w:kern w:val="0"/>
                <w:sz w:val="18"/>
                <w:szCs w:val="18"/>
              </w:rPr>
              <w:t>检测方法用GB/T15399-2018，</w:t>
            </w:r>
            <w:r>
              <w:rPr>
                <w:rFonts w:ascii="宋体" w:hAnsi="宋体" w:hint="eastAsia"/>
                <w:color w:val="000000"/>
                <w:kern w:val="0"/>
                <w:sz w:val="18"/>
                <w:szCs w:val="18"/>
                <w:vertAlign w:val="superscript"/>
              </w:rPr>
              <w:t>2</w:t>
            </w:r>
            <w:r>
              <w:rPr>
                <w:rFonts w:ascii="宋体" w:hAnsi="宋体" w:hint="eastAsia"/>
                <w:color w:val="000000"/>
                <w:kern w:val="0"/>
                <w:sz w:val="18"/>
                <w:szCs w:val="18"/>
              </w:rPr>
              <w:t>用GB/T18246-2019检测的氨基酸总和,</w:t>
            </w:r>
            <w:r>
              <w:rPr>
                <w:rFonts w:ascii="宋体" w:hAnsi="宋体" w:hint="eastAsia"/>
                <w:color w:val="000000"/>
                <w:kern w:val="0"/>
                <w:sz w:val="18"/>
                <w:szCs w:val="18"/>
                <w:vertAlign w:val="superscript"/>
              </w:rPr>
              <w:t>3</w:t>
            </w:r>
            <w:r>
              <w:rPr>
                <w:rFonts w:ascii="宋体" w:hAnsi="宋体" w:hint="eastAsia"/>
                <w:color w:val="000000"/>
                <w:kern w:val="0"/>
                <w:sz w:val="18"/>
                <w:szCs w:val="18"/>
              </w:rPr>
              <w:t>用GB/T15400-2018方法；检出限：铅（B1）2mg/kg,铅（B2）0.1mg/kg，镉（D1）0.2mg/kg，镉（D2）0.1mg/kg,铬0.15mg/kg，钴0.1mg/kg，钠500mg/kg。</w:t>
            </w:r>
            <w:r>
              <w:rPr>
                <w:rFonts w:ascii="宋体" w:hAnsi="宋体"/>
                <w:color w:val="000000"/>
                <w:kern w:val="0"/>
                <w:sz w:val="18"/>
                <w:szCs w:val="18"/>
              </w:rPr>
              <w:t xml:space="preserve"> </w:t>
            </w:r>
            <w:bookmarkEnd w:id="450"/>
            <w:bookmarkEnd w:id="451"/>
          </w:p>
        </w:tc>
      </w:tr>
    </w:tbl>
    <w:p w:rsidR="00DB2E31" w:rsidRDefault="009575FC">
      <w:pPr>
        <w:ind w:firstLineChars="0" w:firstLine="0"/>
        <w:jc w:val="center"/>
        <w:outlineLvl w:val="1"/>
        <w:rPr>
          <w:rFonts w:ascii="黑体" w:eastAsia="黑体" w:hAnsi="黑体" w:cs="黑体"/>
          <w:sz w:val="24"/>
          <w:szCs w:val="24"/>
        </w:rPr>
      </w:pPr>
      <w:bookmarkStart w:id="452" w:name="OLE_LINK454"/>
      <w:bookmarkStart w:id="453" w:name="OLE_LINK453"/>
      <w:bookmarkStart w:id="454" w:name="_Toc26690"/>
      <w:bookmarkStart w:id="455" w:name="_Toc204716217"/>
      <w:r>
        <w:rPr>
          <w:rFonts w:ascii="黑体" w:eastAsia="黑体" w:hAnsi="黑体" w:cs="黑体" w:hint="eastAsia"/>
          <w:color w:val="000000"/>
          <w:kern w:val="0"/>
          <w:sz w:val="24"/>
          <w:szCs w:val="24"/>
        </w:rPr>
        <w:t>表B.2-18 乳清蛋白、鱼粉营养成分</w:t>
      </w:r>
      <w:bookmarkEnd w:id="452"/>
      <w:bookmarkEnd w:id="453"/>
      <w:bookmarkEnd w:id="454"/>
      <w:bookmarkEnd w:id="455"/>
    </w:p>
    <w:tbl>
      <w:tblPr>
        <w:tblW w:w="9478" w:type="dxa"/>
        <w:tblInd w:w="-459" w:type="dxa"/>
        <w:tblLayout w:type="fixed"/>
        <w:tblLook w:val="04A0" w:firstRow="1" w:lastRow="0" w:firstColumn="1" w:lastColumn="0" w:noHBand="0" w:noVBand="1"/>
      </w:tblPr>
      <w:tblGrid>
        <w:gridCol w:w="2294"/>
        <w:gridCol w:w="1852"/>
        <w:gridCol w:w="1969"/>
        <w:gridCol w:w="1987"/>
        <w:gridCol w:w="1376"/>
      </w:tblGrid>
      <w:tr w:rsidR="00DB2E31">
        <w:trPr>
          <w:trHeight w:val="440"/>
        </w:trPr>
        <w:tc>
          <w:tcPr>
            <w:tcW w:w="2294"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left"/>
              <w:rPr>
                <w:rFonts w:ascii="宋体" w:hAnsi="宋体"/>
                <w:color w:val="000000"/>
                <w:kern w:val="0"/>
                <w:sz w:val="18"/>
                <w:szCs w:val="18"/>
              </w:rPr>
            </w:pPr>
            <w:bookmarkStart w:id="456" w:name="_Hlk192061684"/>
            <w:bookmarkStart w:id="457" w:name="_Hlk192062015"/>
            <w:r>
              <w:rPr>
                <w:rFonts w:ascii="宋体" w:hAnsi="宋体" w:hint="eastAsia"/>
                <w:color w:val="000000"/>
                <w:kern w:val="0"/>
                <w:sz w:val="18"/>
                <w:szCs w:val="18"/>
              </w:rPr>
              <w:t>样品名称</w:t>
            </w:r>
          </w:p>
        </w:tc>
        <w:tc>
          <w:tcPr>
            <w:tcW w:w="1852"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24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乳清蛋白</w:t>
            </w:r>
          </w:p>
        </w:tc>
        <w:tc>
          <w:tcPr>
            <w:tcW w:w="1969"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蒸汽鱼粉</w:t>
            </w:r>
          </w:p>
        </w:tc>
        <w:tc>
          <w:tcPr>
            <w:tcW w:w="1987"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金枪鱼排粉</w:t>
            </w:r>
          </w:p>
        </w:tc>
        <w:tc>
          <w:tcPr>
            <w:tcW w:w="1376"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金枪鱼排粉</w:t>
            </w:r>
          </w:p>
        </w:tc>
      </w:tr>
      <w:tr w:rsidR="00DB2E31">
        <w:trPr>
          <w:trHeight w:val="642"/>
        </w:trPr>
        <w:tc>
          <w:tcPr>
            <w:tcW w:w="2294" w:type="dxa"/>
            <w:tcBorders>
              <w:top w:val="nil"/>
              <w:left w:val="single" w:sz="4" w:space="0" w:color="auto"/>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报告/样品编号</w:t>
            </w:r>
          </w:p>
        </w:tc>
        <w:tc>
          <w:tcPr>
            <w:tcW w:w="1852"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20220125</w:t>
            </w:r>
          </w:p>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-02276S</w:t>
            </w:r>
          </w:p>
        </w:tc>
        <w:tc>
          <w:tcPr>
            <w:tcW w:w="1969"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超级蒸汽鱼粉106#</w:t>
            </w:r>
          </w:p>
        </w:tc>
        <w:tc>
          <w:tcPr>
            <w:tcW w:w="1987"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金枪鱼排粉105#</w:t>
            </w:r>
          </w:p>
        </w:tc>
        <w:tc>
          <w:tcPr>
            <w:tcW w:w="1376"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20230726</w:t>
            </w:r>
          </w:p>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-28449S</w:t>
            </w:r>
          </w:p>
        </w:tc>
      </w:tr>
      <w:tr w:rsidR="00DB2E31">
        <w:trPr>
          <w:trHeight w:val="340"/>
        </w:trPr>
        <w:tc>
          <w:tcPr>
            <w:tcW w:w="2294" w:type="dxa"/>
            <w:tcBorders>
              <w:top w:val="nil"/>
              <w:left w:val="single" w:sz="4" w:space="0" w:color="auto"/>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产地/企业</w:t>
            </w:r>
          </w:p>
        </w:tc>
        <w:tc>
          <w:tcPr>
            <w:tcW w:w="1852"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四川眉山取样</w:t>
            </w:r>
          </w:p>
        </w:tc>
        <w:tc>
          <w:tcPr>
            <w:tcW w:w="1969"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秘鲁鱼粉</w:t>
            </w:r>
          </w:p>
        </w:tc>
        <w:tc>
          <w:tcPr>
            <w:tcW w:w="1987"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泰国</w:t>
            </w:r>
          </w:p>
        </w:tc>
        <w:tc>
          <w:tcPr>
            <w:tcW w:w="1376"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泰国</w:t>
            </w:r>
          </w:p>
        </w:tc>
      </w:tr>
      <w:tr w:rsidR="00DB2E31">
        <w:trPr>
          <w:trHeight w:val="340"/>
        </w:trPr>
        <w:tc>
          <w:tcPr>
            <w:tcW w:w="2294" w:type="dxa"/>
            <w:tcBorders>
              <w:top w:val="nil"/>
              <w:left w:val="single" w:sz="4" w:space="0" w:color="auto"/>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加工工艺</w:t>
            </w:r>
          </w:p>
        </w:tc>
        <w:tc>
          <w:tcPr>
            <w:tcW w:w="1852"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969"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成都取样</w:t>
            </w:r>
          </w:p>
        </w:tc>
        <w:tc>
          <w:tcPr>
            <w:tcW w:w="1987"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成都取样</w:t>
            </w:r>
          </w:p>
        </w:tc>
        <w:tc>
          <w:tcPr>
            <w:tcW w:w="1376"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成都取样</w:t>
            </w:r>
          </w:p>
        </w:tc>
      </w:tr>
      <w:tr w:rsidR="00DB2E31">
        <w:trPr>
          <w:cantSplit/>
          <w:trHeight w:hRule="exact" w:val="224"/>
        </w:trPr>
        <w:tc>
          <w:tcPr>
            <w:tcW w:w="229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水分</w:t>
            </w:r>
            <w:r>
              <w:rPr>
                <w:rFonts w:ascii="宋体" w:hAnsi="宋体"/>
                <w:color w:val="000000"/>
                <w:kern w:val="0"/>
                <w:sz w:val="18"/>
                <w:szCs w:val="18"/>
              </w:rPr>
              <w:t>/%</w:t>
            </w:r>
          </w:p>
        </w:tc>
        <w:tc>
          <w:tcPr>
            <w:tcW w:w="18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4.4</w:t>
            </w:r>
          </w:p>
        </w:tc>
        <w:tc>
          <w:tcPr>
            <w:tcW w:w="196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98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3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8.8</w:t>
            </w:r>
          </w:p>
        </w:tc>
      </w:tr>
      <w:tr w:rsidR="00DB2E31">
        <w:trPr>
          <w:cantSplit/>
          <w:trHeight w:hRule="exact" w:val="224"/>
        </w:trPr>
        <w:tc>
          <w:tcPr>
            <w:tcW w:w="229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粗脂肪</w:t>
            </w:r>
            <w:r>
              <w:rPr>
                <w:rFonts w:ascii="宋体" w:hAnsi="宋体"/>
                <w:color w:val="000000"/>
                <w:kern w:val="0"/>
                <w:sz w:val="18"/>
                <w:szCs w:val="18"/>
              </w:rPr>
              <w:t>/%</w:t>
            </w:r>
          </w:p>
        </w:tc>
        <w:tc>
          <w:tcPr>
            <w:tcW w:w="18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0.5</w:t>
            </w:r>
          </w:p>
        </w:tc>
        <w:tc>
          <w:tcPr>
            <w:tcW w:w="196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98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3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6.7</w:t>
            </w:r>
          </w:p>
        </w:tc>
      </w:tr>
      <w:tr w:rsidR="00DB2E31">
        <w:trPr>
          <w:cantSplit/>
          <w:trHeight w:hRule="exact" w:val="224"/>
        </w:trPr>
        <w:tc>
          <w:tcPr>
            <w:tcW w:w="229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粗蛋白质</w:t>
            </w:r>
            <w:r>
              <w:rPr>
                <w:rFonts w:ascii="宋体" w:hAnsi="宋体"/>
                <w:color w:val="000000"/>
                <w:kern w:val="0"/>
                <w:sz w:val="18"/>
                <w:szCs w:val="18"/>
              </w:rPr>
              <w:t>/%</w:t>
            </w:r>
          </w:p>
        </w:tc>
        <w:tc>
          <w:tcPr>
            <w:tcW w:w="18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33.17</w:t>
            </w:r>
          </w:p>
        </w:tc>
        <w:tc>
          <w:tcPr>
            <w:tcW w:w="196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98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3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57.77</w:t>
            </w:r>
          </w:p>
        </w:tc>
      </w:tr>
      <w:tr w:rsidR="00DB2E31">
        <w:trPr>
          <w:cantSplit/>
          <w:trHeight w:hRule="exact" w:val="224"/>
        </w:trPr>
        <w:tc>
          <w:tcPr>
            <w:tcW w:w="229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粗灰分</w:t>
            </w:r>
            <w:r>
              <w:rPr>
                <w:rFonts w:ascii="宋体" w:hAnsi="宋体"/>
                <w:color w:val="000000"/>
                <w:kern w:val="0"/>
                <w:sz w:val="18"/>
                <w:szCs w:val="18"/>
              </w:rPr>
              <w:t>/%</w:t>
            </w:r>
          </w:p>
        </w:tc>
        <w:tc>
          <w:tcPr>
            <w:tcW w:w="18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5.6</w:t>
            </w:r>
          </w:p>
        </w:tc>
        <w:tc>
          <w:tcPr>
            <w:tcW w:w="196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98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3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24.7</w:t>
            </w:r>
          </w:p>
        </w:tc>
      </w:tr>
      <w:tr w:rsidR="00DB2E31">
        <w:trPr>
          <w:cantSplit/>
          <w:trHeight w:hRule="exact" w:val="224"/>
        </w:trPr>
        <w:tc>
          <w:tcPr>
            <w:tcW w:w="229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粗纤维</w:t>
            </w:r>
            <w:r>
              <w:rPr>
                <w:rFonts w:ascii="宋体" w:hAnsi="宋体"/>
                <w:color w:val="000000"/>
                <w:kern w:val="0"/>
                <w:sz w:val="18"/>
                <w:szCs w:val="18"/>
              </w:rPr>
              <w:t>/%</w:t>
            </w:r>
          </w:p>
        </w:tc>
        <w:tc>
          <w:tcPr>
            <w:tcW w:w="18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96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98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3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r>
      <w:tr w:rsidR="00DB2E31">
        <w:trPr>
          <w:cantSplit/>
          <w:trHeight w:hRule="exact" w:val="224"/>
        </w:trPr>
        <w:tc>
          <w:tcPr>
            <w:tcW w:w="229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中性洗涤纤维</w:t>
            </w:r>
            <w:r>
              <w:rPr>
                <w:rFonts w:ascii="宋体" w:hAnsi="宋体"/>
                <w:color w:val="000000"/>
                <w:kern w:val="0"/>
                <w:sz w:val="18"/>
                <w:szCs w:val="18"/>
              </w:rPr>
              <w:t>/%</w:t>
            </w:r>
          </w:p>
        </w:tc>
        <w:tc>
          <w:tcPr>
            <w:tcW w:w="18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96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98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3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r>
      <w:tr w:rsidR="00DB2E31">
        <w:trPr>
          <w:cantSplit/>
          <w:trHeight w:hRule="exact" w:val="224"/>
        </w:trPr>
        <w:tc>
          <w:tcPr>
            <w:tcW w:w="229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酸性洗涤纤维</w:t>
            </w:r>
            <w:r>
              <w:rPr>
                <w:rFonts w:ascii="宋体" w:hAnsi="宋体"/>
                <w:color w:val="000000"/>
                <w:kern w:val="0"/>
                <w:sz w:val="18"/>
                <w:szCs w:val="18"/>
              </w:rPr>
              <w:t>/%</w:t>
            </w:r>
          </w:p>
        </w:tc>
        <w:tc>
          <w:tcPr>
            <w:tcW w:w="18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96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98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3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r>
      <w:tr w:rsidR="00DB2E31">
        <w:trPr>
          <w:cantSplit/>
          <w:trHeight w:hRule="exact" w:val="224"/>
        </w:trPr>
        <w:tc>
          <w:tcPr>
            <w:tcW w:w="229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水溶性氯化物/</w:t>
            </w:r>
            <w:r>
              <w:rPr>
                <w:rFonts w:ascii="宋体" w:hAnsi="宋体"/>
                <w:color w:val="000000"/>
                <w:kern w:val="0"/>
                <w:sz w:val="18"/>
                <w:szCs w:val="18"/>
              </w:rPr>
              <w:t>%</w:t>
            </w:r>
          </w:p>
        </w:tc>
        <w:tc>
          <w:tcPr>
            <w:tcW w:w="18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1.00 </w:t>
            </w:r>
          </w:p>
        </w:tc>
        <w:tc>
          <w:tcPr>
            <w:tcW w:w="196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98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3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r>
      <w:tr w:rsidR="00DB2E31">
        <w:trPr>
          <w:cantSplit/>
          <w:trHeight w:hRule="exact" w:val="224"/>
        </w:trPr>
        <w:tc>
          <w:tcPr>
            <w:tcW w:w="229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天门冬氨酸</w:t>
            </w:r>
            <w:r>
              <w:rPr>
                <w:rFonts w:ascii="宋体" w:hAnsi="宋体"/>
                <w:color w:val="000000"/>
                <w:kern w:val="0"/>
                <w:sz w:val="18"/>
                <w:szCs w:val="18"/>
              </w:rPr>
              <w:t>/%</w:t>
            </w:r>
          </w:p>
        </w:tc>
        <w:tc>
          <w:tcPr>
            <w:tcW w:w="18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3.58</w:t>
            </w:r>
          </w:p>
        </w:tc>
        <w:tc>
          <w:tcPr>
            <w:tcW w:w="196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98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3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4.9</w:t>
            </w:r>
          </w:p>
        </w:tc>
      </w:tr>
      <w:tr w:rsidR="00DB2E31">
        <w:trPr>
          <w:cantSplit/>
          <w:trHeight w:hRule="exact" w:val="224"/>
        </w:trPr>
        <w:tc>
          <w:tcPr>
            <w:tcW w:w="229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苏氨酸</w:t>
            </w:r>
            <w:r>
              <w:rPr>
                <w:rFonts w:ascii="宋体" w:hAnsi="宋体"/>
                <w:color w:val="000000"/>
                <w:kern w:val="0"/>
                <w:sz w:val="18"/>
                <w:szCs w:val="18"/>
              </w:rPr>
              <w:t>/%</w:t>
            </w:r>
          </w:p>
        </w:tc>
        <w:tc>
          <w:tcPr>
            <w:tcW w:w="18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2.57</w:t>
            </w:r>
          </w:p>
        </w:tc>
        <w:tc>
          <w:tcPr>
            <w:tcW w:w="196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98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3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2.47</w:t>
            </w:r>
          </w:p>
        </w:tc>
      </w:tr>
      <w:tr w:rsidR="00DB2E31">
        <w:trPr>
          <w:cantSplit/>
          <w:trHeight w:hRule="exact" w:val="224"/>
        </w:trPr>
        <w:tc>
          <w:tcPr>
            <w:tcW w:w="229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丝氨酸</w:t>
            </w:r>
            <w:r>
              <w:rPr>
                <w:rFonts w:ascii="宋体" w:hAnsi="宋体"/>
                <w:color w:val="000000"/>
                <w:kern w:val="0"/>
                <w:sz w:val="18"/>
                <w:szCs w:val="18"/>
              </w:rPr>
              <w:t>/%</w:t>
            </w:r>
          </w:p>
        </w:tc>
        <w:tc>
          <w:tcPr>
            <w:tcW w:w="18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1.86</w:t>
            </w:r>
          </w:p>
        </w:tc>
        <w:tc>
          <w:tcPr>
            <w:tcW w:w="196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98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3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2.24</w:t>
            </w:r>
          </w:p>
        </w:tc>
      </w:tr>
      <w:tr w:rsidR="00DB2E31">
        <w:trPr>
          <w:cantSplit/>
          <w:trHeight w:hRule="exact" w:val="224"/>
        </w:trPr>
        <w:tc>
          <w:tcPr>
            <w:tcW w:w="229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谷氨酸</w:t>
            </w:r>
            <w:r>
              <w:rPr>
                <w:rFonts w:ascii="宋体" w:hAnsi="宋体"/>
                <w:color w:val="000000"/>
                <w:kern w:val="0"/>
                <w:sz w:val="18"/>
                <w:szCs w:val="18"/>
              </w:rPr>
              <w:t>/%</w:t>
            </w:r>
          </w:p>
        </w:tc>
        <w:tc>
          <w:tcPr>
            <w:tcW w:w="18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6.35</w:t>
            </w:r>
          </w:p>
        </w:tc>
        <w:tc>
          <w:tcPr>
            <w:tcW w:w="196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98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3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6.88</w:t>
            </w:r>
          </w:p>
        </w:tc>
      </w:tr>
      <w:tr w:rsidR="00DB2E31">
        <w:trPr>
          <w:cantSplit/>
          <w:trHeight w:hRule="exact" w:val="224"/>
        </w:trPr>
        <w:tc>
          <w:tcPr>
            <w:tcW w:w="229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甘氨酸</w:t>
            </w:r>
            <w:r>
              <w:rPr>
                <w:rFonts w:ascii="宋体" w:hAnsi="宋体"/>
                <w:color w:val="000000"/>
                <w:kern w:val="0"/>
                <w:sz w:val="18"/>
                <w:szCs w:val="18"/>
              </w:rPr>
              <w:t>/%</w:t>
            </w:r>
          </w:p>
        </w:tc>
        <w:tc>
          <w:tcPr>
            <w:tcW w:w="18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0.65</w:t>
            </w:r>
          </w:p>
        </w:tc>
        <w:tc>
          <w:tcPr>
            <w:tcW w:w="196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98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3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4.85</w:t>
            </w:r>
          </w:p>
        </w:tc>
      </w:tr>
      <w:tr w:rsidR="00DB2E31">
        <w:trPr>
          <w:cantSplit/>
          <w:trHeight w:hRule="exact" w:val="224"/>
        </w:trPr>
        <w:tc>
          <w:tcPr>
            <w:tcW w:w="229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丙氨酸</w:t>
            </w:r>
            <w:r>
              <w:rPr>
                <w:rFonts w:ascii="宋体" w:hAnsi="宋体"/>
                <w:color w:val="000000"/>
                <w:kern w:val="0"/>
                <w:sz w:val="18"/>
                <w:szCs w:val="18"/>
              </w:rPr>
              <w:t>/%</w:t>
            </w:r>
          </w:p>
        </w:tc>
        <w:tc>
          <w:tcPr>
            <w:tcW w:w="18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1.65</w:t>
            </w:r>
          </w:p>
        </w:tc>
        <w:tc>
          <w:tcPr>
            <w:tcW w:w="196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98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3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3.89</w:t>
            </w:r>
          </w:p>
        </w:tc>
      </w:tr>
      <w:tr w:rsidR="00DB2E31">
        <w:trPr>
          <w:cantSplit/>
          <w:trHeight w:hRule="exact" w:val="224"/>
        </w:trPr>
        <w:tc>
          <w:tcPr>
            <w:tcW w:w="229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缬氨酸</w:t>
            </w:r>
            <w:r>
              <w:rPr>
                <w:rFonts w:ascii="宋体" w:hAnsi="宋体"/>
                <w:color w:val="000000"/>
                <w:kern w:val="0"/>
                <w:sz w:val="18"/>
                <w:szCs w:val="18"/>
              </w:rPr>
              <w:t>/%</w:t>
            </w:r>
          </w:p>
        </w:tc>
        <w:tc>
          <w:tcPr>
            <w:tcW w:w="18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1.93</w:t>
            </w:r>
          </w:p>
        </w:tc>
        <w:tc>
          <w:tcPr>
            <w:tcW w:w="196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98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3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2.56</w:t>
            </w:r>
          </w:p>
        </w:tc>
      </w:tr>
      <w:tr w:rsidR="00DB2E31">
        <w:trPr>
          <w:cantSplit/>
          <w:trHeight w:hRule="exact" w:val="224"/>
        </w:trPr>
        <w:tc>
          <w:tcPr>
            <w:tcW w:w="229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异亮氨酸</w:t>
            </w:r>
            <w:r>
              <w:rPr>
                <w:rFonts w:ascii="宋体" w:hAnsi="宋体"/>
                <w:color w:val="000000"/>
                <w:kern w:val="0"/>
                <w:sz w:val="18"/>
                <w:szCs w:val="18"/>
              </w:rPr>
              <w:t>/%</w:t>
            </w:r>
          </w:p>
        </w:tc>
        <w:tc>
          <w:tcPr>
            <w:tcW w:w="18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2.11</w:t>
            </w:r>
          </w:p>
        </w:tc>
        <w:tc>
          <w:tcPr>
            <w:tcW w:w="196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98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3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2.15</w:t>
            </w:r>
          </w:p>
        </w:tc>
      </w:tr>
      <w:tr w:rsidR="00DB2E31">
        <w:trPr>
          <w:cantSplit/>
          <w:trHeight w:hRule="exact" w:val="224"/>
        </w:trPr>
        <w:tc>
          <w:tcPr>
            <w:tcW w:w="229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亮氨酸</w:t>
            </w:r>
            <w:r>
              <w:rPr>
                <w:rFonts w:ascii="宋体" w:hAnsi="宋体"/>
                <w:color w:val="000000"/>
                <w:kern w:val="0"/>
                <w:sz w:val="18"/>
                <w:szCs w:val="18"/>
              </w:rPr>
              <w:t>/%</w:t>
            </w:r>
          </w:p>
        </w:tc>
        <w:tc>
          <w:tcPr>
            <w:tcW w:w="18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3.44</w:t>
            </w:r>
          </w:p>
        </w:tc>
        <w:tc>
          <w:tcPr>
            <w:tcW w:w="196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98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3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3.95</w:t>
            </w:r>
          </w:p>
        </w:tc>
      </w:tr>
      <w:tr w:rsidR="00DB2E31">
        <w:trPr>
          <w:cantSplit/>
          <w:trHeight w:hRule="exact" w:val="224"/>
        </w:trPr>
        <w:tc>
          <w:tcPr>
            <w:tcW w:w="229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酪氨酸</w:t>
            </w:r>
            <w:r>
              <w:rPr>
                <w:rFonts w:ascii="宋体" w:hAnsi="宋体"/>
                <w:color w:val="000000"/>
                <w:kern w:val="0"/>
                <w:sz w:val="18"/>
                <w:szCs w:val="18"/>
              </w:rPr>
              <w:t>/%</w:t>
            </w:r>
          </w:p>
        </w:tc>
        <w:tc>
          <w:tcPr>
            <w:tcW w:w="18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1.01</w:t>
            </w:r>
          </w:p>
        </w:tc>
        <w:tc>
          <w:tcPr>
            <w:tcW w:w="196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98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3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1.76</w:t>
            </w:r>
          </w:p>
        </w:tc>
      </w:tr>
      <w:tr w:rsidR="00DB2E31">
        <w:trPr>
          <w:cantSplit/>
          <w:trHeight w:hRule="exact" w:val="224"/>
        </w:trPr>
        <w:tc>
          <w:tcPr>
            <w:tcW w:w="229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苯丙氨酸</w:t>
            </w:r>
            <w:r>
              <w:rPr>
                <w:rFonts w:ascii="宋体" w:hAnsi="宋体"/>
                <w:color w:val="000000"/>
                <w:kern w:val="0"/>
                <w:sz w:val="18"/>
                <w:szCs w:val="18"/>
              </w:rPr>
              <w:t>/%</w:t>
            </w:r>
          </w:p>
        </w:tc>
        <w:tc>
          <w:tcPr>
            <w:tcW w:w="18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1.07</w:t>
            </w:r>
          </w:p>
        </w:tc>
        <w:tc>
          <w:tcPr>
            <w:tcW w:w="196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98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3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2.18</w:t>
            </w:r>
          </w:p>
        </w:tc>
      </w:tr>
      <w:tr w:rsidR="00DB2E31">
        <w:trPr>
          <w:cantSplit/>
          <w:trHeight w:hRule="exact" w:val="224"/>
        </w:trPr>
        <w:tc>
          <w:tcPr>
            <w:tcW w:w="229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赖氨酸</w:t>
            </w:r>
            <w:r>
              <w:rPr>
                <w:rFonts w:ascii="宋体" w:hAnsi="宋体"/>
                <w:color w:val="000000"/>
                <w:kern w:val="0"/>
                <w:sz w:val="18"/>
                <w:szCs w:val="18"/>
              </w:rPr>
              <w:t>/%</w:t>
            </w:r>
          </w:p>
        </w:tc>
        <w:tc>
          <w:tcPr>
            <w:tcW w:w="18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2.97</w:t>
            </w:r>
          </w:p>
        </w:tc>
        <w:tc>
          <w:tcPr>
            <w:tcW w:w="196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98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3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3.88</w:t>
            </w:r>
          </w:p>
        </w:tc>
      </w:tr>
      <w:tr w:rsidR="00DB2E31">
        <w:trPr>
          <w:cantSplit/>
          <w:trHeight w:hRule="exact" w:val="224"/>
        </w:trPr>
        <w:tc>
          <w:tcPr>
            <w:tcW w:w="229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组氨酸</w:t>
            </w:r>
            <w:r>
              <w:rPr>
                <w:rFonts w:ascii="宋体" w:hAnsi="宋体"/>
                <w:color w:val="000000"/>
                <w:kern w:val="0"/>
                <w:sz w:val="18"/>
                <w:szCs w:val="18"/>
              </w:rPr>
              <w:t>/%</w:t>
            </w:r>
          </w:p>
        </w:tc>
        <w:tc>
          <w:tcPr>
            <w:tcW w:w="18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0.62</w:t>
            </w:r>
          </w:p>
        </w:tc>
        <w:tc>
          <w:tcPr>
            <w:tcW w:w="196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98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3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1.85</w:t>
            </w:r>
          </w:p>
        </w:tc>
      </w:tr>
      <w:tr w:rsidR="00DB2E31">
        <w:trPr>
          <w:cantSplit/>
          <w:trHeight w:hRule="exact" w:val="224"/>
        </w:trPr>
        <w:tc>
          <w:tcPr>
            <w:tcW w:w="229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精氨酸</w:t>
            </w:r>
            <w:r>
              <w:rPr>
                <w:rFonts w:ascii="宋体" w:hAnsi="宋体"/>
                <w:color w:val="000000"/>
                <w:kern w:val="0"/>
                <w:sz w:val="18"/>
                <w:szCs w:val="18"/>
              </w:rPr>
              <w:t>/%</w:t>
            </w:r>
          </w:p>
        </w:tc>
        <w:tc>
          <w:tcPr>
            <w:tcW w:w="18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0.82</w:t>
            </w:r>
          </w:p>
        </w:tc>
        <w:tc>
          <w:tcPr>
            <w:tcW w:w="196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98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3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3.62</w:t>
            </w:r>
          </w:p>
        </w:tc>
      </w:tr>
      <w:tr w:rsidR="00DB2E31">
        <w:trPr>
          <w:cantSplit/>
          <w:trHeight w:hRule="exact" w:val="224"/>
        </w:trPr>
        <w:tc>
          <w:tcPr>
            <w:tcW w:w="229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脯氨酸</w:t>
            </w:r>
            <w:r>
              <w:rPr>
                <w:rFonts w:ascii="宋体" w:hAnsi="宋体"/>
                <w:color w:val="000000"/>
                <w:kern w:val="0"/>
                <w:sz w:val="18"/>
                <w:szCs w:val="18"/>
              </w:rPr>
              <w:t>/%</w:t>
            </w:r>
          </w:p>
        </w:tc>
        <w:tc>
          <w:tcPr>
            <w:tcW w:w="18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2.27</w:t>
            </w:r>
          </w:p>
        </w:tc>
        <w:tc>
          <w:tcPr>
            <w:tcW w:w="196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98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3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2.92</w:t>
            </w:r>
          </w:p>
        </w:tc>
      </w:tr>
      <w:tr w:rsidR="00DB2E31">
        <w:trPr>
          <w:cantSplit/>
          <w:trHeight w:hRule="exact" w:val="224"/>
        </w:trPr>
        <w:tc>
          <w:tcPr>
            <w:tcW w:w="229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胱氨酸/%</w:t>
            </w:r>
            <w:r>
              <w:rPr>
                <w:rFonts w:ascii="宋体" w:hAnsi="宋体" w:hint="eastAsia"/>
                <w:color w:val="000000"/>
                <w:kern w:val="0"/>
                <w:sz w:val="18"/>
                <w:szCs w:val="18"/>
                <w:vertAlign w:val="superscript"/>
              </w:rPr>
              <w:t>1</w:t>
            </w:r>
          </w:p>
        </w:tc>
        <w:tc>
          <w:tcPr>
            <w:tcW w:w="18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0.71</w:t>
            </w:r>
          </w:p>
        </w:tc>
        <w:tc>
          <w:tcPr>
            <w:tcW w:w="196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98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3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0.47</w:t>
            </w:r>
          </w:p>
        </w:tc>
      </w:tr>
      <w:tr w:rsidR="00DB2E31">
        <w:trPr>
          <w:cantSplit/>
          <w:trHeight w:hRule="exact" w:val="224"/>
        </w:trPr>
        <w:tc>
          <w:tcPr>
            <w:tcW w:w="229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甲硫氨酸/%</w:t>
            </w:r>
            <w:r>
              <w:rPr>
                <w:rFonts w:ascii="宋体" w:hAnsi="宋体" w:hint="eastAsia"/>
                <w:color w:val="000000"/>
                <w:kern w:val="0"/>
                <w:sz w:val="18"/>
                <w:szCs w:val="18"/>
                <w:vertAlign w:val="superscript"/>
              </w:rPr>
              <w:t>1</w:t>
            </w:r>
          </w:p>
        </w:tc>
        <w:tc>
          <w:tcPr>
            <w:tcW w:w="18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0.68</w:t>
            </w:r>
          </w:p>
        </w:tc>
        <w:tc>
          <w:tcPr>
            <w:tcW w:w="196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98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3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1.44</w:t>
            </w:r>
          </w:p>
        </w:tc>
      </w:tr>
      <w:tr w:rsidR="00DB2E31">
        <w:trPr>
          <w:cantSplit/>
          <w:trHeight w:hRule="exact" w:val="224"/>
        </w:trPr>
        <w:tc>
          <w:tcPr>
            <w:tcW w:w="2294" w:type="dxa"/>
            <w:tcBorders>
              <w:top w:val="nil"/>
              <w:left w:val="single" w:sz="4" w:space="0" w:color="auto"/>
              <w:bottom w:val="single" w:sz="4" w:space="0" w:color="auto"/>
              <w:right w:val="single" w:sz="4" w:space="0" w:color="auto"/>
            </w:tcBorders>
            <w:shd w:val="clear" w:color="000000" w:fill="FFFFFF"/>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color w:val="000000"/>
                <w:kern w:val="0"/>
                <w:sz w:val="18"/>
                <w:szCs w:val="18"/>
              </w:rPr>
              <w:t>17</w:t>
            </w:r>
            <w:r>
              <w:rPr>
                <w:rFonts w:ascii="宋体" w:hAnsi="宋体" w:hint="eastAsia"/>
                <w:color w:val="000000"/>
                <w:kern w:val="0"/>
                <w:sz w:val="18"/>
                <w:szCs w:val="18"/>
              </w:rPr>
              <w:t>种氨基酸</w:t>
            </w:r>
            <w:r>
              <w:rPr>
                <w:rFonts w:ascii="宋体" w:hAnsi="宋体"/>
                <w:color w:val="000000"/>
                <w:kern w:val="0"/>
                <w:sz w:val="18"/>
                <w:szCs w:val="18"/>
              </w:rPr>
              <w:t>/%</w:t>
            </w:r>
            <w:r>
              <w:rPr>
                <w:rFonts w:ascii="宋体" w:hAnsi="宋体" w:hint="eastAsia"/>
                <w:color w:val="000000"/>
                <w:kern w:val="0"/>
                <w:sz w:val="18"/>
                <w:szCs w:val="18"/>
                <w:vertAlign w:val="superscript"/>
              </w:rPr>
              <w:t>2</w:t>
            </w:r>
          </w:p>
        </w:tc>
        <w:tc>
          <w:tcPr>
            <w:tcW w:w="18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34.27</w:t>
            </w:r>
          </w:p>
        </w:tc>
        <w:tc>
          <w:tcPr>
            <w:tcW w:w="196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98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3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51.85</w:t>
            </w:r>
          </w:p>
        </w:tc>
      </w:tr>
      <w:tr w:rsidR="00DB2E31">
        <w:trPr>
          <w:cantSplit/>
          <w:trHeight w:hRule="exact" w:val="224"/>
        </w:trPr>
        <w:tc>
          <w:tcPr>
            <w:tcW w:w="2294" w:type="dxa"/>
            <w:tcBorders>
              <w:top w:val="nil"/>
              <w:left w:val="single" w:sz="4" w:space="0" w:color="auto"/>
              <w:bottom w:val="single" w:sz="4" w:space="0" w:color="auto"/>
              <w:right w:val="single" w:sz="4" w:space="0" w:color="auto"/>
            </w:tcBorders>
            <w:shd w:val="clear" w:color="000000" w:fill="FFFFFF"/>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色氨酸</w:t>
            </w:r>
            <w:r>
              <w:rPr>
                <w:rFonts w:ascii="宋体" w:hAnsi="宋体"/>
                <w:color w:val="000000"/>
                <w:kern w:val="0"/>
                <w:sz w:val="18"/>
                <w:szCs w:val="18"/>
              </w:rPr>
              <w:t>/%</w:t>
            </w:r>
            <w:r>
              <w:rPr>
                <w:rFonts w:ascii="宋体" w:hAnsi="宋体" w:hint="eastAsia"/>
                <w:color w:val="000000"/>
                <w:kern w:val="0"/>
                <w:sz w:val="18"/>
                <w:szCs w:val="18"/>
                <w:vertAlign w:val="superscript"/>
              </w:rPr>
              <w:t>3</w:t>
            </w:r>
          </w:p>
        </w:tc>
        <w:tc>
          <w:tcPr>
            <w:tcW w:w="18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0.49</w:t>
            </w:r>
          </w:p>
        </w:tc>
        <w:tc>
          <w:tcPr>
            <w:tcW w:w="196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98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3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0.49</w:t>
            </w:r>
          </w:p>
        </w:tc>
      </w:tr>
      <w:tr w:rsidR="00DB2E31">
        <w:trPr>
          <w:cantSplit/>
          <w:trHeight w:hRule="exact" w:val="224"/>
        </w:trPr>
        <w:tc>
          <w:tcPr>
            <w:tcW w:w="229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钙</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w:t>
            </w:r>
          </w:p>
        </w:tc>
        <w:tc>
          <w:tcPr>
            <w:tcW w:w="18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0.506</w:t>
            </w:r>
          </w:p>
        </w:tc>
        <w:tc>
          <w:tcPr>
            <w:tcW w:w="196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98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c>
          <w:tcPr>
            <w:tcW w:w="13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7.65</w:t>
            </w:r>
          </w:p>
        </w:tc>
      </w:tr>
      <w:tr w:rsidR="00DB2E31">
        <w:trPr>
          <w:cantSplit/>
          <w:trHeight w:hRule="exact" w:val="224"/>
        </w:trPr>
        <w:tc>
          <w:tcPr>
            <w:tcW w:w="229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总磷</w:t>
            </w:r>
            <w:r>
              <w:rPr>
                <w:rFonts w:ascii="宋体" w:hAnsi="宋体"/>
                <w:color w:val="000000"/>
                <w:kern w:val="0"/>
                <w:sz w:val="18"/>
                <w:szCs w:val="18"/>
              </w:rPr>
              <w:t>/%</w:t>
            </w:r>
          </w:p>
        </w:tc>
        <w:tc>
          <w:tcPr>
            <w:tcW w:w="18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0.5</w:t>
            </w:r>
          </w:p>
        </w:tc>
        <w:tc>
          <w:tcPr>
            <w:tcW w:w="196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 xml:space="preserve">       -</w:t>
            </w:r>
          </w:p>
        </w:tc>
        <w:tc>
          <w:tcPr>
            <w:tcW w:w="198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 xml:space="preserve">      -</w:t>
            </w:r>
          </w:p>
        </w:tc>
        <w:tc>
          <w:tcPr>
            <w:tcW w:w="13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4.08</w:t>
            </w:r>
          </w:p>
        </w:tc>
      </w:tr>
      <w:bookmarkEnd w:id="456"/>
      <w:tr w:rsidR="00DB2E31">
        <w:trPr>
          <w:cantSplit/>
          <w:trHeight w:hRule="exact" w:val="224"/>
        </w:trPr>
        <w:tc>
          <w:tcPr>
            <w:tcW w:w="229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淀粉</w:t>
            </w:r>
            <w:r>
              <w:rPr>
                <w:rFonts w:ascii="宋体" w:hAnsi="宋体"/>
                <w:color w:val="000000"/>
                <w:kern w:val="0"/>
                <w:sz w:val="18"/>
                <w:szCs w:val="18"/>
              </w:rPr>
              <w:t>/</w:t>
            </w:r>
            <w:r>
              <w:rPr>
                <w:rFonts w:ascii="宋体" w:hAnsi="宋体" w:hint="eastAsia"/>
                <w:color w:val="000000"/>
                <w:kern w:val="0"/>
                <w:sz w:val="18"/>
                <w:szCs w:val="18"/>
              </w:rPr>
              <w:t>%</w:t>
            </w:r>
          </w:p>
        </w:tc>
        <w:tc>
          <w:tcPr>
            <w:tcW w:w="18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48.7（乳糖）</w:t>
            </w:r>
          </w:p>
        </w:tc>
        <w:tc>
          <w:tcPr>
            <w:tcW w:w="196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 xml:space="preserve">       -</w:t>
            </w:r>
          </w:p>
        </w:tc>
        <w:tc>
          <w:tcPr>
            <w:tcW w:w="198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 xml:space="preserve">      -</w:t>
            </w:r>
          </w:p>
        </w:tc>
        <w:tc>
          <w:tcPr>
            <w:tcW w:w="13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r>
      <w:tr w:rsidR="00DB2E31">
        <w:trPr>
          <w:cantSplit/>
          <w:trHeight w:hRule="exact" w:val="224"/>
        </w:trPr>
        <w:tc>
          <w:tcPr>
            <w:tcW w:w="229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砷</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18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96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1.19 </w:t>
            </w:r>
          </w:p>
        </w:tc>
        <w:tc>
          <w:tcPr>
            <w:tcW w:w="198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1.56 </w:t>
            </w:r>
          </w:p>
        </w:tc>
        <w:tc>
          <w:tcPr>
            <w:tcW w:w="13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r>
      <w:tr w:rsidR="00DB2E31">
        <w:trPr>
          <w:cantSplit/>
          <w:trHeight w:hRule="exact" w:val="224"/>
        </w:trPr>
        <w:tc>
          <w:tcPr>
            <w:tcW w:w="229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铅</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18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96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0.17 </w:t>
            </w:r>
          </w:p>
        </w:tc>
        <w:tc>
          <w:tcPr>
            <w:tcW w:w="198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未检出</w:t>
            </w:r>
          </w:p>
        </w:tc>
        <w:tc>
          <w:tcPr>
            <w:tcW w:w="13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 xml:space="preserve">       -</w:t>
            </w:r>
          </w:p>
        </w:tc>
      </w:tr>
      <w:tr w:rsidR="00DB2E31">
        <w:trPr>
          <w:cantSplit/>
          <w:trHeight w:hRule="exact" w:val="224"/>
        </w:trPr>
        <w:tc>
          <w:tcPr>
            <w:tcW w:w="229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汞</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18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96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未检出</w:t>
            </w:r>
          </w:p>
        </w:tc>
        <w:tc>
          <w:tcPr>
            <w:tcW w:w="198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3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 xml:space="preserve">       -</w:t>
            </w:r>
          </w:p>
        </w:tc>
      </w:tr>
      <w:tr w:rsidR="00DB2E31">
        <w:trPr>
          <w:cantSplit/>
          <w:trHeight w:hRule="exact" w:val="224"/>
        </w:trPr>
        <w:tc>
          <w:tcPr>
            <w:tcW w:w="229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镉</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18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96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1.44 </w:t>
            </w:r>
          </w:p>
        </w:tc>
        <w:tc>
          <w:tcPr>
            <w:tcW w:w="198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1.11 </w:t>
            </w:r>
          </w:p>
        </w:tc>
        <w:tc>
          <w:tcPr>
            <w:tcW w:w="13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r>
      <w:tr w:rsidR="00DB2E31">
        <w:trPr>
          <w:cantSplit/>
          <w:trHeight w:hRule="exact" w:val="224"/>
        </w:trPr>
        <w:tc>
          <w:tcPr>
            <w:tcW w:w="229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铬</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18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96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未检出</w:t>
            </w:r>
          </w:p>
        </w:tc>
        <w:tc>
          <w:tcPr>
            <w:tcW w:w="198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未检出</w:t>
            </w:r>
          </w:p>
        </w:tc>
        <w:tc>
          <w:tcPr>
            <w:tcW w:w="13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 xml:space="preserve">　-</w:t>
            </w:r>
          </w:p>
        </w:tc>
      </w:tr>
      <w:tr w:rsidR="00DB2E31">
        <w:trPr>
          <w:cantSplit/>
          <w:trHeight w:hRule="exact" w:val="224"/>
        </w:trPr>
        <w:tc>
          <w:tcPr>
            <w:tcW w:w="229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氟</w:t>
            </w:r>
            <w:r>
              <w:rPr>
                <w:rFonts w:ascii="宋体" w:hAnsi="宋体"/>
                <w:color w:val="000000"/>
                <w:kern w:val="0"/>
                <w:sz w:val="18"/>
                <w:szCs w:val="18"/>
              </w:rPr>
              <w:t>/</w:t>
            </w:r>
            <w:r>
              <w:rPr>
                <w:rFonts w:ascii="宋体" w:hAnsi="宋体" w:hint="eastAsia"/>
                <w:color w:val="000000"/>
                <w:kern w:val="0"/>
                <w:sz w:val="18"/>
                <w:szCs w:val="18"/>
              </w:rPr>
              <w:t>（mg/kg）</w:t>
            </w:r>
          </w:p>
        </w:tc>
        <w:tc>
          <w:tcPr>
            <w:tcW w:w="18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 xml:space="preserve">　</w:t>
            </w:r>
          </w:p>
        </w:tc>
        <w:tc>
          <w:tcPr>
            <w:tcW w:w="196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2.60 </w:t>
            </w:r>
          </w:p>
        </w:tc>
        <w:tc>
          <w:tcPr>
            <w:tcW w:w="198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302.00 </w:t>
            </w:r>
          </w:p>
        </w:tc>
        <w:tc>
          <w:tcPr>
            <w:tcW w:w="13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 xml:space="preserve">       -</w:t>
            </w:r>
          </w:p>
        </w:tc>
      </w:tr>
      <w:tr w:rsidR="00DB2E31">
        <w:trPr>
          <w:cantSplit/>
          <w:trHeight w:hRule="exact" w:val="224"/>
        </w:trPr>
        <w:tc>
          <w:tcPr>
            <w:tcW w:w="229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镁</w:t>
            </w:r>
            <w:r>
              <w:rPr>
                <w:rFonts w:ascii="宋体" w:hAnsi="宋体"/>
                <w:color w:val="000000"/>
                <w:kern w:val="0"/>
                <w:sz w:val="18"/>
                <w:szCs w:val="18"/>
              </w:rPr>
              <w:t>/%</w:t>
            </w:r>
          </w:p>
        </w:tc>
        <w:tc>
          <w:tcPr>
            <w:tcW w:w="18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0.099</w:t>
            </w:r>
          </w:p>
        </w:tc>
        <w:tc>
          <w:tcPr>
            <w:tcW w:w="196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0.57 </w:t>
            </w:r>
          </w:p>
        </w:tc>
        <w:tc>
          <w:tcPr>
            <w:tcW w:w="198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0.51 </w:t>
            </w:r>
          </w:p>
        </w:tc>
        <w:tc>
          <w:tcPr>
            <w:tcW w:w="13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 xml:space="preserve">       -</w:t>
            </w:r>
          </w:p>
        </w:tc>
      </w:tr>
      <w:tr w:rsidR="00DB2E31">
        <w:trPr>
          <w:cantSplit/>
          <w:trHeight w:hRule="exact" w:val="224"/>
        </w:trPr>
        <w:tc>
          <w:tcPr>
            <w:tcW w:w="229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铜</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18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未检出</w:t>
            </w:r>
          </w:p>
        </w:tc>
        <w:tc>
          <w:tcPr>
            <w:tcW w:w="196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9.00 </w:t>
            </w:r>
          </w:p>
        </w:tc>
        <w:tc>
          <w:tcPr>
            <w:tcW w:w="198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12.70 </w:t>
            </w:r>
          </w:p>
        </w:tc>
        <w:tc>
          <w:tcPr>
            <w:tcW w:w="13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未检出</w:t>
            </w:r>
          </w:p>
        </w:tc>
      </w:tr>
      <w:tr w:rsidR="00DB2E31">
        <w:trPr>
          <w:cantSplit/>
          <w:trHeight w:hRule="exact" w:val="224"/>
        </w:trPr>
        <w:tc>
          <w:tcPr>
            <w:tcW w:w="229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铁</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18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未检出</w:t>
            </w:r>
          </w:p>
        </w:tc>
        <w:tc>
          <w:tcPr>
            <w:tcW w:w="196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484.00 </w:t>
            </w:r>
          </w:p>
        </w:tc>
        <w:tc>
          <w:tcPr>
            <w:tcW w:w="198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338.00 </w:t>
            </w:r>
          </w:p>
        </w:tc>
        <w:tc>
          <w:tcPr>
            <w:tcW w:w="13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280</w:t>
            </w:r>
          </w:p>
        </w:tc>
      </w:tr>
      <w:tr w:rsidR="00DB2E31">
        <w:trPr>
          <w:cantSplit/>
          <w:trHeight w:hRule="exact" w:val="224"/>
        </w:trPr>
        <w:tc>
          <w:tcPr>
            <w:tcW w:w="229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锰</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18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未检出</w:t>
            </w:r>
          </w:p>
        </w:tc>
        <w:tc>
          <w:tcPr>
            <w:tcW w:w="196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6.80 </w:t>
            </w:r>
          </w:p>
        </w:tc>
        <w:tc>
          <w:tcPr>
            <w:tcW w:w="198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8.10 </w:t>
            </w:r>
          </w:p>
        </w:tc>
        <w:tc>
          <w:tcPr>
            <w:tcW w:w="13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5.5</w:t>
            </w:r>
          </w:p>
        </w:tc>
      </w:tr>
      <w:tr w:rsidR="00DB2E31">
        <w:trPr>
          <w:cantSplit/>
          <w:trHeight w:hRule="exact" w:val="224"/>
        </w:trPr>
        <w:tc>
          <w:tcPr>
            <w:tcW w:w="229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锌</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18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未检出</w:t>
            </w:r>
          </w:p>
        </w:tc>
        <w:tc>
          <w:tcPr>
            <w:tcW w:w="196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83.00 </w:t>
            </w:r>
          </w:p>
        </w:tc>
        <w:tc>
          <w:tcPr>
            <w:tcW w:w="198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143.00 </w:t>
            </w:r>
          </w:p>
        </w:tc>
        <w:tc>
          <w:tcPr>
            <w:tcW w:w="13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140</w:t>
            </w:r>
          </w:p>
        </w:tc>
      </w:tr>
      <w:tr w:rsidR="00DB2E31">
        <w:trPr>
          <w:cantSplit/>
          <w:trHeight w:hRule="exact" w:val="224"/>
        </w:trPr>
        <w:tc>
          <w:tcPr>
            <w:tcW w:w="229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碘/（mg/kg)</w:t>
            </w:r>
          </w:p>
        </w:tc>
        <w:tc>
          <w:tcPr>
            <w:tcW w:w="18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3.56</w:t>
            </w:r>
          </w:p>
        </w:tc>
        <w:tc>
          <w:tcPr>
            <w:tcW w:w="196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98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3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r>
      <w:tr w:rsidR="00DB2E31">
        <w:trPr>
          <w:cantSplit/>
          <w:trHeight w:hRule="exact" w:val="224"/>
        </w:trPr>
        <w:tc>
          <w:tcPr>
            <w:tcW w:w="229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lastRenderedPageBreak/>
              <w:t>硒</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18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0.13</w:t>
            </w:r>
          </w:p>
        </w:tc>
        <w:tc>
          <w:tcPr>
            <w:tcW w:w="196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98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c>
          <w:tcPr>
            <w:tcW w:w="13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w:t>
            </w:r>
          </w:p>
        </w:tc>
      </w:tr>
      <w:tr w:rsidR="00DB2E31">
        <w:trPr>
          <w:cantSplit/>
          <w:trHeight w:hRule="exact" w:val="224"/>
        </w:trPr>
        <w:tc>
          <w:tcPr>
            <w:tcW w:w="229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钴</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18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0.989</w:t>
            </w:r>
          </w:p>
        </w:tc>
        <w:tc>
          <w:tcPr>
            <w:tcW w:w="196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98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3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r>
      <w:tr w:rsidR="00DB2E31">
        <w:trPr>
          <w:cantSplit/>
          <w:trHeight w:hRule="exact" w:val="224"/>
        </w:trPr>
        <w:tc>
          <w:tcPr>
            <w:tcW w:w="229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钠</w:t>
            </w:r>
            <w:r>
              <w:rPr>
                <w:rFonts w:ascii="宋体" w:hAnsi="宋体"/>
                <w:color w:val="000000"/>
                <w:kern w:val="0"/>
                <w:sz w:val="18"/>
                <w:szCs w:val="18"/>
              </w:rPr>
              <w:t>/</w:t>
            </w:r>
            <w:r>
              <w:rPr>
                <w:rFonts w:ascii="宋体" w:hAnsi="宋体" w:hint="eastAsia"/>
                <w:color w:val="000000"/>
                <w:kern w:val="0"/>
                <w:sz w:val="18"/>
                <w:szCs w:val="18"/>
              </w:rPr>
              <w:t>%</w:t>
            </w:r>
          </w:p>
        </w:tc>
        <w:tc>
          <w:tcPr>
            <w:tcW w:w="18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w:t>
            </w:r>
            <w:r>
              <w:rPr>
                <w:rFonts w:ascii="宋体" w:hAnsi="宋体"/>
                <w:color w:val="000000"/>
                <w:kern w:val="0"/>
                <w:sz w:val="18"/>
                <w:szCs w:val="18"/>
              </w:rPr>
              <w:t>44</w:t>
            </w:r>
          </w:p>
        </w:tc>
        <w:tc>
          <w:tcPr>
            <w:tcW w:w="196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98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3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r>
      <w:tr w:rsidR="00DB2E31">
        <w:trPr>
          <w:cantSplit/>
          <w:trHeight w:hRule="exact" w:val="224"/>
        </w:trPr>
        <w:tc>
          <w:tcPr>
            <w:tcW w:w="2294"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钾</w:t>
            </w:r>
            <w:r>
              <w:rPr>
                <w:rFonts w:ascii="宋体" w:hAnsi="宋体"/>
                <w:color w:val="000000"/>
                <w:kern w:val="0"/>
                <w:sz w:val="18"/>
                <w:szCs w:val="18"/>
              </w:rPr>
              <w:t>/</w:t>
            </w:r>
            <w:r>
              <w:rPr>
                <w:rFonts w:ascii="宋体" w:hAnsi="宋体" w:hint="eastAsia"/>
                <w:color w:val="000000"/>
                <w:kern w:val="0"/>
                <w:sz w:val="18"/>
                <w:szCs w:val="18"/>
              </w:rPr>
              <w:t>%</w:t>
            </w:r>
          </w:p>
        </w:tc>
        <w:tc>
          <w:tcPr>
            <w:tcW w:w="185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w:t>
            </w:r>
            <w:r>
              <w:rPr>
                <w:rFonts w:ascii="宋体" w:hAnsi="宋体" w:hint="eastAsia"/>
                <w:color w:val="000000"/>
                <w:kern w:val="0"/>
                <w:sz w:val="18"/>
                <w:szCs w:val="18"/>
              </w:rPr>
              <w:t>.</w:t>
            </w:r>
            <w:r>
              <w:rPr>
                <w:rFonts w:ascii="宋体" w:hAnsi="宋体"/>
                <w:color w:val="000000"/>
                <w:kern w:val="0"/>
                <w:sz w:val="18"/>
                <w:szCs w:val="18"/>
              </w:rPr>
              <w:t>6</w:t>
            </w:r>
            <w:r>
              <w:rPr>
                <w:rFonts w:ascii="宋体" w:hAnsi="宋体" w:hint="eastAsia"/>
                <w:color w:val="000000"/>
                <w:kern w:val="0"/>
                <w:sz w:val="18"/>
                <w:szCs w:val="18"/>
              </w:rPr>
              <w:t>0</w:t>
            </w:r>
          </w:p>
        </w:tc>
        <w:tc>
          <w:tcPr>
            <w:tcW w:w="196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987"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3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r>
      <w:tr w:rsidR="00DB2E31">
        <w:trPr>
          <w:cantSplit/>
          <w:trHeight w:hRule="exact" w:val="547"/>
        </w:trPr>
        <w:tc>
          <w:tcPr>
            <w:tcW w:w="947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4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注</w:t>
            </w:r>
            <w:r>
              <w:rPr>
                <w:rFonts w:ascii="宋体" w:hAnsi="宋体" w:hint="eastAsia"/>
                <w:color w:val="000000"/>
                <w:kern w:val="0"/>
                <w:sz w:val="18"/>
                <w:szCs w:val="18"/>
                <w:vertAlign w:val="superscript"/>
              </w:rPr>
              <w:t>1</w:t>
            </w:r>
            <w:r>
              <w:rPr>
                <w:rFonts w:ascii="宋体" w:hAnsi="宋体" w:hint="eastAsia"/>
                <w:color w:val="000000"/>
                <w:kern w:val="0"/>
                <w:sz w:val="18"/>
                <w:szCs w:val="18"/>
              </w:rPr>
              <w:t>检测方法用GB/T15399-2018，</w:t>
            </w:r>
            <w:r>
              <w:rPr>
                <w:rFonts w:ascii="宋体" w:hAnsi="宋体" w:hint="eastAsia"/>
                <w:color w:val="000000"/>
                <w:kern w:val="0"/>
                <w:sz w:val="18"/>
                <w:szCs w:val="18"/>
                <w:vertAlign w:val="superscript"/>
              </w:rPr>
              <w:t>2</w:t>
            </w:r>
            <w:r>
              <w:rPr>
                <w:rFonts w:ascii="宋体" w:hAnsi="宋体" w:hint="eastAsia"/>
                <w:color w:val="000000"/>
                <w:kern w:val="0"/>
                <w:sz w:val="18"/>
                <w:szCs w:val="18"/>
              </w:rPr>
              <w:t>用GB/T18246-2019检测的氨基酸总和,</w:t>
            </w:r>
            <w:r>
              <w:rPr>
                <w:rFonts w:ascii="宋体" w:hAnsi="宋体" w:hint="eastAsia"/>
                <w:color w:val="000000"/>
                <w:kern w:val="0"/>
                <w:sz w:val="18"/>
                <w:szCs w:val="18"/>
                <w:vertAlign w:val="superscript"/>
              </w:rPr>
              <w:t>3</w:t>
            </w:r>
            <w:r>
              <w:rPr>
                <w:rFonts w:ascii="宋体" w:hAnsi="宋体" w:hint="eastAsia"/>
                <w:color w:val="000000"/>
                <w:kern w:val="0"/>
                <w:sz w:val="18"/>
                <w:szCs w:val="18"/>
              </w:rPr>
              <w:t>用GB/T15400-2018方法；检出限：铅2mg/kg,铬0.15mg/kg，铜、铁、锰、锌5mg/kg。</w:t>
            </w:r>
          </w:p>
          <w:p w:rsidR="00DB2E31" w:rsidRDefault="00DB2E31">
            <w:pPr>
              <w:widowControl/>
              <w:spacing w:line="180" w:lineRule="exact"/>
              <w:ind w:firstLineChars="0" w:firstLine="0"/>
              <w:jc w:val="center"/>
              <w:rPr>
                <w:rFonts w:ascii="宋体" w:hAnsi="宋体"/>
                <w:color w:val="000000"/>
                <w:kern w:val="0"/>
                <w:sz w:val="18"/>
                <w:szCs w:val="18"/>
              </w:rPr>
            </w:pPr>
          </w:p>
        </w:tc>
      </w:tr>
      <w:bookmarkEnd w:id="457"/>
    </w:tbl>
    <w:p w:rsidR="00DB2E31" w:rsidRDefault="00DB2E31">
      <w:pPr>
        <w:ind w:firstLineChars="0" w:firstLine="0"/>
        <w:jc w:val="center"/>
        <w:rPr>
          <w:rFonts w:ascii="宋体" w:hAnsi="宋体" w:cs="宋体"/>
          <w:color w:val="000000"/>
          <w:kern w:val="0"/>
          <w:sz w:val="22"/>
        </w:rPr>
      </w:pPr>
    </w:p>
    <w:p w:rsidR="00DB2E31" w:rsidRDefault="009575FC">
      <w:pPr>
        <w:ind w:firstLineChars="0" w:firstLine="0"/>
        <w:jc w:val="center"/>
        <w:outlineLvl w:val="1"/>
        <w:rPr>
          <w:rFonts w:ascii="黑体" w:eastAsia="黑体" w:hAnsi="黑体" w:cs="黑体"/>
          <w:color w:val="000000"/>
          <w:kern w:val="0"/>
          <w:sz w:val="24"/>
          <w:szCs w:val="24"/>
        </w:rPr>
      </w:pPr>
      <w:bookmarkStart w:id="458" w:name="OLE_LINK398"/>
      <w:bookmarkStart w:id="459" w:name="OLE_LINK397"/>
      <w:bookmarkStart w:id="460" w:name="OLE_LINK458"/>
      <w:bookmarkStart w:id="461" w:name="_Toc204716218"/>
      <w:bookmarkStart w:id="462" w:name="_Toc27691"/>
      <w:bookmarkStart w:id="463" w:name="OLE_LINK457"/>
      <w:r>
        <w:rPr>
          <w:rFonts w:ascii="黑体" w:eastAsia="黑体" w:hAnsi="黑体" w:cs="黑体" w:hint="eastAsia"/>
          <w:color w:val="000000"/>
          <w:kern w:val="0"/>
          <w:sz w:val="24"/>
          <w:szCs w:val="24"/>
        </w:rPr>
        <w:t>表B.2-19</w:t>
      </w:r>
      <w:bookmarkEnd w:id="458"/>
      <w:bookmarkEnd w:id="459"/>
      <w:r>
        <w:rPr>
          <w:rFonts w:ascii="黑体" w:eastAsia="黑体" w:hAnsi="黑体" w:cs="黑体" w:hint="eastAsia"/>
          <w:color w:val="000000"/>
          <w:kern w:val="0"/>
          <w:sz w:val="24"/>
          <w:szCs w:val="24"/>
        </w:rPr>
        <w:t xml:space="preserve"> </w:t>
      </w:r>
      <w:bookmarkStart w:id="464" w:name="OLE_LINK545"/>
      <w:bookmarkStart w:id="465" w:name="OLE_LINK546"/>
      <w:r>
        <w:rPr>
          <w:rFonts w:ascii="黑体" w:eastAsia="黑体" w:hAnsi="黑体" w:cs="黑体" w:hint="eastAsia"/>
          <w:color w:val="000000"/>
          <w:kern w:val="0"/>
          <w:sz w:val="24"/>
          <w:szCs w:val="24"/>
        </w:rPr>
        <w:t>甘薯加工副产物营养成分</w:t>
      </w:r>
      <w:bookmarkEnd w:id="460"/>
      <w:bookmarkEnd w:id="461"/>
      <w:bookmarkEnd w:id="462"/>
      <w:bookmarkEnd w:id="463"/>
    </w:p>
    <w:tbl>
      <w:tblPr>
        <w:tblW w:w="9640" w:type="dxa"/>
        <w:tblInd w:w="-601" w:type="dxa"/>
        <w:tblLayout w:type="fixed"/>
        <w:tblLook w:val="04A0" w:firstRow="1" w:lastRow="0" w:firstColumn="1" w:lastColumn="0" w:noHBand="0" w:noVBand="1"/>
      </w:tblPr>
      <w:tblGrid>
        <w:gridCol w:w="2235"/>
        <w:gridCol w:w="1593"/>
        <w:gridCol w:w="1559"/>
        <w:gridCol w:w="2410"/>
        <w:gridCol w:w="1843"/>
      </w:tblGrid>
      <w:tr w:rsidR="00DB2E31">
        <w:trPr>
          <w:trHeight w:val="396"/>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bookmarkEnd w:id="464"/>
          <w:bookmarkEnd w:id="465"/>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样品名称</w:t>
            </w:r>
          </w:p>
        </w:tc>
        <w:tc>
          <w:tcPr>
            <w:tcW w:w="1593"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甘薯渣4#</w:t>
            </w:r>
          </w:p>
        </w:tc>
        <w:tc>
          <w:tcPr>
            <w:tcW w:w="1559"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甘薯渣5#</w:t>
            </w:r>
          </w:p>
        </w:tc>
        <w:tc>
          <w:tcPr>
            <w:tcW w:w="2410"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发酵甘薯渣2#（烘干）</w:t>
            </w:r>
          </w:p>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SB取样，解冻-袋装</w:t>
            </w:r>
          </w:p>
        </w:tc>
        <w:tc>
          <w:tcPr>
            <w:tcW w:w="1843"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发酵甘薯渣1#（晒干）</w:t>
            </w:r>
          </w:p>
        </w:tc>
      </w:tr>
      <w:tr w:rsidR="00DB2E31">
        <w:trPr>
          <w:trHeight w:val="429"/>
        </w:trPr>
        <w:tc>
          <w:tcPr>
            <w:tcW w:w="2235" w:type="dxa"/>
            <w:tcBorders>
              <w:top w:val="nil"/>
              <w:left w:val="single" w:sz="4" w:space="0" w:color="auto"/>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报告编号</w:t>
            </w:r>
          </w:p>
        </w:tc>
        <w:tc>
          <w:tcPr>
            <w:tcW w:w="1593"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20240514</w:t>
            </w:r>
          </w:p>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-024175S</w:t>
            </w:r>
          </w:p>
        </w:tc>
        <w:tc>
          <w:tcPr>
            <w:tcW w:w="1559"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20240514</w:t>
            </w:r>
          </w:p>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-024176S</w:t>
            </w:r>
          </w:p>
        </w:tc>
        <w:tc>
          <w:tcPr>
            <w:tcW w:w="2410"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20240619-034954S 20240619-034954S-1</w:t>
            </w:r>
          </w:p>
        </w:tc>
        <w:tc>
          <w:tcPr>
            <w:tcW w:w="1843"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20240619-034821S</w:t>
            </w:r>
          </w:p>
        </w:tc>
      </w:tr>
      <w:tr w:rsidR="00DB2E31">
        <w:trPr>
          <w:trHeight w:val="296"/>
        </w:trPr>
        <w:tc>
          <w:tcPr>
            <w:tcW w:w="2235" w:type="dxa"/>
            <w:tcBorders>
              <w:top w:val="nil"/>
              <w:left w:val="single" w:sz="4" w:space="0" w:color="auto"/>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color w:val="000000"/>
                <w:kern w:val="0"/>
                <w:sz w:val="18"/>
                <w:szCs w:val="18"/>
              </w:rPr>
              <w:t>产地</w:t>
            </w:r>
          </w:p>
        </w:tc>
        <w:tc>
          <w:tcPr>
            <w:tcW w:w="1593"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bookmarkStart w:id="466" w:name="OLE_LINK46"/>
            <w:r>
              <w:rPr>
                <w:rFonts w:ascii="宋体" w:hAnsi="宋体"/>
                <w:color w:val="000000"/>
                <w:kern w:val="0"/>
                <w:sz w:val="18"/>
                <w:szCs w:val="18"/>
              </w:rPr>
              <w:t>安岳县周礼镇</w:t>
            </w:r>
            <w:bookmarkEnd w:id="466"/>
          </w:p>
        </w:tc>
        <w:tc>
          <w:tcPr>
            <w:tcW w:w="1559"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安岳县周礼镇</w:t>
            </w:r>
          </w:p>
        </w:tc>
        <w:tc>
          <w:tcPr>
            <w:tcW w:w="2410"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安岳县周礼镇</w:t>
            </w:r>
          </w:p>
        </w:tc>
        <w:tc>
          <w:tcPr>
            <w:tcW w:w="1843"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安岳县周礼镇</w:t>
            </w:r>
          </w:p>
        </w:tc>
      </w:tr>
      <w:tr w:rsidR="00DB2E31">
        <w:trPr>
          <w:trHeight w:val="597"/>
        </w:trPr>
        <w:tc>
          <w:tcPr>
            <w:tcW w:w="2235" w:type="dxa"/>
            <w:tcBorders>
              <w:top w:val="nil"/>
              <w:left w:val="single" w:sz="4" w:space="0" w:color="auto"/>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企业/工艺</w:t>
            </w:r>
          </w:p>
        </w:tc>
        <w:tc>
          <w:tcPr>
            <w:tcW w:w="1593" w:type="dxa"/>
            <w:tcBorders>
              <w:top w:val="nil"/>
              <w:left w:val="nil"/>
              <w:bottom w:val="single" w:sz="4" w:space="0" w:color="auto"/>
              <w:right w:val="single" w:sz="4" w:space="0" w:color="auto"/>
            </w:tcBorders>
            <w:shd w:val="clear" w:color="auto" w:fill="auto"/>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自然干燥20240416采样</w:t>
            </w:r>
          </w:p>
        </w:tc>
        <w:tc>
          <w:tcPr>
            <w:tcW w:w="1559" w:type="dxa"/>
            <w:tcBorders>
              <w:top w:val="nil"/>
              <w:left w:val="nil"/>
              <w:bottom w:val="single" w:sz="4" w:space="0" w:color="auto"/>
              <w:right w:val="single" w:sz="4" w:space="0" w:color="auto"/>
            </w:tcBorders>
            <w:shd w:val="clear" w:color="auto" w:fill="auto"/>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自然干燥20240416采样</w:t>
            </w:r>
          </w:p>
        </w:tc>
        <w:tc>
          <w:tcPr>
            <w:tcW w:w="2410" w:type="dxa"/>
            <w:tcBorders>
              <w:top w:val="nil"/>
              <w:left w:val="nil"/>
              <w:bottom w:val="single" w:sz="4" w:space="0" w:color="auto"/>
              <w:right w:val="single" w:sz="4" w:space="0" w:color="auto"/>
            </w:tcBorders>
            <w:shd w:val="clear" w:color="auto" w:fill="auto"/>
            <w:vAlign w:val="center"/>
          </w:tcPr>
          <w:p w:rsidR="00DB2E31" w:rsidRDefault="009575FC">
            <w:pPr>
              <w:widowControl/>
              <w:spacing w:line="22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农户发酵池发酵，20240517取样，烘干</w:t>
            </w:r>
          </w:p>
        </w:tc>
        <w:tc>
          <w:tcPr>
            <w:tcW w:w="1843"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农户发酵池发酵，20240517取样，自然干燥</w:t>
            </w:r>
          </w:p>
        </w:tc>
      </w:tr>
      <w:tr w:rsidR="00DB2E31">
        <w:trPr>
          <w:trHeight w:hRule="exact" w:val="205"/>
        </w:trPr>
        <w:tc>
          <w:tcPr>
            <w:tcW w:w="223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color w:val="000000"/>
                <w:kern w:val="0"/>
                <w:sz w:val="18"/>
                <w:szCs w:val="18"/>
              </w:rPr>
              <w:t>消化能，</w:t>
            </w:r>
            <w:r>
              <w:rPr>
                <w:rFonts w:ascii="宋体" w:hAnsi="宋体" w:hint="eastAsia"/>
                <w:color w:val="000000"/>
                <w:kern w:val="0"/>
                <w:sz w:val="18"/>
                <w:szCs w:val="18"/>
              </w:rPr>
              <w:t>k</w:t>
            </w:r>
            <w:r>
              <w:rPr>
                <w:rFonts w:ascii="宋体" w:hAnsi="宋体"/>
                <w:color w:val="000000"/>
                <w:kern w:val="0"/>
                <w:sz w:val="18"/>
                <w:szCs w:val="18"/>
              </w:rPr>
              <w:t>cal/kg</w:t>
            </w:r>
            <w:r>
              <w:rPr>
                <w:rFonts w:ascii="宋体" w:hAnsi="宋体" w:hint="eastAsia"/>
                <w:color w:val="000000"/>
                <w:kern w:val="0"/>
                <w:sz w:val="18"/>
                <w:szCs w:val="18"/>
                <w:vertAlign w:val="superscript"/>
              </w:rPr>
              <w:t>1</w:t>
            </w:r>
          </w:p>
        </w:tc>
        <w:tc>
          <w:tcPr>
            <w:tcW w:w="1593"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3</w:t>
            </w:r>
            <w:r>
              <w:rPr>
                <w:rFonts w:ascii="宋体" w:hAnsi="宋体" w:hint="eastAsia"/>
                <w:color w:val="000000"/>
                <w:kern w:val="0"/>
                <w:sz w:val="18"/>
                <w:szCs w:val="18"/>
              </w:rPr>
              <w:t>205</w:t>
            </w:r>
            <w:r>
              <w:rPr>
                <w:rFonts w:ascii="宋体" w:hAnsi="宋体"/>
                <w:color w:val="000000"/>
                <w:kern w:val="0"/>
                <w:sz w:val="18"/>
                <w:szCs w:val="18"/>
              </w:rPr>
              <w:t xml:space="preserve"> </w:t>
            </w:r>
          </w:p>
        </w:tc>
        <w:tc>
          <w:tcPr>
            <w:tcW w:w="1559"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3371 </w:t>
            </w:r>
          </w:p>
        </w:tc>
        <w:tc>
          <w:tcPr>
            <w:tcW w:w="2410"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3057</w:t>
            </w:r>
          </w:p>
        </w:tc>
        <w:tc>
          <w:tcPr>
            <w:tcW w:w="1843"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 xml:space="preserve">3114 </w:t>
            </w:r>
          </w:p>
        </w:tc>
      </w:tr>
      <w:tr w:rsidR="00DB2E31">
        <w:trPr>
          <w:trHeight w:hRule="exact" w:val="205"/>
        </w:trPr>
        <w:tc>
          <w:tcPr>
            <w:tcW w:w="223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color w:val="000000"/>
                <w:kern w:val="0"/>
                <w:sz w:val="18"/>
                <w:szCs w:val="18"/>
              </w:rPr>
              <w:t>代谢能，</w:t>
            </w:r>
            <w:r>
              <w:rPr>
                <w:rFonts w:ascii="宋体" w:hAnsi="宋体" w:hint="eastAsia"/>
                <w:color w:val="000000"/>
                <w:kern w:val="0"/>
                <w:sz w:val="18"/>
                <w:szCs w:val="18"/>
              </w:rPr>
              <w:t>k</w:t>
            </w:r>
            <w:r>
              <w:rPr>
                <w:rFonts w:ascii="宋体" w:hAnsi="宋体"/>
                <w:color w:val="000000"/>
                <w:kern w:val="0"/>
                <w:sz w:val="18"/>
                <w:szCs w:val="18"/>
              </w:rPr>
              <w:t>cal/kg</w:t>
            </w:r>
            <w:r>
              <w:rPr>
                <w:rFonts w:ascii="宋体" w:hAnsi="宋体" w:hint="eastAsia"/>
                <w:color w:val="000000"/>
                <w:kern w:val="0"/>
                <w:sz w:val="18"/>
                <w:szCs w:val="18"/>
                <w:vertAlign w:val="superscript"/>
              </w:rPr>
              <w:t>1</w:t>
            </w:r>
          </w:p>
        </w:tc>
        <w:tc>
          <w:tcPr>
            <w:tcW w:w="1593"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3</w:t>
            </w:r>
            <w:r>
              <w:rPr>
                <w:rFonts w:ascii="宋体" w:hAnsi="宋体" w:hint="eastAsia"/>
                <w:color w:val="000000"/>
                <w:kern w:val="0"/>
                <w:sz w:val="18"/>
                <w:szCs w:val="18"/>
              </w:rPr>
              <w:t>076</w:t>
            </w:r>
            <w:r>
              <w:rPr>
                <w:rFonts w:ascii="宋体" w:hAnsi="宋体"/>
                <w:color w:val="000000"/>
                <w:kern w:val="0"/>
                <w:sz w:val="18"/>
                <w:szCs w:val="18"/>
              </w:rPr>
              <w:t xml:space="preserve"> </w:t>
            </w:r>
          </w:p>
        </w:tc>
        <w:tc>
          <w:tcPr>
            <w:tcW w:w="1559"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3316 </w:t>
            </w:r>
          </w:p>
        </w:tc>
        <w:tc>
          <w:tcPr>
            <w:tcW w:w="2410"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3007</w:t>
            </w:r>
          </w:p>
        </w:tc>
        <w:tc>
          <w:tcPr>
            <w:tcW w:w="1843"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 xml:space="preserve">3063 </w:t>
            </w:r>
          </w:p>
        </w:tc>
      </w:tr>
      <w:tr w:rsidR="00DB2E31">
        <w:trPr>
          <w:trHeight w:hRule="exact" w:val="205"/>
        </w:trPr>
        <w:tc>
          <w:tcPr>
            <w:tcW w:w="223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净能，k</w:t>
            </w:r>
            <w:r>
              <w:rPr>
                <w:rFonts w:ascii="宋体" w:hAnsi="宋体"/>
                <w:color w:val="000000"/>
                <w:kern w:val="0"/>
                <w:sz w:val="18"/>
                <w:szCs w:val="18"/>
              </w:rPr>
              <w:t>cal/kg</w:t>
            </w:r>
            <w:r>
              <w:rPr>
                <w:rFonts w:ascii="宋体" w:hAnsi="宋体" w:hint="eastAsia"/>
                <w:color w:val="000000"/>
                <w:kern w:val="0"/>
                <w:sz w:val="18"/>
                <w:szCs w:val="18"/>
                <w:vertAlign w:val="superscript"/>
              </w:rPr>
              <w:t>1</w:t>
            </w:r>
          </w:p>
        </w:tc>
        <w:tc>
          <w:tcPr>
            <w:tcW w:w="1593"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2</w:t>
            </w:r>
            <w:r>
              <w:rPr>
                <w:rFonts w:ascii="宋体" w:hAnsi="宋体" w:hint="eastAsia"/>
                <w:color w:val="000000"/>
                <w:kern w:val="0"/>
                <w:sz w:val="18"/>
                <w:szCs w:val="18"/>
              </w:rPr>
              <w:t>338</w:t>
            </w:r>
            <w:r>
              <w:rPr>
                <w:rFonts w:ascii="宋体" w:hAnsi="宋体"/>
                <w:color w:val="000000"/>
                <w:kern w:val="0"/>
                <w:sz w:val="18"/>
                <w:szCs w:val="18"/>
              </w:rPr>
              <w:t xml:space="preserve"> </w:t>
            </w:r>
          </w:p>
        </w:tc>
        <w:tc>
          <w:tcPr>
            <w:tcW w:w="1559"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2610 </w:t>
            </w:r>
          </w:p>
        </w:tc>
        <w:tc>
          <w:tcPr>
            <w:tcW w:w="2410"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2367</w:t>
            </w:r>
          </w:p>
        </w:tc>
        <w:tc>
          <w:tcPr>
            <w:tcW w:w="1843"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 xml:space="preserve">2400 </w:t>
            </w:r>
          </w:p>
        </w:tc>
      </w:tr>
      <w:tr w:rsidR="00DB2E31">
        <w:trPr>
          <w:trHeight w:hRule="exact" w:val="205"/>
        </w:trPr>
        <w:tc>
          <w:tcPr>
            <w:tcW w:w="223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水分/%（鲜样自测）</w:t>
            </w:r>
          </w:p>
        </w:tc>
        <w:tc>
          <w:tcPr>
            <w:tcW w:w="15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17.56</w:t>
            </w:r>
          </w:p>
        </w:tc>
        <w:tc>
          <w:tcPr>
            <w:tcW w:w="155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17.22</w:t>
            </w:r>
          </w:p>
        </w:tc>
        <w:tc>
          <w:tcPr>
            <w:tcW w:w="241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78.57</w:t>
            </w:r>
          </w:p>
        </w:tc>
        <w:tc>
          <w:tcPr>
            <w:tcW w:w="184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r>
      <w:tr w:rsidR="00DB2E31">
        <w:trPr>
          <w:trHeight w:hRule="exact" w:val="205"/>
        </w:trPr>
        <w:tc>
          <w:tcPr>
            <w:tcW w:w="223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水分</w:t>
            </w:r>
            <w:r>
              <w:rPr>
                <w:rFonts w:ascii="宋体" w:hAnsi="宋体"/>
                <w:color w:val="000000"/>
                <w:kern w:val="0"/>
                <w:sz w:val="18"/>
                <w:szCs w:val="18"/>
              </w:rPr>
              <w:t>/%</w:t>
            </w:r>
            <w:r>
              <w:rPr>
                <w:rFonts w:ascii="宋体" w:hAnsi="宋体" w:hint="eastAsia"/>
                <w:color w:val="000000"/>
                <w:kern w:val="0"/>
                <w:sz w:val="18"/>
                <w:szCs w:val="18"/>
                <w:vertAlign w:val="superscript"/>
              </w:rPr>
              <w:t>2</w:t>
            </w:r>
          </w:p>
        </w:tc>
        <w:tc>
          <w:tcPr>
            <w:tcW w:w="15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9.9</w:t>
            </w:r>
          </w:p>
        </w:tc>
        <w:tc>
          <w:tcPr>
            <w:tcW w:w="155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10.3</w:t>
            </w:r>
          </w:p>
        </w:tc>
        <w:tc>
          <w:tcPr>
            <w:tcW w:w="241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6.8</w:t>
            </w:r>
          </w:p>
        </w:tc>
        <w:tc>
          <w:tcPr>
            <w:tcW w:w="184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7.5</w:t>
            </w:r>
          </w:p>
        </w:tc>
      </w:tr>
      <w:tr w:rsidR="00DB2E31">
        <w:trPr>
          <w:trHeight w:hRule="exact" w:val="205"/>
        </w:trPr>
        <w:tc>
          <w:tcPr>
            <w:tcW w:w="223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color w:val="000000"/>
                <w:kern w:val="0"/>
                <w:sz w:val="18"/>
                <w:szCs w:val="18"/>
              </w:rPr>
              <w:t>pH</w:t>
            </w:r>
            <w:r>
              <w:rPr>
                <w:rFonts w:ascii="宋体" w:hAnsi="宋体" w:hint="eastAsia"/>
                <w:color w:val="000000"/>
                <w:kern w:val="0"/>
                <w:sz w:val="18"/>
                <w:szCs w:val="18"/>
              </w:rPr>
              <w:t>值（鲜样）</w:t>
            </w:r>
          </w:p>
        </w:tc>
        <w:tc>
          <w:tcPr>
            <w:tcW w:w="15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 xml:space="preserve">-　</w:t>
            </w:r>
          </w:p>
        </w:tc>
        <w:tc>
          <w:tcPr>
            <w:tcW w:w="241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 xml:space="preserve">　</w:t>
            </w:r>
            <w:r>
              <w:rPr>
                <w:rFonts w:ascii="宋体" w:hAnsi="宋体" w:hint="eastAsia"/>
                <w:color w:val="000000"/>
                <w:kern w:val="0"/>
                <w:sz w:val="18"/>
                <w:szCs w:val="18"/>
              </w:rPr>
              <w:t>3.75</w:t>
            </w:r>
          </w:p>
        </w:tc>
        <w:tc>
          <w:tcPr>
            <w:tcW w:w="184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3.78</w:t>
            </w:r>
          </w:p>
        </w:tc>
      </w:tr>
      <w:tr w:rsidR="00DB2E31">
        <w:trPr>
          <w:trHeight w:hRule="exact" w:val="205"/>
        </w:trPr>
        <w:tc>
          <w:tcPr>
            <w:tcW w:w="223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粗脂肪</w:t>
            </w:r>
            <w:r>
              <w:rPr>
                <w:rFonts w:ascii="宋体" w:hAnsi="宋体"/>
                <w:color w:val="000000"/>
                <w:kern w:val="0"/>
                <w:sz w:val="18"/>
                <w:szCs w:val="18"/>
              </w:rPr>
              <w:t>/%</w:t>
            </w:r>
          </w:p>
        </w:tc>
        <w:tc>
          <w:tcPr>
            <w:tcW w:w="15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0.5</w:t>
            </w:r>
          </w:p>
        </w:tc>
        <w:tc>
          <w:tcPr>
            <w:tcW w:w="155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0.3</w:t>
            </w:r>
          </w:p>
        </w:tc>
        <w:tc>
          <w:tcPr>
            <w:tcW w:w="241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0.1</w:t>
            </w:r>
          </w:p>
        </w:tc>
        <w:tc>
          <w:tcPr>
            <w:tcW w:w="184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0.4</w:t>
            </w:r>
          </w:p>
        </w:tc>
      </w:tr>
      <w:tr w:rsidR="00DB2E31">
        <w:trPr>
          <w:trHeight w:hRule="exact" w:val="205"/>
        </w:trPr>
        <w:tc>
          <w:tcPr>
            <w:tcW w:w="223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粗蛋白质</w:t>
            </w:r>
            <w:r>
              <w:rPr>
                <w:rFonts w:ascii="宋体" w:hAnsi="宋体"/>
                <w:color w:val="000000"/>
                <w:kern w:val="0"/>
                <w:sz w:val="18"/>
                <w:szCs w:val="18"/>
              </w:rPr>
              <w:t>/%</w:t>
            </w:r>
          </w:p>
        </w:tc>
        <w:tc>
          <w:tcPr>
            <w:tcW w:w="15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3.64</w:t>
            </w:r>
          </w:p>
        </w:tc>
        <w:tc>
          <w:tcPr>
            <w:tcW w:w="155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3.53</w:t>
            </w:r>
          </w:p>
        </w:tc>
        <w:tc>
          <w:tcPr>
            <w:tcW w:w="241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2.4</w:t>
            </w:r>
          </w:p>
        </w:tc>
        <w:tc>
          <w:tcPr>
            <w:tcW w:w="184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2.85</w:t>
            </w:r>
          </w:p>
        </w:tc>
      </w:tr>
      <w:tr w:rsidR="00DB2E31">
        <w:trPr>
          <w:trHeight w:hRule="exact" w:val="205"/>
        </w:trPr>
        <w:tc>
          <w:tcPr>
            <w:tcW w:w="223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粗灰分</w:t>
            </w:r>
            <w:r>
              <w:rPr>
                <w:rFonts w:ascii="宋体" w:hAnsi="宋体"/>
                <w:color w:val="000000"/>
                <w:kern w:val="0"/>
                <w:sz w:val="18"/>
                <w:szCs w:val="18"/>
              </w:rPr>
              <w:t>/%</w:t>
            </w:r>
          </w:p>
        </w:tc>
        <w:tc>
          <w:tcPr>
            <w:tcW w:w="15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3.3</w:t>
            </w:r>
          </w:p>
        </w:tc>
        <w:tc>
          <w:tcPr>
            <w:tcW w:w="155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3.2</w:t>
            </w:r>
          </w:p>
        </w:tc>
        <w:tc>
          <w:tcPr>
            <w:tcW w:w="241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2.8</w:t>
            </w:r>
          </w:p>
        </w:tc>
        <w:tc>
          <w:tcPr>
            <w:tcW w:w="184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4.1</w:t>
            </w:r>
          </w:p>
        </w:tc>
      </w:tr>
      <w:tr w:rsidR="00DB2E31">
        <w:trPr>
          <w:trHeight w:hRule="exact" w:val="205"/>
        </w:trPr>
        <w:tc>
          <w:tcPr>
            <w:tcW w:w="223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粗纤维</w:t>
            </w:r>
            <w:r>
              <w:rPr>
                <w:rFonts w:ascii="宋体" w:hAnsi="宋体"/>
                <w:color w:val="000000"/>
                <w:kern w:val="0"/>
                <w:sz w:val="18"/>
                <w:szCs w:val="18"/>
              </w:rPr>
              <w:t>/%</w:t>
            </w:r>
          </w:p>
        </w:tc>
        <w:tc>
          <w:tcPr>
            <w:tcW w:w="15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6.3</w:t>
            </w:r>
          </w:p>
        </w:tc>
        <w:tc>
          <w:tcPr>
            <w:tcW w:w="155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6.9</w:t>
            </w:r>
          </w:p>
        </w:tc>
        <w:tc>
          <w:tcPr>
            <w:tcW w:w="241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9.2</w:t>
            </w:r>
          </w:p>
        </w:tc>
        <w:tc>
          <w:tcPr>
            <w:tcW w:w="184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9.4</w:t>
            </w:r>
          </w:p>
        </w:tc>
      </w:tr>
      <w:tr w:rsidR="00DB2E31">
        <w:trPr>
          <w:trHeight w:hRule="exact" w:val="205"/>
        </w:trPr>
        <w:tc>
          <w:tcPr>
            <w:tcW w:w="223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中性洗涤纤维</w:t>
            </w:r>
            <w:r>
              <w:rPr>
                <w:rFonts w:ascii="宋体" w:hAnsi="宋体"/>
                <w:color w:val="000000"/>
                <w:kern w:val="0"/>
                <w:sz w:val="18"/>
                <w:szCs w:val="18"/>
              </w:rPr>
              <w:t>/%</w:t>
            </w:r>
          </w:p>
        </w:tc>
        <w:tc>
          <w:tcPr>
            <w:tcW w:w="15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10.4</w:t>
            </w:r>
          </w:p>
        </w:tc>
        <w:tc>
          <w:tcPr>
            <w:tcW w:w="155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9.6</w:t>
            </w:r>
          </w:p>
        </w:tc>
        <w:tc>
          <w:tcPr>
            <w:tcW w:w="241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12.1</w:t>
            </w:r>
          </w:p>
        </w:tc>
        <w:tc>
          <w:tcPr>
            <w:tcW w:w="184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12.5</w:t>
            </w:r>
          </w:p>
        </w:tc>
      </w:tr>
      <w:tr w:rsidR="00DB2E31">
        <w:trPr>
          <w:trHeight w:hRule="exact" w:val="205"/>
        </w:trPr>
        <w:tc>
          <w:tcPr>
            <w:tcW w:w="223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酸性洗涤纤维</w:t>
            </w:r>
            <w:r>
              <w:rPr>
                <w:rFonts w:ascii="宋体" w:hAnsi="宋体"/>
                <w:color w:val="000000"/>
                <w:kern w:val="0"/>
                <w:sz w:val="18"/>
                <w:szCs w:val="18"/>
              </w:rPr>
              <w:t>/%</w:t>
            </w:r>
          </w:p>
        </w:tc>
        <w:tc>
          <w:tcPr>
            <w:tcW w:w="15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9.2</w:t>
            </w:r>
          </w:p>
        </w:tc>
        <w:tc>
          <w:tcPr>
            <w:tcW w:w="155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9.4</w:t>
            </w:r>
          </w:p>
        </w:tc>
        <w:tc>
          <w:tcPr>
            <w:tcW w:w="241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11.8</w:t>
            </w:r>
          </w:p>
        </w:tc>
        <w:tc>
          <w:tcPr>
            <w:tcW w:w="184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12.1</w:t>
            </w:r>
          </w:p>
        </w:tc>
      </w:tr>
      <w:tr w:rsidR="00DB2E31">
        <w:trPr>
          <w:trHeight w:hRule="exact" w:val="205"/>
        </w:trPr>
        <w:tc>
          <w:tcPr>
            <w:tcW w:w="223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天门冬氨酸</w:t>
            </w:r>
            <w:r>
              <w:rPr>
                <w:rFonts w:ascii="宋体" w:hAnsi="宋体"/>
                <w:color w:val="000000"/>
                <w:kern w:val="0"/>
                <w:sz w:val="18"/>
                <w:szCs w:val="18"/>
              </w:rPr>
              <w:t>/%</w:t>
            </w:r>
          </w:p>
        </w:tc>
        <w:tc>
          <w:tcPr>
            <w:tcW w:w="15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0.42</w:t>
            </w:r>
          </w:p>
        </w:tc>
        <w:tc>
          <w:tcPr>
            <w:tcW w:w="155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0.43</w:t>
            </w:r>
          </w:p>
        </w:tc>
        <w:tc>
          <w:tcPr>
            <w:tcW w:w="241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0.21</w:t>
            </w:r>
          </w:p>
        </w:tc>
        <w:tc>
          <w:tcPr>
            <w:tcW w:w="184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0.25</w:t>
            </w:r>
          </w:p>
        </w:tc>
      </w:tr>
      <w:tr w:rsidR="00DB2E31">
        <w:trPr>
          <w:trHeight w:hRule="exact" w:val="205"/>
        </w:trPr>
        <w:tc>
          <w:tcPr>
            <w:tcW w:w="223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苏氨酸</w:t>
            </w:r>
            <w:r>
              <w:rPr>
                <w:rFonts w:ascii="宋体" w:hAnsi="宋体"/>
                <w:color w:val="000000"/>
                <w:kern w:val="0"/>
                <w:sz w:val="18"/>
                <w:szCs w:val="18"/>
              </w:rPr>
              <w:t>/%</w:t>
            </w:r>
          </w:p>
        </w:tc>
        <w:tc>
          <w:tcPr>
            <w:tcW w:w="15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0.18</w:t>
            </w:r>
          </w:p>
        </w:tc>
        <w:tc>
          <w:tcPr>
            <w:tcW w:w="155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0.18</w:t>
            </w:r>
          </w:p>
        </w:tc>
        <w:tc>
          <w:tcPr>
            <w:tcW w:w="241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0.1</w:t>
            </w:r>
          </w:p>
        </w:tc>
        <w:tc>
          <w:tcPr>
            <w:tcW w:w="184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0.12</w:t>
            </w:r>
          </w:p>
        </w:tc>
      </w:tr>
      <w:tr w:rsidR="00DB2E31">
        <w:trPr>
          <w:trHeight w:hRule="exact" w:val="205"/>
        </w:trPr>
        <w:tc>
          <w:tcPr>
            <w:tcW w:w="223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丝氨酸</w:t>
            </w:r>
            <w:r>
              <w:rPr>
                <w:rFonts w:ascii="宋体" w:hAnsi="宋体"/>
                <w:color w:val="000000"/>
                <w:kern w:val="0"/>
                <w:sz w:val="18"/>
                <w:szCs w:val="18"/>
              </w:rPr>
              <w:t>/%</w:t>
            </w:r>
          </w:p>
        </w:tc>
        <w:tc>
          <w:tcPr>
            <w:tcW w:w="15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0.18</w:t>
            </w:r>
          </w:p>
        </w:tc>
        <w:tc>
          <w:tcPr>
            <w:tcW w:w="155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0.17</w:t>
            </w:r>
          </w:p>
        </w:tc>
        <w:tc>
          <w:tcPr>
            <w:tcW w:w="241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0.1</w:t>
            </w:r>
          </w:p>
        </w:tc>
        <w:tc>
          <w:tcPr>
            <w:tcW w:w="184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0.12</w:t>
            </w:r>
          </w:p>
        </w:tc>
      </w:tr>
      <w:tr w:rsidR="00DB2E31">
        <w:trPr>
          <w:trHeight w:hRule="exact" w:val="205"/>
        </w:trPr>
        <w:tc>
          <w:tcPr>
            <w:tcW w:w="223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谷氨酸</w:t>
            </w:r>
            <w:r>
              <w:rPr>
                <w:rFonts w:ascii="宋体" w:hAnsi="宋体"/>
                <w:color w:val="000000"/>
                <w:kern w:val="0"/>
                <w:sz w:val="18"/>
                <w:szCs w:val="18"/>
              </w:rPr>
              <w:t>/%</w:t>
            </w:r>
          </w:p>
        </w:tc>
        <w:tc>
          <w:tcPr>
            <w:tcW w:w="15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0.34</w:t>
            </w:r>
          </w:p>
        </w:tc>
        <w:tc>
          <w:tcPr>
            <w:tcW w:w="155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0.33</w:t>
            </w:r>
          </w:p>
        </w:tc>
        <w:tc>
          <w:tcPr>
            <w:tcW w:w="241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0.19</w:t>
            </w:r>
          </w:p>
        </w:tc>
        <w:tc>
          <w:tcPr>
            <w:tcW w:w="184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0.21</w:t>
            </w:r>
          </w:p>
        </w:tc>
      </w:tr>
      <w:tr w:rsidR="00DB2E31">
        <w:trPr>
          <w:trHeight w:hRule="exact" w:val="205"/>
        </w:trPr>
        <w:tc>
          <w:tcPr>
            <w:tcW w:w="223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甘氨酸</w:t>
            </w:r>
            <w:r>
              <w:rPr>
                <w:rFonts w:ascii="宋体" w:hAnsi="宋体"/>
                <w:color w:val="000000"/>
                <w:kern w:val="0"/>
                <w:sz w:val="18"/>
                <w:szCs w:val="18"/>
              </w:rPr>
              <w:t>/%</w:t>
            </w:r>
          </w:p>
        </w:tc>
        <w:tc>
          <w:tcPr>
            <w:tcW w:w="15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0.16</w:t>
            </w:r>
          </w:p>
        </w:tc>
        <w:tc>
          <w:tcPr>
            <w:tcW w:w="155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0.16</w:t>
            </w:r>
          </w:p>
        </w:tc>
        <w:tc>
          <w:tcPr>
            <w:tcW w:w="241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0.1</w:t>
            </w:r>
          </w:p>
        </w:tc>
        <w:tc>
          <w:tcPr>
            <w:tcW w:w="184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0.12</w:t>
            </w:r>
          </w:p>
        </w:tc>
      </w:tr>
      <w:tr w:rsidR="00DB2E31">
        <w:trPr>
          <w:trHeight w:hRule="exact" w:val="205"/>
        </w:trPr>
        <w:tc>
          <w:tcPr>
            <w:tcW w:w="223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丙氨酸</w:t>
            </w:r>
            <w:r>
              <w:rPr>
                <w:rFonts w:ascii="宋体" w:hAnsi="宋体"/>
                <w:color w:val="000000"/>
                <w:kern w:val="0"/>
                <w:sz w:val="18"/>
                <w:szCs w:val="18"/>
              </w:rPr>
              <w:t>/%</w:t>
            </w:r>
          </w:p>
        </w:tc>
        <w:tc>
          <w:tcPr>
            <w:tcW w:w="15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0.19</w:t>
            </w:r>
          </w:p>
        </w:tc>
        <w:tc>
          <w:tcPr>
            <w:tcW w:w="155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0.19</w:t>
            </w:r>
          </w:p>
        </w:tc>
        <w:tc>
          <w:tcPr>
            <w:tcW w:w="241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0.13</w:t>
            </w:r>
          </w:p>
        </w:tc>
        <w:tc>
          <w:tcPr>
            <w:tcW w:w="184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0.19</w:t>
            </w:r>
          </w:p>
        </w:tc>
      </w:tr>
      <w:tr w:rsidR="00DB2E31">
        <w:trPr>
          <w:trHeight w:hRule="exact" w:val="205"/>
        </w:trPr>
        <w:tc>
          <w:tcPr>
            <w:tcW w:w="223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缬氨酸</w:t>
            </w:r>
            <w:r>
              <w:rPr>
                <w:rFonts w:ascii="宋体" w:hAnsi="宋体"/>
                <w:color w:val="000000"/>
                <w:kern w:val="0"/>
                <w:sz w:val="18"/>
                <w:szCs w:val="18"/>
              </w:rPr>
              <w:t>/%</w:t>
            </w:r>
          </w:p>
        </w:tc>
        <w:tc>
          <w:tcPr>
            <w:tcW w:w="15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0.2</w:t>
            </w:r>
          </w:p>
        </w:tc>
        <w:tc>
          <w:tcPr>
            <w:tcW w:w="155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0.2</w:t>
            </w:r>
          </w:p>
        </w:tc>
        <w:tc>
          <w:tcPr>
            <w:tcW w:w="241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0.14</w:t>
            </w:r>
          </w:p>
        </w:tc>
        <w:tc>
          <w:tcPr>
            <w:tcW w:w="184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0.17</w:t>
            </w:r>
          </w:p>
        </w:tc>
      </w:tr>
      <w:tr w:rsidR="00DB2E31">
        <w:trPr>
          <w:trHeight w:hRule="exact" w:val="205"/>
        </w:trPr>
        <w:tc>
          <w:tcPr>
            <w:tcW w:w="223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异亮氨酸</w:t>
            </w:r>
            <w:r>
              <w:rPr>
                <w:rFonts w:ascii="宋体" w:hAnsi="宋体"/>
                <w:color w:val="000000"/>
                <w:kern w:val="0"/>
                <w:sz w:val="18"/>
                <w:szCs w:val="18"/>
              </w:rPr>
              <w:t>/%</w:t>
            </w:r>
          </w:p>
        </w:tc>
        <w:tc>
          <w:tcPr>
            <w:tcW w:w="15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0.14</w:t>
            </w:r>
          </w:p>
        </w:tc>
        <w:tc>
          <w:tcPr>
            <w:tcW w:w="155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0.14</w:t>
            </w:r>
          </w:p>
        </w:tc>
        <w:tc>
          <w:tcPr>
            <w:tcW w:w="241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0.12</w:t>
            </w:r>
          </w:p>
        </w:tc>
        <w:tc>
          <w:tcPr>
            <w:tcW w:w="184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0.13</w:t>
            </w:r>
          </w:p>
        </w:tc>
      </w:tr>
      <w:tr w:rsidR="00DB2E31">
        <w:trPr>
          <w:trHeight w:hRule="exact" w:val="205"/>
        </w:trPr>
        <w:tc>
          <w:tcPr>
            <w:tcW w:w="223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亮氨酸</w:t>
            </w:r>
            <w:r>
              <w:rPr>
                <w:rFonts w:ascii="宋体" w:hAnsi="宋体"/>
                <w:color w:val="000000"/>
                <w:kern w:val="0"/>
                <w:sz w:val="18"/>
                <w:szCs w:val="18"/>
              </w:rPr>
              <w:t>/%</w:t>
            </w:r>
          </w:p>
        </w:tc>
        <w:tc>
          <w:tcPr>
            <w:tcW w:w="15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0.2</w:t>
            </w:r>
          </w:p>
        </w:tc>
        <w:tc>
          <w:tcPr>
            <w:tcW w:w="155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0.2</w:t>
            </w:r>
          </w:p>
        </w:tc>
        <w:tc>
          <w:tcPr>
            <w:tcW w:w="241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0.17</w:t>
            </w:r>
          </w:p>
        </w:tc>
        <w:tc>
          <w:tcPr>
            <w:tcW w:w="184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0.2</w:t>
            </w:r>
          </w:p>
        </w:tc>
      </w:tr>
      <w:tr w:rsidR="00DB2E31">
        <w:trPr>
          <w:trHeight w:hRule="exact" w:val="205"/>
        </w:trPr>
        <w:tc>
          <w:tcPr>
            <w:tcW w:w="223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酪氨酸</w:t>
            </w:r>
            <w:r>
              <w:rPr>
                <w:rFonts w:ascii="宋体" w:hAnsi="宋体"/>
                <w:color w:val="000000"/>
                <w:kern w:val="0"/>
                <w:sz w:val="18"/>
                <w:szCs w:val="18"/>
              </w:rPr>
              <w:t>/%</w:t>
            </w:r>
          </w:p>
        </w:tc>
        <w:tc>
          <w:tcPr>
            <w:tcW w:w="15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0.09</w:t>
            </w:r>
          </w:p>
        </w:tc>
        <w:tc>
          <w:tcPr>
            <w:tcW w:w="155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0.09</w:t>
            </w:r>
          </w:p>
        </w:tc>
        <w:tc>
          <w:tcPr>
            <w:tcW w:w="241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0.06</w:t>
            </w:r>
          </w:p>
        </w:tc>
        <w:tc>
          <w:tcPr>
            <w:tcW w:w="184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0.06</w:t>
            </w:r>
          </w:p>
        </w:tc>
      </w:tr>
      <w:tr w:rsidR="00DB2E31">
        <w:trPr>
          <w:trHeight w:hRule="exact" w:val="205"/>
        </w:trPr>
        <w:tc>
          <w:tcPr>
            <w:tcW w:w="223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苯丙氨酸</w:t>
            </w:r>
            <w:r>
              <w:rPr>
                <w:rFonts w:ascii="宋体" w:hAnsi="宋体"/>
                <w:color w:val="000000"/>
                <w:kern w:val="0"/>
                <w:sz w:val="18"/>
                <w:szCs w:val="18"/>
              </w:rPr>
              <w:t>/%</w:t>
            </w:r>
          </w:p>
        </w:tc>
        <w:tc>
          <w:tcPr>
            <w:tcW w:w="15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0.15</w:t>
            </w:r>
          </w:p>
        </w:tc>
        <w:tc>
          <w:tcPr>
            <w:tcW w:w="155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0.16</w:t>
            </w:r>
          </w:p>
        </w:tc>
        <w:tc>
          <w:tcPr>
            <w:tcW w:w="241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0.12</w:t>
            </w:r>
          </w:p>
        </w:tc>
        <w:tc>
          <w:tcPr>
            <w:tcW w:w="184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0.15</w:t>
            </w:r>
          </w:p>
        </w:tc>
      </w:tr>
      <w:tr w:rsidR="00DB2E31">
        <w:trPr>
          <w:trHeight w:hRule="exact" w:val="205"/>
        </w:trPr>
        <w:tc>
          <w:tcPr>
            <w:tcW w:w="223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赖氨酸</w:t>
            </w:r>
            <w:r>
              <w:rPr>
                <w:rFonts w:ascii="宋体" w:hAnsi="宋体"/>
                <w:color w:val="000000"/>
                <w:kern w:val="0"/>
                <w:sz w:val="18"/>
                <w:szCs w:val="18"/>
              </w:rPr>
              <w:t>/%</w:t>
            </w:r>
          </w:p>
        </w:tc>
        <w:tc>
          <w:tcPr>
            <w:tcW w:w="15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0.21</w:t>
            </w:r>
          </w:p>
        </w:tc>
        <w:tc>
          <w:tcPr>
            <w:tcW w:w="155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0.2</w:t>
            </w:r>
          </w:p>
        </w:tc>
        <w:tc>
          <w:tcPr>
            <w:tcW w:w="241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0.11</w:t>
            </w:r>
          </w:p>
        </w:tc>
        <w:tc>
          <w:tcPr>
            <w:tcW w:w="184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0.14</w:t>
            </w:r>
          </w:p>
        </w:tc>
      </w:tr>
      <w:tr w:rsidR="00DB2E31">
        <w:trPr>
          <w:trHeight w:hRule="exact" w:val="205"/>
        </w:trPr>
        <w:tc>
          <w:tcPr>
            <w:tcW w:w="223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组氨酸</w:t>
            </w:r>
            <w:r>
              <w:rPr>
                <w:rFonts w:ascii="宋体" w:hAnsi="宋体"/>
                <w:color w:val="000000"/>
                <w:kern w:val="0"/>
                <w:sz w:val="18"/>
                <w:szCs w:val="18"/>
              </w:rPr>
              <w:t>/%</w:t>
            </w:r>
          </w:p>
        </w:tc>
        <w:tc>
          <w:tcPr>
            <w:tcW w:w="15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0.06</w:t>
            </w:r>
          </w:p>
        </w:tc>
        <w:tc>
          <w:tcPr>
            <w:tcW w:w="155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0.08</w:t>
            </w:r>
          </w:p>
        </w:tc>
        <w:tc>
          <w:tcPr>
            <w:tcW w:w="241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0.02</w:t>
            </w:r>
          </w:p>
        </w:tc>
        <w:tc>
          <w:tcPr>
            <w:tcW w:w="184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0.03</w:t>
            </w:r>
          </w:p>
        </w:tc>
      </w:tr>
      <w:tr w:rsidR="00DB2E31">
        <w:trPr>
          <w:trHeight w:hRule="exact" w:val="205"/>
        </w:trPr>
        <w:tc>
          <w:tcPr>
            <w:tcW w:w="223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精氨酸</w:t>
            </w:r>
            <w:r>
              <w:rPr>
                <w:rFonts w:ascii="宋体" w:hAnsi="宋体"/>
                <w:color w:val="000000"/>
                <w:kern w:val="0"/>
                <w:sz w:val="18"/>
                <w:szCs w:val="18"/>
              </w:rPr>
              <w:t>/%</w:t>
            </w:r>
          </w:p>
        </w:tc>
        <w:tc>
          <w:tcPr>
            <w:tcW w:w="15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0.14</w:t>
            </w:r>
          </w:p>
        </w:tc>
        <w:tc>
          <w:tcPr>
            <w:tcW w:w="155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0.13</w:t>
            </w:r>
          </w:p>
        </w:tc>
        <w:tc>
          <w:tcPr>
            <w:tcW w:w="241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0.01</w:t>
            </w:r>
          </w:p>
        </w:tc>
        <w:tc>
          <w:tcPr>
            <w:tcW w:w="184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0.02</w:t>
            </w:r>
          </w:p>
        </w:tc>
      </w:tr>
      <w:tr w:rsidR="00DB2E31">
        <w:trPr>
          <w:trHeight w:hRule="exact" w:val="205"/>
        </w:trPr>
        <w:tc>
          <w:tcPr>
            <w:tcW w:w="223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脯氨酸</w:t>
            </w:r>
            <w:r>
              <w:rPr>
                <w:rFonts w:ascii="宋体" w:hAnsi="宋体"/>
                <w:color w:val="000000"/>
                <w:kern w:val="0"/>
                <w:sz w:val="18"/>
                <w:szCs w:val="18"/>
              </w:rPr>
              <w:t>/%</w:t>
            </w:r>
          </w:p>
        </w:tc>
        <w:tc>
          <w:tcPr>
            <w:tcW w:w="15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0.08</w:t>
            </w:r>
          </w:p>
        </w:tc>
        <w:tc>
          <w:tcPr>
            <w:tcW w:w="155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0.08</w:t>
            </w:r>
          </w:p>
        </w:tc>
        <w:tc>
          <w:tcPr>
            <w:tcW w:w="241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0.04</w:t>
            </w:r>
          </w:p>
        </w:tc>
        <w:tc>
          <w:tcPr>
            <w:tcW w:w="184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0.04</w:t>
            </w:r>
          </w:p>
        </w:tc>
      </w:tr>
      <w:tr w:rsidR="00DB2E31">
        <w:trPr>
          <w:trHeight w:hRule="exact" w:val="205"/>
        </w:trPr>
        <w:tc>
          <w:tcPr>
            <w:tcW w:w="223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胱氨酸/%</w:t>
            </w:r>
            <w:r>
              <w:rPr>
                <w:rFonts w:ascii="宋体" w:hAnsi="宋体" w:hint="eastAsia"/>
                <w:color w:val="000000"/>
                <w:kern w:val="0"/>
                <w:sz w:val="18"/>
                <w:szCs w:val="18"/>
                <w:vertAlign w:val="superscript"/>
              </w:rPr>
              <w:t>3</w:t>
            </w:r>
          </w:p>
        </w:tc>
        <w:tc>
          <w:tcPr>
            <w:tcW w:w="15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0.04</w:t>
            </w:r>
          </w:p>
        </w:tc>
        <w:tc>
          <w:tcPr>
            <w:tcW w:w="155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0.04</w:t>
            </w:r>
          </w:p>
        </w:tc>
        <w:tc>
          <w:tcPr>
            <w:tcW w:w="241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0.05</w:t>
            </w:r>
          </w:p>
        </w:tc>
        <w:tc>
          <w:tcPr>
            <w:tcW w:w="184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0.05</w:t>
            </w:r>
          </w:p>
        </w:tc>
      </w:tr>
      <w:tr w:rsidR="00DB2E31">
        <w:trPr>
          <w:trHeight w:hRule="exact" w:val="205"/>
        </w:trPr>
        <w:tc>
          <w:tcPr>
            <w:tcW w:w="223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甲硫氨酸/%</w:t>
            </w:r>
            <w:r>
              <w:rPr>
                <w:rFonts w:ascii="宋体" w:hAnsi="宋体" w:hint="eastAsia"/>
                <w:color w:val="000000"/>
                <w:kern w:val="0"/>
                <w:sz w:val="18"/>
                <w:szCs w:val="18"/>
                <w:vertAlign w:val="superscript"/>
              </w:rPr>
              <w:t>3</w:t>
            </w:r>
          </w:p>
        </w:tc>
        <w:tc>
          <w:tcPr>
            <w:tcW w:w="15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0.07</w:t>
            </w:r>
          </w:p>
        </w:tc>
        <w:tc>
          <w:tcPr>
            <w:tcW w:w="155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0.08</w:t>
            </w:r>
          </w:p>
        </w:tc>
        <w:tc>
          <w:tcPr>
            <w:tcW w:w="241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0.08</w:t>
            </w:r>
          </w:p>
        </w:tc>
        <w:tc>
          <w:tcPr>
            <w:tcW w:w="184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0.09</w:t>
            </w:r>
          </w:p>
        </w:tc>
      </w:tr>
      <w:tr w:rsidR="00DB2E31">
        <w:trPr>
          <w:trHeight w:hRule="exact" w:val="205"/>
        </w:trPr>
        <w:tc>
          <w:tcPr>
            <w:tcW w:w="2235" w:type="dxa"/>
            <w:tcBorders>
              <w:top w:val="nil"/>
              <w:left w:val="single" w:sz="4" w:space="0" w:color="auto"/>
              <w:bottom w:val="single" w:sz="4" w:space="0" w:color="auto"/>
              <w:right w:val="single" w:sz="4" w:space="0" w:color="auto"/>
            </w:tcBorders>
            <w:shd w:val="clear" w:color="000000" w:fill="FFFFFF"/>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color w:val="000000"/>
                <w:kern w:val="0"/>
                <w:sz w:val="18"/>
                <w:szCs w:val="18"/>
              </w:rPr>
              <w:t>17</w:t>
            </w:r>
            <w:r>
              <w:rPr>
                <w:rFonts w:ascii="宋体" w:hAnsi="宋体" w:hint="eastAsia"/>
                <w:color w:val="000000"/>
                <w:kern w:val="0"/>
                <w:sz w:val="18"/>
                <w:szCs w:val="18"/>
              </w:rPr>
              <w:t>种氨基酸</w:t>
            </w:r>
            <w:r>
              <w:rPr>
                <w:rFonts w:ascii="宋体" w:hAnsi="宋体"/>
                <w:color w:val="000000"/>
                <w:kern w:val="0"/>
                <w:sz w:val="18"/>
                <w:szCs w:val="18"/>
              </w:rPr>
              <w:t>/%</w:t>
            </w:r>
            <w:r>
              <w:rPr>
                <w:rFonts w:ascii="宋体" w:hAnsi="宋体" w:hint="eastAsia"/>
                <w:color w:val="000000"/>
                <w:kern w:val="0"/>
                <w:sz w:val="18"/>
                <w:szCs w:val="18"/>
                <w:vertAlign w:val="superscript"/>
              </w:rPr>
              <w:t>4</w:t>
            </w:r>
          </w:p>
        </w:tc>
        <w:tc>
          <w:tcPr>
            <w:tcW w:w="15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2.82</w:t>
            </w:r>
          </w:p>
        </w:tc>
        <w:tc>
          <w:tcPr>
            <w:tcW w:w="155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2.82</w:t>
            </w:r>
          </w:p>
        </w:tc>
        <w:tc>
          <w:tcPr>
            <w:tcW w:w="241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1.62</w:t>
            </w:r>
          </w:p>
        </w:tc>
        <w:tc>
          <w:tcPr>
            <w:tcW w:w="184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2.02</w:t>
            </w:r>
          </w:p>
        </w:tc>
      </w:tr>
      <w:tr w:rsidR="00DB2E31">
        <w:trPr>
          <w:trHeight w:hRule="exact" w:val="205"/>
        </w:trPr>
        <w:tc>
          <w:tcPr>
            <w:tcW w:w="2235" w:type="dxa"/>
            <w:tcBorders>
              <w:top w:val="nil"/>
              <w:left w:val="single" w:sz="4" w:space="0" w:color="auto"/>
              <w:bottom w:val="single" w:sz="4" w:space="0" w:color="auto"/>
              <w:right w:val="single" w:sz="4" w:space="0" w:color="auto"/>
            </w:tcBorders>
            <w:shd w:val="clear" w:color="000000" w:fill="FFFFFF"/>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色氨酸</w:t>
            </w:r>
            <w:r>
              <w:rPr>
                <w:rFonts w:ascii="宋体" w:hAnsi="宋体"/>
                <w:color w:val="000000"/>
                <w:kern w:val="0"/>
                <w:sz w:val="18"/>
                <w:szCs w:val="18"/>
              </w:rPr>
              <w:t>/%</w:t>
            </w:r>
            <w:r>
              <w:rPr>
                <w:rFonts w:ascii="宋体" w:hAnsi="宋体" w:hint="eastAsia"/>
                <w:color w:val="000000"/>
                <w:kern w:val="0"/>
                <w:sz w:val="18"/>
                <w:szCs w:val="18"/>
                <w:vertAlign w:val="superscript"/>
              </w:rPr>
              <w:t>5</w:t>
            </w:r>
          </w:p>
        </w:tc>
        <w:tc>
          <w:tcPr>
            <w:tcW w:w="15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0.03</w:t>
            </w:r>
          </w:p>
        </w:tc>
        <w:tc>
          <w:tcPr>
            <w:tcW w:w="155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0.03</w:t>
            </w:r>
          </w:p>
        </w:tc>
        <w:tc>
          <w:tcPr>
            <w:tcW w:w="241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0.02</w:t>
            </w:r>
          </w:p>
        </w:tc>
        <w:tc>
          <w:tcPr>
            <w:tcW w:w="184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0.02</w:t>
            </w:r>
          </w:p>
        </w:tc>
      </w:tr>
      <w:tr w:rsidR="00DB2E31">
        <w:trPr>
          <w:trHeight w:hRule="exact" w:val="205"/>
        </w:trPr>
        <w:tc>
          <w:tcPr>
            <w:tcW w:w="223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钙</w:t>
            </w:r>
            <w:r>
              <w:rPr>
                <w:rFonts w:ascii="宋体" w:hAnsi="宋体"/>
                <w:color w:val="000000"/>
                <w:kern w:val="0"/>
                <w:sz w:val="18"/>
                <w:szCs w:val="18"/>
              </w:rPr>
              <w:t>/%</w:t>
            </w:r>
          </w:p>
        </w:tc>
        <w:tc>
          <w:tcPr>
            <w:tcW w:w="15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0.56</w:t>
            </w:r>
          </w:p>
        </w:tc>
        <w:tc>
          <w:tcPr>
            <w:tcW w:w="155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0.66</w:t>
            </w:r>
          </w:p>
        </w:tc>
        <w:tc>
          <w:tcPr>
            <w:tcW w:w="241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1.01</w:t>
            </w:r>
          </w:p>
        </w:tc>
        <w:tc>
          <w:tcPr>
            <w:tcW w:w="184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1.2</w:t>
            </w:r>
          </w:p>
        </w:tc>
      </w:tr>
      <w:tr w:rsidR="00DB2E31">
        <w:trPr>
          <w:trHeight w:hRule="exact" w:val="205"/>
        </w:trPr>
        <w:tc>
          <w:tcPr>
            <w:tcW w:w="2235" w:type="dxa"/>
            <w:tcBorders>
              <w:top w:val="nil"/>
              <w:left w:val="single" w:sz="4" w:space="0" w:color="auto"/>
              <w:bottom w:val="outset" w:sz="6"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总磷</w:t>
            </w:r>
            <w:r>
              <w:rPr>
                <w:rFonts w:ascii="宋体" w:hAnsi="宋体"/>
                <w:color w:val="000000"/>
                <w:kern w:val="0"/>
                <w:sz w:val="18"/>
                <w:szCs w:val="18"/>
              </w:rPr>
              <w:t>/%</w:t>
            </w:r>
          </w:p>
        </w:tc>
        <w:tc>
          <w:tcPr>
            <w:tcW w:w="1593" w:type="dxa"/>
            <w:tcBorders>
              <w:top w:val="nil"/>
              <w:left w:val="nil"/>
              <w:bottom w:val="outset" w:sz="6"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0.1</w:t>
            </w:r>
          </w:p>
        </w:tc>
        <w:tc>
          <w:tcPr>
            <w:tcW w:w="1559" w:type="dxa"/>
            <w:tcBorders>
              <w:top w:val="nil"/>
              <w:left w:val="nil"/>
              <w:bottom w:val="outset" w:sz="6"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0.09</w:t>
            </w:r>
          </w:p>
        </w:tc>
        <w:tc>
          <w:tcPr>
            <w:tcW w:w="2410" w:type="dxa"/>
            <w:tcBorders>
              <w:top w:val="nil"/>
              <w:left w:val="nil"/>
              <w:bottom w:val="outset" w:sz="6"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0.03</w:t>
            </w:r>
          </w:p>
        </w:tc>
        <w:tc>
          <w:tcPr>
            <w:tcW w:w="1843" w:type="dxa"/>
            <w:tcBorders>
              <w:top w:val="nil"/>
              <w:left w:val="nil"/>
              <w:bottom w:val="outset" w:sz="6"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0.04</w:t>
            </w:r>
          </w:p>
        </w:tc>
      </w:tr>
      <w:tr w:rsidR="00DB2E31">
        <w:trPr>
          <w:trHeight w:hRule="exact" w:val="205"/>
        </w:trPr>
        <w:tc>
          <w:tcPr>
            <w:tcW w:w="2235" w:type="dxa"/>
            <w:tcBorders>
              <w:top w:val="outset" w:sz="6" w:space="0" w:color="auto"/>
              <w:left w:val="outset" w:sz="6" w:space="0" w:color="auto"/>
              <w:bottom w:val="outset" w:sz="6" w:space="0" w:color="auto"/>
              <w:right w:val="outset" w:sz="6" w:space="0" w:color="auto"/>
            </w:tcBorders>
            <w:shd w:val="clear" w:color="000000" w:fill="FFFFFF" w:themeFill="background1"/>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淀粉</w:t>
            </w:r>
            <w:r>
              <w:rPr>
                <w:rFonts w:ascii="宋体" w:hAnsi="宋体"/>
                <w:color w:val="000000"/>
                <w:kern w:val="0"/>
                <w:sz w:val="18"/>
                <w:szCs w:val="18"/>
              </w:rPr>
              <w:t>/</w:t>
            </w:r>
            <w:r>
              <w:rPr>
                <w:rFonts w:ascii="宋体" w:hAnsi="宋体" w:hint="eastAsia"/>
                <w:color w:val="000000"/>
                <w:kern w:val="0"/>
                <w:sz w:val="18"/>
                <w:szCs w:val="18"/>
              </w:rPr>
              <w:t>%</w:t>
            </w:r>
          </w:p>
        </w:tc>
        <w:tc>
          <w:tcPr>
            <w:tcW w:w="1593" w:type="dxa"/>
            <w:tcBorders>
              <w:top w:val="outset" w:sz="6" w:space="0" w:color="auto"/>
              <w:left w:val="outset" w:sz="6" w:space="0" w:color="auto"/>
              <w:bottom w:val="outset" w:sz="6" w:space="0" w:color="auto"/>
              <w:right w:val="outset" w:sz="6" w:space="0" w:color="auto"/>
            </w:tcBorders>
            <w:shd w:val="clear" w:color="000000" w:fill="FFFFFF" w:themeFill="background1"/>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67</w:t>
            </w:r>
            <w:r>
              <w:rPr>
                <w:rFonts w:ascii="宋体" w:hAnsi="宋体" w:hint="eastAsia"/>
                <w:color w:val="000000"/>
                <w:kern w:val="0"/>
                <w:sz w:val="18"/>
                <w:szCs w:val="18"/>
              </w:rPr>
              <w:t>.</w:t>
            </w:r>
            <w:r>
              <w:rPr>
                <w:rFonts w:ascii="宋体" w:hAnsi="宋体"/>
                <w:color w:val="000000"/>
                <w:kern w:val="0"/>
                <w:sz w:val="18"/>
                <w:szCs w:val="18"/>
              </w:rPr>
              <w:t>2</w:t>
            </w:r>
            <w:r>
              <w:rPr>
                <w:rFonts w:ascii="宋体" w:hAnsi="宋体" w:hint="eastAsia"/>
                <w:color w:val="000000"/>
                <w:kern w:val="0"/>
                <w:sz w:val="18"/>
                <w:szCs w:val="18"/>
              </w:rPr>
              <w:t>0</w:t>
            </w:r>
          </w:p>
        </w:tc>
        <w:tc>
          <w:tcPr>
            <w:tcW w:w="1559" w:type="dxa"/>
            <w:tcBorders>
              <w:top w:val="outset" w:sz="6" w:space="0" w:color="auto"/>
              <w:left w:val="outset" w:sz="6" w:space="0" w:color="auto"/>
              <w:bottom w:val="outset" w:sz="6" w:space="0" w:color="auto"/>
              <w:right w:val="outset" w:sz="6" w:space="0" w:color="auto"/>
            </w:tcBorders>
            <w:shd w:val="clear" w:color="000000" w:fill="FFFFFF" w:themeFill="background1"/>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67</w:t>
            </w:r>
            <w:r>
              <w:rPr>
                <w:rFonts w:ascii="宋体" w:hAnsi="宋体" w:hint="eastAsia"/>
                <w:color w:val="000000"/>
                <w:kern w:val="0"/>
                <w:sz w:val="18"/>
                <w:szCs w:val="18"/>
              </w:rPr>
              <w:t>.</w:t>
            </w:r>
            <w:r>
              <w:rPr>
                <w:rFonts w:ascii="宋体" w:hAnsi="宋体"/>
                <w:color w:val="000000"/>
                <w:kern w:val="0"/>
                <w:sz w:val="18"/>
                <w:szCs w:val="18"/>
              </w:rPr>
              <w:t>9</w:t>
            </w:r>
            <w:r>
              <w:rPr>
                <w:rFonts w:ascii="宋体" w:hAnsi="宋体" w:hint="eastAsia"/>
                <w:color w:val="000000"/>
                <w:kern w:val="0"/>
                <w:sz w:val="18"/>
                <w:szCs w:val="18"/>
              </w:rPr>
              <w:t>0</w:t>
            </w:r>
          </w:p>
        </w:tc>
        <w:tc>
          <w:tcPr>
            <w:tcW w:w="2410" w:type="dxa"/>
            <w:tcBorders>
              <w:top w:val="outset" w:sz="6" w:space="0" w:color="auto"/>
              <w:left w:val="outset" w:sz="6" w:space="0" w:color="auto"/>
              <w:bottom w:val="outset" w:sz="6" w:space="0" w:color="auto"/>
              <w:right w:val="outset" w:sz="6" w:space="0" w:color="auto"/>
            </w:tcBorders>
            <w:shd w:val="clear" w:color="000000" w:fill="FFFFFF" w:themeFill="background1"/>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61</w:t>
            </w:r>
            <w:r>
              <w:rPr>
                <w:rFonts w:ascii="宋体" w:hAnsi="宋体" w:hint="eastAsia"/>
                <w:color w:val="000000"/>
                <w:kern w:val="0"/>
                <w:sz w:val="18"/>
                <w:szCs w:val="18"/>
              </w:rPr>
              <w:t>.</w:t>
            </w:r>
            <w:r>
              <w:rPr>
                <w:rFonts w:ascii="宋体" w:hAnsi="宋体"/>
                <w:color w:val="000000"/>
                <w:kern w:val="0"/>
                <w:sz w:val="18"/>
                <w:szCs w:val="18"/>
              </w:rPr>
              <w:t>4</w:t>
            </w:r>
            <w:r>
              <w:rPr>
                <w:rFonts w:ascii="宋体" w:hAnsi="宋体" w:hint="eastAsia"/>
                <w:color w:val="000000"/>
                <w:kern w:val="0"/>
                <w:sz w:val="18"/>
                <w:szCs w:val="18"/>
              </w:rPr>
              <w:t>0</w:t>
            </w:r>
          </w:p>
        </w:tc>
        <w:tc>
          <w:tcPr>
            <w:tcW w:w="1843" w:type="dxa"/>
            <w:tcBorders>
              <w:top w:val="outset" w:sz="6" w:space="0" w:color="auto"/>
              <w:left w:val="outset" w:sz="6" w:space="0" w:color="auto"/>
              <w:bottom w:val="outset" w:sz="6" w:space="0" w:color="auto"/>
              <w:right w:val="outset" w:sz="6" w:space="0" w:color="auto"/>
            </w:tcBorders>
            <w:shd w:val="clear" w:color="000000" w:fill="FFFFFF" w:themeFill="background1"/>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61</w:t>
            </w:r>
            <w:r>
              <w:rPr>
                <w:rFonts w:ascii="宋体" w:hAnsi="宋体" w:hint="eastAsia"/>
                <w:color w:val="000000"/>
                <w:kern w:val="0"/>
                <w:sz w:val="18"/>
                <w:szCs w:val="18"/>
              </w:rPr>
              <w:t>.</w:t>
            </w:r>
            <w:r>
              <w:rPr>
                <w:rFonts w:ascii="宋体" w:hAnsi="宋体"/>
                <w:color w:val="000000"/>
                <w:kern w:val="0"/>
                <w:sz w:val="18"/>
                <w:szCs w:val="18"/>
              </w:rPr>
              <w:t>8</w:t>
            </w:r>
            <w:r>
              <w:rPr>
                <w:rFonts w:ascii="宋体" w:hAnsi="宋体" w:hint="eastAsia"/>
                <w:color w:val="000000"/>
                <w:kern w:val="0"/>
                <w:sz w:val="18"/>
                <w:szCs w:val="18"/>
              </w:rPr>
              <w:t>0</w:t>
            </w:r>
          </w:p>
        </w:tc>
      </w:tr>
      <w:tr w:rsidR="00DB2E31">
        <w:trPr>
          <w:trHeight w:hRule="exact" w:val="205"/>
        </w:trPr>
        <w:tc>
          <w:tcPr>
            <w:tcW w:w="2235" w:type="dxa"/>
            <w:tcBorders>
              <w:top w:val="outset" w:sz="6"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砷</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1593" w:type="dxa"/>
            <w:tcBorders>
              <w:top w:val="outset" w:sz="6" w:space="0" w:color="auto"/>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0.111</w:t>
            </w:r>
          </w:p>
        </w:tc>
        <w:tc>
          <w:tcPr>
            <w:tcW w:w="1559" w:type="dxa"/>
            <w:tcBorders>
              <w:top w:val="outset" w:sz="6" w:space="0" w:color="auto"/>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0.105</w:t>
            </w:r>
          </w:p>
        </w:tc>
        <w:tc>
          <w:tcPr>
            <w:tcW w:w="2410" w:type="dxa"/>
            <w:tcBorders>
              <w:top w:val="outset" w:sz="6" w:space="0" w:color="auto"/>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未检出</w:t>
            </w:r>
          </w:p>
        </w:tc>
        <w:tc>
          <w:tcPr>
            <w:tcW w:w="1843" w:type="dxa"/>
            <w:tcBorders>
              <w:top w:val="outset" w:sz="6" w:space="0" w:color="auto"/>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0.192</w:t>
            </w:r>
          </w:p>
        </w:tc>
      </w:tr>
      <w:tr w:rsidR="00DB2E31">
        <w:trPr>
          <w:trHeight w:hRule="exact" w:val="205"/>
        </w:trPr>
        <w:tc>
          <w:tcPr>
            <w:tcW w:w="223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铅</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15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未检出</w:t>
            </w:r>
          </w:p>
        </w:tc>
        <w:tc>
          <w:tcPr>
            <w:tcW w:w="155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未检出</w:t>
            </w:r>
          </w:p>
        </w:tc>
        <w:tc>
          <w:tcPr>
            <w:tcW w:w="241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未检出</w:t>
            </w:r>
          </w:p>
        </w:tc>
        <w:tc>
          <w:tcPr>
            <w:tcW w:w="184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未检出</w:t>
            </w:r>
          </w:p>
        </w:tc>
      </w:tr>
      <w:tr w:rsidR="00DB2E31">
        <w:trPr>
          <w:trHeight w:hRule="exact" w:val="205"/>
        </w:trPr>
        <w:tc>
          <w:tcPr>
            <w:tcW w:w="223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汞</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15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未检出</w:t>
            </w:r>
          </w:p>
        </w:tc>
        <w:tc>
          <w:tcPr>
            <w:tcW w:w="155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未检出</w:t>
            </w:r>
          </w:p>
        </w:tc>
        <w:tc>
          <w:tcPr>
            <w:tcW w:w="241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未检出</w:t>
            </w:r>
          </w:p>
        </w:tc>
        <w:tc>
          <w:tcPr>
            <w:tcW w:w="184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0.011</w:t>
            </w:r>
          </w:p>
        </w:tc>
      </w:tr>
      <w:tr w:rsidR="00DB2E31">
        <w:trPr>
          <w:trHeight w:hRule="exact" w:val="205"/>
        </w:trPr>
        <w:tc>
          <w:tcPr>
            <w:tcW w:w="223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镉</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15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未检出</w:t>
            </w:r>
          </w:p>
        </w:tc>
        <w:tc>
          <w:tcPr>
            <w:tcW w:w="155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未检出</w:t>
            </w:r>
          </w:p>
        </w:tc>
        <w:tc>
          <w:tcPr>
            <w:tcW w:w="241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未检出</w:t>
            </w:r>
          </w:p>
        </w:tc>
        <w:tc>
          <w:tcPr>
            <w:tcW w:w="184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未检出</w:t>
            </w:r>
          </w:p>
        </w:tc>
      </w:tr>
      <w:tr w:rsidR="00DB2E31">
        <w:trPr>
          <w:trHeight w:hRule="exact" w:val="205"/>
        </w:trPr>
        <w:tc>
          <w:tcPr>
            <w:tcW w:w="223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铬</w:t>
            </w:r>
            <w:r>
              <w:rPr>
                <w:rFonts w:ascii="宋体" w:hAnsi="宋体"/>
                <w:color w:val="000000"/>
                <w:kern w:val="0"/>
                <w:sz w:val="18"/>
                <w:szCs w:val="18"/>
              </w:rPr>
              <w:t>/</w:t>
            </w:r>
            <w:bookmarkStart w:id="467" w:name="OLE_LINK41"/>
            <w:r>
              <w:rPr>
                <w:rFonts w:ascii="宋体" w:hAnsi="宋体" w:hint="eastAsia"/>
                <w:color w:val="000000"/>
                <w:kern w:val="0"/>
                <w:sz w:val="18"/>
                <w:szCs w:val="18"/>
              </w:rPr>
              <w:t>（</w:t>
            </w:r>
            <w:r>
              <w:rPr>
                <w:rFonts w:ascii="宋体" w:hAnsi="宋体"/>
                <w:color w:val="000000"/>
                <w:kern w:val="0"/>
                <w:sz w:val="18"/>
                <w:szCs w:val="18"/>
              </w:rPr>
              <w:t>mg/kg)</w:t>
            </w:r>
            <w:bookmarkEnd w:id="467"/>
          </w:p>
        </w:tc>
        <w:tc>
          <w:tcPr>
            <w:tcW w:w="15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1.17</w:t>
            </w:r>
          </w:p>
        </w:tc>
        <w:tc>
          <w:tcPr>
            <w:tcW w:w="155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1.45</w:t>
            </w:r>
          </w:p>
        </w:tc>
        <w:tc>
          <w:tcPr>
            <w:tcW w:w="241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0.47</w:t>
            </w:r>
          </w:p>
        </w:tc>
        <w:tc>
          <w:tcPr>
            <w:tcW w:w="184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1.65</w:t>
            </w:r>
          </w:p>
        </w:tc>
      </w:tr>
      <w:tr w:rsidR="00DB2E31">
        <w:trPr>
          <w:trHeight w:hRule="exact" w:val="205"/>
        </w:trPr>
        <w:tc>
          <w:tcPr>
            <w:tcW w:w="223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bookmarkStart w:id="468" w:name="_Hlk192145151"/>
            <w:r>
              <w:rPr>
                <w:rFonts w:ascii="宋体" w:hAnsi="宋体" w:hint="eastAsia"/>
                <w:color w:val="000000"/>
                <w:kern w:val="0"/>
                <w:sz w:val="18"/>
                <w:szCs w:val="18"/>
              </w:rPr>
              <w:t>氟/（</w:t>
            </w:r>
            <w:r>
              <w:rPr>
                <w:rFonts w:ascii="宋体" w:hAnsi="宋体"/>
                <w:color w:val="000000"/>
                <w:kern w:val="0"/>
                <w:sz w:val="18"/>
                <w:szCs w:val="18"/>
              </w:rPr>
              <w:t>mg/kg)</w:t>
            </w:r>
          </w:p>
        </w:tc>
        <w:tc>
          <w:tcPr>
            <w:tcW w:w="15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55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241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84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r>
      <w:bookmarkEnd w:id="468"/>
      <w:tr w:rsidR="00DB2E31">
        <w:trPr>
          <w:trHeight w:hRule="exact" w:val="205"/>
        </w:trPr>
        <w:tc>
          <w:tcPr>
            <w:tcW w:w="223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铜</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15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未检出</w:t>
            </w:r>
          </w:p>
        </w:tc>
        <w:tc>
          <w:tcPr>
            <w:tcW w:w="155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5.2</w:t>
            </w:r>
          </w:p>
        </w:tc>
        <w:tc>
          <w:tcPr>
            <w:tcW w:w="241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未检出</w:t>
            </w:r>
          </w:p>
        </w:tc>
        <w:tc>
          <w:tcPr>
            <w:tcW w:w="184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未检出</w:t>
            </w:r>
          </w:p>
        </w:tc>
      </w:tr>
      <w:tr w:rsidR="00DB2E31">
        <w:trPr>
          <w:trHeight w:hRule="exact" w:val="205"/>
        </w:trPr>
        <w:tc>
          <w:tcPr>
            <w:tcW w:w="223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铁</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15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330</w:t>
            </w:r>
          </w:p>
        </w:tc>
        <w:tc>
          <w:tcPr>
            <w:tcW w:w="155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360</w:t>
            </w:r>
          </w:p>
        </w:tc>
        <w:tc>
          <w:tcPr>
            <w:tcW w:w="241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140</w:t>
            </w:r>
          </w:p>
        </w:tc>
        <w:tc>
          <w:tcPr>
            <w:tcW w:w="184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420</w:t>
            </w:r>
          </w:p>
        </w:tc>
      </w:tr>
      <w:tr w:rsidR="00DB2E31">
        <w:trPr>
          <w:trHeight w:hRule="exact" w:val="205"/>
        </w:trPr>
        <w:tc>
          <w:tcPr>
            <w:tcW w:w="223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锰</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15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20</w:t>
            </w:r>
          </w:p>
        </w:tc>
        <w:tc>
          <w:tcPr>
            <w:tcW w:w="155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16</w:t>
            </w:r>
          </w:p>
        </w:tc>
        <w:tc>
          <w:tcPr>
            <w:tcW w:w="241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10</w:t>
            </w:r>
          </w:p>
        </w:tc>
        <w:tc>
          <w:tcPr>
            <w:tcW w:w="184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21</w:t>
            </w:r>
          </w:p>
        </w:tc>
      </w:tr>
      <w:tr w:rsidR="00DB2E31">
        <w:trPr>
          <w:trHeight w:hRule="exact" w:val="205"/>
        </w:trPr>
        <w:tc>
          <w:tcPr>
            <w:tcW w:w="223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锌</w:t>
            </w:r>
            <w:r>
              <w:rPr>
                <w:rFonts w:ascii="宋体" w:hAnsi="宋体"/>
                <w:color w:val="000000"/>
                <w:kern w:val="0"/>
                <w:sz w:val="18"/>
                <w:szCs w:val="18"/>
              </w:rPr>
              <w:t>/</w:t>
            </w:r>
            <w:r>
              <w:rPr>
                <w:rFonts w:ascii="宋体" w:hAnsi="宋体" w:hint="eastAsia"/>
                <w:color w:val="000000"/>
                <w:kern w:val="0"/>
                <w:sz w:val="18"/>
                <w:szCs w:val="18"/>
              </w:rPr>
              <w:t>（</w:t>
            </w:r>
            <w:r>
              <w:rPr>
                <w:rFonts w:ascii="宋体" w:hAnsi="宋体"/>
                <w:color w:val="000000"/>
                <w:kern w:val="0"/>
                <w:sz w:val="18"/>
                <w:szCs w:val="18"/>
              </w:rPr>
              <w:t>mg/kg)</w:t>
            </w:r>
          </w:p>
        </w:tc>
        <w:tc>
          <w:tcPr>
            <w:tcW w:w="15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9</w:t>
            </w:r>
          </w:p>
        </w:tc>
        <w:tc>
          <w:tcPr>
            <w:tcW w:w="155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6.9</w:t>
            </w:r>
          </w:p>
        </w:tc>
        <w:tc>
          <w:tcPr>
            <w:tcW w:w="241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14</w:t>
            </w:r>
          </w:p>
        </w:tc>
        <w:tc>
          <w:tcPr>
            <w:tcW w:w="184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11</w:t>
            </w:r>
          </w:p>
        </w:tc>
      </w:tr>
      <w:tr w:rsidR="00DB2E31">
        <w:trPr>
          <w:trHeight w:hRule="exact" w:val="205"/>
        </w:trPr>
        <w:tc>
          <w:tcPr>
            <w:tcW w:w="223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硒</w:t>
            </w:r>
            <w:r>
              <w:rPr>
                <w:rFonts w:ascii="宋体" w:hAnsi="宋体"/>
                <w:color w:val="000000"/>
                <w:kern w:val="0"/>
                <w:sz w:val="18"/>
                <w:szCs w:val="18"/>
              </w:rPr>
              <w:t>/</w:t>
            </w:r>
            <w:bookmarkStart w:id="469" w:name="OLE_LINK251"/>
            <w:bookmarkStart w:id="470" w:name="OLE_LINK21"/>
            <w:r>
              <w:rPr>
                <w:rFonts w:ascii="宋体" w:hAnsi="宋体" w:hint="eastAsia"/>
                <w:color w:val="000000"/>
                <w:kern w:val="0"/>
                <w:sz w:val="18"/>
                <w:szCs w:val="18"/>
              </w:rPr>
              <w:t>（</w:t>
            </w:r>
            <w:r>
              <w:rPr>
                <w:rFonts w:ascii="宋体" w:hAnsi="宋体"/>
                <w:color w:val="000000"/>
                <w:kern w:val="0"/>
                <w:sz w:val="18"/>
                <w:szCs w:val="18"/>
              </w:rPr>
              <w:t>mg/kg)</w:t>
            </w:r>
            <w:bookmarkEnd w:id="469"/>
            <w:bookmarkEnd w:id="470"/>
          </w:p>
        </w:tc>
        <w:tc>
          <w:tcPr>
            <w:tcW w:w="15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0.43</w:t>
            </w:r>
          </w:p>
        </w:tc>
        <w:tc>
          <w:tcPr>
            <w:tcW w:w="155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0.37</w:t>
            </w:r>
          </w:p>
        </w:tc>
        <w:tc>
          <w:tcPr>
            <w:tcW w:w="241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0.47</w:t>
            </w:r>
          </w:p>
        </w:tc>
        <w:tc>
          <w:tcPr>
            <w:tcW w:w="184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0.28</w:t>
            </w:r>
          </w:p>
        </w:tc>
      </w:tr>
      <w:tr w:rsidR="00DB2E31">
        <w:trPr>
          <w:trHeight w:hRule="exact" w:val="205"/>
        </w:trPr>
        <w:tc>
          <w:tcPr>
            <w:tcW w:w="223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bookmarkStart w:id="471" w:name="_Hlk192145442"/>
            <w:r>
              <w:rPr>
                <w:rFonts w:ascii="宋体" w:hAnsi="宋体"/>
                <w:color w:val="000000"/>
                <w:kern w:val="0"/>
                <w:sz w:val="18"/>
                <w:szCs w:val="18"/>
              </w:rPr>
              <w:t>钴</w:t>
            </w:r>
            <w:r>
              <w:rPr>
                <w:rFonts w:ascii="宋体" w:hAnsi="宋体" w:hint="eastAsia"/>
                <w:color w:val="000000"/>
                <w:kern w:val="0"/>
                <w:sz w:val="18"/>
                <w:szCs w:val="18"/>
              </w:rPr>
              <w:t>/（mg/kg)</w:t>
            </w:r>
          </w:p>
        </w:tc>
        <w:tc>
          <w:tcPr>
            <w:tcW w:w="15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55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241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84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r>
      <w:tr w:rsidR="00DB2E31">
        <w:trPr>
          <w:trHeight w:hRule="exact" w:val="205"/>
        </w:trPr>
        <w:tc>
          <w:tcPr>
            <w:tcW w:w="223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color w:val="000000"/>
                <w:kern w:val="0"/>
                <w:sz w:val="18"/>
                <w:szCs w:val="18"/>
              </w:rPr>
              <w:lastRenderedPageBreak/>
              <w:t>钠</w:t>
            </w:r>
            <w:r>
              <w:rPr>
                <w:rFonts w:ascii="宋体" w:hAnsi="宋体" w:hint="eastAsia"/>
                <w:color w:val="000000"/>
                <w:kern w:val="0"/>
                <w:sz w:val="18"/>
                <w:szCs w:val="18"/>
              </w:rPr>
              <w:t>/%</w:t>
            </w:r>
          </w:p>
        </w:tc>
        <w:tc>
          <w:tcPr>
            <w:tcW w:w="15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55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241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84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r>
      <w:tr w:rsidR="00DB2E31">
        <w:trPr>
          <w:trHeight w:hRule="exact" w:val="205"/>
        </w:trPr>
        <w:tc>
          <w:tcPr>
            <w:tcW w:w="223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bookmarkStart w:id="472" w:name="_Hlk192145179"/>
            <w:r>
              <w:rPr>
                <w:rFonts w:ascii="宋体" w:hAnsi="宋体"/>
                <w:color w:val="000000"/>
                <w:kern w:val="0"/>
                <w:sz w:val="18"/>
                <w:szCs w:val="18"/>
              </w:rPr>
              <w:t>钾</w:t>
            </w:r>
            <w:r>
              <w:rPr>
                <w:rFonts w:ascii="宋体" w:hAnsi="宋体" w:hint="eastAsia"/>
                <w:color w:val="000000"/>
                <w:kern w:val="0"/>
                <w:sz w:val="18"/>
                <w:szCs w:val="18"/>
              </w:rPr>
              <w:t>/%</w:t>
            </w:r>
          </w:p>
        </w:tc>
        <w:tc>
          <w:tcPr>
            <w:tcW w:w="15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55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241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84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r>
      <w:bookmarkEnd w:id="472"/>
      <w:tr w:rsidR="00DB2E31">
        <w:trPr>
          <w:trHeight w:hRule="exact" w:val="205"/>
        </w:trPr>
        <w:tc>
          <w:tcPr>
            <w:tcW w:w="223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rPr>
            </w:pPr>
            <w:r>
              <w:rPr>
                <w:rFonts w:ascii="宋体" w:hAnsi="宋体" w:hint="eastAsia"/>
                <w:color w:val="000000"/>
                <w:kern w:val="0"/>
                <w:sz w:val="18"/>
                <w:szCs w:val="18"/>
              </w:rPr>
              <w:t>铝（mg/kg)</w:t>
            </w:r>
          </w:p>
        </w:tc>
        <w:tc>
          <w:tcPr>
            <w:tcW w:w="159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55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241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124</w:t>
            </w:r>
          </w:p>
        </w:tc>
        <w:tc>
          <w:tcPr>
            <w:tcW w:w="1843"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color w:val="000000"/>
                <w:kern w:val="0"/>
                <w:sz w:val="18"/>
                <w:szCs w:val="18"/>
              </w:rPr>
              <w:t>405</w:t>
            </w:r>
          </w:p>
        </w:tc>
      </w:tr>
      <w:tr w:rsidR="00DB2E31">
        <w:trPr>
          <w:trHeight w:hRule="exact" w:val="823"/>
        </w:trPr>
        <w:tc>
          <w:tcPr>
            <w:tcW w:w="964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00" w:lineRule="exact"/>
              <w:ind w:firstLineChars="0" w:firstLine="0"/>
              <w:jc w:val="left"/>
              <w:rPr>
                <w:rFonts w:ascii="宋体" w:hAnsi="宋体"/>
                <w:color w:val="000000"/>
                <w:kern w:val="0"/>
                <w:sz w:val="18"/>
                <w:szCs w:val="18"/>
              </w:rPr>
            </w:pPr>
            <w:bookmarkStart w:id="473" w:name="OLE_LINK400"/>
            <w:bookmarkStart w:id="474" w:name="OLE_LINK399"/>
            <w:bookmarkEnd w:id="471"/>
            <w:r>
              <w:rPr>
                <w:rFonts w:ascii="宋体" w:hAnsi="宋体" w:hint="eastAsia"/>
                <w:color w:val="000000"/>
                <w:kern w:val="0"/>
                <w:sz w:val="18"/>
                <w:szCs w:val="18"/>
              </w:rPr>
              <w:t>注：</w:t>
            </w:r>
            <w:bookmarkStart w:id="475" w:name="OLE_LINK1"/>
            <w:bookmarkStart w:id="476" w:name="OLE_LINK2"/>
            <w:r>
              <w:rPr>
                <w:rFonts w:ascii="宋体" w:hAnsi="宋体" w:hint="eastAsia"/>
                <w:color w:val="000000"/>
                <w:kern w:val="0"/>
                <w:sz w:val="18"/>
                <w:szCs w:val="18"/>
                <w:vertAlign w:val="superscript"/>
              </w:rPr>
              <w:t>1</w:t>
            </w:r>
            <w:bookmarkStart w:id="477" w:name="OLE_LINK74"/>
            <w:proofErr w:type="gramStart"/>
            <w:r>
              <w:rPr>
                <w:rFonts w:ascii="宋体" w:hAnsi="宋体" w:hint="eastAsia"/>
                <w:color w:val="000000"/>
                <w:kern w:val="0"/>
                <w:sz w:val="18"/>
                <w:szCs w:val="18"/>
              </w:rPr>
              <w:t>净能按照</w:t>
            </w:r>
            <w:proofErr w:type="gramEnd"/>
            <w:r>
              <w:rPr>
                <w:rFonts w:ascii="宋体" w:hAnsi="宋体" w:hint="eastAsia"/>
                <w:color w:val="000000"/>
                <w:kern w:val="0"/>
                <w:sz w:val="18"/>
                <w:szCs w:val="18"/>
              </w:rPr>
              <w:t>附录B.2能量饲料原料</w:t>
            </w:r>
            <w:proofErr w:type="gramStart"/>
            <w:r>
              <w:rPr>
                <w:rFonts w:ascii="宋体" w:hAnsi="宋体" w:hint="eastAsia"/>
                <w:color w:val="000000"/>
                <w:kern w:val="0"/>
                <w:sz w:val="18"/>
                <w:szCs w:val="18"/>
              </w:rPr>
              <w:t>的净能计算</w:t>
            </w:r>
            <w:proofErr w:type="gramEnd"/>
            <w:r>
              <w:rPr>
                <w:rFonts w:ascii="宋体" w:hAnsi="宋体" w:hint="eastAsia"/>
                <w:color w:val="000000"/>
                <w:kern w:val="0"/>
                <w:sz w:val="18"/>
                <w:szCs w:val="18"/>
              </w:rPr>
              <w:t>公式计算</w:t>
            </w:r>
            <w:bookmarkEnd w:id="477"/>
            <w:r>
              <w:rPr>
                <w:rFonts w:ascii="宋体" w:hAnsi="宋体" w:hint="eastAsia"/>
                <w:color w:val="000000"/>
                <w:kern w:val="0"/>
                <w:sz w:val="18"/>
                <w:szCs w:val="18"/>
              </w:rPr>
              <w:t>，消化能与代谢能、代谢能与</w:t>
            </w:r>
            <w:proofErr w:type="gramStart"/>
            <w:r>
              <w:rPr>
                <w:rFonts w:ascii="宋体" w:hAnsi="宋体" w:hint="eastAsia"/>
                <w:color w:val="000000"/>
                <w:kern w:val="0"/>
                <w:sz w:val="18"/>
                <w:szCs w:val="18"/>
              </w:rPr>
              <w:t>净能之间</w:t>
            </w:r>
            <w:proofErr w:type="gramEnd"/>
            <w:r>
              <w:rPr>
                <w:rFonts w:ascii="宋体" w:hAnsi="宋体" w:hint="eastAsia"/>
                <w:color w:val="000000"/>
                <w:kern w:val="0"/>
                <w:sz w:val="18"/>
                <w:szCs w:val="18"/>
              </w:rPr>
              <w:t>的转化系数分别为0.96和0.76；</w:t>
            </w:r>
            <w:bookmarkEnd w:id="475"/>
            <w:bookmarkEnd w:id="476"/>
            <w:r>
              <w:rPr>
                <w:rFonts w:ascii="宋体" w:hAnsi="宋体" w:hint="eastAsia"/>
                <w:color w:val="000000"/>
                <w:kern w:val="0"/>
                <w:sz w:val="18"/>
                <w:szCs w:val="18"/>
                <w:vertAlign w:val="superscript"/>
              </w:rPr>
              <w:t>2</w:t>
            </w:r>
            <w:r>
              <w:rPr>
                <w:rFonts w:ascii="宋体" w:hAnsi="宋体" w:hint="eastAsia"/>
                <w:color w:val="000000"/>
                <w:kern w:val="0"/>
                <w:sz w:val="18"/>
                <w:szCs w:val="18"/>
              </w:rPr>
              <w:t>养分含量以此水分为基础；</w:t>
            </w:r>
            <w:r>
              <w:rPr>
                <w:rFonts w:ascii="宋体" w:hAnsi="宋体" w:hint="eastAsia"/>
                <w:color w:val="000000"/>
                <w:kern w:val="0"/>
                <w:sz w:val="18"/>
                <w:szCs w:val="18"/>
                <w:vertAlign w:val="superscript"/>
              </w:rPr>
              <w:t>3</w:t>
            </w:r>
            <w:r>
              <w:rPr>
                <w:rFonts w:ascii="宋体" w:hAnsi="宋体" w:hint="eastAsia"/>
                <w:color w:val="000000"/>
                <w:kern w:val="0"/>
                <w:sz w:val="18"/>
                <w:szCs w:val="18"/>
              </w:rPr>
              <w:t>检测方法用GB/T15399-2018，其余氨基酸用GB/T18246-2019检测，</w:t>
            </w:r>
            <w:r>
              <w:rPr>
                <w:rFonts w:ascii="宋体" w:hAnsi="宋体" w:hint="eastAsia"/>
                <w:color w:val="000000"/>
                <w:kern w:val="0"/>
                <w:sz w:val="18"/>
                <w:szCs w:val="18"/>
                <w:vertAlign w:val="superscript"/>
              </w:rPr>
              <w:t>4</w:t>
            </w:r>
            <w:r>
              <w:rPr>
                <w:rFonts w:ascii="宋体" w:hAnsi="宋体" w:hint="eastAsia"/>
                <w:color w:val="000000"/>
                <w:kern w:val="0"/>
                <w:sz w:val="18"/>
                <w:szCs w:val="18"/>
              </w:rPr>
              <w:t>用GB/T18246-2019检测的氨基酸总和,</w:t>
            </w:r>
            <w:r>
              <w:rPr>
                <w:rFonts w:ascii="宋体" w:hAnsi="宋体" w:hint="eastAsia"/>
                <w:color w:val="000000"/>
                <w:kern w:val="0"/>
                <w:sz w:val="18"/>
                <w:szCs w:val="18"/>
                <w:vertAlign w:val="superscript"/>
              </w:rPr>
              <w:t>5</w:t>
            </w:r>
            <w:r>
              <w:rPr>
                <w:rFonts w:ascii="宋体" w:hAnsi="宋体" w:hint="eastAsia"/>
                <w:color w:val="000000"/>
                <w:kern w:val="0"/>
                <w:sz w:val="18"/>
                <w:szCs w:val="18"/>
              </w:rPr>
              <w:t>用GB/T15400-2018方法；检出限：砷0.05mg/kg，铅2mg/kg,汞0.003mg/kg，镉0.2mg/kg，铜5mg/kg。</w:t>
            </w:r>
            <w:bookmarkEnd w:id="473"/>
            <w:bookmarkEnd w:id="474"/>
          </w:p>
        </w:tc>
      </w:tr>
    </w:tbl>
    <w:p w:rsidR="00DB2E31" w:rsidRDefault="00DB2E31">
      <w:pPr>
        <w:ind w:firstLine="400"/>
        <w:rPr>
          <w:rFonts w:ascii="宋体" w:hAnsi="宋体" w:cs="宋体"/>
          <w:color w:val="000000"/>
          <w:kern w:val="0"/>
          <w:sz w:val="20"/>
          <w:szCs w:val="20"/>
        </w:rPr>
      </w:pPr>
    </w:p>
    <w:p w:rsidR="00DB2E31" w:rsidRDefault="009575FC">
      <w:pPr>
        <w:ind w:firstLineChars="0" w:firstLine="0"/>
        <w:jc w:val="center"/>
        <w:outlineLvl w:val="1"/>
        <w:rPr>
          <w:rFonts w:ascii="黑体" w:eastAsia="黑体" w:hAnsi="黑体" w:cs="黑体"/>
          <w:color w:val="000000"/>
          <w:kern w:val="0"/>
          <w:sz w:val="24"/>
          <w:szCs w:val="24"/>
        </w:rPr>
      </w:pPr>
      <w:bookmarkStart w:id="478" w:name="OLE_LINK401"/>
      <w:bookmarkStart w:id="479" w:name="OLE_LINK402"/>
      <w:bookmarkStart w:id="480" w:name="_Toc17098"/>
      <w:bookmarkStart w:id="481" w:name="OLE_LINK460"/>
      <w:bookmarkStart w:id="482" w:name="_Toc204716219"/>
      <w:bookmarkStart w:id="483" w:name="OLE_LINK459"/>
      <w:r>
        <w:rPr>
          <w:rFonts w:ascii="黑体" w:eastAsia="黑体" w:hAnsi="黑体" w:cs="黑体" w:hint="eastAsia"/>
          <w:color w:val="000000"/>
          <w:kern w:val="0"/>
          <w:sz w:val="24"/>
          <w:szCs w:val="24"/>
        </w:rPr>
        <w:t>表B.2-20</w:t>
      </w:r>
      <w:bookmarkEnd w:id="478"/>
      <w:bookmarkEnd w:id="479"/>
      <w:r>
        <w:rPr>
          <w:rFonts w:ascii="黑体" w:eastAsia="黑体" w:hAnsi="黑体" w:cs="黑体" w:hint="eastAsia"/>
          <w:color w:val="000000"/>
          <w:kern w:val="0"/>
          <w:sz w:val="24"/>
          <w:szCs w:val="24"/>
        </w:rPr>
        <w:t xml:space="preserve"> 甘薯粉条加工副产物营养成分</w:t>
      </w:r>
      <w:bookmarkEnd w:id="480"/>
      <w:bookmarkEnd w:id="481"/>
      <w:bookmarkEnd w:id="482"/>
      <w:bookmarkEnd w:id="483"/>
    </w:p>
    <w:tbl>
      <w:tblPr>
        <w:tblW w:w="9518" w:type="dxa"/>
        <w:tblInd w:w="-601" w:type="dxa"/>
        <w:tblLayout w:type="fixed"/>
        <w:tblLook w:val="04A0" w:firstRow="1" w:lastRow="0" w:firstColumn="1" w:lastColumn="0" w:noHBand="0" w:noVBand="1"/>
      </w:tblPr>
      <w:tblGrid>
        <w:gridCol w:w="1985"/>
        <w:gridCol w:w="1701"/>
        <w:gridCol w:w="1985"/>
        <w:gridCol w:w="1985"/>
        <w:gridCol w:w="1862"/>
      </w:tblGrid>
      <w:tr w:rsidR="00DB2E31">
        <w:trPr>
          <w:trHeight w:val="24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160" w:lineRule="exact"/>
              <w:ind w:firstLineChars="0" w:firstLine="0"/>
              <w:jc w:val="left"/>
              <w:rPr>
                <w:rFonts w:ascii="宋体" w:hAnsi="宋体"/>
                <w:color w:val="000000"/>
                <w:kern w:val="0"/>
                <w:sz w:val="16"/>
                <w:szCs w:val="16"/>
              </w:rPr>
            </w:pPr>
            <w:r>
              <w:rPr>
                <w:rFonts w:ascii="宋体" w:hAnsi="宋体" w:hint="eastAsia"/>
                <w:color w:val="000000"/>
                <w:kern w:val="0"/>
                <w:sz w:val="16"/>
                <w:szCs w:val="16"/>
              </w:rPr>
              <w:t>样品名称</w:t>
            </w:r>
          </w:p>
        </w:tc>
        <w:tc>
          <w:tcPr>
            <w:tcW w:w="1701"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6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粉条渣(烘干）5#</w:t>
            </w:r>
          </w:p>
        </w:tc>
        <w:tc>
          <w:tcPr>
            <w:tcW w:w="1985"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6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甘薯粉条1#（混合型）</w:t>
            </w:r>
          </w:p>
        </w:tc>
        <w:tc>
          <w:tcPr>
            <w:tcW w:w="1985"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6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甘薯粉条2#（纯）</w:t>
            </w:r>
          </w:p>
        </w:tc>
        <w:tc>
          <w:tcPr>
            <w:tcW w:w="1862"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6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粉条渣3#（混合型）</w:t>
            </w:r>
          </w:p>
        </w:tc>
      </w:tr>
      <w:tr w:rsidR="00DB2E31">
        <w:trPr>
          <w:trHeight w:val="212"/>
        </w:trPr>
        <w:tc>
          <w:tcPr>
            <w:tcW w:w="1985" w:type="dxa"/>
            <w:tcBorders>
              <w:top w:val="nil"/>
              <w:left w:val="single" w:sz="4" w:space="0" w:color="auto"/>
              <w:bottom w:val="single" w:sz="4" w:space="0" w:color="auto"/>
              <w:right w:val="single" w:sz="4" w:space="0" w:color="auto"/>
            </w:tcBorders>
            <w:shd w:val="clear" w:color="auto" w:fill="auto"/>
            <w:vAlign w:val="center"/>
          </w:tcPr>
          <w:p w:rsidR="00DB2E31" w:rsidRDefault="009575FC">
            <w:pPr>
              <w:widowControl/>
              <w:spacing w:line="160" w:lineRule="exact"/>
              <w:ind w:firstLineChars="0" w:firstLine="0"/>
              <w:jc w:val="left"/>
              <w:rPr>
                <w:rFonts w:ascii="宋体" w:hAnsi="宋体"/>
                <w:color w:val="000000"/>
                <w:kern w:val="0"/>
                <w:sz w:val="16"/>
                <w:szCs w:val="16"/>
              </w:rPr>
            </w:pPr>
            <w:r>
              <w:rPr>
                <w:rFonts w:ascii="宋体" w:hAnsi="宋体" w:hint="eastAsia"/>
                <w:color w:val="000000"/>
                <w:kern w:val="0"/>
                <w:sz w:val="16"/>
                <w:szCs w:val="16"/>
              </w:rPr>
              <w:t>报告样品编号</w:t>
            </w:r>
          </w:p>
        </w:tc>
        <w:tc>
          <w:tcPr>
            <w:tcW w:w="1701" w:type="dxa"/>
            <w:tcBorders>
              <w:top w:val="nil"/>
              <w:left w:val="nil"/>
              <w:bottom w:val="single" w:sz="4" w:space="0" w:color="auto"/>
              <w:right w:val="single" w:sz="4" w:space="0" w:color="auto"/>
            </w:tcBorders>
            <w:shd w:val="clear" w:color="auto" w:fill="auto"/>
            <w:vAlign w:val="center"/>
          </w:tcPr>
          <w:p w:rsidR="00DB2E31" w:rsidRDefault="009575FC">
            <w:pPr>
              <w:widowControl/>
              <w:spacing w:line="16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20240619-034955S</w:t>
            </w:r>
          </w:p>
        </w:tc>
        <w:tc>
          <w:tcPr>
            <w:tcW w:w="1985" w:type="dxa"/>
            <w:tcBorders>
              <w:top w:val="nil"/>
              <w:left w:val="nil"/>
              <w:bottom w:val="single" w:sz="4" w:space="0" w:color="auto"/>
              <w:right w:val="single" w:sz="4" w:space="0" w:color="auto"/>
            </w:tcBorders>
            <w:shd w:val="clear" w:color="auto" w:fill="auto"/>
            <w:vAlign w:val="center"/>
          </w:tcPr>
          <w:p w:rsidR="00DB2E31" w:rsidRDefault="009575FC">
            <w:pPr>
              <w:widowControl/>
              <w:spacing w:line="16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20240514-024035S</w:t>
            </w:r>
          </w:p>
        </w:tc>
        <w:tc>
          <w:tcPr>
            <w:tcW w:w="1985" w:type="dxa"/>
            <w:tcBorders>
              <w:top w:val="nil"/>
              <w:left w:val="nil"/>
              <w:bottom w:val="single" w:sz="4" w:space="0" w:color="auto"/>
              <w:right w:val="single" w:sz="4" w:space="0" w:color="auto"/>
            </w:tcBorders>
            <w:shd w:val="clear" w:color="auto" w:fill="auto"/>
            <w:vAlign w:val="center"/>
          </w:tcPr>
          <w:p w:rsidR="00DB2E31" w:rsidRDefault="009575FC">
            <w:pPr>
              <w:widowControl/>
              <w:spacing w:line="16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20240514-024173S</w:t>
            </w:r>
          </w:p>
        </w:tc>
        <w:tc>
          <w:tcPr>
            <w:tcW w:w="1862" w:type="dxa"/>
            <w:tcBorders>
              <w:top w:val="nil"/>
              <w:left w:val="nil"/>
              <w:bottom w:val="single" w:sz="4" w:space="0" w:color="auto"/>
              <w:right w:val="single" w:sz="4" w:space="0" w:color="auto"/>
            </w:tcBorders>
            <w:shd w:val="clear" w:color="auto" w:fill="auto"/>
            <w:vAlign w:val="center"/>
          </w:tcPr>
          <w:p w:rsidR="00DB2E31" w:rsidRDefault="009575FC">
            <w:pPr>
              <w:widowControl/>
              <w:spacing w:line="16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20240514-024174S</w:t>
            </w:r>
          </w:p>
        </w:tc>
      </w:tr>
      <w:tr w:rsidR="00DB2E31">
        <w:trPr>
          <w:trHeight w:val="174"/>
        </w:trPr>
        <w:tc>
          <w:tcPr>
            <w:tcW w:w="1985" w:type="dxa"/>
            <w:tcBorders>
              <w:top w:val="nil"/>
              <w:left w:val="single" w:sz="4" w:space="0" w:color="auto"/>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left"/>
              <w:rPr>
                <w:rFonts w:ascii="宋体" w:hAnsi="宋体"/>
                <w:color w:val="000000"/>
                <w:kern w:val="0"/>
                <w:sz w:val="16"/>
                <w:szCs w:val="16"/>
              </w:rPr>
            </w:pPr>
            <w:r>
              <w:rPr>
                <w:rFonts w:ascii="宋体" w:hAnsi="宋体" w:hint="eastAsia"/>
                <w:color w:val="000000"/>
                <w:kern w:val="0"/>
                <w:sz w:val="16"/>
                <w:szCs w:val="16"/>
              </w:rPr>
              <w:t>产地</w:t>
            </w:r>
          </w:p>
        </w:tc>
        <w:tc>
          <w:tcPr>
            <w:tcW w:w="1701"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安岳县周礼镇</w:t>
            </w:r>
          </w:p>
        </w:tc>
        <w:tc>
          <w:tcPr>
            <w:tcW w:w="1985"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6"/>
                <w:szCs w:val="16"/>
              </w:rPr>
            </w:pPr>
            <w:bookmarkStart w:id="484" w:name="OLE_LINK32"/>
            <w:r>
              <w:rPr>
                <w:rFonts w:ascii="宋体" w:hAnsi="宋体" w:hint="eastAsia"/>
                <w:color w:val="000000"/>
                <w:kern w:val="0"/>
                <w:sz w:val="16"/>
                <w:szCs w:val="16"/>
              </w:rPr>
              <w:t>安岳县周礼镇</w:t>
            </w:r>
            <w:bookmarkEnd w:id="484"/>
            <w:r>
              <w:rPr>
                <w:rFonts w:ascii="宋体" w:hAnsi="宋体" w:hint="eastAsia"/>
                <w:color w:val="000000"/>
                <w:kern w:val="0"/>
                <w:sz w:val="16"/>
                <w:szCs w:val="16"/>
              </w:rPr>
              <w:t>，食品袋装</w:t>
            </w:r>
          </w:p>
        </w:tc>
        <w:tc>
          <w:tcPr>
            <w:tcW w:w="1985"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6"/>
                <w:szCs w:val="16"/>
              </w:rPr>
            </w:pPr>
            <w:bookmarkStart w:id="485" w:name="OLE_LINK37"/>
            <w:bookmarkStart w:id="486" w:name="OLE_LINK38"/>
            <w:r>
              <w:rPr>
                <w:rFonts w:ascii="宋体" w:hAnsi="宋体" w:hint="eastAsia"/>
                <w:color w:val="000000"/>
                <w:kern w:val="0"/>
                <w:sz w:val="16"/>
                <w:szCs w:val="16"/>
              </w:rPr>
              <w:t>安岳县周礼镇，</w:t>
            </w:r>
            <w:bookmarkEnd w:id="485"/>
            <w:bookmarkEnd w:id="486"/>
            <w:r>
              <w:rPr>
                <w:rFonts w:ascii="宋体" w:hAnsi="宋体" w:hint="eastAsia"/>
                <w:color w:val="000000"/>
                <w:kern w:val="0"/>
                <w:sz w:val="16"/>
                <w:szCs w:val="16"/>
              </w:rPr>
              <w:t>食品袋装</w:t>
            </w:r>
          </w:p>
        </w:tc>
        <w:tc>
          <w:tcPr>
            <w:tcW w:w="1862"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安岳县周礼镇，露天，编织袋装</w:t>
            </w:r>
          </w:p>
        </w:tc>
      </w:tr>
      <w:tr w:rsidR="00DB2E31">
        <w:trPr>
          <w:trHeight w:val="363"/>
        </w:trPr>
        <w:tc>
          <w:tcPr>
            <w:tcW w:w="1985" w:type="dxa"/>
            <w:tcBorders>
              <w:top w:val="nil"/>
              <w:left w:val="single" w:sz="4" w:space="0" w:color="auto"/>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left"/>
              <w:rPr>
                <w:rFonts w:ascii="宋体" w:hAnsi="宋体"/>
                <w:color w:val="000000"/>
                <w:kern w:val="0"/>
                <w:sz w:val="16"/>
                <w:szCs w:val="16"/>
              </w:rPr>
            </w:pPr>
            <w:r>
              <w:rPr>
                <w:rFonts w:ascii="宋体" w:hAnsi="宋体"/>
                <w:color w:val="000000"/>
                <w:kern w:val="0"/>
                <w:sz w:val="16"/>
                <w:szCs w:val="16"/>
              </w:rPr>
              <w:t>企业</w:t>
            </w:r>
            <w:r>
              <w:rPr>
                <w:rFonts w:ascii="宋体" w:hAnsi="宋体" w:hint="eastAsia"/>
                <w:color w:val="000000"/>
                <w:kern w:val="0"/>
                <w:sz w:val="16"/>
                <w:szCs w:val="16"/>
              </w:rPr>
              <w:t>/工艺</w:t>
            </w:r>
          </w:p>
        </w:tc>
        <w:tc>
          <w:tcPr>
            <w:tcW w:w="1701"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甘薯粉条厂（SB）车间取样20240517</w:t>
            </w:r>
          </w:p>
        </w:tc>
        <w:tc>
          <w:tcPr>
            <w:tcW w:w="1985"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甘薯粉条厂（SB）取样，20230802</w:t>
            </w:r>
          </w:p>
        </w:tc>
        <w:tc>
          <w:tcPr>
            <w:tcW w:w="1985"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甘薯粉条厂（SB）取样，20230802</w:t>
            </w:r>
          </w:p>
        </w:tc>
        <w:tc>
          <w:tcPr>
            <w:tcW w:w="1862"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甘薯粉条厂（S1S2）取样，20240416</w:t>
            </w:r>
          </w:p>
        </w:tc>
      </w:tr>
      <w:tr w:rsidR="00DB2E31">
        <w:trPr>
          <w:trHeight w:hRule="exact" w:val="227"/>
        </w:trPr>
        <w:tc>
          <w:tcPr>
            <w:tcW w:w="1985" w:type="dxa"/>
            <w:tcBorders>
              <w:top w:val="nil"/>
              <w:left w:val="single" w:sz="4" w:space="0" w:color="auto"/>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left"/>
              <w:rPr>
                <w:rFonts w:ascii="宋体" w:hAnsi="宋体"/>
                <w:color w:val="000000"/>
                <w:kern w:val="0"/>
                <w:sz w:val="16"/>
                <w:szCs w:val="16"/>
              </w:rPr>
            </w:pPr>
            <w:r>
              <w:rPr>
                <w:rFonts w:ascii="宋体" w:hAnsi="宋体" w:hint="eastAsia"/>
                <w:color w:val="000000"/>
                <w:kern w:val="0"/>
                <w:sz w:val="16"/>
                <w:szCs w:val="16"/>
              </w:rPr>
              <w:t>消化能，kcal/kg</w:t>
            </w:r>
            <w:r>
              <w:rPr>
                <w:rFonts w:ascii="宋体" w:hAnsi="宋体" w:hint="eastAsia"/>
                <w:color w:val="000000"/>
                <w:kern w:val="0"/>
                <w:sz w:val="16"/>
                <w:szCs w:val="16"/>
                <w:vertAlign w:val="superscript"/>
              </w:rPr>
              <w:t>1</w:t>
            </w:r>
          </w:p>
        </w:tc>
        <w:tc>
          <w:tcPr>
            <w:tcW w:w="1701"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 xml:space="preserve">3987 </w:t>
            </w:r>
          </w:p>
        </w:tc>
        <w:tc>
          <w:tcPr>
            <w:tcW w:w="1985"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 xml:space="preserve">3560 </w:t>
            </w:r>
          </w:p>
        </w:tc>
        <w:tc>
          <w:tcPr>
            <w:tcW w:w="1985"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 xml:space="preserve">3377 </w:t>
            </w:r>
          </w:p>
        </w:tc>
        <w:tc>
          <w:tcPr>
            <w:tcW w:w="1862"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 xml:space="preserve">3645 </w:t>
            </w:r>
          </w:p>
        </w:tc>
      </w:tr>
      <w:tr w:rsidR="00DB2E31">
        <w:trPr>
          <w:trHeight w:hRule="exact" w:val="227"/>
        </w:trPr>
        <w:tc>
          <w:tcPr>
            <w:tcW w:w="1985" w:type="dxa"/>
            <w:tcBorders>
              <w:top w:val="nil"/>
              <w:left w:val="single" w:sz="4" w:space="0" w:color="auto"/>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left"/>
              <w:rPr>
                <w:rFonts w:ascii="宋体" w:hAnsi="宋体"/>
                <w:color w:val="000000"/>
                <w:kern w:val="0"/>
                <w:sz w:val="16"/>
                <w:szCs w:val="16"/>
              </w:rPr>
            </w:pPr>
            <w:r>
              <w:rPr>
                <w:rFonts w:ascii="宋体" w:hAnsi="宋体" w:hint="eastAsia"/>
                <w:color w:val="000000"/>
                <w:kern w:val="0"/>
                <w:sz w:val="16"/>
                <w:szCs w:val="16"/>
              </w:rPr>
              <w:t>代谢能，kcal/kg</w:t>
            </w:r>
            <w:r>
              <w:rPr>
                <w:rFonts w:ascii="宋体" w:hAnsi="宋体" w:hint="eastAsia"/>
                <w:color w:val="000000"/>
                <w:kern w:val="0"/>
                <w:sz w:val="16"/>
                <w:szCs w:val="16"/>
                <w:vertAlign w:val="superscript"/>
              </w:rPr>
              <w:t>1</w:t>
            </w:r>
          </w:p>
        </w:tc>
        <w:tc>
          <w:tcPr>
            <w:tcW w:w="1701"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 xml:space="preserve">3828 </w:t>
            </w:r>
          </w:p>
        </w:tc>
        <w:tc>
          <w:tcPr>
            <w:tcW w:w="1985"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 xml:space="preserve">3418 </w:t>
            </w:r>
          </w:p>
        </w:tc>
        <w:tc>
          <w:tcPr>
            <w:tcW w:w="1985"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 xml:space="preserve">3242 </w:t>
            </w:r>
          </w:p>
        </w:tc>
        <w:tc>
          <w:tcPr>
            <w:tcW w:w="1862"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 xml:space="preserve">3500 </w:t>
            </w:r>
          </w:p>
        </w:tc>
      </w:tr>
      <w:tr w:rsidR="00DB2E31">
        <w:trPr>
          <w:trHeight w:hRule="exact" w:val="227"/>
        </w:trPr>
        <w:tc>
          <w:tcPr>
            <w:tcW w:w="198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6"/>
                <w:szCs w:val="16"/>
              </w:rPr>
            </w:pPr>
            <w:r>
              <w:rPr>
                <w:rFonts w:ascii="宋体" w:hAnsi="宋体" w:hint="eastAsia"/>
                <w:color w:val="000000"/>
                <w:kern w:val="0"/>
                <w:sz w:val="16"/>
                <w:szCs w:val="16"/>
              </w:rPr>
              <w:t>净能，k</w:t>
            </w:r>
            <w:r>
              <w:rPr>
                <w:rFonts w:ascii="宋体" w:hAnsi="宋体"/>
                <w:color w:val="000000"/>
                <w:kern w:val="0"/>
                <w:sz w:val="16"/>
                <w:szCs w:val="16"/>
              </w:rPr>
              <w:t>cal/kg</w:t>
            </w:r>
            <w:r>
              <w:rPr>
                <w:rFonts w:ascii="宋体" w:hAnsi="宋体" w:hint="eastAsia"/>
                <w:color w:val="000000"/>
                <w:kern w:val="0"/>
                <w:sz w:val="16"/>
                <w:szCs w:val="16"/>
                <w:vertAlign w:val="superscript"/>
              </w:rPr>
              <w:t>1</w:t>
            </w:r>
          </w:p>
        </w:tc>
        <w:tc>
          <w:tcPr>
            <w:tcW w:w="1701"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 xml:space="preserve">3270 </w:t>
            </w:r>
          </w:p>
        </w:tc>
        <w:tc>
          <w:tcPr>
            <w:tcW w:w="1985"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 xml:space="preserve">2920 </w:t>
            </w:r>
          </w:p>
        </w:tc>
        <w:tc>
          <w:tcPr>
            <w:tcW w:w="1985"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 xml:space="preserve">2770 </w:t>
            </w:r>
          </w:p>
        </w:tc>
        <w:tc>
          <w:tcPr>
            <w:tcW w:w="1862"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 xml:space="preserve">2990 </w:t>
            </w:r>
          </w:p>
        </w:tc>
      </w:tr>
      <w:tr w:rsidR="00DB2E31">
        <w:trPr>
          <w:trHeight w:hRule="exact" w:val="227"/>
        </w:trPr>
        <w:tc>
          <w:tcPr>
            <w:tcW w:w="198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6"/>
                <w:szCs w:val="16"/>
              </w:rPr>
            </w:pPr>
            <w:r>
              <w:rPr>
                <w:rFonts w:ascii="宋体" w:hAnsi="宋体" w:hint="eastAsia"/>
                <w:color w:val="000000"/>
                <w:kern w:val="0"/>
                <w:sz w:val="16"/>
                <w:szCs w:val="16"/>
              </w:rPr>
              <w:t>水分/%(鲜样)（自测）</w:t>
            </w:r>
          </w:p>
        </w:tc>
        <w:tc>
          <w:tcPr>
            <w:tcW w:w="170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60.00</w:t>
            </w:r>
          </w:p>
        </w:tc>
        <w:tc>
          <w:tcPr>
            <w:tcW w:w="198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47.74</w:t>
            </w:r>
          </w:p>
        </w:tc>
        <w:tc>
          <w:tcPr>
            <w:tcW w:w="198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56.8</w:t>
            </w:r>
          </w:p>
        </w:tc>
        <w:tc>
          <w:tcPr>
            <w:tcW w:w="186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53.33</w:t>
            </w:r>
          </w:p>
        </w:tc>
      </w:tr>
      <w:tr w:rsidR="00DB2E31">
        <w:trPr>
          <w:trHeight w:hRule="exact" w:val="227"/>
        </w:trPr>
        <w:tc>
          <w:tcPr>
            <w:tcW w:w="198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6"/>
                <w:szCs w:val="16"/>
              </w:rPr>
            </w:pPr>
            <w:r>
              <w:rPr>
                <w:rFonts w:ascii="宋体" w:hAnsi="宋体" w:hint="eastAsia"/>
                <w:color w:val="000000"/>
                <w:kern w:val="0"/>
                <w:sz w:val="16"/>
                <w:szCs w:val="16"/>
              </w:rPr>
              <w:t>水分</w:t>
            </w:r>
            <w:r>
              <w:rPr>
                <w:rFonts w:ascii="宋体" w:hAnsi="宋体"/>
                <w:color w:val="000000"/>
                <w:kern w:val="0"/>
                <w:sz w:val="16"/>
                <w:szCs w:val="16"/>
              </w:rPr>
              <w:t>/%</w:t>
            </w:r>
            <w:r>
              <w:rPr>
                <w:rFonts w:ascii="宋体" w:hAnsi="宋体" w:hint="eastAsia"/>
                <w:color w:val="000000"/>
                <w:kern w:val="0"/>
                <w:sz w:val="16"/>
                <w:szCs w:val="16"/>
                <w:vertAlign w:val="superscript"/>
              </w:rPr>
              <w:t>2</w:t>
            </w:r>
          </w:p>
        </w:tc>
        <w:tc>
          <w:tcPr>
            <w:tcW w:w="170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1.3</w:t>
            </w:r>
          </w:p>
        </w:tc>
        <w:tc>
          <w:tcPr>
            <w:tcW w:w="198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4.4</w:t>
            </w:r>
          </w:p>
        </w:tc>
        <w:tc>
          <w:tcPr>
            <w:tcW w:w="198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5.6</w:t>
            </w:r>
          </w:p>
        </w:tc>
        <w:tc>
          <w:tcPr>
            <w:tcW w:w="186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4.7</w:t>
            </w:r>
          </w:p>
        </w:tc>
      </w:tr>
      <w:tr w:rsidR="00DB2E31">
        <w:trPr>
          <w:trHeight w:hRule="exact" w:val="227"/>
        </w:trPr>
        <w:tc>
          <w:tcPr>
            <w:tcW w:w="198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6"/>
                <w:szCs w:val="16"/>
              </w:rPr>
            </w:pPr>
            <w:r>
              <w:rPr>
                <w:rFonts w:ascii="宋体" w:hAnsi="宋体"/>
                <w:color w:val="000000"/>
                <w:kern w:val="0"/>
                <w:sz w:val="16"/>
                <w:szCs w:val="16"/>
              </w:rPr>
              <w:t>pH</w:t>
            </w:r>
            <w:r>
              <w:rPr>
                <w:rFonts w:ascii="宋体" w:hAnsi="宋体" w:hint="eastAsia"/>
                <w:color w:val="000000"/>
                <w:kern w:val="0"/>
                <w:sz w:val="16"/>
                <w:szCs w:val="16"/>
              </w:rPr>
              <w:t>值</w:t>
            </w:r>
          </w:p>
        </w:tc>
        <w:tc>
          <w:tcPr>
            <w:tcW w:w="170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 xml:space="preserve">　</w:t>
            </w:r>
          </w:p>
        </w:tc>
        <w:tc>
          <w:tcPr>
            <w:tcW w:w="198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 xml:space="preserve">　</w:t>
            </w:r>
          </w:p>
        </w:tc>
        <w:tc>
          <w:tcPr>
            <w:tcW w:w="198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 xml:space="preserve">　</w:t>
            </w:r>
          </w:p>
        </w:tc>
        <w:tc>
          <w:tcPr>
            <w:tcW w:w="186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 xml:space="preserve">　</w:t>
            </w:r>
          </w:p>
        </w:tc>
      </w:tr>
      <w:tr w:rsidR="00DB2E31">
        <w:trPr>
          <w:trHeight w:hRule="exact" w:val="227"/>
        </w:trPr>
        <w:tc>
          <w:tcPr>
            <w:tcW w:w="198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6"/>
                <w:szCs w:val="16"/>
              </w:rPr>
            </w:pPr>
            <w:r>
              <w:rPr>
                <w:rFonts w:ascii="宋体" w:hAnsi="宋体" w:hint="eastAsia"/>
                <w:color w:val="000000"/>
                <w:kern w:val="0"/>
                <w:sz w:val="16"/>
                <w:szCs w:val="16"/>
              </w:rPr>
              <w:t>粗脂肪</w:t>
            </w:r>
            <w:r>
              <w:rPr>
                <w:rFonts w:ascii="宋体" w:hAnsi="宋体"/>
                <w:color w:val="000000"/>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0.1</w:t>
            </w:r>
          </w:p>
        </w:tc>
        <w:tc>
          <w:tcPr>
            <w:tcW w:w="198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0.02</w:t>
            </w:r>
          </w:p>
        </w:tc>
        <w:tc>
          <w:tcPr>
            <w:tcW w:w="198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0.03</w:t>
            </w:r>
          </w:p>
        </w:tc>
        <w:tc>
          <w:tcPr>
            <w:tcW w:w="186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0.04</w:t>
            </w:r>
          </w:p>
        </w:tc>
      </w:tr>
      <w:tr w:rsidR="00DB2E31">
        <w:trPr>
          <w:trHeight w:hRule="exact" w:val="227"/>
        </w:trPr>
        <w:tc>
          <w:tcPr>
            <w:tcW w:w="198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6"/>
                <w:szCs w:val="16"/>
              </w:rPr>
            </w:pPr>
            <w:r>
              <w:rPr>
                <w:rFonts w:ascii="宋体" w:hAnsi="宋体" w:hint="eastAsia"/>
                <w:color w:val="000000"/>
                <w:kern w:val="0"/>
                <w:sz w:val="16"/>
                <w:szCs w:val="16"/>
              </w:rPr>
              <w:t>粗蛋白质</w:t>
            </w:r>
            <w:r>
              <w:rPr>
                <w:rFonts w:ascii="宋体" w:hAnsi="宋体"/>
                <w:color w:val="000000"/>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0.16</w:t>
            </w:r>
          </w:p>
        </w:tc>
        <w:tc>
          <w:tcPr>
            <w:tcW w:w="198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0.27</w:t>
            </w:r>
          </w:p>
        </w:tc>
        <w:tc>
          <w:tcPr>
            <w:tcW w:w="198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0.4</w:t>
            </w:r>
          </w:p>
        </w:tc>
        <w:tc>
          <w:tcPr>
            <w:tcW w:w="186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0.16</w:t>
            </w:r>
          </w:p>
        </w:tc>
      </w:tr>
      <w:tr w:rsidR="00DB2E31">
        <w:trPr>
          <w:trHeight w:hRule="exact" w:val="227"/>
        </w:trPr>
        <w:tc>
          <w:tcPr>
            <w:tcW w:w="198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6"/>
                <w:szCs w:val="16"/>
              </w:rPr>
            </w:pPr>
            <w:r>
              <w:rPr>
                <w:rFonts w:ascii="宋体" w:hAnsi="宋体" w:hint="eastAsia"/>
                <w:color w:val="000000"/>
                <w:kern w:val="0"/>
                <w:sz w:val="16"/>
                <w:szCs w:val="16"/>
              </w:rPr>
              <w:t>粗灰分</w:t>
            </w:r>
            <w:r>
              <w:rPr>
                <w:rFonts w:ascii="宋体" w:hAnsi="宋体"/>
                <w:color w:val="000000"/>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0.4</w:t>
            </w:r>
          </w:p>
        </w:tc>
        <w:tc>
          <w:tcPr>
            <w:tcW w:w="198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0.4</w:t>
            </w:r>
          </w:p>
        </w:tc>
        <w:tc>
          <w:tcPr>
            <w:tcW w:w="198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0.8</w:t>
            </w:r>
          </w:p>
        </w:tc>
        <w:tc>
          <w:tcPr>
            <w:tcW w:w="186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0.5</w:t>
            </w:r>
          </w:p>
        </w:tc>
      </w:tr>
      <w:tr w:rsidR="00DB2E31">
        <w:trPr>
          <w:trHeight w:hRule="exact" w:val="227"/>
        </w:trPr>
        <w:tc>
          <w:tcPr>
            <w:tcW w:w="198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6"/>
                <w:szCs w:val="16"/>
              </w:rPr>
            </w:pPr>
            <w:r>
              <w:rPr>
                <w:rFonts w:ascii="宋体" w:hAnsi="宋体" w:hint="eastAsia"/>
                <w:color w:val="000000"/>
                <w:kern w:val="0"/>
                <w:sz w:val="16"/>
                <w:szCs w:val="16"/>
              </w:rPr>
              <w:t>粗纤维</w:t>
            </w:r>
            <w:r>
              <w:rPr>
                <w:rFonts w:ascii="宋体" w:hAnsi="宋体"/>
                <w:color w:val="000000"/>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未检出（检出限:1)</w:t>
            </w:r>
          </w:p>
        </w:tc>
        <w:tc>
          <w:tcPr>
            <w:tcW w:w="198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未检出（检出限:1)</w:t>
            </w:r>
          </w:p>
        </w:tc>
        <w:tc>
          <w:tcPr>
            <w:tcW w:w="198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未检出（检出限:1)</w:t>
            </w:r>
          </w:p>
        </w:tc>
        <w:tc>
          <w:tcPr>
            <w:tcW w:w="186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未检出（检出限:1)</w:t>
            </w:r>
          </w:p>
        </w:tc>
      </w:tr>
      <w:tr w:rsidR="00DB2E31">
        <w:trPr>
          <w:trHeight w:hRule="exact" w:val="227"/>
        </w:trPr>
        <w:tc>
          <w:tcPr>
            <w:tcW w:w="198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6"/>
                <w:szCs w:val="16"/>
              </w:rPr>
            </w:pPr>
            <w:r>
              <w:rPr>
                <w:rFonts w:ascii="宋体" w:hAnsi="宋体" w:hint="eastAsia"/>
                <w:color w:val="000000"/>
                <w:kern w:val="0"/>
                <w:sz w:val="16"/>
                <w:szCs w:val="16"/>
              </w:rPr>
              <w:t>中性洗涤纤维</w:t>
            </w:r>
            <w:r>
              <w:rPr>
                <w:rFonts w:ascii="宋体" w:hAnsi="宋体"/>
                <w:color w:val="000000"/>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98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0.2</w:t>
            </w:r>
          </w:p>
        </w:tc>
        <w:tc>
          <w:tcPr>
            <w:tcW w:w="198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1.2</w:t>
            </w:r>
          </w:p>
        </w:tc>
        <w:tc>
          <w:tcPr>
            <w:tcW w:w="186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0.9</w:t>
            </w:r>
          </w:p>
        </w:tc>
      </w:tr>
      <w:tr w:rsidR="00DB2E31">
        <w:trPr>
          <w:trHeight w:hRule="exact" w:val="227"/>
        </w:trPr>
        <w:tc>
          <w:tcPr>
            <w:tcW w:w="198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6"/>
                <w:szCs w:val="16"/>
              </w:rPr>
            </w:pPr>
            <w:r>
              <w:rPr>
                <w:rFonts w:ascii="宋体" w:hAnsi="宋体" w:hint="eastAsia"/>
                <w:color w:val="000000"/>
                <w:kern w:val="0"/>
                <w:sz w:val="16"/>
                <w:szCs w:val="16"/>
              </w:rPr>
              <w:t>酸性洗涤纤维</w:t>
            </w:r>
            <w:r>
              <w:rPr>
                <w:rFonts w:ascii="宋体" w:hAnsi="宋体"/>
                <w:color w:val="000000"/>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98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0.1</w:t>
            </w:r>
          </w:p>
        </w:tc>
        <w:tc>
          <w:tcPr>
            <w:tcW w:w="198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0.2</w:t>
            </w:r>
          </w:p>
        </w:tc>
        <w:tc>
          <w:tcPr>
            <w:tcW w:w="186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0.5</w:t>
            </w:r>
          </w:p>
        </w:tc>
      </w:tr>
      <w:tr w:rsidR="00DB2E31">
        <w:trPr>
          <w:trHeight w:hRule="exact" w:val="227"/>
        </w:trPr>
        <w:tc>
          <w:tcPr>
            <w:tcW w:w="198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6"/>
                <w:szCs w:val="16"/>
              </w:rPr>
            </w:pPr>
            <w:r>
              <w:rPr>
                <w:rFonts w:ascii="宋体" w:hAnsi="宋体" w:hint="eastAsia"/>
                <w:color w:val="000000"/>
                <w:kern w:val="0"/>
                <w:sz w:val="16"/>
                <w:szCs w:val="16"/>
              </w:rPr>
              <w:t>天门冬氨酸</w:t>
            </w:r>
            <w:r>
              <w:rPr>
                <w:rFonts w:ascii="宋体" w:hAnsi="宋体"/>
                <w:color w:val="000000"/>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98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未检出（定量限:0.027)</w:t>
            </w:r>
          </w:p>
        </w:tc>
        <w:tc>
          <w:tcPr>
            <w:tcW w:w="198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未检出（定量限:0.027)</w:t>
            </w:r>
          </w:p>
        </w:tc>
        <w:tc>
          <w:tcPr>
            <w:tcW w:w="186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未检出（定量限:0.027)</w:t>
            </w:r>
          </w:p>
        </w:tc>
      </w:tr>
      <w:tr w:rsidR="00DB2E31">
        <w:trPr>
          <w:trHeight w:hRule="exact" w:val="227"/>
        </w:trPr>
        <w:tc>
          <w:tcPr>
            <w:tcW w:w="198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6"/>
                <w:szCs w:val="16"/>
              </w:rPr>
            </w:pPr>
            <w:r>
              <w:rPr>
                <w:rFonts w:ascii="宋体" w:hAnsi="宋体" w:hint="eastAsia"/>
                <w:color w:val="000000"/>
                <w:kern w:val="0"/>
                <w:sz w:val="16"/>
                <w:szCs w:val="16"/>
              </w:rPr>
              <w:t>苏氨酸</w:t>
            </w:r>
            <w:r>
              <w:rPr>
                <w:rFonts w:ascii="宋体" w:hAnsi="宋体"/>
                <w:color w:val="000000"/>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98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未检出（定量限:0.02)</w:t>
            </w:r>
          </w:p>
        </w:tc>
        <w:tc>
          <w:tcPr>
            <w:tcW w:w="198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未检出（定量限:0.02)</w:t>
            </w:r>
          </w:p>
        </w:tc>
        <w:tc>
          <w:tcPr>
            <w:tcW w:w="186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未检出（定量限:0.02)</w:t>
            </w:r>
          </w:p>
        </w:tc>
      </w:tr>
      <w:tr w:rsidR="00DB2E31">
        <w:trPr>
          <w:trHeight w:hRule="exact" w:val="227"/>
        </w:trPr>
        <w:tc>
          <w:tcPr>
            <w:tcW w:w="198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6"/>
                <w:szCs w:val="16"/>
              </w:rPr>
            </w:pPr>
            <w:r>
              <w:rPr>
                <w:rFonts w:ascii="宋体" w:hAnsi="宋体" w:hint="eastAsia"/>
                <w:color w:val="000000"/>
                <w:kern w:val="0"/>
                <w:sz w:val="16"/>
                <w:szCs w:val="16"/>
              </w:rPr>
              <w:t>丝氨酸</w:t>
            </w:r>
            <w:r>
              <w:rPr>
                <w:rFonts w:ascii="宋体" w:hAnsi="宋体"/>
                <w:color w:val="000000"/>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98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未检出（定量限:0.02)</w:t>
            </w:r>
          </w:p>
        </w:tc>
        <w:tc>
          <w:tcPr>
            <w:tcW w:w="198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未检出（定量限:0.02)</w:t>
            </w:r>
          </w:p>
        </w:tc>
        <w:tc>
          <w:tcPr>
            <w:tcW w:w="186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未检出（定量限:0.02)</w:t>
            </w:r>
          </w:p>
        </w:tc>
      </w:tr>
      <w:tr w:rsidR="00DB2E31">
        <w:trPr>
          <w:trHeight w:hRule="exact" w:val="227"/>
        </w:trPr>
        <w:tc>
          <w:tcPr>
            <w:tcW w:w="198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6"/>
                <w:szCs w:val="16"/>
              </w:rPr>
            </w:pPr>
            <w:r>
              <w:rPr>
                <w:rFonts w:ascii="宋体" w:hAnsi="宋体" w:hint="eastAsia"/>
                <w:color w:val="000000"/>
                <w:kern w:val="0"/>
                <w:sz w:val="16"/>
                <w:szCs w:val="16"/>
              </w:rPr>
              <w:t>谷氨酸</w:t>
            </w:r>
            <w:r>
              <w:rPr>
                <w:rFonts w:ascii="宋体" w:hAnsi="宋体"/>
                <w:color w:val="000000"/>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98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未检出（定量限:0.02)</w:t>
            </w:r>
          </w:p>
        </w:tc>
        <w:tc>
          <w:tcPr>
            <w:tcW w:w="198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未检出（定量限:0.02)</w:t>
            </w:r>
          </w:p>
        </w:tc>
        <w:tc>
          <w:tcPr>
            <w:tcW w:w="186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未检出（定量限:0.02)</w:t>
            </w:r>
          </w:p>
        </w:tc>
      </w:tr>
      <w:tr w:rsidR="00DB2E31">
        <w:trPr>
          <w:trHeight w:hRule="exact" w:val="227"/>
        </w:trPr>
        <w:tc>
          <w:tcPr>
            <w:tcW w:w="198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6"/>
                <w:szCs w:val="16"/>
              </w:rPr>
            </w:pPr>
            <w:r>
              <w:rPr>
                <w:rFonts w:ascii="宋体" w:hAnsi="宋体" w:hint="eastAsia"/>
                <w:color w:val="000000"/>
                <w:kern w:val="0"/>
                <w:sz w:val="16"/>
                <w:szCs w:val="16"/>
              </w:rPr>
              <w:t>甘氨酸</w:t>
            </w:r>
            <w:r>
              <w:rPr>
                <w:rFonts w:ascii="宋体" w:hAnsi="宋体"/>
                <w:color w:val="000000"/>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98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未检出（定量限:0.013)</w:t>
            </w:r>
          </w:p>
        </w:tc>
        <w:tc>
          <w:tcPr>
            <w:tcW w:w="198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未检出（定量限:0.013)</w:t>
            </w:r>
          </w:p>
        </w:tc>
        <w:tc>
          <w:tcPr>
            <w:tcW w:w="186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未检出（定量限:0.013)</w:t>
            </w:r>
          </w:p>
        </w:tc>
      </w:tr>
      <w:tr w:rsidR="00DB2E31">
        <w:trPr>
          <w:trHeight w:hRule="exact" w:val="227"/>
        </w:trPr>
        <w:tc>
          <w:tcPr>
            <w:tcW w:w="198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6"/>
                <w:szCs w:val="16"/>
              </w:rPr>
            </w:pPr>
            <w:r>
              <w:rPr>
                <w:rFonts w:ascii="宋体" w:hAnsi="宋体" w:hint="eastAsia"/>
                <w:color w:val="000000"/>
                <w:kern w:val="0"/>
                <w:sz w:val="16"/>
                <w:szCs w:val="16"/>
              </w:rPr>
              <w:t>丙氨酸</w:t>
            </w:r>
            <w:r>
              <w:rPr>
                <w:rFonts w:ascii="宋体" w:hAnsi="宋体"/>
                <w:color w:val="000000"/>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98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未检出（定量限:0.013)</w:t>
            </w:r>
          </w:p>
        </w:tc>
        <w:tc>
          <w:tcPr>
            <w:tcW w:w="198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未检出（定量限:0.013)</w:t>
            </w:r>
          </w:p>
        </w:tc>
        <w:tc>
          <w:tcPr>
            <w:tcW w:w="186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未检出（定量限:0.013)</w:t>
            </w:r>
          </w:p>
        </w:tc>
      </w:tr>
      <w:tr w:rsidR="00DB2E31">
        <w:trPr>
          <w:trHeight w:hRule="exact" w:val="227"/>
        </w:trPr>
        <w:tc>
          <w:tcPr>
            <w:tcW w:w="198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6"/>
                <w:szCs w:val="16"/>
              </w:rPr>
            </w:pPr>
            <w:r>
              <w:rPr>
                <w:rFonts w:ascii="宋体" w:hAnsi="宋体" w:hint="eastAsia"/>
                <w:color w:val="000000"/>
                <w:kern w:val="0"/>
                <w:sz w:val="16"/>
                <w:szCs w:val="16"/>
              </w:rPr>
              <w:t>缬氨酸</w:t>
            </w:r>
            <w:r>
              <w:rPr>
                <w:rFonts w:ascii="宋体" w:hAnsi="宋体"/>
                <w:color w:val="000000"/>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98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未检出（定量限:0.02)</w:t>
            </w:r>
          </w:p>
        </w:tc>
        <w:tc>
          <w:tcPr>
            <w:tcW w:w="198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未检出（定量限:0.02)</w:t>
            </w:r>
          </w:p>
        </w:tc>
        <w:tc>
          <w:tcPr>
            <w:tcW w:w="186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未检出（定量限:0.02)</w:t>
            </w:r>
          </w:p>
        </w:tc>
      </w:tr>
      <w:tr w:rsidR="00DB2E31">
        <w:trPr>
          <w:trHeight w:hRule="exact" w:val="227"/>
        </w:trPr>
        <w:tc>
          <w:tcPr>
            <w:tcW w:w="198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6"/>
                <w:szCs w:val="16"/>
              </w:rPr>
            </w:pPr>
            <w:r>
              <w:rPr>
                <w:rFonts w:ascii="宋体" w:hAnsi="宋体" w:hint="eastAsia"/>
                <w:color w:val="000000"/>
                <w:kern w:val="0"/>
                <w:sz w:val="16"/>
                <w:szCs w:val="16"/>
              </w:rPr>
              <w:t>异亮氨酸</w:t>
            </w:r>
            <w:r>
              <w:rPr>
                <w:rFonts w:ascii="宋体" w:hAnsi="宋体"/>
                <w:color w:val="000000"/>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98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未检出（定量限:0.027)</w:t>
            </w:r>
          </w:p>
        </w:tc>
        <w:tc>
          <w:tcPr>
            <w:tcW w:w="198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未检出（定量限:0.027)</w:t>
            </w:r>
          </w:p>
        </w:tc>
        <w:tc>
          <w:tcPr>
            <w:tcW w:w="186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未检出（定量限:0.027)</w:t>
            </w:r>
          </w:p>
        </w:tc>
      </w:tr>
      <w:tr w:rsidR="00DB2E31">
        <w:trPr>
          <w:trHeight w:hRule="exact" w:val="227"/>
        </w:trPr>
        <w:tc>
          <w:tcPr>
            <w:tcW w:w="198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6"/>
                <w:szCs w:val="16"/>
              </w:rPr>
            </w:pPr>
            <w:r>
              <w:rPr>
                <w:rFonts w:ascii="宋体" w:hAnsi="宋体" w:hint="eastAsia"/>
                <w:color w:val="000000"/>
                <w:kern w:val="0"/>
                <w:sz w:val="16"/>
                <w:szCs w:val="16"/>
              </w:rPr>
              <w:t>亮氨酸</w:t>
            </w:r>
            <w:r>
              <w:rPr>
                <w:rFonts w:ascii="宋体" w:hAnsi="宋体"/>
                <w:color w:val="000000"/>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98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未检出（定量限:0.027)</w:t>
            </w:r>
          </w:p>
        </w:tc>
        <w:tc>
          <w:tcPr>
            <w:tcW w:w="198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未检出（定量限:0.027)</w:t>
            </w:r>
          </w:p>
        </w:tc>
        <w:tc>
          <w:tcPr>
            <w:tcW w:w="186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未检出（定量限:0.027)</w:t>
            </w:r>
          </w:p>
        </w:tc>
      </w:tr>
      <w:tr w:rsidR="00DB2E31">
        <w:trPr>
          <w:trHeight w:hRule="exact" w:val="227"/>
        </w:trPr>
        <w:tc>
          <w:tcPr>
            <w:tcW w:w="198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6"/>
                <w:szCs w:val="16"/>
              </w:rPr>
            </w:pPr>
            <w:r>
              <w:rPr>
                <w:rFonts w:ascii="宋体" w:hAnsi="宋体" w:hint="eastAsia"/>
                <w:color w:val="000000"/>
                <w:kern w:val="0"/>
                <w:sz w:val="16"/>
                <w:szCs w:val="16"/>
              </w:rPr>
              <w:t>酪氨酸</w:t>
            </w:r>
            <w:r>
              <w:rPr>
                <w:rFonts w:ascii="宋体" w:hAnsi="宋体"/>
                <w:color w:val="000000"/>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98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未检出（定量限:0.033)</w:t>
            </w:r>
          </w:p>
        </w:tc>
        <w:tc>
          <w:tcPr>
            <w:tcW w:w="198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未检出（定量限:0.027)</w:t>
            </w:r>
          </w:p>
        </w:tc>
        <w:tc>
          <w:tcPr>
            <w:tcW w:w="186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未检出（定量限:0.027)</w:t>
            </w:r>
          </w:p>
        </w:tc>
      </w:tr>
      <w:tr w:rsidR="00DB2E31">
        <w:trPr>
          <w:trHeight w:hRule="exact" w:val="227"/>
        </w:trPr>
        <w:tc>
          <w:tcPr>
            <w:tcW w:w="198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6"/>
                <w:szCs w:val="16"/>
              </w:rPr>
            </w:pPr>
            <w:r>
              <w:rPr>
                <w:rFonts w:ascii="宋体" w:hAnsi="宋体" w:hint="eastAsia"/>
                <w:color w:val="000000"/>
                <w:kern w:val="0"/>
                <w:sz w:val="16"/>
                <w:szCs w:val="16"/>
              </w:rPr>
              <w:t>苯丙氨酸</w:t>
            </w:r>
            <w:r>
              <w:rPr>
                <w:rFonts w:ascii="宋体" w:hAnsi="宋体"/>
                <w:color w:val="000000"/>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98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未检出（定量限:0.027)</w:t>
            </w:r>
          </w:p>
        </w:tc>
        <w:tc>
          <w:tcPr>
            <w:tcW w:w="198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未检出（定量限:0.027)</w:t>
            </w:r>
          </w:p>
        </w:tc>
        <w:tc>
          <w:tcPr>
            <w:tcW w:w="186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未检出（定量限:0.027)</w:t>
            </w:r>
          </w:p>
        </w:tc>
      </w:tr>
      <w:tr w:rsidR="00DB2E31">
        <w:trPr>
          <w:trHeight w:hRule="exact" w:val="227"/>
        </w:trPr>
        <w:tc>
          <w:tcPr>
            <w:tcW w:w="198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6"/>
                <w:szCs w:val="16"/>
              </w:rPr>
            </w:pPr>
            <w:r>
              <w:rPr>
                <w:rFonts w:ascii="宋体" w:hAnsi="宋体" w:hint="eastAsia"/>
                <w:color w:val="000000"/>
                <w:kern w:val="0"/>
                <w:sz w:val="16"/>
                <w:szCs w:val="16"/>
              </w:rPr>
              <w:t>赖氨酸</w:t>
            </w:r>
            <w:r>
              <w:rPr>
                <w:rFonts w:ascii="宋体" w:hAnsi="宋体"/>
                <w:color w:val="000000"/>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98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未检出（定量限:0.027)</w:t>
            </w:r>
          </w:p>
        </w:tc>
        <w:tc>
          <w:tcPr>
            <w:tcW w:w="198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未检出（定量限:0.027)</w:t>
            </w:r>
          </w:p>
        </w:tc>
        <w:tc>
          <w:tcPr>
            <w:tcW w:w="186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未检出（定量限:0.027)</w:t>
            </w:r>
          </w:p>
        </w:tc>
      </w:tr>
      <w:tr w:rsidR="00DB2E31">
        <w:trPr>
          <w:trHeight w:hRule="exact" w:val="227"/>
        </w:trPr>
        <w:tc>
          <w:tcPr>
            <w:tcW w:w="198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6"/>
                <w:szCs w:val="16"/>
              </w:rPr>
            </w:pPr>
            <w:r>
              <w:rPr>
                <w:rFonts w:ascii="宋体" w:hAnsi="宋体" w:hint="eastAsia"/>
                <w:color w:val="000000"/>
                <w:kern w:val="0"/>
                <w:sz w:val="16"/>
                <w:szCs w:val="16"/>
              </w:rPr>
              <w:t>组氨酸</w:t>
            </w:r>
            <w:r>
              <w:rPr>
                <w:rFonts w:ascii="宋体" w:hAnsi="宋体"/>
                <w:color w:val="000000"/>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98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未检出（定量限:0.027)</w:t>
            </w:r>
          </w:p>
        </w:tc>
        <w:tc>
          <w:tcPr>
            <w:tcW w:w="198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未检出（定量限:0.027)</w:t>
            </w:r>
          </w:p>
        </w:tc>
        <w:tc>
          <w:tcPr>
            <w:tcW w:w="186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未检出（定量限:0.027)</w:t>
            </w:r>
          </w:p>
        </w:tc>
      </w:tr>
      <w:tr w:rsidR="00DB2E31">
        <w:trPr>
          <w:trHeight w:hRule="exact" w:val="227"/>
        </w:trPr>
        <w:tc>
          <w:tcPr>
            <w:tcW w:w="198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6"/>
                <w:szCs w:val="16"/>
              </w:rPr>
            </w:pPr>
            <w:r>
              <w:rPr>
                <w:rFonts w:ascii="宋体" w:hAnsi="宋体" w:hint="eastAsia"/>
                <w:color w:val="000000"/>
                <w:kern w:val="0"/>
                <w:sz w:val="16"/>
                <w:szCs w:val="16"/>
              </w:rPr>
              <w:t>精氨酸</w:t>
            </w:r>
            <w:r>
              <w:rPr>
                <w:rFonts w:ascii="宋体" w:hAnsi="宋体"/>
                <w:color w:val="000000"/>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98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未检出（定量限:0.33)</w:t>
            </w:r>
          </w:p>
        </w:tc>
        <w:tc>
          <w:tcPr>
            <w:tcW w:w="198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未检出（定量限:0.33)</w:t>
            </w:r>
          </w:p>
        </w:tc>
        <w:tc>
          <w:tcPr>
            <w:tcW w:w="186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未检出（定量限:0.33)</w:t>
            </w:r>
          </w:p>
        </w:tc>
      </w:tr>
      <w:tr w:rsidR="00DB2E31">
        <w:trPr>
          <w:trHeight w:hRule="exact" w:val="227"/>
        </w:trPr>
        <w:tc>
          <w:tcPr>
            <w:tcW w:w="198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6"/>
                <w:szCs w:val="16"/>
              </w:rPr>
            </w:pPr>
            <w:r>
              <w:rPr>
                <w:rFonts w:ascii="宋体" w:hAnsi="宋体" w:hint="eastAsia"/>
                <w:color w:val="000000"/>
                <w:kern w:val="0"/>
                <w:sz w:val="16"/>
                <w:szCs w:val="16"/>
              </w:rPr>
              <w:t>脯氨酸</w:t>
            </w:r>
            <w:r>
              <w:rPr>
                <w:rFonts w:ascii="宋体" w:hAnsi="宋体"/>
                <w:color w:val="000000"/>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98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未检出（定量限:0.04)</w:t>
            </w:r>
          </w:p>
        </w:tc>
        <w:tc>
          <w:tcPr>
            <w:tcW w:w="198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未检出（定量限:0.04)</w:t>
            </w:r>
          </w:p>
        </w:tc>
        <w:tc>
          <w:tcPr>
            <w:tcW w:w="186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未检出（定量限:0.04)</w:t>
            </w:r>
          </w:p>
        </w:tc>
      </w:tr>
      <w:tr w:rsidR="00DB2E31">
        <w:trPr>
          <w:trHeight w:hRule="exact" w:val="227"/>
        </w:trPr>
        <w:tc>
          <w:tcPr>
            <w:tcW w:w="198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6"/>
                <w:szCs w:val="16"/>
              </w:rPr>
            </w:pPr>
            <w:r>
              <w:rPr>
                <w:rFonts w:ascii="宋体" w:hAnsi="宋体" w:hint="eastAsia"/>
                <w:color w:val="000000"/>
                <w:kern w:val="0"/>
                <w:sz w:val="16"/>
                <w:szCs w:val="16"/>
              </w:rPr>
              <w:t>胱氨酸/%</w:t>
            </w:r>
            <w:r>
              <w:rPr>
                <w:rFonts w:ascii="宋体" w:hAnsi="宋体" w:hint="eastAsia"/>
                <w:color w:val="000000"/>
                <w:kern w:val="0"/>
                <w:sz w:val="16"/>
                <w:szCs w:val="16"/>
                <w:vertAlign w:val="superscript"/>
              </w:rPr>
              <w:t>3</w:t>
            </w:r>
          </w:p>
        </w:tc>
        <w:tc>
          <w:tcPr>
            <w:tcW w:w="170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98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0.01</w:t>
            </w:r>
          </w:p>
        </w:tc>
        <w:tc>
          <w:tcPr>
            <w:tcW w:w="198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0.01</w:t>
            </w:r>
          </w:p>
        </w:tc>
        <w:tc>
          <w:tcPr>
            <w:tcW w:w="186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0.02</w:t>
            </w:r>
          </w:p>
        </w:tc>
      </w:tr>
      <w:tr w:rsidR="00DB2E31">
        <w:trPr>
          <w:trHeight w:hRule="exact" w:val="227"/>
        </w:trPr>
        <w:tc>
          <w:tcPr>
            <w:tcW w:w="198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6"/>
                <w:szCs w:val="16"/>
              </w:rPr>
            </w:pPr>
            <w:r>
              <w:rPr>
                <w:rFonts w:ascii="宋体" w:hAnsi="宋体" w:hint="eastAsia"/>
                <w:color w:val="000000"/>
                <w:kern w:val="0"/>
                <w:sz w:val="16"/>
                <w:szCs w:val="16"/>
              </w:rPr>
              <w:t>甲硫氨酸/%</w:t>
            </w:r>
            <w:r>
              <w:rPr>
                <w:rFonts w:ascii="宋体" w:hAnsi="宋体" w:hint="eastAsia"/>
                <w:color w:val="000000"/>
                <w:kern w:val="0"/>
                <w:sz w:val="16"/>
                <w:szCs w:val="16"/>
                <w:vertAlign w:val="superscript"/>
              </w:rPr>
              <w:t>3</w:t>
            </w:r>
          </w:p>
        </w:tc>
        <w:tc>
          <w:tcPr>
            <w:tcW w:w="170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98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0.03</w:t>
            </w:r>
          </w:p>
        </w:tc>
        <w:tc>
          <w:tcPr>
            <w:tcW w:w="198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0.04</w:t>
            </w:r>
          </w:p>
        </w:tc>
        <w:tc>
          <w:tcPr>
            <w:tcW w:w="186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0.03</w:t>
            </w:r>
          </w:p>
        </w:tc>
      </w:tr>
      <w:tr w:rsidR="00DB2E31">
        <w:trPr>
          <w:trHeight w:hRule="exact" w:val="227"/>
        </w:trPr>
        <w:tc>
          <w:tcPr>
            <w:tcW w:w="1985" w:type="dxa"/>
            <w:tcBorders>
              <w:top w:val="nil"/>
              <w:left w:val="single" w:sz="4" w:space="0" w:color="auto"/>
              <w:bottom w:val="single" w:sz="4" w:space="0" w:color="auto"/>
              <w:right w:val="single" w:sz="4" w:space="0" w:color="auto"/>
            </w:tcBorders>
            <w:shd w:val="clear" w:color="000000" w:fill="FFFFFF"/>
            <w:vAlign w:val="center"/>
          </w:tcPr>
          <w:p w:rsidR="00DB2E31" w:rsidRDefault="009575FC">
            <w:pPr>
              <w:widowControl/>
              <w:spacing w:line="180" w:lineRule="exact"/>
              <w:ind w:firstLineChars="0" w:firstLine="0"/>
              <w:jc w:val="left"/>
              <w:rPr>
                <w:rFonts w:ascii="宋体" w:hAnsi="宋体"/>
                <w:color w:val="000000"/>
                <w:kern w:val="0"/>
                <w:sz w:val="16"/>
                <w:szCs w:val="16"/>
              </w:rPr>
            </w:pPr>
            <w:r>
              <w:rPr>
                <w:rFonts w:ascii="宋体" w:hAnsi="宋体"/>
                <w:color w:val="000000"/>
                <w:kern w:val="0"/>
                <w:sz w:val="16"/>
                <w:szCs w:val="16"/>
              </w:rPr>
              <w:t>17</w:t>
            </w:r>
            <w:r>
              <w:rPr>
                <w:rFonts w:ascii="宋体" w:hAnsi="宋体" w:hint="eastAsia"/>
                <w:color w:val="000000"/>
                <w:kern w:val="0"/>
                <w:sz w:val="16"/>
                <w:szCs w:val="16"/>
              </w:rPr>
              <w:t>种氨基酸</w:t>
            </w:r>
            <w:r>
              <w:rPr>
                <w:rFonts w:ascii="宋体" w:hAnsi="宋体"/>
                <w:color w:val="000000"/>
                <w:kern w:val="0"/>
                <w:sz w:val="16"/>
                <w:szCs w:val="16"/>
              </w:rPr>
              <w:t>/%</w:t>
            </w:r>
            <w:r>
              <w:rPr>
                <w:rFonts w:ascii="宋体" w:hAnsi="宋体" w:hint="eastAsia"/>
                <w:color w:val="000000"/>
                <w:kern w:val="0"/>
                <w:sz w:val="16"/>
                <w:szCs w:val="16"/>
                <w:vertAlign w:val="superscript"/>
              </w:rPr>
              <w:t>4</w:t>
            </w:r>
          </w:p>
        </w:tc>
        <w:tc>
          <w:tcPr>
            <w:tcW w:w="170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98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未检出（定量限:/)</w:t>
            </w:r>
          </w:p>
        </w:tc>
        <w:tc>
          <w:tcPr>
            <w:tcW w:w="198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未检出（定量限:/)</w:t>
            </w:r>
          </w:p>
        </w:tc>
        <w:tc>
          <w:tcPr>
            <w:tcW w:w="186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未检出（定量限:/)</w:t>
            </w:r>
          </w:p>
        </w:tc>
      </w:tr>
      <w:tr w:rsidR="00DB2E31">
        <w:trPr>
          <w:trHeight w:hRule="exact" w:val="227"/>
        </w:trPr>
        <w:tc>
          <w:tcPr>
            <w:tcW w:w="1985" w:type="dxa"/>
            <w:tcBorders>
              <w:top w:val="nil"/>
              <w:left w:val="single" w:sz="4" w:space="0" w:color="auto"/>
              <w:bottom w:val="single" w:sz="4" w:space="0" w:color="auto"/>
              <w:right w:val="single" w:sz="4" w:space="0" w:color="auto"/>
            </w:tcBorders>
            <w:shd w:val="clear" w:color="000000" w:fill="FFFFFF"/>
            <w:vAlign w:val="center"/>
          </w:tcPr>
          <w:p w:rsidR="00DB2E31" w:rsidRDefault="009575FC">
            <w:pPr>
              <w:widowControl/>
              <w:spacing w:line="180" w:lineRule="exact"/>
              <w:ind w:firstLineChars="0" w:firstLine="0"/>
              <w:jc w:val="left"/>
              <w:rPr>
                <w:rFonts w:ascii="宋体" w:hAnsi="宋体"/>
                <w:color w:val="000000"/>
                <w:kern w:val="0"/>
                <w:sz w:val="16"/>
                <w:szCs w:val="16"/>
              </w:rPr>
            </w:pPr>
            <w:r>
              <w:rPr>
                <w:rFonts w:ascii="宋体" w:hAnsi="宋体" w:hint="eastAsia"/>
                <w:color w:val="000000"/>
                <w:kern w:val="0"/>
                <w:sz w:val="16"/>
                <w:szCs w:val="16"/>
              </w:rPr>
              <w:t>色氨酸</w:t>
            </w:r>
            <w:r>
              <w:rPr>
                <w:rFonts w:ascii="宋体" w:hAnsi="宋体"/>
                <w:color w:val="000000"/>
                <w:kern w:val="0"/>
                <w:sz w:val="16"/>
                <w:szCs w:val="16"/>
              </w:rPr>
              <w:t>/%</w:t>
            </w:r>
            <w:r>
              <w:rPr>
                <w:rFonts w:ascii="宋体" w:hAnsi="宋体" w:hint="eastAsia"/>
                <w:color w:val="000000"/>
                <w:kern w:val="0"/>
                <w:sz w:val="16"/>
                <w:szCs w:val="16"/>
                <w:vertAlign w:val="superscript"/>
              </w:rPr>
              <w:t>5</w:t>
            </w:r>
          </w:p>
        </w:tc>
        <w:tc>
          <w:tcPr>
            <w:tcW w:w="170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98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未检出（定量限:0.02)</w:t>
            </w:r>
          </w:p>
        </w:tc>
        <w:tc>
          <w:tcPr>
            <w:tcW w:w="198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未检出（定量限:0.02)</w:t>
            </w:r>
          </w:p>
        </w:tc>
        <w:tc>
          <w:tcPr>
            <w:tcW w:w="186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未检出（定量限:0.02)</w:t>
            </w:r>
          </w:p>
        </w:tc>
      </w:tr>
      <w:tr w:rsidR="00DB2E31">
        <w:trPr>
          <w:trHeight w:hRule="exact" w:val="227"/>
        </w:trPr>
        <w:tc>
          <w:tcPr>
            <w:tcW w:w="198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6"/>
                <w:szCs w:val="16"/>
              </w:rPr>
            </w:pPr>
            <w:r>
              <w:rPr>
                <w:rFonts w:ascii="宋体" w:hAnsi="宋体" w:hint="eastAsia"/>
                <w:color w:val="000000"/>
                <w:kern w:val="0"/>
                <w:sz w:val="16"/>
                <w:szCs w:val="16"/>
              </w:rPr>
              <w:t>钙</w:t>
            </w:r>
            <w:r>
              <w:rPr>
                <w:rFonts w:ascii="宋体" w:hAnsi="宋体"/>
                <w:color w:val="000000"/>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0.0798</w:t>
            </w:r>
          </w:p>
        </w:tc>
        <w:tc>
          <w:tcPr>
            <w:tcW w:w="198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0.07</w:t>
            </w:r>
          </w:p>
        </w:tc>
        <w:tc>
          <w:tcPr>
            <w:tcW w:w="198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0.06</w:t>
            </w:r>
          </w:p>
        </w:tc>
        <w:tc>
          <w:tcPr>
            <w:tcW w:w="186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0.08</w:t>
            </w:r>
          </w:p>
        </w:tc>
      </w:tr>
      <w:tr w:rsidR="00DB2E31">
        <w:trPr>
          <w:trHeight w:hRule="exact" w:val="227"/>
        </w:trPr>
        <w:tc>
          <w:tcPr>
            <w:tcW w:w="198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6"/>
                <w:szCs w:val="16"/>
              </w:rPr>
            </w:pPr>
            <w:r>
              <w:rPr>
                <w:rFonts w:ascii="宋体" w:hAnsi="宋体" w:hint="eastAsia"/>
                <w:color w:val="000000"/>
                <w:kern w:val="0"/>
                <w:sz w:val="16"/>
                <w:szCs w:val="16"/>
              </w:rPr>
              <w:t>总磷</w:t>
            </w:r>
            <w:r>
              <w:rPr>
                <w:rFonts w:ascii="宋体" w:hAnsi="宋体"/>
                <w:color w:val="000000"/>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0.02</w:t>
            </w:r>
          </w:p>
        </w:tc>
        <w:tc>
          <w:tcPr>
            <w:tcW w:w="198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0.04</w:t>
            </w:r>
          </w:p>
        </w:tc>
        <w:tc>
          <w:tcPr>
            <w:tcW w:w="198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0.03</w:t>
            </w:r>
          </w:p>
        </w:tc>
        <w:tc>
          <w:tcPr>
            <w:tcW w:w="186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0.04</w:t>
            </w:r>
          </w:p>
        </w:tc>
      </w:tr>
      <w:tr w:rsidR="00DB2E31">
        <w:trPr>
          <w:trHeight w:hRule="exact" w:val="227"/>
        </w:trPr>
        <w:tc>
          <w:tcPr>
            <w:tcW w:w="1985"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rsidR="00DB2E31" w:rsidRDefault="009575FC">
            <w:pPr>
              <w:widowControl/>
              <w:spacing w:line="180" w:lineRule="exact"/>
              <w:ind w:firstLineChars="0" w:firstLine="0"/>
              <w:jc w:val="left"/>
              <w:rPr>
                <w:rFonts w:ascii="宋体" w:hAnsi="宋体"/>
                <w:color w:val="000000"/>
                <w:kern w:val="0"/>
                <w:sz w:val="16"/>
                <w:szCs w:val="16"/>
              </w:rPr>
            </w:pPr>
            <w:r>
              <w:rPr>
                <w:rFonts w:ascii="宋体" w:hAnsi="宋体" w:hint="eastAsia"/>
                <w:color w:val="000000"/>
                <w:kern w:val="0"/>
                <w:sz w:val="16"/>
                <w:szCs w:val="16"/>
              </w:rPr>
              <w:t>淀粉</w:t>
            </w:r>
            <w:r>
              <w:rPr>
                <w:rFonts w:ascii="宋体" w:hAnsi="宋体"/>
                <w:color w:val="000000"/>
                <w:kern w:val="0"/>
                <w:sz w:val="16"/>
                <w:szCs w:val="16"/>
              </w:rPr>
              <w:t>/</w:t>
            </w:r>
            <w:r>
              <w:rPr>
                <w:rFonts w:ascii="宋体" w:hAnsi="宋体" w:hint="eastAsia"/>
                <w:color w:val="000000"/>
                <w:kern w:val="0"/>
                <w:sz w:val="16"/>
                <w:szCs w:val="16"/>
              </w:rPr>
              <w:t>%</w:t>
            </w:r>
          </w:p>
        </w:tc>
        <w:tc>
          <w:tcPr>
            <w:tcW w:w="1701" w:type="dxa"/>
            <w:tcBorders>
              <w:top w:val="single" w:sz="4" w:space="0" w:color="auto"/>
              <w:left w:val="nil"/>
              <w:bottom w:val="single" w:sz="4" w:space="0" w:color="auto"/>
              <w:right w:val="single" w:sz="4" w:space="0" w:color="auto"/>
            </w:tcBorders>
            <w:shd w:val="clear" w:color="000000" w:fill="FFFFFF" w:themeFill="background1"/>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96</w:t>
            </w:r>
            <w:r>
              <w:rPr>
                <w:rFonts w:ascii="宋体" w:hAnsi="宋体" w:hint="eastAsia"/>
                <w:color w:val="000000"/>
                <w:kern w:val="0"/>
                <w:sz w:val="16"/>
                <w:szCs w:val="16"/>
              </w:rPr>
              <w:t>.</w:t>
            </w:r>
            <w:r>
              <w:rPr>
                <w:rFonts w:ascii="宋体" w:hAnsi="宋体"/>
                <w:color w:val="000000"/>
                <w:kern w:val="0"/>
                <w:sz w:val="16"/>
                <w:szCs w:val="16"/>
              </w:rPr>
              <w:t>8</w:t>
            </w:r>
          </w:p>
        </w:tc>
        <w:tc>
          <w:tcPr>
            <w:tcW w:w="1985" w:type="dxa"/>
            <w:tcBorders>
              <w:top w:val="single" w:sz="4" w:space="0" w:color="auto"/>
              <w:left w:val="nil"/>
              <w:bottom w:val="single" w:sz="4" w:space="0" w:color="auto"/>
              <w:right w:val="single" w:sz="4" w:space="0" w:color="auto"/>
            </w:tcBorders>
            <w:shd w:val="clear" w:color="000000" w:fill="FFFFFF" w:themeFill="background1"/>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84</w:t>
            </w:r>
            <w:r>
              <w:rPr>
                <w:rFonts w:ascii="宋体" w:hAnsi="宋体" w:hint="eastAsia"/>
                <w:color w:val="000000"/>
                <w:kern w:val="0"/>
                <w:sz w:val="16"/>
                <w:szCs w:val="16"/>
              </w:rPr>
              <w:t>.</w:t>
            </w:r>
            <w:r>
              <w:rPr>
                <w:rFonts w:ascii="宋体" w:hAnsi="宋体"/>
                <w:color w:val="000000"/>
                <w:kern w:val="0"/>
                <w:sz w:val="16"/>
                <w:szCs w:val="16"/>
              </w:rPr>
              <w:t>3</w:t>
            </w:r>
          </w:p>
        </w:tc>
        <w:tc>
          <w:tcPr>
            <w:tcW w:w="1985" w:type="dxa"/>
            <w:tcBorders>
              <w:top w:val="single" w:sz="4" w:space="0" w:color="auto"/>
              <w:left w:val="nil"/>
              <w:bottom w:val="single" w:sz="4" w:space="0" w:color="auto"/>
              <w:right w:val="single" w:sz="4" w:space="0" w:color="auto"/>
            </w:tcBorders>
            <w:shd w:val="clear" w:color="000000" w:fill="FFFFFF" w:themeFill="background1"/>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78</w:t>
            </w:r>
            <w:r>
              <w:rPr>
                <w:rFonts w:ascii="宋体" w:hAnsi="宋体" w:hint="eastAsia"/>
                <w:color w:val="000000"/>
                <w:kern w:val="0"/>
                <w:sz w:val="16"/>
                <w:szCs w:val="16"/>
              </w:rPr>
              <w:t>.</w:t>
            </w:r>
            <w:r>
              <w:rPr>
                <w:rFonts w:ascii="宋体" w:hAnsi="宋体"/>
                <w:color w:val="000000"/>
                <w:kern w:val="0"/>
                <w:sz w:val="16"/>
                <w:szCs w:val="16"/>
              </w:rPr>
              <w:t>8</w:t>
            </w:r>
          </w:p>
        </w:tc>
        <w:tc>
          <w:tcPr>
            <w:tcW w:w="1862" w:type="dxa"/>
            <w:tcBorders>
              <w:top w:val="single" w:sz="4" w:space="0" w:color="auto"/>
              <w:left w:val="nil"/>
              <w:bottom w:val="single" w:sz="4" w:space="0" w:color="auto"/>
              <w:right w:val="single" w:sz="4" w:space="0" w:color="auto"/>
            </w:tcBorders>
            <w:shd w:val="clear" w:color="000000" w:fill="FFFFFF" w:themeFill="background1"/>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86</w:t>
            </w:r>
            <w:r>
              <w:rPr>
                <w:rFonts w:ascii="宋体" w:hAnsi="宋体" w:hint="eastAsia"/>
                <w:color w:val="000000"/>
                <w:kern w:val="0"/>
                <w:sz w:val="16"/>
                <w:szCs w:val="16"/>
              </w:rPr>
              <w:t>.</w:t>
            </w:r>
            <w:r>
              <w:rPr>
                <w:rFonts w:ascii="宋体" w:hAnsi="宋体"/>
                <w:color w:val="000000"/>
                <w:kern w:val="0"/>
                <w:sz w:val="16"/>
                <w:szCs w:val="16"/>
              </w:rPr>
              <w:t>9</w:t>
            </w:r>
          </w:p>
        </w:tc>
      </w:tr>
      <w:tr w:rsidR="00DB2E31">
        <w:trPr>
          <w:trHeight w:hRule="exact" w:val="227"/>
        </w:trPr>
        <w:tc>
          <w:tcPr>
            <w:tcW w:w="198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6"/>
                <w:szCs w:val="16"/>
              </w:rPr>
            </w:pPr>
            <w:r>
              <w:rPr>
                <w:rFonts w:ascii="宋体" w:hAnsi="宋体" w:hint="eastAsia"/>
                <w:color w:val="000000"/>
                <w:kern w:val="0"/>
                <w:sz w:val="16"/>
                <w:szCs w:val="16"/>
              </w:rPr>
              <w:t>砷</w:t>
            </w:r>
            <w:r>
              <w:rPr>
                <w:rFonts w:ascii="宋体" w:hAnsi="宋体"/>
                <w:color w:val="000000"/>
                <w:kern w:val="0"/>
                <w:sz w:val="16"/>
                <w:szCs w:val="16"/>
              </w:rPr>
              <w:t>/</w:t>
            </w:r>
            <w:r>
              <w:rPr>
                <w:rFonts w:ascii="宋体" w:hAnsi="宋体" w:hint="eastAsia"/>
                <w:color w:val="000000"/>
                <w:kern w:val="0"/>
                <w:sz w:val="16"/>
                <w:szCs w:val="16"/>
              </w:rPr>
              <w:t>（</w:t>
            </w:r>
            <w:r>
              <w:rPr>
                <w:rFonts w:ascii="宋体" w:hAnsi="宋体"/>
                <w:color w:val="000000"/>
                <w:kern w:val="0"/>
                <w:sz w:val="16"/>
                <w:szCs w:val="16"/>
              </w:rPr>
              <w:t>mg/kg)</w:t>
            </w:r>
          </w:p>
        </w:tc>
        <w:tc>
          <w:tcPr>
            <w:tcW w:w="170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98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未检出（定量限:0.05)</w:t>
            </w:r>
          </w:p>
        </w:tc>
        <w:tc>
          <w:tcPr>
            <w:tcW w:w="198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未检出（定量限:0.05)</w:t>
            </w:r>
          </w:p>
        </w:tc>
        <w:tc>
          <w:tcPr>
            <w:tcW w:w="186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未检出（定量限:0.05)</w:t>
            </w:r>
          </w:p>
        </w:tc>
      </w:tr>
      <w:tr w:rsidR="00DB2E31">
        <w:trPr>
          <w:trHeight w:hRule="exact" w:val="227"/>
        </w:trPr>
        <w:tc>
          <w:tcPr>
            <w:tcW w:w="198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6"/>
                <w:szCs w:val="16"/>
              </w:rPr>
            </w:pPr>
            <w:r>
              <w:rPr>
                <w:rFonts w:ascii="宋体" w:hAnsi="宋体" w:hint="eastAsia"/>
                <w:color w:val="000000"/>
                <w:kern w:val="0"/>
                <w:sz w:val="16"/>
                <w:szCs w:val="16"/>
              </w:rPr>
              <w:t>铅</w:t>
            </w:r>
            <w:r>
              <w:rPr>
                <w:rFonts w:ascii="宋体" w:hAnsi="宋体"/>
                <w:color w:val="000000"/>
                <w:kern w:val="0"/>
                <w:sz w:val="16"/>
                <w:szCs w:val="16"/>
              </w:rPr>
              <w:t>/</w:t>
            </w:r>
            <w:r>
              <w:rPr>
                <w:rFonts w:ascii="宋体" w:hAnsi="宋体" w:hint="eastAsia"/>
                <w:color w:val="000000"/>
                <w:kern w:val="0"/>
                <w:sz w:val="16"/>
                <w:szCs w:val="16"/>
              </w:rPr>
              <w:t>（</w:t>
            </w:r>
            <w:r>
              <w:rPr>
                <w:rFonts w:ascii="宋体" w:hAnsi="宋体"/>
                <w:color w:val="000000"/>
                <w:kern w:val="0"/>
                <w:sz w:val="16"/>
                <w:szCs w:val="16"/>
              </w:rPr>
              <w:t>mg/kg)</w:t>
            </w:r>
          </w:p>
        </w:tc>
        <w:tc>
          <w:tcPr>
            <w:tcW w:w="170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98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未检出（定量限:2)</w:t>
            </w:r>
          </w:p>
        </w:tc>
        <w:tc>
          <w:tcPr>
            <w:tcW w:w="198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未检出（定量限:2)</w:t>
            </w:r>
          </w:p>
        </w:tc>
        <w:tc>
          <w:tcPr>
            <w:tcW w:w="186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未检出（定量限:2)</w:t>
            </w:r>
          </w:p>
        </w:tc>
      </w:tr>
      <w:tr w:rsidR="00DB2E31">
        <w:trPr>
          <w:trHeight w:hRule="exact" w:val="227"/>
        </w:trPr>
        <w:tc>
          <w:tcPr>
            <w:tcW w:w="198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6"/>
                <w:szCs w:val="16"/>
              </w:rPr>
            </w:pPr>
            <w:r>
              <w:rPr>
                <w:rFonts w:ascii="宋体" w:hAnsi="宋体" w:hint="eastAsia"/>
                <w:color w:val="000000"/>
                <w:kern w:val="0"/>
                <w:sz w:val="16"/>
                <w:szCs w:val="16"/>
              </w:rPr>
              <w:t>汞</w:t>
            </w:r>
            <w:r>
              <w:rPr>
                <w:rFonts w:ascii="宋体" w:hAnsi="宋体"/>
                <w:color w:val="000000"/>
                <w:kern w:val="0"/>
                <w:sz w:val="16"/>
                <w:szCs w:val="16"/>
              </w:rPr>
              <w:t>/</w:t>
            </w:r>
            <w:r>
              <w:rPr>
                <w:rFonts w:ascii="宋体" w:hAnsi="宋体" w:hint="eastAsia"/>
                <w:color w:val="000000"/>
                <w:kern w:val="0"/>
                <w:sz w:val="16"/>
                <w:szCs w:val="16"/>
              </w:rPr>
              <w:t>（</w:t>
            </w:r>
            <w:r>
              <w:rPr>
                <w:rFonts w:ascii="宋体" w:hAnsi="宋体"/>
                <w:color w:val="000000"/>
                <w:kern w:val="0"/>
                <w:sz w:val="16"/>
                <w:szCs w:val="16"/>
              </w:rPr>
              <w:t>mg/kg)</w:t>
            </w:r>
          </w:p>
        </w:tc>
        <w:tc>
          <w:tcPr>
            <w:tcW w:w="170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98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未检出（定量限:0.003)</w:t>
            </w:r>
          </w:p>
        </w:tc>
        <w:tc>
          <w:tcPr>
            <w:tcW w:w="198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未检出（定量限:0.003)</w:t>
            </w:r>
          </w:p>
        </w:tc>
        <w:tc>
          <w:tcPr>
            <w:tcW w:w="186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未检出（定量限:0.003)</w:t>
            </w:r>
          </w:p>
        </w:tc>
      </w:tr>
      <w:tr w:rsidR="00DB2E31">
        <w:trPr>
          <w:trHeight w:hRule="exact" w:val="227"/>
        </w:trPr>
        <w:tc>
          <w:tcPr>
            <w:tcW w:w="198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6"/>
                <w:szCs w:val="16"/>
              </w:rPr>
            </w:pPr>
            <w:r>
              <w:rPr>
                <w:rFonts w:ascii="宋体" w:hAnsi="宋体" w:hint="eastAsia"/>
                <w:color w:val="000000"/>
                <w:kern w:val="0"/>
                <w:sz w:val="16"/>
                <w:szCs w:val="16"/>
              </w:rPr>
              <w:t>镉</w:t>
            </w:r>
            <w:r>
              <w:rPr>
                <w:rFonts w:ascii="宋体" w:hAnsi="宋体"/>
                <w:color w:val="000000"/>
                <w:kern w:val="0"/>
                <w:sz w:val="16"/>
                <w:szCs w:val="16"/>
              </w:rPr>
              <w:t>/</w:t>
            </w:r>
            <w:r>
              <w:rPr>
                <w:rFonts w:ascii="宋体" w:hAnsi="宋体" w:hint="eastAsia"/>
                <w:color w:val="000000"/>
                <w:kern w:val="0"/>
                <w:sz w:val="16"/>
                <w:szCs w:val="16"/>
              </w:rPr>
              <w:t>（</w:t>
            </w:r>
            <w:r>
              <w:rPr>
                <w:rFonts w:ascii="宋体" w:hAnsi="宋体"/>
                <w:color w:val="000000"/>
                <w:kern w:val="0"/>
                <w:sz w:val="16"/>
                <w:szCs w:val="16"/>
              </w:rPr>
              <w:t>mg/kg)</w:t>
            </w:r>
          </w:p>
        </w:tc>
        <w:tc>
          <w:tcPr>
            <w:tcW w:w="170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98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未检出（定量限:0.2)</w:t>
            </w:r>
          </w:p>
        </w:tc>
        <w:tc>
          <w:tcPr>
            <w:tcW w:w="198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 xml:space="preserve">　</w:t>
            </w:r>
          </w:p>
        </w:tc>
        <w:tc>
          <w:tcPr>
            <w:tcW w:w="186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未检出（定量限:0.2)</w:t>
            </w:r>
          </w:p>
        </w:tc>
      </w:tr>
      <w:tr w:rsidR="00DB2E31">
        <w:trPr>
          <w:trHeight w:hRule="exact" w:val="227"/>
        </w:trPr>
        <w:tc>
          <w:tcPr>
            <w:tcW w:w="198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6"/>
                <w:szCs w:val="16"/>
              </w:rPr>
            </w:pPr>
            <w:r>
              <w:rPr>
                <w:rFonts w:ascii="宋体" w:hAnsi="宋体" w:hint="eastAsia"/>
                <w:color w:val="000000"/>
                <w:kern w:val="0"/>
                <w:sz w:val="16"/>
                <w:szCs w:val="16"/>
              </w:rPr>
              <w:t>铬</w:t>
            </w:r>
            <w:r>
              <w:rPr>
                <w:rFonts w:ascii="宋体" w:hAnsi="宋体"/>
                <w:color w:val="000000"/>
                <w:kern w:val="0"/>
                <w:sz w:val="16"/>
                <w:szCs w:val="16"/>
              </w:rPr>
              <w:t>/</w:t>
            </w:r>
            <w:r>
              <w:rPr>
                <w:rFonts w:ascii="宋体" w:hAnsi="宋体" w:hint="eastAsia"/>
                <w:color w:val="000000"/>
                <w:kern w:val="0"/>
                <w:sz w:val="16"/>
                <w:szCs w:val="16"/>
              </w:rPr>
              <w:t>（</w:t>
            </w:r>
            <w:r>
              <w:rPr>
                <w:rFonts w:ascii="宋体" w:hAnsi="宋体"/>
                <w:color w:val="000000"/>
                <w:kern w:val="0"/>
                <w:sz w:val="16"/>
                <w:szCs w:val="16"/>
              </w:rPr>
              <w:t>mg/kg)</w:t>
            </w:r>
          </w:p>
        </w:tc>
        <w:tc>
          <w:tcPr>
            <w:tcW w:w="170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98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0.2</w:t>
            </w:r>
          </w:p>
        </w:tc>
        <w:tc>
          <w:tcPr>
            <w:tcW w:w="198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未检出（检出限:0.15)</w:t>
            </w:r>
          </w:p>
        </w:tc>
        <w:tc>
          <w:tcPr>
            <w:tcW w:w="186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0.56</w:t>
            </w:r>
          </w:p>
        </w:tc>
      </w:tr>
      <w:tr w:rsidR="00DB2E31">
        <w:trPr>
          <w:trHeight w:hRule="exact" w:val="227"/>
        </w:trPr>
        <w:tc>
          <w:tcPr>
            <w:tcW w:w="198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6"/>
                <w:szCs w:val="16"/>
              </w:rPr>
            </w:pPr>
            <w:r>
              <w:rPr>
                <w:rFonts w:ascii="宋体" w:hAnsi="宋体"/>
                <w:color w:val="000000"/>
                <w:kern w:val="0"/>
                <w:sz w:val="16"/>
                <w:szCs w:val="16"/>
              </w:rPr>
              <w:t>氟</w:t>
            </w:r>
            <w:r>
              <w:rPr>
                <w:rFonts w:ascii="宋体" w:hAnsi="宋体" w:hint="eastAsia"/>
                <w:color w:val="000000"/>
                <w:kern w:val="0"/>
                <w:sz w:val="16"/>
                <w:szCs w:val="16"/>
              </w:rPr>
              <w:t>/（</w:t>
            </w:r>
            <w:r>
              <w:rPr>
                <w:rFonts w:ascii="宋体" w:hAnsi="宋体"/>
                <w:color w:val="000000"/>
                <w:kern w:val="0"/>
                <w:sz w:val="16"/>
                <w:szCs w:val="16"/>
              </w:rPr>
              <w:t>mg/kg)</w:t>
            </w:r>
          </w:p>
        </w:tc>
        <w:tc>
          <w:tcPr>
            <w:tcW w:w="170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985" w:type="dxa"/>
            <w:tcBorders>
              <w:top w:val="nil"/>
              <w:left w:val="nil"/>
              <w:bottom w:val="single" w:sz="4" w:space="0" w:color="auto"/>
              <w:right w:val="single" w:sz="4" w:space="0" w:color="auto"/>
            </w:tcBorders>
            <w:shd w:val="clear" w:color="auto" w:fill="auto"/>
            <w:noWrap/>
            <w:vAlign w:val="center"/>
          </w:tcPr>
          <w:p w:rsidR="00DB2E31" w:rsidRDefault="00DB2E31">
            <w:pPr>
              <w:widowControl/>
              <w:spacing w:line="180" w:lineRule="exact"/>
              <w:ind w:firstLineChars="0" w:firstLine="0"/>
              <w:jc w:val="center"/>
              <w:rPr>
                <w:rFonts w:ascii="宋体" w:hAnsi="宋体"/>
                <w:color w:val="000000"/>
                <w:kern w:val="0"/>
                <w:sz w:val="16"/>
                <w:szCs w:val="16"/>
              </w:rPr>
            </w:pPr>
          </w:p>
        </w:tc>
        <w:tc>
          <w:tcPr>
            <w:tcW w:w="1985" w:type="dxa"/>
            <w:tcBorders>
              <w:top w:val="nil"/>
              <w:left w:val="nil"/>
              <w:bottom w:val="single" w:sz="4" w:space="0" w:color="auto"/>
              <w:right w:val="single" w:sz="4" w:space="0" w:color="auto"/>
            </w:tcBorders>
            <w:shd w:val="clear" w:color="auto" w:fill="auto"/>
            <w:noWrap/>
            <w:vAlign w:val="center"/>
          </w:tcPr>
          <w:p w:rsidR="00DB2E31" w:rsidRDefault="00DB2E31">
            <w:pPr>
              <w:widowControl/>
              <w:spacing w:line="180" w:lineRule="exact"/>
              <w:ind w:firstLineChars="0" w:firstLine="0"/>
              <w:jc w:val="center"/>
              <w:rPr>
                <w:rFonts w:ascii="宋体" w:hAnsi="宋体"/>
                <w:color w:val="000000"/>
                <w:kern w:val="0"/>
                <w:sz w:val="16"/>
                <w:szCs w:val="16"/>
              </w:rPr>
            </w:pPr>
          </w:p>
        </w:tc>
        <w:tc>
          <w:tcPr>
            <w:tcW w:w="1862" w:type="dxa"/>
            <w:tcBorders>
              <w:top w:val="nil"/>
              <w:left w:val="nil"/>
              <w:bottom w:val="single" w:sz="4" w:space="0" w:color="auto"/>
              <w:right w:val="single" w:sz="4" w:space="0" w:color="auto"/>
            </w:tcBorders>
            <w:shd w:val="clear" w:color="auto" w:fill="auto"/>
            <w:noWrap/>
            <w:vAlign w:val="center"/>
          </w:tcPr>
          <w:p w:rsidR="00DB2E31" w:rsidRDefault="00DB2E31">
            <w:pPr>
              <w:widowControl/>
              <w:spacing w:line="180" w:lineRule="exact"/>
              <w:ind w:firstLineChars="0" w:firstLine="0"/>
              <w:jc w:val="center"/>
              <w:rPr>
                <w:rFonts w:ascii="宋体" w:hAnsi="宋体"/>
                <w:color w:val="000000"/>
                <w:kern w:val="0"/>
                <w:sz w:val="16"/>
                <w:szCs w:val="16"/>
              </w:rPr>
            </w:pPr>
          </w:p>
        </w:tc>
      </w:tr>
      <w:tr w:rsidR="00DB2E31">
        <w:trPr>
          <w:trHeight w:hRule="exact" w:val="227"/>
        </w:trPr>
        <w:tc>
          <w:tcPr>
            <w:tcW w:w="198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6"/>
                <w:szCs w:val="16"/>
              </w:rPr>
            </w:pPr>
            <w:r>
              <w:rPr>
                <w:rFonts w:ascii="宋体" w:hAnsi="宋体" w:hint="eastAsia"/>
                <w:color w:val="000000"/>
                <w:kern w:val="0"/>
                <w:sz w:val="16"/>
                <w:szCs w:val="16"/>
              </w:rPr>
              <w:t>铜</w:t>
            </w:r>
            <w:r>
              <w:rPr>
                <w:rFonts w:ascii="宋体" w:hAnsi="宋体"/>
                <w:color w:val="000000"/>
                <w:kern w:val="0"/>
                <w:sz w:val="16"/>
                <w:szCs w:val="16"/>
              </w:rPr>
              <w:t>/</w:t>
            </w:r>
            <w:r>
              <w:rPr>
                <w:rFonts w:ascii="宋体" w:hAnsi="宋体" w:hint="eastAsia"/>
                <w:color w:val="000000"/>
                <w:kern w:val="0"/>
                <w:sz w:val="16"/>
                <w:szCs w:val="16"/>
              </w:rPr>
              <w:t>（</w:t>
            </w:r>
            <w:r>
              <w:rPr>
                <w:rFonts w:ascii="宋体" w:hAnsi="宋体"/>
                <w:color w:val="000000"/>
                <w:kern w:val="0"/>
                <w:sz w:val="16"/>
                <w:szCs w:val="16"/>
              </w:rPr>
              <w:t>mg/kg)</w:t>
            </w:r>
          </w:p>
        </w:tc>
        <w:tc>
          <w:tcPr>
            <w:tcW w:w="170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98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未检出（检出限:5)</w:t>
            </w:r>
          </w:p>
        </w:tc>
        <w:tc>
          <w:tcPr>
            <w:tcW w:w="198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未检出（检出限:5)</w:t>
            </w:r>
          </w:p>
        </w:tc>
        <w:tc>
          <w:tcPr>
            <w:tcW w:w="186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未检出（检出限:5)</w:t>
            </w:r>
          </w:p>
        </w:tc>
      </w:tr>
      <w:tr w:rsidR="00DB2E31">
        <w:trPr>
          <w:trHeight w:hRule="exact" w:val="227"/>
        </w:trPr>
        <w:tc>
          <w:tcPr>
            <w:tcW w:w="198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6"/>
                <w:szCs w:val="16"/>
              </w:rPr>
            </w:pPr>
            <w:r>
              <w:rPr>
                <w:rFonts w:ascii="宋体" w:hAnsi="宋体" w:hint="eastAsia"/>
                <w:color w:val="000000"/>
                <w:kern w:val="0"/>
                <w:sz w:val="16"/>
                <w:szCs w:val="16"/>
              </w:rPr>
              <w:t>铁</w:t>
            </w:r>
            <w:r>
              <w:rPr>
                <w:rFonts w:ascii="宋体" w:hAnsi="宋体"/>
                <w:color w:val="000000"/>
                <w:kern w:val="0"/>
                <w:sz w:val="16"/>
                <w:szCs w:val="16"/>
              </w:rPr>
              <w:t>/</w:t>
            </w:r>
            <w:r>
              <w:rPr>
                <w:rFonts w:ascii="宋体" w:hAnsi="宋体" w:hint="eastAsia"/>
                <w:color w:val="000000"/>
                <w:kern w:val="0"/>
                <w:sz w:val="16"/>
                <w:szCs w:val="16"/>
              </w:rPr>
              <w:t>（</w:t>
            </w:r>
            <w:r>
              <w:rPr>
                <w:rFonts w:ascii="宋体" w:hAnsi="宋体"/>
                <w:color w:val="000000"/>
                <w:kern w:val="0"/>
                <w:sz w:val="16"/>
                <w:szCs w:val="16"/>
              </w:rPr>
              <w:t>mg/kg)</w:t>
            </w:r>
          </w:p>
        </w:tc>
        <w:tc>
          <w:tcPr>
            <w:tcW w:w="170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98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33</w:t>
            </w:r>
          </w:p>
        </w:tc>
        <w:tc>
          <w:tcPr>
            <w:tcW w:w="198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29</w:t>
            </w:r>
          </w:p>
        </w:tc>
        <w:tc>
          <w:tcPr>
            <w:tcW w:w="186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93</w:t>
            </w:r>
          </w:p>
        </w:tc>
      </w:tr>
      <w:tr w:rsidR="00DB2E31">
        <w:trPr>
          <w:trHeight w:hRule="exact" w:val="227"/>
        </w:trPr>
        <w:tc>
          <w:tcPr>
            <w:tcW w:w="198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6"/>
                <w:szCs w:val="16"/>
              </w:rPr>
            </w:pPr>
            <w:r>
              <w:rPr>
                <w:rFonts w:ascii="宋体" w:hAnsi="宋体" w:hint="eastAsia"/>
                <w:color w:val="000000"/>
                <w:kern w:val="0"/>
                <w:sz w:val="16"/>
                <w:szCs w:val="16"/>
              </w:rPr>
              <w:t>锰</w:t>
            </w:r>
            <w:r>
              <w:rPr>
                <w:rFonts w:ascii="宋体" w:hAnsi="宋体"/>
                <w:color w:val="000000"/>
                <w:kern w:val="0"/>
                <w:sz w:val="16"/>
                <w:szCs w:val="16"/>
              </w:rPr>
              <w:t>/</w:t>
            </w:r>
            <w:r>
              <w:rPr>
                <w:rFonts w:ascii="宋体" w:hAnsi="宋体" w:hint="eastAsia"/>
                <w:color w:val="000000"/>
                <w:kern w:val="0"/>
                <w:sz w:val="16"/>
                <w:szCs w:val="16"/>
              </w:rPr>
              <w:t>（</w:t>
            </w:r>
            <w:r>
              <w:rPr>
                <w:rFonts w:ascii="宋体" w:hAnsi="宋体"/>
                <w:color w:val="000000"/>
                <w:kern w:val="0"/>
                <w:sz w:val="16"/>
                <w:szCs w:val="16"/>
              </w:rPr>
              <w:t>mg/kg)</w:t>
            </w:r>
          </w:p>
        </w:tc>
        <w:tc>
          <w:tcPr>
            <w:tcW w:w="170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98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未检出（检出限:5)</w:t>
            </w:r>
          </w:p>
        </w:tc>
        <w:tc>
          <w:tcPr>
            <w:tcW w:w="198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未检出（检出限:5)</w:t>
            </w:r>
          </w:p>
        </w:tc>
        <w:tc>
          <w:tcPr>
            <w:tcW w:w="186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未检出（检出限:5)</w:t>
            </w:r>
          </w:p>
        </w:tc>
      </w:tr>
      <w:tr w:rsidR="00DB2E31">
        <w:trPr>
          <w:trHeight w:hRule="exact" w:val="227"/>
        </w:trPr>
        <w:tc>
          <w:tcPr>
            <w:tcW w:w="198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6"/>
                <w:szCs w:val="16"/>
              </w:rPr>
            </w:pPr>
            <w:r>
              <w:rPr>
                <w:rFonts w:ascii="宋体" w:hAnsi="宋体" w:hint="eastAsia"/>
                <w:color w:val="000000"/>
                <w:kern w:val="0"/>
                <w:sz w:val="16"/>
                <w:szCs w:val="16"/>
              </w:rPr>
              <w:t>锌</w:t>
            </w:r>
            <w:r>
              <w:rPr>
                <w:rFonts w:ascii="宋体" w:hAnsi="宋体"/>
                <w:color w:val="000000"/>
                <w:kern w:val="0"/>
                <w:sz w:val="16"/>
                <w:szCs w:val="16"/>
              </w:rPr>
              <w:t>/</w:t>
            </w:r>
            <w:r>
              <w:rPr>
                <w:rFonts w:ascii="宋体" w:hAnsi="宋体" w:hint="eastAsia"/>
                <w:color w:val="000000"/>
                <w:kern w:val="0"/>
                <w:sz w:val="16"/>
                <w:szCs w:val="16"/>
              </w:rPr>
              <w:t>（</w:t>
            </w:r>
            <w:r>
              <w:rPr>
                <w:rFonts w:ascii="宋体" w:hAnsi="宋体"/>
                <w:color w:val="000000"/>
                <w:kern w:val="0"/>
                <w:sz w:val="16"/>
                <w:szCs w:val="16"/>
              </w:rPr>
              <w:t>mg/kg)</w:t>
            </w:r>
          </w:p>
        </w:tc>
        <w:tc>
          <w:tcPr>
            <w:tcW w:w="170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98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未检出（检出限:5)</w:t>
            </w:r>
          </w:p>
        </w:tc>
        <w:tc>
          <w:tcPr>
            <w:tcW w:w="198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未检出（检出限:5)</w:t>
            </w:r>
          </w:p>
        </w:tc>
        <w:tc>
          <w:tcPr>
            <w:tcW w:w="186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未检出（检出限:5)</w:t>
            </w:r>
          </w:p>
        </w:tc>
      </w:tr>
      <w:tr w:rsidR="00DB2E31">
        <w:trPr>
          <w:trHeight w:hRule="exact" w:val="227"/>
        </w:trPr>
        <w:tc>
          <w:tcPr>
            <w:tcW w:w="198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6"/>
                <w:szCs w:val="16"/>
              </w:rPr>
            </w:pPr>
            <w:r>
              <w:rPr>
                <w:rFonts w:ascii="宋体" w:hAnsi="宋体" w:hint="eastAsia"/>
                <w:color w:val="000000"/>
                <w:kern w:val="0"/>
                <w:sz w:val="16"/>
                <w:szCs w:val="16"/>
              </w:rPr>
              <w:lastRenderedPageBreak/>
              <w:t>硒</w:t>
            </w:r>
            <w:r>
              <w:rPr>
                <w:rFonts w:ascii="宋体" w:hAnsi="宋体"/>
                <w:color w:val="000000"/>
                <w:kern w:val="0"/>
                <w:sz w:val="16"/>
                <w:szCs w:val="16"/>
              </w:rPr>
              <w:t>/</w:t>
            </w:r>
            <w:bookmarkStart w:id="487" w:name="OLE_LINK253"/>
            <w:bookmarkStart w:id="488" w:name="OLE_LINK252"/>
            <w:r>
              <w:rPr>
                <w:rFonts w:ascii="宋体" w:hAnsi="宋体" w:hint="eastAsia"/>
                <w:color w:val="000000"/>
                <w:kern w:val="0"/>
                <w:sz w:val="16"/>
                <w:szCs w:val="16"/>
              </w:rPr>
              <w:t>（</w:t>
            </w:r>
            <w:r>
              <w:rPr>
                <w:rFonts w:ascii="宋体" w:hAnsi="宋体"/>
                <w:color w:val="000000"/>
                <w:kern w:val="0"/>
                <w:sz w:val="16"/>
                <w:szCs w:val="16"/>
              </w:rPr>
              <w:t>mg/kg)</w:t>
            </w:r>
            <w:bookmarkEnd w:id="487"/>
            <w:bookmarkEnd w:id="488"/>
          </w:p>
        </w:tc>
        <w:tc>
          <w:tcPr>
            <w:tcW w:w="170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98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0.46</w:t>
            </w:r>
          </w:p>
        </w:tc>
        <w:tc>
          <w:tcPr>
            <w:tcW w:w="198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0.54</w:t>
            </w:r>
          </w:p>
        </w:tc>
        <w:tc>
          <w:tcPr>
            <w:tcW w:w="186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0.8</w:t>
            </w:r>
          </w:p>
        </w:tc>
      </w:tr>
      <w:tr w:rsidR="00DB2E31">
        <w:trPr>
          <w:trHeight w:hRule="exact" w:val="227"/>
        </w:trPr>
        <w:tc>
          <w:tcPr>
            <w:tcW w:w="198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6"/>
                <w:szCs w:val="16"/>
              </w:rPr>
            </w:pPr>
            <w:r>
              <w:rPr>
                <w:rFonts w:ascii="宋体" w:hAnsi="宋体" w:hint="eastAsia"/>
                <w:color w:val="000000"/>
                <w:kern w:val="0"/>
                <w:sz w:val="16"/>
                <w:szCs w:val="16"/>
              </w:rPr>
              <w:t>钴</w:t>
            </w:r>
            <w:r>
              <w:rPr>
                <w:rFonts w:ascii="宋体" w:hAnsi="宋体"/>
                <w:color w:val="000000"/>
                <w:kern w:val="0"/>
                <w:sz w:val="16"/>
                <w:szCs w:val="16"/>
              </w:rPr>
              <w:t>/</w:t>
            </w:r>
            <w:r>
              <w:rPr>
                <w:rFonts w:ascii="宋体" w:hAnsi="宋体" w:hint="eastAsia"/>
                <w:color w:val="000000"/>
                <w:kern w:val="0"/>
                <w:sz w:val="16"/>
                <w:szCs w:val="16"/>
              </w:rPr>
              <w:t>（mg/kg)</w:t>
            </w:r>
          </w:p>
        </w:tc>
        <w:tc>
          <w:tcPr>
            <w:tcW w:w="170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98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98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86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r>
      <w:tr w:rsidR="00DB2E31">
        <w:trPr>
          <w:trHeight w:hRule="exact" w:val="227"/>
        </w:trPr>
        <w:tc>
          <w:tcPr>
            <w:tcW w:w="198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6"/>
                <w:szCs w:val="16"/>
              </w:rPr>
            </w:pPr>
            <w:r>
              <w:rPr>
                <w:rFonts w:ascii="宋体" w:hAnsi="宋体" w:hint="eastAsia"/>
                <w:color w:val="000000"/>
                <w:kern w:val="0"/>
                <w:sz w:val="16"/>
                <w:szCs w:val="16"/>
              </w:rPr>
              <w:t>钠</w:t>
            </w:r>
            <w:r>
              <w:rPr>
                <w:rFonts w:ascii="宋体" w:hAnsi="宋体"/>
                <w:color w:val="000000"/>
                <w:kern w:val="0"/>
                <w:sz w:val="16"/>
                <w:szCs w:val="16"/>
              </w:rPr>
              <w:t>/</w:t>
            </w:r>
            <w:r>
              <w:rPr>
                <w:rFonts w:ascii="宋体" w:hAnsi="宋体" w:hint="eastAsia"/>
                <w:color w:val="000000"/>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98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bookmarkStart w:id="489" w:name="OLE_LINK395"/>
            <w:bookmarkStart w:id="490" w:name="OLE_LINK396"/>
            <w:r>
              <w:rPr>
                <w:rFonts w:ascii="宋体" w:hAnsi="宋体" w:hint="eastAsia"/>
                <w:color w:val="000000"/>
                <w:kern w:val="0"/>
                <w:sz w:val="18"/>
                <w:szCs w:val="18"/>
              </w:rPr>
              <w:t>-</w:t>
            </w:r>
            <w:bookmarkEnd w:id="489"/>
            <w:bookmarkEnd w:id="490"/>
          </w:p>
        </w:tc>
        <w:tc>
          <w:tcPr>
            <w:tcW w:w="198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86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r>
      <w:tr w:rsidR="00DB2E31">
        <w:trPr>
          <w:trHeight w:hRule="exact" w:val="227"/>
        </w:trPr>
        <w:tc>
          <w:tcPr>
            <w:tcW w:w="198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6"/>
                <w:szCs w:val="16"/>
              </w:rPr>
            </w:pPr>
            <w:r>
              <w:rPr>
                <w:rFonts w:ascii="宋体" w:hAnsi="宋体" w:hint="eastAsia"/>
                <w:color w:val="000000"/>
                <w:kern w:val="0"/>
                <w:sz w:val="16"/>
                <w:szCs w:val="16"/>
              </w:rPr>
              <w:t>钾</w:t>
            </w:r>
            <w:r>
              <w:rPr>
                <w:rFonts w:ascii="宋体" w:hAnsi="宋体"/>
                <w:color w:val="000000"/>
                <w:kern w:val="0"/>
                <w:sz w:val="16"/>
                <w:szCs w:val="16"/>
              </w:rPr>
              <w:t>/</w:t>
            </w:r>
            <w:r>
              <w:rPr>
                <w:rFonts w:ascii="宋体" w:hAnsi="宋体" w:hint="eastAsia"/>
                <w:color w:val="000000"/>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8"/>
                <w:szCs w:val="18"/>
              </w:rPr>
            </w:pPr>
            <w:r>
              <w:rPr>
                <w:rFonts w:ascii="宋体" w:hAnsi="宋体" w:hint="eastAsia"/>
                <w:color w:val="000000"/>
                <w:kern w:val="0"/>
                <w:sz w:val="18"/>
                <w:szCs w:val="18"/>
              </w:rPr>
              <w:t>-</w:t>
            </w:r>
          </w:p>
        </w:tc>
        <w:tc>
          <w:tcPr>
            <w:tcW w:w="198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8"/>
                <w:szCs w:val="18"/>
              </w:rPr>
              <w:t>-</w:t>
            </w:r>
          </w:p>
        </w:tc>
        <w:tc>
          <w:tcPr>
            <w:tcW w:w="198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8"/>
                <w:szCs w:val="18"/>
              </w:rPr>
              <w:t>-</w:t>
            </w:r>
          </w:p>
        </w:tc>
        <w:tc>
          <w:tcPr>
            <w:tcW w:w="186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8"/>
                <w:szCs w:val="18"/>
              </w:rPr>
              <w:t>-</w:t>
            </w:r>
          </w:p>
        </w:tc>
      </w:tr>
      <w:tr w:rsidR="00DB2E31">
        <w:trPr>
          <w:trHeight w:hRule="exact" w:val="227"/>
        </w:trPr>
        <w:tc>
          <w:tcPr>
            <w:tcW w:w="1985"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6"/>
                <w:szCs w:val="16"/>
              </w:rPr>
            </w:pPr>
            <w:r>
              <w:rPr>
                <w:rFonts w:ascii="宋体" w:hAnsi="宋体" w:hint="eastAsia"/>
                <w:color w:val="000000"/>
                <w:kern w:val="0"/>
                <w:sz w:val="16"/>
                <w:szCs w:val="16"/>
              </w:rPr>
              <w:t>铝（mg/kg)</w:t>
            </w:r>
          </w:p>
        </w:tc>
        <w:tc>
          <w:tcPr>
            <w:tcW w:w="1701"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118</w:t>
            </w:r>
          </w:p>
        </w:tc>
        <w:tc>
          <w:tcPr>
            <w:tcW w:w="198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23</w:t>
            </w:r>
          </w:p>
        </w:tc>
        <w:tc>
          <w:tcPr>
            <w:tcW w:w="1985"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104</w:t>
            </w:r>
          </w:p>
        </w:tc>
        <w:tc>
          <w:tcPr>
            <w:tcW w:w="1862"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139</w:t>
            </w:r>
          </w:p>
        </w:tc>
      </w:tr>
      <w:tr w:rsidR="00DB2E31">
        <w:trPr>
          <w:trHeight w:hRule="exact" w:val="771"/>
        </w:trPr>
        <w:tc>
          <w:tcPr>
            <w:tcW w:w="951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40" w:lineRule="exact"/>
              <w:ind w:firstLineChars="0" w:firstLine="0"/>
              <w:jc w:val="left"/>
              <w:rPr>
                <w:rFonts w:ascii="宋体" w:hAnsi="宋体"/>
                <w:color w:val="000000"/>
                <w:kern w:val="0"/>
                <w:sz w:val="16"/>
                <w:szCs w:val="16"/>
              </w:rPr>
            </w:pPr>
            <w:r>
              <w:rPr>
                <w:rFonts w:ascii="宋体" w:hAnsi="宋体" w:hint="eastAsia"/>
                <w:color w:val="000000"/>
                <w:kern w:val="0"/>
                <w:sz w:val="18"/>
                <w:szCs w:val="18"/>
              </w:rPr>
              <w:t>注：</w:t>
            </w:r>
            <w:r>
              <w:rPr>
                <w:rFonts w:ascii="宋体" w:hAnsi="宋体" w:hint="eastAsia"/>
                <w:color w:val="000000"/>
                <w:kern w:val="0"/>
                <w:sz w:val="18"/>
                <w:szCs w:val="18"/>
                <w:vertAlign w:val="superscript"/>
              </w:rPr>
              <w:t>1</w:t>
            </w:r>
            <w:proofErr w:type="gramStart"/>
            <w:r>
              <w:rPr>
                <w:rFonts w:ascii="宋体" w:hAnsi="宋体" w:hint="eastAsia"/>
                <w:color w:val="000000"/>
                <w:kern w:val="0"/>
                <w:sz w:val="18"/>
                <w:szCs w:val="18"/>
              </w:rPr>
              <w:t>净能按照</w:t>
            </w:r>
            <w:proofErr w:type="gramEnd"/>
            <w:r>
              <w:rPr>
                <w:rFonts w:ascii="宋体" w:hAnsi="宋体" w:hint="eastAsia"/>
                <w:color w:val="000000"/>
                <w:kern w:val="0"/>
                <w:sz w:val="18"/>
                <w:szCs w:val="18"/>
              </w:rPr>
              <w:t>附录B.2能量饲料原料</w:t>
            </w:r>
            <w:proofErr w:type="gramStart"/>
            <w:r>
              <w:rPr>
                <w:rFonts w:ascii="宋体" w:hAnsi="宋体" w:hint="eastAsia"/>
                <w:color w:val="000000"/>
                <w:kern w:val="0"/>
                <w:sz w:val="18"/>
                <w:szCs w:val="18"/>
              </w:rPr>
              <w:t>的净能计算</w:t>
            </w:r>
            <w:proofErr w:type="gramEnd"/>
            <w:r>
              <w:rPr>
                <w:rFonts w:ascii="宋体" w:hAnsi="宋体" w:hint="eastAsia"/>
                <w:color w:val="000000"/>
                <w:kern w:val="0"/>
                <w:sz w:val="18"/>
                <w:szCs w:val="18"/>
              </w:rPr>
              <w:t>公式计算，消化能与代谢能、代谢能与</w:t>
            </w:r>
            <w:proofErr w:type="gramStart"/>
            <w:r>
              <w:rPr>
                <w:rFonts w:ascii="宋体" w:hAnsi="宋体" w:hint="eastAsia"/>
                <w:color w:val="000000"/>
                <w:kern w:val="0"/>
                <w:sz w:val="18"/>
                <w:szCs w:val="18"/>
              </w:rPr>
              <w:t>净能之间</w:t>
            </w:r>
            <w:proofErr w:type="gramEnd"/>
            <w:r>
              <w:rPr>
                <w:rFonts w:ascii="宋体" w:hAnsi="宋体" w:hint="eastAsia"/>
                <w:color w:val="000000"/>
                <w:kern w:val="0"/>
                <w:sz w:val="18"/>
                <w:szCs w:val="18"/>
              </w:rPr>
              <w:t>的转化系数分别为0.96和0.76；</w:t>
            </w:r>
            <w:r>
              <w:rPr>
                <w:rFonts w:ascii="宋体" w:hAnsi="宋体" w:hint="eastAsia"/>
                <w:color w:val="000000"/>
                <w:kern w:val="0"/>
                <w:sz w:val="18"/>
                <w:szCs w:val="18"/>
                <w:vertAlign w:val="superscript"/>
              </w:rPr>
              <w:t>2</w:t>
            </w:r>
            <w:r>
              <w:rPr>
                <w:rFonts w:ascii="宋体" w:hAnsi="宋体" w:hint="eastAsia"/>
                <w:color w:val="000000"/>
                <w:kern w:val="0"/>
                <w:sz w:val="18"/>
                <w:szCs w:val="18"/>
              </w:rPr>
              <w:t>养分含量以此水分为基础；</w:t>
            </w:r>
            <w:bookmarkStart w:id="491" w:name="OLE_LINK104"/>
            <w:bookmarkStart w:id="492" w:name="OLE_LINK105"/>
            <w:r>
              <w:rPr>
                <w:rFonts w:ascii="宋体" w:hAnsi="宋体" w:hint="eastAsia"/>
                <w:color w:val="000000"/>
                <w:kern w:val="0"/>
                <w:sz w:val="18"/>
                <w:szCs w:val="18"/>
                <w:vertAlign w:val="superscript"/>
              </w:rPr>
              <w:t>3</w:t>
            </w:r>
            <w:r>
              <w:rPr>
                <w:rFonts w:ascii="宋体" w:hAnsi="宋体" w:hint="eastAsia"/>
                <w:color w:val="000000"/>
                <w:kern w:val="0"/>
                <w:sz w:val="18"/>
                <w:szCs w:val="18"/>
              </w:rPr>
              <w:t>检测方法用</w:t>
            </w:r>
            <w:bookmarkStart w:id="493" w:name="OLE_LINK353"/>
            <w:bookmarkStart w:id="494" w:name="OLE_LINK354"/>
            <w:r>
              <w:rPr>
                <w:rFonts w:ascii="宋体" w:hAnsi="宋体" w:hint="eastAsia"/>
                <w:color w:val="000000"/>
                <w:kern w:val="0"/>
                <w:sz w:val="18"/>
                <w:szCs w:val="18"/>
              </w:rPr>
              <w:t>GB/T15399</w:t>
            </w:r>
            <w:bookmarkEnd w:id="493"/>
            <w:bookmarkEnd w:id="494"/>
            <w:r>
              <w:rPr>
                <w:rFonts w:ascii="宋体" w:hAnsi="宋体" w:hint="eastAsia"/>
                <w:color w:val="000000"/>
                <w:kern w:val="0"/>
                <w:sz w:val="18"/>
                <w:szCs w:val="18"/>
              </w:rPr>
              <w:t>-2018，其余氨基酸用GB/T18246-2019检测，</w:t>
            </w:r>
            <w:r>
              <w:rPr>
                <w:rFonts w:ascii="宋体" w:hAnsi="宋体" w:hint="eastAsia"/>
                <w:color w:val="000000"/>
                <w:kern w:val="0"/>
                <w:sz w:val="18"/>
                <w:szCs w:val="18"/>
                <w:vertAlign w:val="superscript"/>
              </w:rPr>
              <w:t>4</w:t>
            </w:r>
            <w:r>
              <w:rPr>
                <w:rFonts w:ascii="宋体" w:hAnsi="宋体" w:hint="eastAsia"/>
                <w:color w:val="000000"/>
                <w:kern w:val="0"/>
                <w:sz w:val="18"/>
                <w:szCs w:val="18"/>
              </w:rPr>
              <w:t>用GB/T18246-2019检测的氨基酸总和,</w:t>
            </w:r>
            <w:r>
              <w:rPr>
                <w:rFonts w:ascii="宋体" w:hAnsi="宋体" w:hint="eastAsia"/>
                <w:color w:val="000000"/>
                <w:kern w:val="0"/>
                <w:sz w:val="18"/>
                <w:szCs w:val="18"/>
                <w:vertAlign w:val="superscript"/>
              </w:rPr>
              <w:t>5</w:t>
            </w:r>
            <w:r>
              <w:rPr>
                <w:rFonts w:ascii="宋体" w:hAnsi="宋体" w:hint="eastAsia"/>
                <w:color w:val="000000"/>
                <w:kern w:val="0"/>
                <w:sz w:val="18"/>
                <w:szCs w:val="18"/>
              </w:rPr>
              <w:t>用</w:t>
            </w:r>
            <w:bookmarkStart w:id="495" w:name="OLE_LINK352"/>
            <w:bookmarkStart w:id="496" w:name="OLE_LINK350"/>
            <w:bookmarkStart w:id="497" w:name="OLE_LINK351"/>
            <w:bookmarkStart w:id="498" w:name="OLE_LINK347"/>
            <w:r>
              <w:rPr>
                <w:rFonts w:ascii="宋体" w:hAnsi="宋体" w:hint="eastAsia"/>
                <w:color w:val="000000"/>
                <w:kern w:val="0"/>
                <w:sz w:val="18"/>
                <w:szCs w:val="18"/>
              </w:rPr>
              <w:t>GB/T15400-2018</w:t>
            </w:r>
            <w:bookmarkEnd w:id="495"/>
            <w:bookmarkEnd w:id="496"/>
            <w:bookmarkEnd w:id="497"/>
            <w:bookmarkEnd w:id="498"/>
            <w:r>
              <w:rPr>
                <w:rFonts w:ascii="宋体" w:hAnsi="宋体" w:hint="eastAsia"/>
                <w:color w:val="000000"/>
                <w:kern w:val="0"/>
                <w:sz w:val="18"/>
                <w:szCs w:val="18"/>
              </w:rPr>
              <w:t>方法。</w:t>
            </w:r>
            <w:bookmarkEnd w:id="491"/>
            <w:bookmarkEnd w:id="492"/>
          </w:p>
        </w:tc>
      </w:tr>
    </w:tbl>
    <w:p w:rsidR="00DB2E31" w:rsidRDefault="009575FC">
      <w:pPr>
        <w:ind w:firstLineChars="0" w:firstLine="0"/>
        <w:jc w:val="center"/>
        <w:outlineLvl w:val="1"/>
        <w:rPr>
          <w:color w:val="000000"/>
          <w:kern w:val="0"/>
          <w:sz w:val="22"/>
        </w:rPr>
      </w:pPr>
      <w:bookmarkStart w:id="499" w:name="OLE_LINK405"/>
      <w:bookmarkStart w:id="500" w:name="OLE_LINK406"/>
      <w:bookmarkStart w:id="501" w:name="OLE_LINK462"/>
      <w:bookmarkStart w:id="502" w:name="OLE_LINK461"/>
      <w:bookmarkStart w:id="503" w:name="_Toc26059"/>
      <w:bookmarkStart w:id="504" w:name="_Toc204716220"/>
      <w:r>
        <w:rPr>
          <w:rFonts w:ascii="黑体" w:eastAsia="黑体" w:hAnsi="黑体" w:cs="黑体" w:hint="eastAsia"/>
          <w:color w:val="000000"/>
          <w:kern w:val="0"/>
          <w:sz w:val="24"/>
          <w:szCs w:val="24"/>
        </w:rPr>
        <w:t>表B.2-21</w:t>
      </w:r>
      <w:bookmarkEnd w:id="499"/>
      <w:bookmarkEnd w:id="500"/>
      <w:r>
        <w:rPr>
          <w:rFonts w:ascii="黑体" w:eastAsia="黑体" w:hAnsi="黑体" w:cs="黑体" w:hint="eastAsia"/>
          <w:color w:val="000000"/>
          <w:kern w:val="0"/>
          <w:sz w:val="24"/>
          <w:szCs w:val="24"/>
        </w:rPr>
        <w:t>甘薯藤叶副产物及其</w:t>
      </w:r>
      <w:bookmarkStart w:id="505" w:name="OLE_LINK548"/>
      <w:bookmarkStart w:id="506" w:name="OLE_LINK547"/>
      <w:r>
        <w:rPr>
          <w:rFonts w:ascii="黑体" w:eastAsia="黑体" w:hAnsi="黑体" w:cs="黑体" w:hint="eastAsia"/>
          <w:color w:val="000000"/>
          <w:kern w:val="0"/>
          <w:sz w:val="24"/>
          <w:szCs w:val="24"/>
        </w:rPr>
        <w:t>青贮料</w:t>
      </w:r>
      <w:bookmarkStart w:id="507" w:name="OLE_LINK407"/>
      <w:bookmarkStart w:id="508" w:name="OLE_LINK408"/>
      <w:r>
        <w:rPr>
          <w:rFonts w:ascii="黑体" w:eastAsia="黑体" w:hAnsi="黑体" w:cs="黑体" w:hint="eastAsia"/>
          <w:color w:val="000000"/>
          <w:kern w:val="0"/>
          <w:sz w:val="24"/>
          <w:szCs w:val="24"/>
        </w:rPr>
        <w:t>、花椒叶营养成分</w:t>
      </w:r>
      <w:bookmarkEnd w:id="501"/>
      <w:bookmarkEnd w:id="502"/>
      <w:bookmarkEnd w:id="503"/>
      <w:bookmarkEnd w:id="504"/>
      <w:bookmarkEnd w:id="505"/>
      <w:bookmarkEnd w:id="506"/>
      <w:bookmarkEnd w:id="507"/>
      <w:bookmarkEnd w:id="508"/>
    </w:p>
    <w:tbl>
      <w:tblPr>
        <w:tblW w:w="8618" w:type="dxa"/>
        <w:jc w:val="center"/>
        <w:tblLayout w:type="fixed"/>
        <w:tblLook w:val="04A0" w:firstRow="1" w:lastRow="0" w:firstColumn="1" w:lastColumn="0" w:noHBand="0" w:noVBand="1"/>
      </w:tblPr>
      <w:tblGrid>
        <w:gridCol w:w="1558"/>
        <w:gridCol w:w="1476"/>
        <w:gridCol w:w="1416"/>
        <w:gridCol w:w="1690"/>
        <w:gridCol w:w="1459"/>
        <w:gridCol w:w="1019"/>
      </w:tblGrid>
      <w:tr w:rsidR="00DB2E31">
        <w:trPr>
          <w:trHeight w:val="316"/>
          <w:jc w:val="center"/>
        </w:trPr>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left"/>
              <w:rPr>
                <w:rFonts w:ascii="宋体" w:hAnsi="宋体"/>
                <w:color w:val="000000"/>
                <w:kern w:val="0"/>
                <w:sz w:val="16"/>
                <w:szCs w:val="16"/>
              </w:rPr>
            </w:pPr>
            <w:r>
              <w:rPr>
                <w:rFonts w:ascii="宋体" w:hAnsi="宋体" w:hint="eastAsia"/>
                <w:color w:val="000000"/>
                <w:kern w:val="0"/>
                <w:sz w:val="16"/>
                <w:szCs w:val="16"/>
              </w:rPr>
              <w:t>样品名称</w:t>
            </w:r>
          </w:p>
        </w:tc>
        <w:tc>
          <w:tcPr>
            <w:tcW w:w="1476"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干红苕藤</w:t>
            </w:r>
          </w:p>
        </w:tc>
        <w:tc>
          <w:tcPr>
            <w:tcW w:w="1416"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红苕藤青贮料</w:t>
            </w:r>
          </w:p>
        </w:tc>
        <w:tc>
          <w:tcPr>
            <w:tcW w:w="1690"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红苕藤干粉</w:t>
            </w:r>
          </w:p>
        </w:tc>
        <w:tc>
          <w:tcPr>
            <w:tcW w:w="1459"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红苕叶青贮料</w:t>
            </w:r>
          </w:p>
        </w:tc>
        <w:tc>
          <w:tcPr>
            <w:tcW w:w="1019" w:type="dxa"/>
            <w:tcBorders>
              <w:top w:val="single" w:sz="4" w:space="0" w:color="auto"/>
              <w:left w:val="nil"/>
              <w:bottom w:val="single" w:sz="4" w:space="0" w:color="auto"/>
              <w:right w:val="single" w:sz="4" w:space="0" w:color="auto"/>
            </w:tcBorders>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花椒叶</w:t>
            </w:r>
          </w:p>
        </w:tc>
      </w:tr>
      <w:tr w:rsidR="00DB2E31">
        <w:trPr>
          <w:trHeight w:val="398"/>
          <w:jc w:val="center"/>
        </w:trPr>
        <w:tc>
          <w:tcPr>
            <w:tcW w:w="1558" w:type="dxa"/>
            <w:tcBorders>
              <w:top w:val="nil"/>
              <w:left w:val="single" w:sz="4" w:space="0" w:color="auto"/>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left"/>
              <w:rPr>
                <w:rFonts w:ascii="宋体" w:hAnsi="宋体"/>
                <w:color w:val="000000"/>
                <w:kern w:val="0"/>
                <w:sz w:val="16"/>
                <w:szCs w:val="16"/>
              </w:rPr>
            </w:pPr>
            <w:r>
              <w:rPr>
                <w:rFonts w:ascii="宋体" w:hAnsi="宋体" w:hint="eastAsia"/>
                <w:color w:val="000000"/>
                <w:kern w:val="0"/>
                <w:sz w:val="16"/>
                <w:szCs w:val="16"/>
              </w:rPr>
              <w:t>报告编号</w:t>
            </w:r>
          </w:p>
        </w:tc>
        <w:tc>
          <w:tcPr>
            <w:tcW w:w="1476"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20190703</w:t>
            </w:r>
          </w:p>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-06588S</w:t>
            </w:r>
          </w:p>
        </w:tc>
        <w:tc>
          <w:tcPr>
            <w:tcW w:w="1416"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20190703</w:t>
            </w:r>
          </w:p>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-06590S</w:t>
            </w:r>
          </w:p>
        </w:tc>
        <w:tc>
          <w:tcPr>
            <w:tcW w:w="1690"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20190703-06592S</w:t>
            </w:r>
          </w:p>
        </w:tc>
        <w:tc>
          <w:tcPr>
            <w:tcW w:w="1459"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20190703-06591S</w:t>
            </w:r>
          </w:p>
        </w:tc>
        <w:tc>
          <w:tcPr>
            <w:tcW w:w="1019" w:type="dxa"/>
            <w:tcBorders>
              <w:top w:val="nil"/>
              <w:left w:val="nil"/>
              <w:bottom w:val="single" w:sz="4" w:space="0" w:color="auto"/>
              <w:right w:val="single" w:sz="4" w:space="0" w:color="auto"/>
            </w:tcBorders>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w:t>
            </w:r>
          </w:p>
        </w:tc>
      </w:tr>
      <w:tr w:rsidR="00DB2E31">
        <w:trPr>
          <w:trHeight w:val="316"/>
          <w:jc w:val="center"/>
        </w:trPr>
        <w:tc>
          <w:tcPr>
            <w:tcW w:w="1558" w:type="dxa"/>
            <w:tcBorders>
              <w:top w:val="nil"/>
              <w:left w:val="single" w:sz="4" w:space="0" w:color="auto"/>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left"/>
              <w:rPr>
                <w:rFonts w:ascii="宋体" w:hAnsi="宋体"/>
                <w:color w:val="000000"/>
                <w:kern w:val="0"/>
                <w:sz w:val="16"/>
                <w:szCs w:val="16"/>
              </w:rPr>
            </w:pPr>
            <w:r>
              <w:rPr>
                <w:rFonts w:ascii="宋体" w:hAnsi="宋体"/>
                <w:color w:val="000000"/>
                <w:kern w:val="0"/>
                <w:sz w:val="16"/>
                <w:szCs w:val="16"/>
              </w:rPr>
              <w:t>产地</w:t>
            </w:r>
          </w:p>
        </w:tc>
        <w:tc>
          <w:tcPr>
            <w:tcW w:w="1476"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6"/>
                <w:szCs w:val="16"/>
              </w:rPr>
            </w:pPr>
            <w:bookmarkStart w:id="509" w:name="OLE_LINK380"/>
            <w:bookmarkStart w:id="510" w:name="OLE_LINK381"/>
            <w:r>
              <w:rPr>
                <w:rFonts w:ascii="宋体" w:hAnsi="宋体"/>
                <w:color w:val="000000"/>
                <w:kern w:val="0"/>
                <w:sz w:val="16"/>
                <w:szCs w:val="16"/>
              </w:rPr>
              <w:t>苍溪</w:t>
            </w:r>
            <w:proofErr w:type="gramStart"/>
            <w:r>
              <w:rPr>
                <w:rFonts w:ascii="宋体" w:hAnsi="宋体"/>
                <w:color w:val="000000"/>
                <w:kern w:val="0"/>
                <w:sz w:val="16"/>
                <w:szCs w:val="16"/>
              </w:rPr>
              <w:t>岫</w:t>
            </w:r>
            <w:proofErr w:type="gramEnd"/>
            <w:r>
              <w:rPr>
                <w:rFonts w:ascii="宋体" w:hAnsi="宋体"/>
                <w:color w:val="000000"/>
                <w:kern w:val="0"/>
                <w:sz w:val="16"/>
                <w:szCs w:val="16"/>
              </w:rPr>
              <w:t>云村</w:t>
            </w:r>
            <w:bookmarkEnd w:id="509"/>
            <w:bookmarkEnd w:id="510"/>
          </w:p>
        </w:tc>
        <w:tc>
          <w:tcPr>
            <w:tcW w:w="1416"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苍溪</w:t>
            </w:r>
            <w:proofErr w:type="gramStart"/>
            <w:r>
              <w:rPr>
                <w:rFonts w:ascii="宋体" w:hAnsi="宋体"/>
                <w:color w:val="000000"/>
                <w:kern w:val="0"/>
                <w:sz w:val="16"/>
                <w:szCs w:val="16"/>
              </w:rPr>
              <w:t>岫</w:t>
            </w:r>
            <w:proofErr w:type="gramEnd"/>
            <w:r>
              <w:rPr>
                <w:rFonts w:ascii="宋体" w:hAnsi="宋体"/>
                <w:color w:val="000000"/>
                <w:kern w:val="0"/>
                <w:sz w:val="16"/>
                <w:szCs w:val="16"/>
              </w:rPr>
              <w:t>云村</w:t>
            </w:r>
          </w:p>
        </w:tc>
        <w:tc>
          <w:tcPr>
            <w:tcW w:w="1690"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苍溪</w:t>
            </w:r>
            <w:proofErr w:type="gramStart"/>
            <w:r>
              <w:rPr>
                <w:rFonts w:ascii="宋体" w:hAnsi="宋体"/>
                <w:color w:val="000000"/>
                <w:kern w:val="0"/>
                <w:sz w:val="16"/>
                <w:szCs w:val="16"/>
              </w:rPr>
              <w:t>岫</w:t>
            </w:r>
            <w:proofErr w:type="gramEnd"/>
            <w:r>
              <w:rPr>
                <w:rFonts w:ascii="宋体" w:hAnsi="宋体"/>
                <w:color w:val="000000"/>
                <w:kern w:val="0"/>
                <w:sz w:val="16"/>
                <w:szCs w:val="16"/>
              </w:rPr>
              <w:t>云村</w:t>
            </w:r>
          </w:p>
        </w:tc>
        <w:tc>
          <w:tcPr>
            <w:tcW w:w="1459"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苍溪</w:t>
            </w:r>
            <w:proofErr w:type="gramStart"/>
            <w:r>
              <w:rPr>
                <w:rFonts w:ascii="宋体" w:hAnsi="宋体"/>
                <w:color w:val="000000"/>
                <w:kern w:val="0"/>
                <w:sz w:val="16"/>
                <w:szCs w:val="16"/>
              </w:rPr>
              <w:t>岫</w:t>
            </w:r>
            <w:proofErr w:type="gramEnd"/>
            <w:r>
              <w:rPr>
                <w:rFonts w:ascii="宋体" w:hAnsi="宋体"/>
                <w:color w:val="000000"/>
                <w:kern w:val="0"/>
                <w:sz w:val="16"/>
                <w:szCs w:val="16"/>
              </w:rPr>
              <w:t>云村</w:t>
            </w:r>
          </w:p>
        </w:tc>
        <w:tc>
          <w:tcPr>
            <w:tcW w:w="1019" w:type="dxa"/>
            <w:tcBorders>
              <w:top w:val="nil"/>
              <w:left w:val="nil"/>
              <w:bottom w:val="single" w:sz="4" w:space="0" w:color="auto"/>
              <w:right w:val="single" w:sz="4" w:space="0" w:color="auto"/>
            </w:tcBorders>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w:t>
            </w:r>
          </w:p>
        </w:tc>
      </w:tr>
      <w:tr w:rsidR="00DB2E31">
        <w:trPr>
          <w:trHeight w:val="316"/>
          <w:jc w:val="center"/>
        </w:trPr>
        <w:tc>
          <w:tcPr>
            <w:tcW w:w="1558" w:type="dxa"/>
            <w:tcBorders>
              <w:top w:val="nil"/>
              <w:left w:val="single" w:sz="4" w:space="0" w:color="auto"/>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left"/>
              <w:rPr>
                <w:rFonts w:ascii="宋体" w:hAnsi="宋体"/>
                <w:color w:val="000000"/>
                <w:kern w:val="0"/>
                <w:sz w:val="16"/>
                <w:szCs w:val="16"/>
              </w:rPr>
            </w:pPr>
            <w:r>
              <w:rPr>
                <w:rFonts w:ascii="宋体" w:hAnsi="宋体" w:hint="eastAsia"/>
                <w:color w:val="000000"/>
                <w:kern w:val="0"/>
                <w:sz w:val="16"/>
                <w:szCs w:val="16"/>
              </w:rPr>
              <w:t>企业/工艺</w:t>
            </w:r>
          </w:p>
        </w:tc>
        <w:tc>
          <w:tcPr>
            <w:tcW w:w="1476" w:type="dxa"/>
            <w:tcBorders>
              <w:top w:val="nil"/>
              <w:left w:val="nil"/>
              <w:bottom w:val="single" w:sz="4" w:space="0" w:color="auto"/>
              <w:right w:val="single" w:sz="4" w:space="0" w:color="auto"/>
            </w:tcBorders>
            <w:shd w:val="clear" w:color="auto" w:fill="auto"/>
            <w:vAlign w:val="center"/>
          </w:tcPr>
          <w:p w:rsidR="00DB2E31" w:rsidRDefault="009575FC">
            <w:pPr>
              <w:widowControl/>
              <w:spacing w:line="220" w:lineRule="exact"/>
              <w:ind w:firstLineChars="0" w:firstLine="0"/>
              <w:jc w:val="center"/>
              <w:rPr>
                <w:rFonts w:ascii="宋体" w:hAnsi="宋体"/>
                <w:color w:val="000000"/>
                <w:kern w:val="0"/>
                <w:sz w:val="16"/>
                <w:szCs w:val="16"/>
              </w:rPr>
            </w:pPr>
            <w:r>
              <w:rPr>
                <w:rFonts w:ascii="宋体" w:hAnsi="宋体"/>
                <w:color w:val="000000"/>
                <w:kern w:val="0"/>
                <w:sz w:val="16"/>
                <w:szCs w:val="16"/>
              </w:rPr>
              <w:t>晾干</w:t>
            </w:r>
          </w:p>
        </w:tc>
        <w:tc>
          <w:tcPr>
            <w:tcW w:w="1416" w:type="dxa"/>
            <w:tcBorders>
              <w:top w:val="nil"/>
              <w:left w:val="nil"/>
              <w:bottom w:val="single" w:sz="4" w:space="0" w:color="auto"/>
              <w:right w:val="single" w:sz="4" w:space="0" w:color="auto"/>
            </w:tcBorders>
            <w:shd w:val="clear" w:color="auto" w:fill="auto"/>
            <w:vAlign w:val="center"/>
          </w:tcPr>
          <w:p w:rsidR="00DB2E31" w:rsidRDefault="009575FC">
            <w:pPr>
              <w:widowControl/>
              <w:spacing w:line="220" w:lineRule="exact"/>
              <w:ind w:firstLineChars="0" w:firstLine="0"/>
              <w:jc w:val="center"/>
              <w:rPr>
                <w:rFonts w:ascii="宋体" w:hAnsi="宋体"/>
                <w:color w:val="000000"/>
                <w:kern w:val="0"/>
                <w:sz w:val="16"/>
                <w:szCs w:val="16"/>
              </w:rPr>
            </w:pPr>
            <w:bookmarkStart w:id="511" w:name="OLE_LINK403"/>
            <w:bookmarkStart w:id="512" w:name="OLE_LINK404"/>
            <w:r>
              <w:rPr>
                <w:rFonts w:ascii="宋体" w:hAnsi="宋体"/>
                <w:color w:val="000000"/>
                <w:kern w:val="0"/>
                <w:sz w:val="16"/>
                <w:szCs w:val="16"/>
              </w:rPr>
              <w:t>厌氧青贮</w:t>
            </w:r>
            <w:bookmarkEnd w:id="511"/>
            <w:bookmarkEnd w:id="512"/>
          </w:p>
        </w:tc>
        <w:tc>
          <w:tcPr>
            <w:tcW w:w="1690" w:type="dxa"/>
            <w:tcBorders>
              <w:top w:val="nil"/>
              <w:left w:val="nil"/>
              <w:bottom w:val="single" w:sz="4" w:space="0" w:color="auto"/>
              <w:right w:val="single" w:sz="4" w:space="0" w:color="auto"/>
            </w:tcBorders>
            <w:shd w:val="clear" w:color="auto" w:fill="auto"/>
            <w:vAlign w:val="center"/>
          </w:tcPr>
          <w:p w:rsidR="00DB2E31" w:rsidRDefault="009575FC">
            <w:pPr>
              <w:widowControl/>
              <w:spacing w:line="220" w:lineRule="exact"/>
              <w:ind w:firstLineChars="0" w:firstLine="0"/>
              <w:jc w:val="center"/>
              <w:rPr>
                <w:rFonts w:ascii="宋体" w:hAnsi="宋体"/>
                <w:color w:val="000000"/>
                <w:kern w:val="0"/>
                <w:sz w:val="16"/>
                <w:szCs w:val="16"/>
              </w:rPr>
            </w:pPr>
            <w:r>
              <w:rPr>
                <w:rFonts w:ascii="宋体" w:hAnsi="宋体"/>
                <w:color w:val="000000"/>
                <w:kern w:val="0"/>
                <w:sz w:val="16"/>
                <w:szCs w:val="16"/>
              </w:rPr>
              <w:t>晾干</w:t>
            </w:r>
          </w:p>
        </w:tc>
        <w:tc>
          <w:tcPr>
            <w:tcW w:w="1459" w:type="dxa"/>
            <w:tcBorders>
              <w:top w:val="nil"/>
              <w:left w:val="nil"/>
              <w:bottom w:val="single" w:sz="4" w:space="0" w:color="auto"/>
              <w:right w:val="single" w:sz="4" w:space="0" w:color="auto"/>
            </w:tcBorders>
            <w:shd w:val="clear" w:color="auto" w:fill="auto"/>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color w:val="000000"/>
                <w:kern w:val="0"/>
                <w:sz w:val="16"/>
                <w:szCs w:val="16"/>
              </w:rPr>
              <w:t>厌氧青贮</w:t>
            </w:r>
          </w:p>
        </w:tc>
        <w:tc>
          <w:tcPr>
            <w:tcW w:w="1019" w:type="dxa"/>
            <w:tcBorders>
              <w:top w:val="nil"/>
              <w:left w:val="nil"/>
              <w:bottom w:val="single" w:sz="4" w:space="0" w:color="auto"/>
              <w:right w:val="single" w:sz="4" w:space="0" w:color="auto"/>
            </w:tcBorders>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w:t>
            </w:r>
          </w:p>
        </w:tc>
      </w:tr>
      <w:tr w:rsidR="00DB2E31">
        <w:trPr>
          <w:trHeight w:val="316"/>
          <w:jc w:val="center"/>
        </w:trPr>
        <w:tc>
          <w:tcPr>
            <w:tcW w:w="155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6"/>
                <w:szCs w:val="16"/>
              </w:rPr>
            </w:pPr>
            <w:r>
              <w:rPr>
                <w:rFonts w:ascii="宋体" w:hAnsi="宋体" w:hint="eastAsia"/>
                <w:color w:val="000000"/>
                <w:kern w:val="0"/>
                <w:sz w:val="16"/>
                <w:szCs w:val="16"/>
              </w:rPr>
              <w:t>水分</w:t>
            </w:r>
            <w:r>
              <w:rPr>
                <w:rFonts w:ascii="宋体" w:hAnsi="宋体"/>
                <w:color w:val="000000"/>
                <w:kern w:val="0"/>
                <w:sz w:val="16"/>
                <w:szCs w:val="16"/>
              </w:rPr>
              <w:t>/%</w:t>
            </w:r>
          </w:p>
        </w:tc>
        <w:tc>
          <w:tcPr>
            <w:tcW w:w="14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13.7</w:t>
            </w:r>
          </w:p>
        </w:tc>
        <w:tc>
          <w:tcPr>
            <w:tcW w:w="141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85.9</w:t>
            </w:r>
          </w:p>
        </w:tc>
        <w:tc>
          <w:tcPr>
            <w:tcW w:w="169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7.9</w:t>
            </w:r>
          </w:p>
        </w:tc>
        <w:tc>
          <w:tcPr>
            <w:tcW w:w="145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68.2</w:t>
            </w:r>
          </w:p>
        </w:tc>
        <w:tc>
          <w:tcPr>
            <w:tcW w:w="1019" w:type="dxa"/>
            <w:tcBorders>
              <w:top w:val="nil"/>
              <w:left w:val="nil"/>
              <w:bottom w:val="single" w:sz="4" w:space="0" w:color="auto"/>
              <w:right w:val="single" w:sz="4" w:space="0" w:color="auto"/>
            </w:tcBorders>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5"/>
                <w:szCs w:val="15"/>
              </w:rPr>
              <w:t>10.80</w:t>
            </w:r>
          </w:p>
        </w:tc>
      </w:tr>
      <w:tr w:rsidR="00DB2E31">
        <w:trPr>
          <w:trHeight w:val="316"/>
          <w:jc w:val="center"/>
        </w:trPr>
        <w:tc>
          <w:tcPr>
            <w:tcW w:w="155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6"/>
                <w:szCs w:val="16"/>
              </w:rPr>
            </w:pPr>
            <w:r>
              <w:rPr>
                <w:rFonts w:ascii="宋体" w:hAnsi="宋体" w:hint="eastAsia"/>
                <w:color w:val="000000"/>
                <w:kern w:val="0"/>
                <w:sz w:val="16"/>
                <w:szCs w:val="16"/>
              </w:rPr>
              <w:t>粗纤维</w:t>
            </w:r>
            <w:r>
              <w:rPr>
                <w:rFonts w:ascii="宋体" w:hAnsi="宋体"/>
                <w:color w:val="000000"/>
                <w:kern w:val="0"/>
                <w:sz w:val="16"/>
                <w:szCs w:val="16"/>
              </w:rPr>
              <w:t>/%</w:t>
            </w:r>
          </w:p>
        </w:tc>
        <w:tc>
          <w:tcPr>
            <w:tcW w:w="14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28.7</w:t>
            </w:r>
          </w:p>
        </w:tc>
        <w:tc>
          <w:tcPr>
            <w:tcW w:w="141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2.3</w:t>
            </w:r>
          </w:p>
        </w:tc>
        <w:tc>
          <w:tcPr>
            <w:tcW w:w="169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21.8</w:t>
            </w:r>
          </w:p>
        </w:tc>
        <w:tc>
          <w:tcPr>
            <w:tcW w:w="145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4.9</w:t>
            </w:r>
          </w:p>
        </w:tc>
        <w:tc>
          <w:tcPr>
            <w:tcW w:w="1019" w:type="dxa"/>
            <w:tcBorders>
              <w:top w:val="nil"/>
              <w:left w:val="nil"/>
              <w:bottom w:val="single" w:sz="4" w:space="0" w:color="auto"/>
              <w:right w:val="single" w:sz="4" w:space="0" w:color="auto"/>
            </w:tcBorders>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5"/>
                <w:szCs w:val="15"/>
              </w:rPr>
              <w:t>13.30</w:t>
            </w:r>
          </w:p>
        </w:tc>
      </w:tr>
      <w:tr w:rsidR="00DB2E31">
        <w:trPr>
          <w:trHeight w:val="316"/>
          <w:jc w:val="center"/>
        </w:trPr>
        <w:tc>
          <w:tcPr>
            <w:tcW w:w="155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6"/>
                <w:szCs w:val="16"/>
              </w:rPr>
            </w:pPr>
            <w:r>
              <w:rPr>
                <w:rFonts w:ascii="宋体" w:hAnsi="宋体" w:hint="eastAsia"/>
                <w:color w:val="000000"/>
                <w:kern w:val="0"/>
                <w:sz w:val="16"/>
                <w:szCs w:val="16"/>
              </w:rPr>
              <w:t>粗灰分/%</w:t>
            </w:r>
          </w:p>
        </w:tc>
        <w:tc>
          <w:tcPr>
            <w:tcW w:w="14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w:t>
            </w:r>
          </w:p>
        </w:tc>
        <w:tc>
          <w:tcPr>
            <w:tcW w:w="141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w:t>
            </w:r>
          </w:p>
        </w:tc>
        <w:tc>
          <w:tcPr>
            <w:tcW w:w="169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w:t>
            </w:r>
          </w:p>
        </w:tc>
        <w:tc>
          <w:tcPr>
            <w:tcW w:w="145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w:t>
            </w:r>
          </w:p>
        </w:tc>
        <w:tc>
          <w:tcPr>
            <w:tcW w:w="1019" w:type="dxa"/>
            <w:tcBorders>
              <w:top w:val="nil"/>
              <w:left w:val="nil"/>
              <w:bottom w:val="single" w:sz="4" w:space="0" w:color="auto"/>
              <w:right w:val="single" w:sz="4" w:space="0" w:color="auto"/>
            </w:tcBorders>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12.30</w:t>
            </w:r>
          </w:p>
        </w:tc>
      </w:tr>
      <w:tr w:rsidR="00DB2E31">
        <w:trPr>
          <w:trHeight w:val="316"/>
          <w:jc w:val="center"/>
        </w:trPr>
        <w:tc>
          <w:tcPr>
            <w:tcW w:w="155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6"/>
                <w:szCs w:val="16"/>
              </w:rPr>
            </w:pPr>
            <w:r>
              <w:rPr>
                <w:rFonts w:ascii="宋体" w:hAnsi="宋体" w:hint="eastAsia"/>
                <w:color w:val="000000"/>
                <w:kern w:val="0"/>
                <w:sz w:val="16"/>
                <w:szCs w:val="16"/>
              </w:rPr>
              <w:t>中性洗涤纤维/%</w:t>
            </w:r>
          </w:p>
        </w:tc>
        <w:tc>
          <w:tcPr>
            <w:tcW w:w="14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w:t>
            </w:r>
          </w:p>
        </w:tc>
        <w:tc>
          <w:tcPr>
            <w:tcW w:w="141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w:t>
            </w:r>
          </w:p>
        </w:tc>
        <w:tc>
          <w:tcPr>
            <w:tcW w:w="169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w:t>
            </w:r>
          </w:p>
        </w:tc>
        <w:tc>
          <w:tcPr>
            <w:tcW w:w="145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w:t>
            </w:r>
          </w:p>
        </w:tc>
        <w:tc>
          <w:tcPr>
            <w:tcW w:w="1019" w:type="dxa"/>
            <w:tcBorders>
              <w:top w:val="nil"/>
              <w:left w:val="nil"/>
              <w:bottom w:val="single" w:sz="4" w:space="0" w:color="auto"/>
              <w:right w:val="single" w:sz="4" w:space="0" w:color="auto"/>
            </w:tcBorders>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22.80</w:t>
            </w:r>
          </w:p>
        </w:tc>
      </w:tr>
      <w:tr w:rsidR="00DB2E31">
        <w:trPr>
          <w:trHeight w:val="316"/>
          <w:jc w:val="center"/>
        </w:trPr>
        <w:tc>
          <w:tcPr>
            <w:tcW w:w="155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6"/>
                <w:szCs w:val="16"/>
              </w:rPr>
            </w:pPr>
            <w:r>
              <w:rPr>
                <w:rFonts w:ascii="宋体" w:hAnsi="宋体" w:hint="eastAsia"/>
                <w:color w:val="000000"/>
                <w:kern w:val="0"/>
                <w:sz w:val="16"/>
                <w:szCs w:val="16"/>
              </w:rPr>
              <w:t>酸性洗涤纤维、%</w:t>
            </w:r>
          </w:p>
        </w:tc>
        <w:tc>
          <w:tcPr>
            <w:tcW w:w="1476" w:type="dxa"/>
            <w:tcBorders>
              <w:top w:val="nil"/>
              <w:left w:val="nil"/>
              <w:bottom w:val="single" w:sz="4" w:space="0" w:color="auto"/>
              <w:right w:val="single" w:sz="4" w:space="0" w:color="auto"/>
            </w:tcBorders>
            <w:shd w:val="clear" w:color="auto" w:fill="auto"/>
            <w:noWrap/>
            <w:vAlign w:val="center"/>
          </w:tcPr>
          <w:p w:rsidR="00DB2E31" w:rsidRDefault="00DB2E31">
            <w:pPr>
              <w:widowControl/>
              <w:spacing w:line="180" w:lineRule="exact"/>
              <w:ind w:firstLineChars="0" w:firstLine="0"/>
              <w:jc w:val="center"/>
              <w:rPr>
                <w:rFonts w:ascii="宋体" w:hAnsi="宋体"/>
                <w:color w:val="000000"/>
                <w:kern w:val="0"/>
                <w:sz w:val="16"/>
                <w:szCs w:val="16"/>
              </w:rPr>
            </w:pPr>
          </w:p>
        </w:tc>
        <w:tc>
          <w:tcPr>
            <w:tcW w:w="1416" w:type="dxa"/>
            <w:tcBorders>
              <w:top w:val="nil"/>
              <w:left w:val="nil"/>
              <w:bottom w:val="single" w:sz="4" w:space="0" w:color="auto"/>
              <w:right w:val="single" w:sz="4" w:space="0" w:color="auto"/>
            </w:tcBorders>
            <w:shd w:val="clear" w:color="auto" w:fill="auto"/>
            <w:noWrap/>
            <w:vAlign w:val="center"/>
          </w:tcPr>
          <w:p w:rsidR="00DB2E31" w:rsidRDefault="00DB2E31">
            <w:pPr>
              <w:widowControl/>
              <w:spacing w:line="180" w:lineRule="exact"/>
              <w:ind w:firstLineChars="0" w:firstLine="0"/>
              <w:jc w:val="center"/>
              <w:rPr>
                <w:rFonts w:ascii="宋体" w:hAnsi="宋体"/>
                <w:color w:val="000000"/>
                <w:kern w:val="0"/>
                <w:sz w:val="16"/>
                <w:szCs w:val="16"/>
              </w:rPr>
            </w:pPr>
          </w:p>
        </w:tc>
        <w:tc>
          <w:tcPr>
            <w:tcW w:w="1690" w:type="dxa"/>
            <w:tcBorders>
              <w:top w:val="nil"/>
              <w:left w:val="nil"/>
              <w:bottom w:val="single" w:sz="4" w:space="0" w:color="auto"/>
              <w:right w:val="single" w:sz="4" w:space="0" w:color="auto"/>
            </w:tcBorders>
            <w:shd w:val="clear" w:color="auto" w:fill="auto"/>
            <w:noWrap/>
            <w:vAlign w:val="center"/>
          </w:tcPr>
          <w:p w:rsidR="00DB2E31" w:rsidRDefault="00DB2E31">
            <w:pPr>
              <w:widowControl/>
              <w:spacing w:line="180" w:lineRule="exact"/>
              <w:ind w:firstLineChars="0" w:firstLine="0"/>
              <w:jc w:val="center"/>
              <w:rPr>
                <w:rFonts w:ascii="宋体" w:hAnsi="宋体"/>
                <w:color w:val="000000"/>
                <w:kern w:val="0"/>
                <w:sz w:val="16"/>
                <w:szCs w:val="16"/>
              </w:rPr>
            </w:pPr>
          </w:p>
        </w:tc>
        <w:tc>
          <w:tcPr>
            <w:tcW w:w="1459" w:type="dxa"/>
            <w:tcBorders>
              <w:top w:val="nil"/>
              <w:left w:val="nil"/>
              <w:bottom w:val="single" w:sz="4" w:space="0" w:color="auto"/>
              <w:right w:val="single" w:sz="4" w:space="0" w:color="auto"/>
            </w:tcBorders>
            <w:shd w:val="clear" w:color="auto" w:fill="auto"/>
            <w:noWrap/>
            <w:vAlign w:val="center"/>
          </w:tcPr>
          <w:p w:rsidR="00DB2E31" w:rsidRDefault="00DB2E31">
            <w:pPr>
              <w:widowControl/>
              <w:spacing w:line="180" w:lineRule="exact"/>
              <w:ind w:firstLineChars="0" w:firstLine="0"/>
              <w:jc w:val="center"/>
              <w:rPr>
                <w:rFonts w:ascii="宋体" w:hAnsi="宋体"/>
                <w:color w:val="000000"/>
                <w:kern w:val="0"/>
                <w:sz w:val="16"/>
                <w:szCs w:val="16"/>
              </w:rPr>
            </w:pPr>
          </w:p>
        </w:tc>
        <w:tc>
          <w:tcPr>
            <w:tcW w:w="1019" w:type="dxa"/>
            <w:tcBorders>
              <w:top w:val="nil"/>
              <w:left w:val="nil"/>
              <w:bottom w:val="single" w:sz="4" w:space="0" w:color="auto"/>
              <w:right w:val="single" w:sz="4" w:space="0" w:color="auto"/>
            </w:tcBorders>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21.70</w:t>
            </w:r>
          </w:p>
        </w:tc>
      </w:tr>
      <w:tr w:rsidR="00DB2E31">
        <w:trPr>
          <w:trHeight w:val="316"/>
          <w:jc w:val="center"/>
        </w:trPr>
        <w:tc>
          <w:tcPr>
            <w:tcW w:w="155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6"/>
                <w:szCs w:val="16"/>
              </w:rPr>
            </w:pPr>
            <w:r>
              <w:rPr>
                <w:rFonts w:ascii="宋体" w:hAnsi="宋体" w:hint="eastAsia"/>
                <w:color w:val="000000"/>
                <w:kern w:val="0"/>
                <w:sz w:val="16"/>
                <w:szCs w:val="16"/>
              </w:rPr>
              <w:t>粗蛋白质</w:t>
            </w:r>
            <w:r>
              <w:rPr>
                <w:rFonts w:ascii="宋体" w:hAnsi="宋体"/>
                <w:color w:val="000000"/>
                <w:kern w:val="0"/>
                <w:sz w:val="16"/>
                <w:szCs w:val="16"/>
              </w:rPr>
              <w:t>/%</w:t>
            </w:r>
          </w:p>
        </w:tc>
        <w:tc>
          <w:tcPr>
            <w:tcW w:w="14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12.61</w:t>
            </w:r>
          </w:p>
        </w:tc>
        <w:tc>
          <w:tcPr>
            <w:tcW w:w="141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2.67</w:t>
            </w:r>
          </w:p>
        </w:tc>
        <w:tc>
          <w:tcPr>
            <w:tcW w:w="169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14.7</w:t>
            </w:r>
          </w:p>
        </w:tc>
        <w:tc>
          <w:tcPr>
            <w:tcW w:w="145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7.36</w:t>
            </w:r>
          </w:p>
        </w:tc>
        <w:tc>
          <w:tcPr>
            <w:tcW w:w="1019" w:type="dxa"/>
            <w:tcBorders>
              <w:top w:val="nil"/>
              <w:left w:val="nil"/>
              <w:bottom w:val="single" w:sz="4" w:space="0" w:color="auto"/>
              <w:right w:val="single" w:sz="4" w:space="0" w:color="auto"/>
            </w:tcBorders>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5"/>
                <w:szCs w:val="15"/>
              </w:rPr>
              <w:t>14.02</w:t>
            </w:r>
          </w:p>
        </w:tc>
      </w:tr>
      <w:tr w:rsidR="00DB2E31">
        <w:trPr>
          <w:trHeight w:val="316"/>
          <w:jc w:val="center"/>
        </w:trPr>
        <w:tc>
          <w:tcPr>
            <w:tcW w:w="155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6"/>
                <w:szCs w:val="16"/>
              </w:rPr>
            </w:pPr>
            <w:r>
              <w:rPr>
                <w:rFonts w:ascii="宋体" w:hAnsi="宋体" w:hint="eastAsia"/>
                <w:color w:val="000000"/>
                <w:kern w:val="0"/>
                <w:sz w:val="16"/>
                <w:szCs w:val="16"/>
              </w:rPr>
              <w:t>粗脂肪</w:t>
            </w:r>
            <w:r>
              <w:rPr>
                <w:rFonts w:ascii="宋体" w:hAnsi="宋体"/>
                <w:color w:val="000000"/>
                <w:kern w:val="0"/>
                <w:sz w:val="16"/>
                <w:szCs w:val="16"/>
              </w:rPr>
              <w:t>/%</w:t>
            </w:r>
          </w:p>
        </w:tc>
        <w:tc>
          <w:tcPr>
            <w:tcW w:w="14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3.6</w:t>
            </w:r>
          </w:p>
        </w:tc>
        <w:tc>
          <w:tcPr>
            <w:tcW w:w="141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0.4</w:t>
            </w:r>
          </w:p>
        </w:tc>
        <w:tc>
          <w:tcPr>
            <w:tcW w:w="169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2.2</w:t>
            </w:r>
          </w:p>
        </w:tc>
        <w:tc>
          <w:tcPr>
            <w:tcW w:w="145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0.4</w:t>
            </w:r>
          </w:p>
        </w:tc>
        <w:tc>
          <w:tcPr>
            <w:tcW w:w="1019" w:type="dxa"/>
            <w:tcBorders>
              <w:top w:val="nil"/>
              <w:left w:val="nil"/>
              <w:bottom w:val="single" w:sz="4" w:space="0" w:color="auto"/>
              <w:right w:val="single" w:sz="4" w:space="0" w:color="auto"/>
            </w:tcBorders>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5"/>
                <w:szCs w:val="15"/>
              </w:rPr>
              <w:t>2.40</w:t>
            </w:r>
          </w:p>
        </w:tc>
      </w:tr>
      <w:tr w:rsidR="00DB2E31">
        <w:trPr>
          <w:trHeight w:val="316"/>
          <w:jc w:val="center"/>
        </w:trPr>
        <w:tc>
          <w:tcPr>
            <w:tcW w:w="155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6"/>
                <w:szCs w:val="16"/>
              </w:rPr>
            </w:pPr>
            <w:r>
              <w:rPr>
                <w:rFonts w:ascii="宋体" w:hAnsi="宋体" w:hint="eastAsia"/>
                <w:color w:val="000000"/>
                <w:kern w:val="0"/>
                <w:sz w:val="16"/>
                <w:szCs w:val="16"/>
              </w:rPr>
              <w:t>总磷</w:t>
            </w:r>
            <w:r>
              <w:rPr>
                <w:rFonts w:ascii="宋体" w:hAnsi="宋体"/>
                <w:color w:val="000000"/>
                <w:kern w:val="0"/>
                <w:sz w:val="16"/>
                <w:szCs w:val="16"/>
              </w:rPr>
              <w:t>/%</w:t>
            </w:r>
          </w:p>
        </w:tc>
        <w:tc>
          <w:tcPr>
            <w:tcW w:w="14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w:t>
            </w:r>
          </w:p>
        </w:tc>
        <w:tc>
          <w:tcPr>
            <w:tcW w:w="141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w:t>
            </w:r>
          </w:p>
        </w:tc>
        <w:tc>
          <w:tcPr>
            <w:tcW w:w="169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0.19</w:t>
            </w:r>
          </w:p>
        </w:tc>
        <w:tc>
          <w:tcPr>
            <w:tcW w:w="145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w:t>
            </w:r>
          </w:p>
        </w:tc>
        <w:tc>
          <w:tcPr>
            <w:tcW w:w="1019" w:type="dxa"/>
            <w:tcBorders>
              <w:top w:val="nil"/>
              <w:left w:val="nil"/>
              <w:bottom w:val="single" w:sz="4" w:space="0" w:color="auto"/>
              <w:right w:val="single" w:sz="4" w:space="0" w:color="auto"/>
            </w:tcBorders>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5"/>
                <w:szCs w:val="15"/>
              </w:rPr>
              <w:t>0.14</w:t>
            </w:r>
          </w:p>
        </w:tc>
      </w:tr>
      <w:tr w:rsidR="00DB2E31">
        <w:trPr>
          <w:trHeight w:val="316"/>
          <w:jc w:val="center"/>
        </w:trPr>
        <w:tc>
          <w:tcPr>
            <w:tcW w:w="155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6"/>
                <w:szCs w:val="16"/>
              </w:rPr>
            </w:pPr>
            <w:r>
              <w:rPr>
                <w:rFonts w:ascii="宋体" w:hAnsi="宋体" w:hint="eastAsia"/>
                <w:color w:val="000000"/>
                <w:kern w:val="0"/>
                <w:sz w:val="16"/>
                <w:szCs w:val="16"/>
              </w:rPr>
              <w:t>钙</w:t>
            </w:r>
            <w:r>
              <w:rPr>
                <w:rFonts w:ascii="宋体" w:hAnsi="宋体"/>
                <w:color w:val="000000"/>
                <w:kern w:val="0"/>
                <w:sz w:val="16"/>
                <w:szCs w:val="16"/>
              </w:rPr>
              <w:t>/%</w:t>
            </w:r>
          </w:p>
        </w:tc>
        <w:tc>
          <w:tcPr>
            <w:tcW w:w="14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w:t>
            </w:r>
          </w:p>
        </w:tc>
        <w:tc>
          <w:tcPr>
            <w:tcW w:w="141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w:t>
            </w:r>
          </w:p>
        </w:tc>
        <w:tc>
          <w:tcPr>
            <w:tcW w:w="169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1.65</w:t>
            </w:r>
          </w:p>
        </w:tc>
        <w:tc>
          <w:tcPr>
            <w:tcW w:w="145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w:t>
            </w:r>
          </w:p>
        </w:tc>
        <w:tc>
          <w:tcPr>
            <w:tcW w:w="1019" w:type="dxa"/>
            <w:tcBorders>
              <w:top w:val="nil"/>
              <w:left w:val="nil"/>
              <w:bottom w:val="single" w:sz="4" w:space="0" w:color="auto"/>
              <w:right w:val="single" w:sz="4" w:space="0" w:color="auto"/>
            </w:tcBorders>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5"/>
                <w:szCs w:val="15"/>
              </w:rPr>
              <w:t>3.34</w:t>
            </w:r>
          </w:p>
        </w:tc>
      </w:tr>
      <w:tr w:rsidR="00DB2E31">
        <w:trPr>
          <w:trHeight w:val="316"/>
          <w:jc w:val="center"/>
        </w:trPr>
        <w:tc>
          <w:tcPr>
            <w:tcW w:w="155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6"/>
                <w:szCs w:val="16"/>
              </w:rPr>
            </w:pPr>
            <w:r>
              <w:rPr>
                <w:rFonts w:ascii="宋体" w:hAnsi="宋体" w:hint="eastAsia"/>
                <w:color w:val="000000"/>
                <w:kern w:val="0"/>
                <w:sz w:val="16"/>
                <w:szCs w:val="16"/>
              </w:rPr>
              <w:t>淀粉/%</w:t>
            </w:r>
          </w:p>
        </w:tc>
        <w:tc>
          <w:tcPr>
            <w:tcW w:w="14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w:t>
            </w:r>
          </w:p>
        </w:tc>
        <w:tc>
          <w:tcPr>
            <w:tcW w:w="141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w:t>
            </w:r>
          </w:p>
        </w:tc>
        <w:tc>
          <w:tcPr>
            <w:tcW w:w="169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w:t>
            </w:r>
          </w:p>
        </w:tc>
        <w:tc>
          <w:tcPr>
            <w:tcW w:w="145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w:t>
            </w:r>
          </w:p>
        </w:tc>
        <w:tc>
          <w:tcPr>
            <w:tcW w:w="1019" w:type="dxa"/>
            <w:tcBorders>
              <w:top w:val="nil"/>
              <w:left w:val="nil"/>
              <w:bottom w:val="single" w:sz="4" w:space="0" w:color="auto"/>
              <w:right w:val="single" w:sz="4" w:space="0" w:color="auto"/>
            </w:tcBorders>
            <w:vAlign w:val="center"/>
          </w:tcPr>
          <w:p w:rsidR="00DB2E31" w:rsidRDefault="009575FC">
            <w:pPr>
              <w:widowControl/>
              <w:spacing w:line="180" w:lineRule="exact"/>
              <w:ind w:firstLineChars="0" w:firstLine="0"/>
              <w:jc w:val="center"/>
              <w:rPr>
                <w:rFonts w:ascii="宋体" w:hAnsi="宋体"/>
                <w:color w:val="000000"/>
                <w:kern w:val="0"/>
                <w:sz w:val="15"/>
                <w:szCs w:val="15"/>
              </w:rPr>
            </w:pPr>
            <w:r>
              <w:rPr>
                <w:rFonts w:ascii="宋体" w:hAnsi="宋体" w:hint="eastAsia"/>
                <w:color w:val="000000"/>
                <w:kern w:val="0"/>
                <w:sz w:val="15"/>
                <w:szCs w:val="15"/>
              </w:rPr>
              <w:t>1.8</w:t>
            </w:r>
          </w:p>
        </w:tc>
      </w:tr>
      <w:tr w:rsidR="00DB2E31">
        <w:trPr>
          <w:trHeight w:val="316"/>
          <w:jc w:val="center"/>
        </w:trPr>
        <w:tc>
          <w:tcPr>
            <w:tcW w:w="155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6"/>
                <w:szCs w:val="16"/>
              </w:rPr>
            </w:pPr>
            <w:r>
              <w:rPr>
                <w:rFonts w:ascii="宋体" w:hAnsi="宋体" w:hint="eastAsia"/>
                <w:color w:val="000000"/>
                <w:kern w:val="0"/>
                <w:sz w:val="16"/>
                <w:szCs w:val="16"/>
              </w:rPr>
              <w:t>天冬门氨酸</w:t>
            </w:r>
            <w:r>
              <w:rPr>
                <w:rFonts w:ascii="宋体" w:hAnsi="宋体"/>
                <w:color w:val="000000"/>
                <w:kern w:val="0"/>
                <w:sz w:val="16"/>
                <w:szCs w:val="16"/>
              </w:rPr>
              <w:t>/%</w:t>
            </w:r>
          </w:p>
        </w:tc>
        <w:tc>
          <w:tcPr>
            <w:tcW w:w="14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1.15</w:t>
            </w:r>
          </w:p>
        </w:tc>
        <w:tc>
          <w:tcPr>
            <w:tcW w:w="141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0.14</w:t>
            </w:r>
          </w:p>
        </w:tc>
        <w:tc>
          <w:tcPr>
            <w:tcW w:w="169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1.40</w:t>
            </w:r>
          </w:p>
        </w:tc>
        <w:tc>
          <w:tcPr>
            <w:tcW w:w="145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0.61</w:t>
            </w:r>
          </w:p>
        </w:tc>
        <w:tc>
          <w:tcPr>
            <w:tcW w:w="1019" w:type="dxa"/>
            <w:tcBorders>
              <w:top w:val="nil"/>
              <w:left w:val="nil"/>
              <w:bottom w:val="single" w:sz="4" w:space="0" w:color="auto"/>
              <w:right w:val="single" w:sz="4" w:space="0" w:color="auto"/>
            </w:tcBorders>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5"/>
                <w:szCs w:val="15"/>
              </w:rPr>
              <w:t>1.25</w:t>
            </w:r>
          </w:p>
        </w:tc>
      </w:tr>
      <w:tr w:rsidR="00DB2E31">
        <w:trPr>
          <w:trHeight w:val="316"/>
          <w:jc w:val="center"/>
        </w:trPr>
        <w:tc>
          <w:tcPr>
            <w:tcW w:w="155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6"/>
                <w:szCs w:val="16"/>
              </w:rPr>
            </w:pPr>
            <w:r>
              <w:rPr>
                <w:rFonts w:ascii="宋体" w:hAnsi="宋体" w:hint="eastAsia"/>
                <w:color w:val="000000"/>
                <w:kern w:val="0"/>
                <w:sz w:val="16"/>
                <w:szCs w:val="16"/>
              </w:rPr>
              <w:t>苏氨酸</w:t>
            </w:r>
            <w:r>
              <w:rPr>
                <w:rFonts w:ascii="宋体" w:hAnsi="宋体"/>
                <w:color w:val="000000"/>
                <w:kern w:val="0"/>
                <w:sz w:val="16"/>
                <w:szCs w:val="16"/>
              </w:rPr>
              <w:t>/%</w:t>
            </w:r>
          </w:p>
        </w:tc>
        <w:tc>
          <w:tcPr>
            <w:tcW w:w="14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0.56</w:t>
            </w:r>
          </w:p>
        </w:tc>
        <w:tc>
          <w:tcPr>
            <w:tcW w:w="141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0.08</w:t>
            </w:r>
          </w:p>
        </w:tc>
        <w:tc>
          <w:tcPr>
            <w:tcW w:w="169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0.60</w:t>
            </w:r>
          </w:p>
        </w:tc>
        <w:tc>
          <w:tcPr>
            <w:tcW w:w="145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0.31</w:t>
            </w:r>
          </w:p>
        </w:tc>
        <w:tc>
          <w:tcPr>
            <w:tcW w:w="1019" w:type="dxa"/>
            <w:tcBorders>
              <w:top w:val="nil"/>
              <w:left w:val="nil"/>
              <w:bottom w:val="single" w:sz="4" w:space="0" w:color="auto"/>
              <w:right w:val="single" w:sz="4" w:space="0" w:color="auto"/>
            </w:tcBorders>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5"/>
                <w:szCs w:val="15"/>
              </w:rPr>
              <w:t>0.59</w:t>
            </w:r>
          </w:p>
        </w:tc>
      </w:tr>
      <w:tr w:rsidR="00DB2E31">
        <w:trPr>
          <w:trHeight w:val="316"/>
          <w:jc w:val="center"/>
        </w:trPr>
        <w:tc>
          <w:tcPr>
            <w:tcW w:w="155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6"/>
                <w:szCs w:val="16"/>
              </w:rPr>
            </w:pPr>
            <w:r>
              <w:rPr>
                <w:rFonts w:ascii="宋体" w:hAnsi="宋体" w:hint="eastAsia"/>
                <w:color w:val="000000"/>
                <w:kern w:val="0"/>
                <w:sz w:val="16"/>
                <w:szCs w:val="16"/>
              </w:rPr>
              <w:t>丝氨酸</w:t>
            </w:r>
            <w:r>
              <w:rPr>
                <w:rFonts w:ascii="宋体" w:hAnsi="宋体"/>
                <w:color w:val="000000"/>
                <w:kern w:val="0"/>
                <w:sz w:val="16"/>
                <w:szCs w:val="16"/>
              </w:rPr>
              <w:t>/%</w:t>
            </w:r>
          </w:p>
        </w:tc>
        <w:tc>
          <w:tcPr>
            <w:tcW w:w="14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0.56</w:t>
            </w:r>
          </w:p>
        </w:tc>
        <w:tc>
          <w:tcPr>
            <w:tcW w:w="141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0.08</w:t>
            </w:r>
          </w:p>
        </w:tc>
        <w:tc>
          <w:tcPr>
            <w:tcW w:w="169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0.60</w:t>
            </w:r>
          </w:p>
        </w:tc>
        <w:tc>
          <w:tcPr>
            <w:tcW w:w="145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0.30</w:t>
            </w:r>
          </w:p>
        </w:tc>
        <w:tc>
          <w:tcPr>
            <w:tcW w:w="1019" w:type="dxa"/>
            <w:tcBorders>
              <w:top w:val="nil"/>
              <w:left w:val="nil"/>
              <w:bottom w:val="single" w:sz="4" w:space="0" w:color="auto"/>
              <w:right w:val="single" w:sz="4" w:space="0" w:color="auto"/>
            </w:tcBorders>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5"/>
                <w:szCs w:val="15"/>
              </w:rPr>
              <w:t>0.59</w:t>
            </w:r>
          </w:p>
        </w:tc>
      </w:tr>
      <w:tr w:rsidR="00DB2E31">
        <w:trPr>
          <w:trHeight w:val="316"/>
          <w:jc w:val="center"/>
        </w:trPr>
        <w:tc>
          <w:tcPr>
            <w:tcW w:w="155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6"/>
                <w:szCs w:val="16"/>
              </w:rPr>
            </w:pPr>
            <w:r>
              <w:rPr>
                <w:rFonts w:ascii="宋体" w:hAnsi="宋体" w:hint="eastAsia"/>
                <w:color w:val="000000"/>
                <w:kern w:val="0"/>
                <w:sz w:val="16"/>
                <w:szCs w:val="16"/>
              </w:rPr>
              <w:t>谷氨酸</w:t>
            </w:r>
            <w:r>
              <w:rPr>
                <w:rFonts w:ascii="宋体" w:hAnsi="宋体"/>
                <w:color w:val="000000"/>
                <w:kern w:val="0"/>
                <w:sz w:val="16"/>
                <w:szCs w:val="16"/>
              </w:rPr>
              <w:t>/%</w:t>
            </w:r>
          </w:p>
        </w:tc>
        <w:tc>
          <w:tcPr>
            <w:tcW w:w="14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1.42</w:t>
            </w:r>
          </w:p>
        </w:tc>
        <w:tc>
          <w:tcPr>
            <w:tcW w:w="141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0.19</w:t>
            </w:r>
          </w:p>
        </w:tc>
        <w:tc>
          <w:tcPr>
            <w:tcW w:w="169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1.72</w:t>
            </w:r>
          </w:p>
        </w:tc>
        <w:tc>
          <w:tcPr>
            <w:tcW w:w="145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0.83</w:t>
            </w:r>
          </w:p>
        </w:tc>
        <w:tc>
          <w:tcPr>
            <w:tcW w:w="1019" w:type="dxa"/>
            <w:tcBorders>
              <w:top w:val="nil"/>
              <w:left w:val="nil"/>
              <w:bottom w:val="single" w:sz="4" w:space="0" w:color="auto"/>
              <w:right w:val="single" w:sz="4" w:space="0" w:color="auto"/>
            </w:tcBorders>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5"/>
                <w:szCs w:val="15"/>
              </w:rPr>
              <w:t>1.33</w:t>
            </w:r>
          </w:p>
        </w:tc>
      </w:tr>
      <w:tr w:rsidR="00DB2E31">
        <w:trPr>
          <w:trHeight w:val="316"/>
          <w:jc w:val="center"/>
        </w:trPr>
        <w:tc>
          <w:tcPr>
            <w:tcW w:w="155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6"/>
                <w:szCs w:val="16"/>
              </w:rPr>
            </w:pPr>
            <w:r>
              <w:rPr>
                <w:rFonts w:ascii="宋体" w:hAnsi="宋体" w:hint="eastAsia"/>
                <w:color w:val="000000"/>
                <w:kern w:val="0"/>
                <w:sz w:val="16"/>
                <w:szCs w:val="16"/>
              </w:rPr>
              <w:t>甘氨酸</w:t>
            </w:r>
            <w:r>
              <w:rPr>
                <w:rFonts w:ascii="宋体" w:hAnsi="宋体"/>
                <w:color w:val="000000"/>
                <w:kern w:val="0"/>
                <w:sz w:val="16"/>
                <w:szCs w:val="16"/>
              </w:rPr>
              <w:t>/%</w:t>
            </w:r>
          </w:p>
        </w:tc>
        <w:tc>
          <w:tcPr>
            <w:tcW w:w="14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0.6</w:t>
            </w:r>
          </w:p>
        </w:tc>
        <w:tc>
          <w:tcPr>
            <w:tcW w:w="141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0.12</w:t>
            </w:r>
          </w:p>
        </w:tc>
        <w:tc>
          <w:tcPr>
            <w:tcW w:w="169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0.74</w:t>
            </w:r>
          </w:p>
        </w:tc>
        <w:tc>
          <w:tcPr>
            <w:tcW w:w="145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0.37</w:t>
            </w:r>
          </w:p>
        </w:tc>
        <w:tc>
          <w:tcPr>
            <w:tcW w:w="1019" w:type="dxa"/>
            <w:tcBorders>
              <w:top w:val="nil"/>
              <w:left w:val="nil"/>
              <w:bottom w:val="single" w:sz="4" w:space="0" w:color="auto"/>
              <w:right w:val="single" w:sz="4" w:space="0" w:color="auto"/>
            </w:tcBorders>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5"/>
                <w:szCs w:val="15"/>
              </w:rPr>
              <w:t>0.67</w:t>
            </w:r>
          </w:p>
        </w:tc>
      </w:tr>
      <w:tr w:rsidR="00DB2E31">
        <w:trPr>
          <w:trHeight w:val="316"/>
          <w:jc w:val="center"/>
        </w:trPr>
        <w:tc>
          <w:tcPr>
            <w:tcW w:w="155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6"/>
                <w:szCs w:val="16"/>
              </w:rPr>
            </w:pPr>
            <w:r>
              <w:rPr>
                <w:rFonts w:ascii="宋体" w:hAnsi="宋体" w:hint="eastAsia"/>
                <w:color w:val="000000"/>
                <w:kern w:val="0"/>
                <w:sz w:val="16"/>
                <w:szCs w:val="16"/>
              </w:rPr>
              <w:t>丙氨酸</w:t>
            </w:r>
            <w:r>
              <w:rPr>
                <w:rFonts w:ascii="宋体" w:hAnsi="宋体"/>
                <w:color w:val="000000"/>
                <w:kern w:val="0"/>
                <w:sz w:val="16"/>
                <w:szCs w:val="16"/>
              </w:rPr>
              <w:t>/%</w:t>
            </w:r>
          </w:p>
        </w:tc>
        <w:tc>
          <w:tcPr>
            <w:tcW w:w="14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0.63</w:t>
            </w:r>
          </w:p>
        </w:tc>
        <w:tc>
          <w:tcPr>
            <w:tcW w:w="141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0.29</w:t>
            </w:r>
          </w:p>
        </w:tc>
        <w:tc>
          <w:tcPr>
            <w:tcW w:w="169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0.78</w:t>
            </w:r>
          </w:p>
        </w:tc>
        <w:tc>
          <w:tcPr>
            <w:tcW w:w="145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0.40</w:t>
            </w:r>
          </w:p>
        </w:tc>
        <w:tc>
          <w:tcPr>
            <w:tcW w:w="1019" w:type="dxa"/>
            <w:tcBorders>
              <w:top w:val="nil"/>
              <w:left w:val="nil"/>
              <w:bottom w:val="single" w:sz="4" w:space="0" w:color="auto"/>
              <w:right w:val="single" w:sz="4" w:space="0" w:color="auto"/>
            </w:tcBorders>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5"/>
                <w:szCs w:val="15"/>
              </w:rPr>
              <w:t>0.71</w:t>
            </w:r>
          </w:p>
        </w:tc>
      </w:tr>
      <w:tr w:rsidR="00DB2E31">
        <w:trPr>
          <w:trHeight w:val="316"/>
          <w:jc w:val="center"/>
        </w:trPr>
        <w:tc>
          <w:tcPr>
            <w:tcW w:w="155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6"/>
                <w:szCs w:val="16"/>
              </w:rPr>
            </w:pPr>
            <w:r>
              <w:rPr>
                <w:rFonts w:ascii="宋体" w:hAnsi="宋体" w:hint="eastAsia"/>
                <w:color w:val="000000"/>
                <w:kern w:val="0"/>
                <w:sz w:val="16"/>
                <w:szCs w:val="16"/>
              </w:rPr>
              <w:t>缬氨酸</w:t>
            </w:r>
            <w:r>
              <w:rPr>
                <w:rFonts w:ascii="宋体" w:hAnsi="宋体"/>
                <w:color w:val="000000"/>
                <w:kern w:val="0"/>
                <w:sz w:val="16"/>
                <w:szCs w:val="16"/>
              </w:rPr>
              <w:t>/%</w:t>
            </w:r>
          </w:p>
        </w:tc>
        <w:tc>
          <w:tcPr>
            <w:tcW w:w="14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0.58</w:t>
            </w:r>
          </w:p>
        </w:tc>
        <w:tc>
          <w:tcPr>
            <w:tcW w:w="141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0.13</w:t>
            </w:r>
          </w:p>
        </w:tc>
        <w:tc>
          <w:tcPr>
            <w:tcW w:w="169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0.70</w:t>
            </w:r>
          </w:p>
        </w:tc>
        <w:tc>
          <w:tcPr>
            <w:tcW w:w="145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0.34</w:t>
            </w:r>
          </w:p>
        </w:tc>
        <w:tc>
          <w:tcPr>
            <w:tcW w:w="1019" w:type="dxa"/>
            <w:tcBorders>
              <w:top w:val="nil"/>
              <w:left w:val="nil"/>
              <w:bottom w:val="single" w:sz="4" w:space="0" w:color="auto"/>
              <w:right w:val="single" w:sz="4" w:space="0" w:color="auto"/>
            </w:tcBorders>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5"/>
                <w:szCs w:val="15"/>
              </w:rPr>
              <w:t>0.67</w:t>
            </w:r>
          </w:p>
        </w:tc>
      </w:tr>
      <w:tr w:rsidR="00DB2E31">
        <w:trPr>
          <w:trHeight w:val="316"/>
          <w:jc w:val="center"/>
        </w:trPr>
        <w:tc>
          <w:tcPr>
            <w:tcW w:w="155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6"/>
                <w:szCs w:val="16"/>
              </w:rPr>
            </w:pPr>
            <w:r>
              <w:rPr>
                <w:rFonts w:ascii="宋体" w:hAnsi="宋体" w:hint="eastAsia"/>
                <w:color w:val="000000"/>
                <w:kern w:val="0"/>
                <w:sz w:val="16"/>
                <w:szCs w:val="16"/>
              </w:rPr>
              <w:t>异亮氨酸</w:t>
            </w:r>
            <w:r>
              <w:rPr>
                <w:rFonts w:ascii="宋体" w:hAnsi="宋体"/>
                <w:color w:val="000000"/>
                <w:kern w:val="0"/>
                <w:sz w:val="16"/>
                <w:szCs w:val="16"/>
              </w:rPr>
              <w:t>/%</w:t>
            </w:r>
          </w:p>
        </w:tc>
        <w:tc>
          <w:tcPr>
            <w:tcW w:w="14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0.46</w:t>
            </w:r>
          </w:p>
        </w:tc>
        <w:tc>
          <w:tcPr>
            <w:tcW w:w="141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0.11</w:t>
            </w:r>
          </w:p>
        </w:tc>
        <w:tc>
          <w:tcPr>
            <w:tcW w:w="169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0.55</w:t>
            </w:r>
          </w:p>
        </w:tc>
        <w:tc>
          <w:tcPr>
            <w:tcW w:w="145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0.29</w:t>
            </w:r>
          </w:p>
        </w:tc>
        <w:tc>
          <w:tcPr>
            <w:tcW w:w="1019" w:type="dxa"/>
            <w:tcBorders>
              <w:top w:val="nil"/>
              <w:left w:val="nil"/>
              <w:bottom w:val="single" w:sz="4" w:space="0" w:color="auto"/>
              <w:right w:val="single" w:sz="4" w:space="0" w:color="auto"/>
            </w:tcBorders>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5"/>
                <w:szCs w:val="15"/>
              </w:rPr>
              <w:t>0.55</w:t>
            </w:r>
          </w:p>
        </w:tc>
      </w:tr>
      <w:tr w:rsidR="00DB2E31">
        <w:trPr>
          <w:trHeight w:val="316"/>
          <w:jc w:val="center"/>
        </w:trPr>
        <w:tc>
          <w:tcPr>
            <w:tcW w:w="155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6"/>
                <w:szCs w:val="16"/>
              </w:rPr>
            </w:pPr>
            <w:r>
              <w:rPr>
                <w:rFonts w:ascii="宋体" w:hAnsi="宋体" w:hint="eastAsia"/>
                <w:color w:val="000000"/>
                <w:kern w:val="0"/>
                <w:sz w:val="16"/>
                <w:szCs w:val="16"/>
              </w:rPr>
              <w:t>亮氨酸</w:t>
            </w:r>
            <w:r>
              <w:rPr>
                <w:rFonts w:ascii="宋体" w:hAnsi="宋体"/>
                <w:color w:val="000000"/>
                <w:kern w:val="0"/>
                <w:sz w:val="16"/>
                <w:szCs w:val="16"/>
              </w:rPr>
              <w:t>/%</w:t>
            </w:r>
          </w:p>
        </w:tc>
        <w:tc>
          <w:tcPr>
            <w:tcW w:w="14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0.81</w:t>
            </w:r>
          </w:p>
        </w:tc>
        <w:tc>
          <w:tcPr>
            <w:tcW w:w="141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0.19</w:t>
            </w:r>
          </w:p>
        </w:tc>
        <w:tc>
          <w:tcPr>
            <w:tcW w:w="169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1.06</w:t>
            </w:r>
          </w:p>
        </w:tc>
        <w:tc>
          <w:tcPr>
            <w:tcW w:w="145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0.55</w:t>
            </w:r>
          </w:p>
        </w:tc>
        <w:tc>
          <w:tcPr>
            <w:tcW w:w="1019" w:type="dxa"/>
            <w:tcBorders>
              <w:top w:val="nil"/>
              <w:left w:val="nil"/>
              <w:bottom w:val="single" w:sz="4" w:space="0" w:color="auto"/>
              <w:right w:val="single" w:sz="4" w:space="0" w:color="auto"/>
            </w:tcBorders>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5"/>
                <w:szCs w:val="15"/>
              </w:rPr>
              <w:t>1.03</w:t>
            </w:r>
          </w:p>
        </w:tc>
      </w:tr>
      <w:tr w:rsidR="00DB2E31">
        <w:trPr>
          <w:trHeight w:val="316"/>
          <w:jc w:val="center"/>
        </w:trPr>
        <w:tc>
          <w:tcPr>
            <w:tcW w:w="155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6"/>
                <w:szCs w:val="16"/>
              </w:rPr>
            </w:pPr>
            <w:r>
              <w:rPr>
                <w:rFonts w:ascii="宋体" w:hAnsi="宋体" w:hint="eastAsia"/>
                <w:color w:val="000000"/>
                <w:kern w:val="0"/>
                <w:sz w:val="16"/>
                <w:szCs w:val="16"/>
              </w:rPr>
              <w:t>酪氨酸</w:t>
            </w:r>
            <w:r>
              <w:rPr>
                <w:rFonts w:ascii="宋体" w:hAnsi="宋体"/>
                <w:color w:val="000000"/>
                <w:kern w:val="0"/>
                <w:sz w:val="16"/>
                <w:szCs w:val="16"/>
              </w:rPr>
              <w:t>/%</w:t>
            </w:r>
          </w:p>
        </w:tc>
        <w:tc>
          <w:tcPr>
            <w:tcW w:w="14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0.40</w:t>
            </w:r>
          </w:p>
        </w:tc>
        <w:tc>
          <w:tcPr>
            <w:tcW w:w="141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0.06</w:t>
            </w:r>
          </w:p>
        </w:tc>
        <w:tc>
          <w:tcPr>
            <w:tcW w:w="169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0.43</w:t>
            </w:r>
          </w:p>
        </w:tc>
        <w:tc>
          <w:tcPr>
            <w:tcW w:w="145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0.28</w:t>
            </w:r>
          </w:p>
        </w:tc>
        <w:tc>
          <w:tcPr>
            <w:tcW w:w="1019" w:type="dxa"/>
            <w:tcBorders>
              <w:top w:val="nil"/>
              <w:left w:val="nil"/>
              <w:bottom w:val="single" w:sz="4" w:space="0" w:color="auto"/>
              <w:right w:val="single" w:sz="4" w:space="0" w:color="auto"/>
            </w:tcBorders>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5"/>
                <w:szCs w:val="15"/>
              </w:rPr>
              <w:t>0.51</w:t>
            </w:r>
          </w:p>
        </w:tc>
      </w:tr>
      <w:tr w:rsidR="00DB2E31">
        <w:trPr>
          <w:trHeight w:val="316"/>
          <w:jc w:val="center"/>
        </w:trPr>
        <w:tc>
          <w:tcPr>
            <w:tcW w:w="155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6"/>
                <w:szCs w:val="16"/>
              </w:rPr>
            </w:pPr>
            <w:r>
              <w:rPr>
                <w:rFonts w:ascii="宋体" w:hAnsi="宋体" w:hint="eastAsia"/>
                <w:color w:val="000000"/>
                <w:kern w:val="0"/>
                <w:sz w:val="16"/>
                <w:szCs w:val="16"/>
              </w:rPr>
              <w:t>苯丙氨酸</w:t>
            </w:r>
            <w:r>
              <w:rPr>
                <w:rFonts w:ascii="宋体" w:hAnsi="宋体"/>
                <w:color w:val="000000"/>
                <w:kern w:val="0"/>
                <w:sz w:val="16"/>
                <w:szCs w:val="16"/>
              </w:rPr>
              <w:t>/%</w:t>
            </w:r>
          </w:p>
        </w:tc>
        <w:tc>
          <w:tcPr>
            <w:tcW w:w="14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0.56</w:t>
            </w:r>
          </w:p>
        </w:tc>
        <w:tc>
          <w:tcPr>
            <w:tcW w:w="141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0.12</w:t>
            </w:r>
          </w:p>
        </w:tc>
        <w:tc>
          <w:tcPr>
            <w:tcW w:w="169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0.68</w:t>
            </w:r>
          </w:p>
        </w:tc>
        <w:tc>
          <w:tcPr>
            <w:tcW w:w="145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0.36</w:t>
            </w:r>
          </w:p>
        </w:tc>
        <w:tc>
          <w:tcPr>
            <w:tcW w:w="1019" w:type="dxa"/>
            <w:tcBorders>
              <w:top w:val="nil"/>
              <w:left w:val="nil"/>
              <w:bottom w:val="single" w:sz="4" w:space="0" w:color="auto"/>
              <w:right w:val="single" w:sz="4" w:space="0" w:color="auto"/>
            </w:tcBorders>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5"/>
                <w:szCs w:val="15"/>
              </w:rPr>
              <w:t>0.71</w:t>
            </w:r>
          </w:p>
        </w:tc>
      </w:tr>
      <w:tr w:rsidR="00DB2E31">
        <w:trPr>
          <w:trHeight w:val="316"/>
          <w:jc w:val="center"/>
        </w:trPr>
        <w:tc>
          <w:tcPr>
            <w:tcW w:w="155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6"/>
                <w:szCs w:val="16"/>
              </w:rPr>
            </w:pPr>
            <w:r>
              <w:rPr>
                <w:rFonts w:ascii="宋体" w:hAnsi="宋体" w:hint="eastAsia"/>
                <w:color w:val="000000"/>
                <w:kern w:val="0"/>
                <w:sz w:val="16"/>
                <w:szCs w:val="16"/>
              </w:rPr>
              <w:t>赖氨酸</w:t>
            </w:r>
            <w:r>
              <w:rPr>
                <w:rFonts w:ascii="宋体" w:hAnsi="宋体"/>
                <w:color w:val="000000"/>
                <w:kern w:val="0"/>
                <w:sz w:val="16"/>
                <w:szCs w:val="16"/>
              </w:rPr>
              <w:t>/%</w:t>
            </w:r>
          </w:p>
        </w:tc>
        <w:tc>
          <w:tcPr>
            <w:tcW w:w="14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0.48</w:t>
            </w:r>
          </w:p>
        </w:tc>
        <w:tc>
          <w:tcPr>
            <w:tcW w:w="141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0.08</w:t>
            </w:r>
          </w:p>
        </w:tc>
        <w:tc>
          <w:tcPr>
            <w:tcW w:w="169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0.68</w:t>
            </w:r>
          </w:p>
        </w:tc>
        <w:tc>
          <w:tcPr>
            <w:tcW w:w="145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0.35</w:t>
            </w:r>
          </w:p>
        </w:tc>
        <w:tc>
          <w:tcPr>
            <w:tcW w:w="1019" w:type="dxa"/>
            <w:tcBorders>
              <w:top w:val="nil"/>
              <w:left w:val="nil"/>
              <w:bottom w:val="single" w:sz="4" w:space="0" w:color="auto"/>
              <w:right w:val="single" w:sz="4" w:space="0" w:color="auto"/>
            </w:tcBorders>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5"/>
                <w:szCs w:val="15"/>
              </w:rPr>
              <w:t>0.75</w:t>
            </w:r>
          </w:p>
        </w:tc>
      </w:tr>
      <w:tr w:rsidR="00DB2E31">
        <w:trPr>
          <w:trHeight w:val="316"/>
          <w:jc w:val="center"/>
        </w:trPr>
        <w:tc>
          <w:tcPr>
            <w:tcW w:w="155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6"/>
                <w:szCs w:val="16"/>
              </w:rPr>
            </w:pPr>
            <w:r>
              <w:rPr>
                <w:rFonts w:ascii="宋体" w:hAnsi="宋体" w:hint="eastAsia"/>
                <w:color w:val="000000"/>
                <w:kern w:val="0"/>
                <w:sz w:val="16"/>
                <w:szCs w:val="16"/>
              </w:rPr>
              <w:t>组氨酸</w:t>
            </w:r>
            <w:r>
              <w:rPr>
                <w:rFonts w:ascii="宋体" w:hAnsi="宋体"/>
                <w:color w:val="000000"/>
                <w:kern w:val="0"/>
                <w:sz w:val="16"/>
                <w:szCs w:val="16"/>
              </w:rPr>
              <w:t>/%</w:t>
            </w:r>
          </w:p>
        </w:tc>
        <w:tc>
          <w:tcPr>
            <w:tcW w:w="14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0.24</w:t>
            </w:r>
          </w:p>
        </w:tc>
        <w:tc>
          <w:tcPr>
            <w:tcW w:w="141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0.04</w:t>
            </w:r>
          </w:p>
        </w:tc>
        <w:tc>
          <w:tcPr>
            <w:tcW w:w="169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0.27</w:t>
            </w:r>
          </w:p>
        </w:tc>
        <w:tc>
          <w:tcPr>
            <w:tcW w:w="145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0.14</w:t>
            </w:r>
          </w:p>
        </w:tc>
        <w:tc>
          <w:tcPr>
            <w:tcW w:w="1019" w:type="dxa"/>
            <w:tcBorders>
              <w:top w:val="nil"/>
              <w:left w:val="nil"/>
              <w:bottom w:val="single" w:sz="4" w:space="0" w:color="auto"/>
              <w:right w:val="single" w:sz="4" w:space="0" w:color="auto"/>
            </w:tcBorders>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5"/>
                <w:szCs w:val="15"/>
              </w:rPr>
              <w:t>0.26</w:t>
            </w:r>
          </w:p>
        </w:tc>
      </w:tr>
      <w:tr w:rsidR="00DB2E31">
        <w:trPr>
          <w:trHeight w:val="316"/>
          <w:jc w:val="center"/>
        </w:trPr>
        <w:tc>
          <w:tcPr>
            <w:tcW w:w="1558"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6"/>
                <w:szCs w:val="16"/>
              </w:rPr>
            </w:pPr>
            <w:r>
              <w:rPr>
                <w:rFonts w:ascii="宋体" w:hAnsi="宋体" w:hint="eastAsia"/>
                <w:color w:val="000000"/>
                <w:kern w:val="0"/>
                <w:sz w:val="16"/>
                <w:szCs w:val="16"/>
              </w:rPr>
              <w:t>精氨酸</w:t>
            </w:r>
            <w:r>
              <w:rPr>
                <w:rFonts w:ascii="宋体" w:hAnsi="宋体"/>
                <w:color w:val="000000"/>
                <w:kern w:val="0"/>
                <w:sz w:val="16"/>
                <w:szCs w:val="16"/>
              </w:rPr>
              <w:t>/%</w:t>
            </w:r>
          </w:p>
        </w:tc>
        <w:tc>
          <w:tcPr>
            <w:tcW w:w="14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0.61</w:t>
            </w:r>
          </w:p>
        </w:tc>
        <w:tc>
          <w:tcPr>
            <w:tcW w:w="141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0.09</w:t>
            </w:r>
          </w:p>
        </w:tc>
        <w:tc>
          <w:tcPr>
            <w:tcW w:w="169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0.72</w:t>
            </w:r>
          </w:p>
        </w:tc>
        <w:tc>
          <w:tcPr>
            <w:tcW w:w="145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0.34</w:t>
            </w:r>
          </w:p>
        </w:tc>
        <w:tc>
          <w:tcPr>
            <w:tcW w:w="1019" w:type="dxa"/>
            <w:tcBorders>
              <w:top w:val="nil"/>
              <w:left w:val="nil"/>
              <w:bottom w:val="single" w:sz="4" w:space="0" w:color="auto"/>
              <w:right w:val="single" w:sz="4" w:space="0" w:color="auto"/>
            </w:tcBorders>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5"/>
                <w:szCs w:val="15"/>
              </w:rPr>
              <w:t>0.70</w:t>
            </w:r>
          </w:p>
        </w:tc>
      </w:tr>
      <w:tr w:rsidR="00DB2E31">
        <w:trPr>
          <w:trHeight w:val="316"/>
          <w:jc w:val="center"/>
        </w:trPr>
        <w:tc>
          <w:tcPr>
            <w:tcW w:w="1558" w:type="dxa"/>
            <w:tcBorders>
              <w:top w:val="nil"/>
              <w:left w:val="single" w:sz="4" w:space="0" w:color="auto"/>
              <w:bottom w:val="single" w:sz="4" w:space="0" w:color="auto"/>
              <w:right w:val="single" w:sz="4" w:space="0" w:color="auto"/>
            </w:tcBorders>
            <w:shd w:val="clear" w:color="000000" w:fill="FFFFFF"/>
            <w:vAlign w:val="center"/>
          </w:tcPr>
          <w:p w:rsidR="00DB2E31" w:rsidRDefault="009575FC">
            <w:pPr>
              <w:widowControl/>
              <w:spacing w:line="180" w:lineRule="exact"/>
              <w:ind w:firstLineChars="0" w:firstLine="0"/>
              <w:jc w:val="left"/>
              <w:rPr>
                <w:rFonts w:ascii="宋体" w:hAnsi="宋体"/>
                <w:color w:val="000000"/>
                <w:kern w:val="0"/>
                <w:sz w:val="16"/>
                <w:szCs w:val="16"/>
              </w:rPr>
            </w:pPr>
            <w:r>
              <w:rPr>
                <w:rFonts w:ascii="宋体" w:hAnsi="宋体" w:hint="eastAsia"/>
                <w:color w:val="000000"/>
                <w:kern w:val="0"/>
                <w:sz w:val="16"/>
                <w:szCs w:val="16"/>
              </w:rPr>
              <w:t>脯氨酸</w:t>
            </w:r>
            <w:r>
              <w:rPr>
                <w:rFonts w:ascii="宋体" w:hAnsi="宋体"/>
                <w:color w:val="000000"/>
                <w:kern w:val="0"/>
                <w:sz w:val="16"/>
                <w:szCs w:val="16"/>
              </w:rPr>
              <w:t>/%</w:t>
            </w:r>
          </w:p>
        </w:tc>
        <w:tc>
          <w:tcPr>
            <w:tcW w:w="14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0.49</w:t>
            </w:r>
          </w:p>
        </w:tc>
        <w:tc>
          <w:tcPr>
            <w:tcW w:w="141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0.07</w:t>
            </w:r>
          </w:p>
        </w:tc>
        <w:tc>
          <w:tcPr>
            <w:tcW w:w="169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0.64</w:t>
            </w:r>
          </w:p>
        </w:tc>
        <w:tc>
          <w:tcPr>
            <w:tcW w:w="145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0.31</w:t>
            </w:r>
          </w:p>
        </w:tc>
        <w:tc>
          <w:tcPr>
            <w:tcW w:w="1019" w:type="dxa"/>
            <w:tcBorders>
              <w:top w:val="nil"/>
              <w:left w:val="nil"/>
              <w:bottom w:val="single" w:sz="4" w:space="0" w:color="auto"/>
              <w:right w:val="single" w:sz="4" w:space="0" w:color="auto"/>
            </w:tcBorders>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5"/>
                <w:szCs w:val="15"/>
              </w:rPr>
              <w:t>1.07</w:t>
            </w:r>
          </w:p>
        </w:tc>
      </w:tr>
      <w:tr w:rsidR="00DB2E31">
        <w:trPr>
          <w:trHeight w:val="316"/>
          <w:jc w:val="center"/>
        </w:trPr>
        <w:tc>
          <w:tcPr>
            <w:tcW w:w="1558" w:type="dxa"/>
            <w:tcBorders>
              <w:top w:val="nil"/>
              <w:left w:val="single" w:sz="4" w:space="0" w:color="auto"/>
              <w:bottom w:val="single" w:sz="4" w:space="0" w:color="auto"/>
              <w:right w:val="single" w:sz="4" w:space="0" w:color="auto"/>
            </w:tcBorders>
            <w:shd w:val="clear" w:color="000000" w:fill="FFFFFF"/>
            <w:vAlign w:val="center"/>
          </w:tcPr>
          <w:p w:rsidR="00DB2E31" w:rsidRDefault="009575FC">
            <w:pPr>
              <w:widowControl/>
              <w:spacing w:line="180" w:lineRule="exact"/>
              <w:ind w:firstLineChars="0" w:firstLine="0"/>
              <w:jc w:val="left"/>
              <w:rPr>
                <w:rFonts w:ascii="宋体" w:hAnsi="宋体"/>
                <w:color w:val="000000"/>
                <w:kern w:val="0"/>
                <w:sz w:val="16"/>
                <w:szCs w:val="16"/>
              </w:rPr>
            </w:pPr>
            <w:r>
              <w:rPr>
                <w:rFonts w:ascii="宋体" w:hAnsi="宋体" w:hint="eastAsia"/>
                <w:color w:val="000000"/>
                <w:kern w:val="0"/>
                <w:sz w:val="16"/>
                <w:szCs w:val="16"/>
              </w:rPr>
              <w:t>蛋氨酸/%</w:t>
            </w:r>
            <w:r>
              <w:rPr>
                <w:rFonts w:ascii="宋体" w:hAnsi="宋体" w:hint="eastAsia"/>
                <w:color w:val="000000"/>
                <w:kern w:val="0"/>
                <w:sz w:val="16"/>
                <w:szCs w:val="16"/>
                <w:vertAlign w:val="superscript"/>
              </w:rPr>
              <w:t>1</w:t>
            </w:r>
          </w:p>
        </w:tc>
        <w:tc>
          <w:tcPr>
            <w:tcW w:w="14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0.19</w:t>
            </w:r>
          </w:p>
        </w:tc>
        <w:tc>
          <w:tcPr>
            <w:tcW w:w="141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0.04</w:t>
            </w:r>
          </w:p>
        </w:tc>
        <w:tc>
          <w:tcPr>
            <w:tcW w:w="169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0.23</w:t>
            </w:r>
          </w:p>
        </w:tc>
        <w:tc>
          <w:tcPr>
            <w:tcW w:w="145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0.11</w:t>
            </w:r>
          </w:p>
        </w:tc>
        <w:tc>
          <w:tcPr>
            <w:tcW w:w="1019" w:type="dxa"/>
            <w:tcBorders>
              <w:top w:val="nil"/>
              <w:left w:val="nil"/>
              <w:bottom w:val="single" w:sz="4" w:space="0" w:color="auto"/>
              <w:right w:val="single" w:sz="4" w:space="0" w:color="auto"/>
            </w:tcBorders>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5"/>
                <w:szCs w:val="15"/>
              </w:rPr>
              <w:t>-</w:t>
            </w:r>
          </w:p>
        </w:tc>
      </w:tr>
      <w:tr w:rsidR="00DB2E31">
        <w:trPr>
          <w:trHeight w:val="316"/>
          <w:jc w:val="center"/>
        </w:trPr>
        <w:tc>
          <w:tcPr>
            <w:tcW w:w="1558" w:type="dxa"/>
            <w:tcBorders>
              <w:top w:val="nil"/>
              <w:left w:val="single" w:sz="4" w:space="0" w:color="auto"/>
              <w:bottom w:val="single" w:sz="4" w:space="0" w:color="auto"/>
              <w:right w:val="single" w:sz="4" w:space="0" w:color="auto"/>
            </w:tcBorders>
            <w:shd w:val="clear" w:color="000000" w:fill="FFFFFF"/>
            <w:vAlign w:val="center"/>
          </w:tcPr>
          <w:p w:rsidR="00DB2E31" w:rsidRDefault="009575FC">
            <w:pPr>
              <w:widowControl/>
              <w:spacing w:line="180" w:lineRule="exact"/>
              <w:ind w:firstLineChars="0" w:firstLine="0"/>
              <w:jc w:val="left"/>
              <w:rPr>
                <w:rFonts w:ascii="宋体" w:hAnsi="宋体"/>
                <w:color w:val="000000"/>
                <w:kern w:val="0"/>
                <w:sz w:val="16"/>
                <w:szCs w:val="16"/>
              </w:rPr>
            </w:pPr>
            <w:r>
              <w:rPr>
                <w:rFonts w:ascii="宋体" w:hAnsi="宋体" w:hint="eastAsia"/>
                <w:color w:val="000000"/>
                <w:kern w:val="0"/>
                <w:sz w:val="16"/>
                <w:szCs w:val="16"/>
              </w:rPr>
              <w:t>胱氨酸/%</w:t>
            </w:r>
            <w:r>
              <w:rPr>
                <w:rFonts w:ascii="宋体" w:hAnsi="宋体" w:hint="eastAsia"/>
                <w:color w:val="000000"/>
                <w:kern w:val="0"/>
                <w:sz w:val="16"/>
                <w:szCs w:val="16"/>
                <w:vertAlign w:val="superscript"/>
              </w:rPr>
              <w:t>1</w:t>
            </w:r>
          </w:p>
        </w:tc>
        <w:tc>
          <w:tcPr>
            <w:tcW w:w="14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0.17</w:t>
            </w:r>
          </w:p>
        </w:tc>
        <w:tc>
          <w:tcPr>
            <w:tcW w:w="141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0.03</w:t>
            </w:r>
          </w:p>
        </w:tc>
        <w:tc>
          <w:tcPr>
            <w:tcW w:w="169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0.16</w:t>
            </w:r>
          </w:p>
        </w:tc>
        <w:tc>
          <w:tcPr>
            <w:tcW w:w="145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0.06</w:t>
            </w:r>
          </w:p>
        </w:tc>
        <w:tc>
          <w:tcPr>
            <w:tcW w:w="1019" w:type="dxa"/>
            <w:tcBorders>
              <w:top w:val="nil"/>
              <w:left w:val="nil"/>
              <w:bottom w:val="single" w:sz="4" w:space="0" w:color="auto"/>
              <w:right w:val="single" w:sz="4" w:space="0" w:color="auto"/>
            </w:tcBorders>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5"/>
                <w:szCs w:val="15"/>
              </w:rPr>
              <w:t>-</w:t>
            </w:r>
          </w:p>
        </w:tc>
      </w:tr>
      <w:tr w:rsidR="00DB2E31">
        <w:trPr>
          <w:trHeight w:val="398"/>
          <w:jc w:val="center"/>
        </w:trPr>
        <w:tc>
          <w:tcPr>
            <w:tcW w:w="1558" w:type="dxa"/>
            <w:tcBorders>
              <w:top w:val="nil"/>
              <w:left w:val="single" w:sz="4" w:space="0" w:color="auto"/>
              <w:bottom w:val="single" w:sz="4" w:space="0" w:color="auto"/>
              <w:right w:val="single" w:sz="4" w:space="0" w:color="auto"/>
            </w:tcBorders>
            <w:shd w:val="clear" w:color="000000" w:fill="FFFFFF"/>
            <w:vAlign w:val="center"/>
          </w:tcPr>
          <w:p w:rsidR="00DB2E31" w:rsidRDefault="009575FC">
            <w:pPr>
              <w:widowControl/>
              <w:spacing w:line="180" w:lineRule="exact"/>
              <w:ind w:firstLineChars="0" w:firstLine="0"/>
              <w:jc w:val="left"/>
              <w:rPr>
                <w:rFonts w:ascii="宋体" w:hAnsi="宋体"/>
                <w:color w:val="000000"/>
                <w:kern w:val="0"/>
                <w:sz w:val="16"/>
                <w:szCs w:val="16"/>
              </w:rPr>
            </w:pPr>
            <w:r>
              <w:rPr>
                <w:rFonts w:ascii="宋体" w:hAnsi="宋体" w:hint="eastAsia"/>
                <w:color w:val="000000"/>
                <w:kern w:val="0"/>
                <w:sz w:val="16"/>
                <w:szCs w:val="16"/>
              </w:rPr>
              <w:t>17总氨基酸总量</w:t>
            </w:r>
            <w:r>
              <w:rPr>
                <w:rFonts w:ascii="宋体" w:hAnsi="宋体" w:hint="eastAsia"/>
                <w:color w:val="000000"/>
                <w:kern w:val="0"/>
                <w:sz w:val="16"/>
                <w:szCs w:val="16"/>
                <w:vertAlign w:val="superscript"/>
              </w:rPr>
              <w:t>2</w:t>
            </w:r>
            <w:r>
              <w:rPr>
                <w:rFonts w:ascii="宋体" w:hAnsi="宋体" w:hint="eastAsia"/>
                <w:color w:val="000000"/>
                <w:kern w:val="0"/>
                <w:sz w:val="16"/>
                <w:szCs w:val="16"/>
              </w:rPr>
              <w:t>（</w:t>
            </w:r>
            <w:r>
              <w:rPr>
                <w:rFonts w:ascii="宋体" w:hAnsi="宋体"/>
                <w:color w:val="000000"/>
                <w:kern w:val="0"/>
                <w:sz w:val="16"/>
                <w:szCs w:val="16"/>
              </w:rPr>
              <w:t>%)</w:t>
            </w:r>
          </w:p>
        </w:tc>
        <w:tc>
          <w:tcPr>
            <w:tcW w:w="14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9.88</w:t>
            </w:r>
          </w:p>
        </w:tc>
        <w:tc>
          <w:tcPr>
            <w:tcW w:w="141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1.92</w:t>
            </w:r>
          </w:p>
        </w:tc>
        <w:tc>
          <w:tcPr>
            <w:tcW w:w="169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11.90</w:t>
            </w:r>
          </w:p>
        </w:tc>
        <w:tc>
          <w:tcPr>
            <w:tcW w:w="145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5.93</w:t>
            </w:r>
          </w:p>
        </w:tc>
        <w:tc>
          <w:tcPr>
            <w:tcW w:w="1019" w:type="dxa"/>
            <w:tcBorders>
              <w:top w:val="nil"/>
              <w:left w:val="nil"/>
              <w:bottom w:val="single" w:sz="4" w:space="0" w:color="auto"/>
              <w:right w:val="single" w:sz="4" w:space="0" w:color="auto"/>
            </w:tcBorders>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5"/>
                <w:szCs w:val="15"/>
              </w:rPr>
              <w:t>11.66</w:t>
            </w:r>
          </w:p>
        </w:tc>
      </w:tr>
      <w:tr w:rsidR="00DB2E31">
        <w:trPr>
          <w:trHeight w:val="316"/>
          <w:jc w:val="center"/>
        </w:trPr>
        <w:tc>
          <w:tcPr>
            <w:tcW w:w="1558" w:type="dxa"/>
            <w:tcBorders>
              <w:top w:val="nil"/>
              <w:left w:val="single" w:sz="4" w:space="0" w:color="auto"/>
              <w:bottom w:val="single" w:sz="4" w:space="0" w:color="auto"/>
              <w:right w:val="single" w:sz="4" w:space="0" w:color="auto"/>
            </w:tcBorders>
            <w:shd w:val="clear" w:color="000000" w:fill="FFFFFF"/>
            <w:vAlign w:val="center"/>
          </w:tcPr>
          <w:p w:rsidR="00DB2E31" w:rsidRDefault="009575FC">
            <w:pPr>
              <w:widowControl/>
              <w:spacing w:line="180" w:lineRule="exact"/>
              <w:ind w:firstLineChars="0" w:firstLine="0"/>
              <w:jc w:val="left"/>
              <w:rPr>
                <w:rFonts w:ascii="宋体" w:hAnsi="宋体"/>
                <w:color w:val="000000"/>
                <w:kern w:val="0"/>
                <w:sz w:val="16"/>
                <w:szCs w:val="16"/>
              </w:rPr>
            </w:pPr>
            <w:r>
              <w:rPr>
                <w:rFonts w:ascii="宋体" w:hAnsi="宋体" w:hint="eastAsia"/>
                <w:color w:val="000000"/>
                <w:kern w:val="0"/>
                <w:sz w:val="16"/>
                <w:szCs w:val="16"/>
              </w:rPr>
              <w:t>色氨酸</w:t>
            </w:r>
            <w:r>
              <w:rPr>
                <w:rFonts w:ascii="宋体" w:hAnsi="宋体"/>
                <w:color w:val="000000"/>
                <w:kern w:val="0"/>
                <w:sz w:val="16"/>
                <w:szCs w:val="16"/>
              </w:rPr>
              <w:t>/%</w:t>
            </w:r>
            <w:r>
              <w:rPr>
                <w:rFonts w:ascii="宋体" w:hAnsi="宋体" w:hint="eastAsia"/>
                <w:color w:val="000000"/>
                <w:kern w:val="0"/>
                <w:sz w:val="16"/>
                <w:szCs w:val="16"/>
                <w:vertAlign w:val="superscript"/>
              </w:rPr>
              <w:t>3</w:t>
            </w:r>
          </w:p>
        </w:tc>
        <w:tc>
          <w:tcPr>
            <w:tcW w:w="147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0.13</w:t>
            </w:r>
          </w:p>
        </w:tc>
        <w:tc>
          <w:tcPr>
            <w:tcW w:w="1416"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0.01</w:t>
            </w:r>
          </w:p>
        </w:tc>
        <w:tc>
          <w:tcPr>
            <w:tcW w:w="1690"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0.17</w:t>
            </w:r>
          </w:p>
        </w:tc>
        <w:tc>
          <w:tcPr>
            <w:tcW w:w="1459" w:type="dxa"/>
            <w:tcBorders>
              <w:top w:val="nil"/>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0.09</w:t>
            </w:r>
          </w:p>
        </w:tc>
        <w:tc>
          <w:tcPr>
            <w:tcW w:w="1019" w:type="dxa"/>
            <w:tcBorders>
              <w:top w:val="nil"/>
              <w:left w:val="nil"/>
              <w:bottom w:val="single" w:sz="4" w:space="0" w:color="auto"/>
              <w:right w:val="single" w:sz="4" w:space="0" w:color="auto"/>
            </w:tcBorders>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5"/>
                <w:szCs w:val="15"/>
              </w:rPr>
              <w:t xml:space="preserve">　-</w:t>
            </w:r>
          </w:p>
        </w:tc>
      </w:tr>
      <w:tr w:rsidR="00DB2E31">
        <w:trPr>
          <w:trHeight w:val="485"/>
          <w:jc w:val="center"/>
        </w:trPr>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6"/>
                <w:szCs w:val="16"/>
              </w:rPr>
            </w:pPr>
            <w:r>
              <w:rPr>
                <w:rFonts w:ascii="宋体" w:hAnsi="宋体" w:hint="eastAsia"/>
                <w:color w:val="000000"/>
                <w:kern w:val="0"/>
                <w:sz w:val="16"/>
                <w:szCs w:val="16"/>
              </w:rPr>
              <w:lastRenderedPageBreak/>
              <w:t>黄曲霉毒素</w:t>
            </w:r>
            <w:r>
              <w:rPr>
                <w:rFonts w:ascii="宋体" w:hAnsi="宋体"/>
                <w:color w:val="000000"/>
                <w:kern w:val="0"/>
                <w:sz w:val="16"/>
                <w:szCs w:val="16"/>
              </w:rPr>
              <w:t>B1</w:t>
            </w:r>
            <w:r>
              <w:rPr>
                <w:rFonts w:ascii="宋体" w:hAnsi="宋体" w:hint="eastAsia"/>
                <w:color w:val="000000"/>
                <w:kern w:val="0"/>
                <w:sz w:val="16"/>
                <w:szCs w:val="16"/>
              </w:rPr>
              <w:t>（</w:t>
            </w:r>
            <w:r>
              <w:rPr>
                <w:rFonts w:ascii="宋体" w:hAnsi="宋体"/>
                <w:color w:val="000000"/>
                <w:kern w:val="0"/>
                <w:sz w:val="16"/>
                <w:szCs w:val="16"/>
              </w:rPr>
              <w:t>ug/kg</w:t>
            </w:r>
            <w:r>
              <w:rPr>
                <w:rFonts w:ascii="宋体" w:hAnsi="宋体" w:hint="eastAsia"/>
                <w:color w:val="000000"/>
                <w:kern w:val="0"/>
                <w:sz w:val="16"/>
                <w:szCs w:val="16"/>
              </w:rPr>
              <w:t>）</w:t>
            </w:r>
          </w:p>
        </w:tc>
        <w:tc>
          <w:tcPr>
            <w:tcW w:w="1476"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低于检出限（检出限：</w:t>
            </w:r>
            <w:r>
              <w:rPr>
                <w:rFonts w:ascii="宋体" w:hAnsi="宋体"/>
                <w:color w:val="000000"/>
                <w:kern w:val="0"/>
                <w:sz w:val="16"/>
                <w:szCs w:val="16"/>
              </w:rPr>
              <w:t>1.0</w:t>
            </w:r>
            <w:r>
              <w:rPr>
                <w:rFonts w:ascii="宋体" w:hAnsi="宋体" w:hint="eastAsia"/>
                <w:color w:val="000000"/>
                <w:kern w:val="0"/>
                <w:sz w:val="16"/>
                <w:szCs w:val="16"/>
              </w:rPr>
              <w:t>）</w:t>
            </w:r>
          </w:p>
        </w:tc>
        <w:tc>
          <w:tcPr>
            <w:tcW w:w="1416"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未检出（检出限：</w:t>
            </w:r>
            <w:r>
              <w:rPr>
                <w:rFonts w:ascii="宋体" w:hAnsi="宋体"/>
                <w:color w:val="000000"/>
                <w:kern w:val="0"/>
                <w:sz w:val="16"/>
                <w:szCs w:val="16"/>
              </w:rPr>
              <w:t>1.0</w:t>
            </w:r>
            <w:r>
              <w:rPr>
                <w:rFonts w:ascii="宋体" w:hAnsi="宋体" w:hint="eastAsia"/>
                <w:color w:val="000000"/>
                <w:kern w:val="0"/>
                <w:sz w:val="16"/>
                <w:szCs w:val="16"/>
              </w:rPr>
              <w:t>）</w:t>
            </w:r>
          </w:p>
        </w:tc>
        <w:tc>
          <w:tcPr>
            <w:tcW w:w="1690"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未检出（检出限：</w:t>
            </w:r>
            <w:r>
              <w:rPr>
                <w:rFonts w:ascii="宋体" w:hAnsi="宋体"/>
                <w:color w:val="000000"/>
                <w:kern w:val="0"/>
                <w:sz w:val="16"/>
                <w:szCs w:val="16"/>
              </w:rPr>
              <w:t>1.0</w:t>
            </w:r>
            <w:r>
              <w:rPr>
                <w:rFonts w:ascii="宋体" w:hAnsi="宋体" w:hint="eastAsia"/>
                <w:color w:val="000000"/>
                <w:kern w:val="0"/>
                <w:sz w:val="16"/>
                <w:szCs w:val="16"/>
              </w:rPr>
              <w:t>）</w:t>
            </w:r>
          </w:p>
        </w:tc>
        <w:tc>
          <w:tcPr>
            <w:tcW w:w="1459"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未检出（检出限：</w:t>
            </w:r>
            <w:r>
              <w:rPr>
                <w:rFonts w:ascii="宋体" w:hAnsi="宋体"/>
                <w:color w:val="000000"/>
                <w:kern w:val="0"/>
                <w:sz w:val="16"/>
                <w:szCs w:val="16"/>
              </w:rPr>
              <w:t>1.0</w:t>
            </w:r>
            <w:r>
              <w:rPr>
                <w:rFonts w:ascii="宋体" w:hAnsi="宋体" w:hint="eastAsia"/>
                <w:color w:val="000000"/>
                <w:kern w:val="0"/>
                <w:sz w:val="16"/>
                <w:szCs w:val="16"/>
              </w:rPr>
              <w:t>）</w:t>
            </w:r>
          </w:p>
        </w:tc>
        <w:tc>
          <w:tcPr>
            <w:tcW w:w="1019" w:type="dxa"/>
            <w:tcBorders>
              <w:top w:val="single" w:sz="4" w:space="0" w:color="auto"/>
              <w:left w:val="nil"/>
              <w:bottom w:val="single" w:sz="4" w:space="0" w:color="auto"/>
              <w:right w:val="single" w:sz="4" w:space="0" w:color="auto"/>
            </w:tcBorders>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w:t>
            </w:r>
          </w:p>
        </w:tc>
      </w:tr>
      <w:tr w:rsidR="00DB2E31">
        <w:trPr>
          <w:trHeight w:val="464"/>
          <w:jc w:val="center"/>
        </w:trPr>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6"/>
                <w:szCs w:val="16"/>
              </w:rPr>
            </w:pPr>
            <w:r>
              <w:rPr>
                <w:rFonts w:ascii="宋体" w:hAnsi="宋体" w:hint="eastAsia"/>
                <w:color w:val="000000"/>
                <w:kern w:val="0"/>
                <w:sz w:val="16"/>
                <w:szCs w:val="16"/>
              </w:rPr>
              <w:t>玉米</w:t>
            </w:r>
            <w:proofErr w:type="gramStart"/>
            <w:r>
              <w:rPr>
                <w:rFonts w:ascii="宋体" w:hAnsi="宋体" w:hint="eastAsia"/>
                <w:color w:val="000000"/>
                <w:kern w:val="0"/>
                <w:sz w:val="16"/>
                <w:szCs w:val="16"/>
              </w:rPr>
              <w:t>赤</w:t>
            </w:r>
            <w:proofErr w:type="gramEnd"/>
            <w:r>
              <w:rPr>
                <w:rFonts w:ascii="宋体" w:hAnsi="宋体" w:hint="eastAsia"/>
                <w:color w:val="000000"/>
                <w:kern w:val="0"/>
                <w:sz w:val="16"/>
                <w:szCs w:val="16"/>
              </w:rPr>
              <w:t>霉烯酮（</w:t>
            </w:r>
            <w:r>
              <w:rPr>
                <w:rFonts w:ascii="宋体" w:hAnsi="宋体"/>
                <w:color w:val="000000"/>
                <w:kern w:val="0"/>
                <w:sz w:val="16"/>
                <w:szCs w:val="16"/>
              </w:rPr>
              <w:t>ug/kg</w:t>
            </w:r>
            <w:r>
              <w:rPr>
                <w:rFonts w:ascii="宋体" w:hAnsi="宋体" w:hint="eastAsia"/>
                <w:color w:val="000000"/>
                <w:kern w:val="0"/>
                <w:sz w:val="16"/>
                <w:szCs w:val="16"/>
              </w:rPr>
              <w:t>）</w:t>
            </w:r>
          </w:p>
        </w:tc>
        <w:tc>
          <w:tcPr>
            <w:tcW w:w="1476"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405</w:t>
            </w:r>
          </w:p>
        </w:tc>
        <w:tc>
          <w:tcPr>
            <w:tcW w:w="1416"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低于定量限（定量限：</w:t>
            </w:r>
            <w:r>
              <w:rPr>
                <w:rFonts w:ascii="宋体" w:hAnsi="宋体"/>
                <w:color w:val="000000"/>
                <w:kern w:val="0"/>
                <w:sz w:val="16"/>
                <w:szCs w:val="16"/>
              </w:rPr>
              <w:t>10.0</w:t>
            </w:r>
            <w:r>
              <w:rPr>
                <w:rFonts w:ascii="宋体" w:hAnsi="宋体" w:hint="eastAsia"/>
                <w:color w:val="000000"/>
                <w:kern w:val="0"/>
                <w:sz w:val="16"/>
                <w:szCs w:val="16"/>
              </w:rPr>
              <w:t>）</w:t>
            </w:r>
          </w:p>
        </w:tc>
        <w:tc>
          <w:tcPr>
            <w:tcW w:w="1690"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低于定量限（定量限：</w:t>
            </w:r>
            <w:r>
              <w:rPr>
                <w:rFonts w:ascii="宋体" w:hAnsi="宋体"/>
                <w:color w:val="000000"/>
                <w:kern w:val="0"/>
                <w:sz w:val="16"/>
                <w:szCs w:val="16"/>
              </w:rPr>
              <w:t>10.0</w:t>
            </w:r>
            <w:r>
              <w:rPr>
                <w:rFonts w:ascii="宋体" w:hAnsi="宋体" w:hint="eastAsia"/>
                <w:color w:val="000000"/>
                <w:kern w:val="0"/>
                <w:sz w:val="16"/>
                <w:szCs w:val="16"/>
              </w:rPr>
              <w:t>）</w:t>
            </w:r>
          </w:p>
        </w:tc>
        <w:tc>
          <w:tcPr>
            <w:tcW w:w="1459"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低于检出限（检出限：</w:t>
            </w:r>
            <w:r>
              <w:rPr>
                <w:rFonts w:ascii="宋体" w:hAnsi="宋体"/>
                <w:color w:val="000000"/>
                <w:kern w:val="0"/>
                <w:sz w:val="16"/>
                <w:szCs w:val="16"/>
              </w:rPr>
              <w:t>5.0</w:t>
            </w:r>
            <w:r>
              <w:rPr>
                <w:rFonts w:ascii="宋体" w:hAnsi="宋体" w:hint="eastAsia"/>
                <w:color w:val="000000"/>
                <w:kern w:val="0"/>
                <w:sz w:val="16"/>
                <w:szCs w:val="16"/>
              </w:rPr>
              <w:t>）</w:t>
            </w:r>
          </w:p>
        </w:tc>
        <w:tc>
          <w:tcPr>
            <w:tcW w:w="1019" w:type="dxa"/>
            <w:tcBorders>
              <w:top w:val="single" w:sz="4" w:space="0" w:color="auto"/>
              <w:left w:val="nil"/>
              <w:bottom w:val="single" w:sz="4" w:space="0" w:color="auto"/>
              <w:right w:val="single" w:sz="4" w:space="0" w:color="auto"/>
            </w:tcBorders>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w:t>
            </w:r>
          </w:p>
        </w:tc>
      </w:tr>
      <w:tr w:rsidR="00DB2E31">
        <w:trPr>
          <w:trHeight w:val="398"/>
          <w:jc w:val="center"/>
        </w:trPr>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6"/>
                <w:szCs w:val="16"/>
              </w:rPr>
            </w:pPr>
            <w:proofErr w:type="gramStart"/>
            <w:r>
              <w:rPr>
                <w:rFonts w:ascii="宋体" w:hAnsi="宋体" w:hint="eastAsia"/>
                <w:color w:val="000000"/>
                <w:kern w:val="0"/>
                <w:sz w:val="16"/>
                <w:szCs w:val="16"/>
              </w:rPr>
              <w:t>脱氧雪腐镰刀菌</w:t>
            </w:r>
            <w:proofErr w:type="gramEnd"/>
            <w:r>
              <w:rPr>
                <w:rFonts w:ascii="宋体" w:hAnsi="宋体" w:hint="eastAsia"/>
                <w:color w:val="000000"/>
                <w:kern w:val="0"/>
                <w:sz w:val="16"/>
                <w:szCs w:val="16"/>
              </w:rPr>
              <w:t>烯醇（</w:t>
            </w:r>
            <w:r>
              <w:rPr>
                <w:rFonts w:ascii="宋体" w:hAnsi="宋体"/>
                <w:color w:val="000000"/>
                <w:kern w:val="0"/>
                <w:sz w:val="16"/>
                <w:szCs w:val="16"/>
              </w:rPr>
              <w:t>mg/kg</w:t>
            </w:r>
            <w:r>
              <w:rPr>
                <w:rFonts w:ascii="宋体" w:hAnsi="宋体" w:hint="eastAsia"/>
                <w:color w:val="000000"/>
                <w:kern w:val="0"/>
                <w:sz w:val="16"/>
                <w:szCs w:val="16"/>
              </w:rPr>
              <w:t>）</w:t>
            </w:r>
          </w:p>
        </w:tc>
        <w:tc>
          <w:tcPr>
            <w:tcW w:w="1476"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未检出（定量限：</w:t>
            </w:r>
            <w:r>
              <w:rPr>
                <w:rFonts w:ascii="宋体" w:hAnsi="宋体"/>
                <w:color w:val="000000"/>
                <w:kern w:val="0"/>
                <w:sz w:val="16"/>
                <w:szCs w:val="16"/>
              </w:rPr>
              <w:t>0.1</w:t>
            </w:r>
            <w:r>
              <w:rPr>
                <w:rFonts w:ascii="宋体" w:hAnsi="宋体" w:hint="eastAsia"/>
                <w:color w:val="000000"/>
                <w:kern w:val="0"/>
                <w:sz w:val="16"/>
                <w:szCs w:val="16"/>
              </w:rPr>
              <w:t>）</w:t>
            </w:r>
          </w:p>
        </w:tc>
        <w:tc>
          <w:tcPr>
            <w:tcW w:w="1416"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未检出（定量限：</w:t>
            </w:r>
            <w:r>
              <w:rPr>
                <w:rFonts w:ascii="宋体" w:hAnsi="宋体"/>
                <w:color w:val="000000"/>
                <w:kern w:val="0"/>
                <w:sz w:val="16"/>
                <w:szCs w:val="16"/>
              </w:rPr>
              <w:t>0.1</w:t>
            </w:r>
            <w:r>
              <w:rPr>
                <w:rFonts w:ascii="宋体" w:hAnsi="宋体" w:hint="eastAsia"/>
                <w:color w:val="000000"/>
                <w:kern w:val="0"/>
                <w:sz w:val="16"/>
                <w:szCs w:val="16"/>
              </w:rPr>
              <w:t>）</w:t>
            </w:r>
          </w:p>
        </w:tc>
        <w:tc>
          <w:tcPr>
            <w:tcW w:w="1690"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未检出（定量限：</w:t>
            </w:r>
            <w:r>
              <w:rPr>
                <w:rFonts w:ascii="宋体" w:hAnsi="宋体"/>
                <w:color w:val="000000"/>
                <w:kern w:val="0"/>
                <w:sz w:val="16"/>
                <w:szCs w:val="16"/>
              </w:rPr>
              <w:t>0.1</w:t>
            </w:r>
            <w:r>
              <w:rPr>
                <w:rFonts w:ascii="宋体" w:hAnsi="宋体" w:hint="eastAsia"/>
                <w:color w:val="000000"/>
                <w:kern w:val="0"/>
                <w:sz w:val="16"/>
                <w:szCs w:val="16"/>
              </w:rPr>
              <w:t>）</w:t>
            </w:r>
          </w:p>
        </w:tc>
        <w:tc>
          <w:tcPr>
            <w:tcW w:w="1459"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未检出（定量限：</w:t>
            </w:r>
            <w:r>
              <w:rPr>
                <w:rFonts w:ascii="宋体" w:hAnsi="宋体"/>
                <w:color w:val="000000"/>
                <w:kern w:val="0"/>
                <w:sz w:val="16"/>
                <w:szCs w:val="16"/>
              </w:rPr>
              <w:t>0.1</w:t>
            </w:r>
            <w:r>
              <w:rPr>
                <w:rFonts w:ascii="宋体" w:hAnsi="宋体" w:hint="eastAsia"/>
                <w:color w:val="000000"/>
                <w:kern w:val="0"/>
                <w:sz w:val="16"/>
                <w:szCs w:val="16"/>
              </w:rPr>
              <w:t>）</w:t>
            </w:r>
          </w:p>
        </w:tc>
        <w:tc>
          <w:tcPr>
            <w:tcW w:w="1019" w:type="dxa"/>
            <w:tcBorders>
              <w:top w:val="single" w:sz="4" w:space="0" w:color="auto"/>
              <w:left w:val="nil"/>
              <w:bottom w:val="single" w:sz="4" w:space="0" w:color="auto"/>
              <w:right w:val="single" w:sz="4" w:space="0" w:color="auto"/>
            </w:tcBorders>
          </w:tcPr>
          <w:p w:rsidR="00DB2E31" w:rsidRDefault="009575FC">
            <w:pPr>
              <w:widowControl/>
              <w:spacing w:line="180" w:lineRule="exact"/>
              <w:ind w:firstLineChars="0" w:firstLine="0"/>
              <w:jc w:val="center"/>
              <w:rPr>
                <w:rFonts w:ascii="宋体" w:hAnsi="宋体"/>
                <w:color w:val="000000"/>
                <w:kern w:val="0"/>
                <w:sz w:val="16"/>
                <w:szCs w:val="16"/>
              </w:rPr>
            </w:pPr>
            <w:r>
              <w:rPr>
                <w:rFonts w:ascii="宋体" w:hAnsi="宋体" w:hint="eastAsia"/>
                <w:color w:val="000000"/>
                <w:kern w:val="0"/>
                <w:sz w:val="16"/>
                <w:szCs w:val="16"/>
              </w:rPr>
              <w:t>-</w:t>
            </w:r>
          </w:p>
        </w:tc>
      </w:tr>
      <w:tr w:rsidR="00DB2E31">
        <w:trPr>
          <w:trHeight w:val="646"/>
          <w:jc w:val="center"/>
        </w:trPr>
        <w:tc>
          <w:tcPr>
            <w:tcW w:w="8618"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180" w:lineRule="exact"/>
              <w:ind w:firstLineChars="0" w:firstLine="0"/>
              <w:jc w:val="left"/>
              <w:rPr>
                <w:rFonts w:ascii="宋体" w:hAnsi="宋体"/>
                <w:color w:val="000000"/>
                <w:kern w:val="0"/>
                <w:sz w:val="18"/>
                <w:szCs w:val="18"/>
                <w:vertAlign w:val="superscript"/>
              </w:rPr>
            </w:pPr>
            <w:r>
              <w:rPr>
                <w:rFonts w:ascii="宋体" w:hAnsi="宋体" w:hint="eastAsia"/>
                <w:color w:val="000000"/>
                <w:kern w:val="0"/>
                <w:sz w:val="18"/>
                <w:szCs w:val="18"/>
              </w:rPr>
              <w:t>注：</w:t>
            </w:r>
            <w:r>
              <w:rPr>
                <w:rFonts w:ascii="宋体" w:hAnsi="宋体" w:hint="eastAsia"/>
                <w:color w:val="000000"/>
                <w:kern w:val="0"/>
                <w:sz w:val="18"/>
                <w:szCs w:val="18"/>
                <w:vertAlign w:val="superscript"/>
              </w:rPr>
              <w:t>1</w:t>
            </w:r>
            <w:r>
              <w:rPr>
                <w:rFonts w:ascii="宋体" w:hAnsi="宋体" w:hint="eastAsia"/>
                <w:color w:val="000000"/>
                <w:kern w:val="0"/>
                <w:sz w:val="18"/>
                <w:szCs w:val="18"/>
              </w:rPr>
              <w:t>用</w:t>
            </w:r>
            <w:r>
              <w:rPr>
                <w:rFonts w:ascii="宋体" w:hAnsi="宋体"/>
                <w:color w:val="000000"/>
                <w:kern w:val="0"/>
                <w:sz w:val="18"/>
                <w:szCs w:val="18"/>
              </w:rPr>
              <w:t xml:space="preserve"> GB/T 15399-2018方法检测，</w:t>
            </w:r>
            <w:r>
              <w:rPr>
                <w:rFonts w:ascii="宋体" w:hAnsi="宋体" w:hint="eastAsia"/>
                <w:color w:val="000000"/>
                <w:kern w:val="0"/>
                <w:sz w:val="18"/>
                <w:szCs w:val="18"/>
                <w:vertAlign w:val="superscript"/>
              </w:rPr>
              <w:t>2</w:t>
            </w:r>
            <w:r>
              <w:rPr>
                <w:rFonts w:ascii="宋体" w:hAnsi="宋体" w:hint="eastAsia"/>
                <w:color w:val="000000"/>
                <w:kern w:val="0"/>
                <w:sz w:val="18"/>
                <w:szCs w:val="18"/>
              </w:rPr>
              <w:t>用GB/T18246-2000方法检测的氨基酸总和，</w:t>
            </w:r>
            <w:r>
              <w:rPr>
                <w:rFonts w:ascii="宋体" w:hAnsi="宋体" w:hint="eastAsia"/>
                <w:color w:val="000000"/>
                <w:kern w:val="0"/>
                <w:sz w:val="18"/>
                <w:szCs w:val="18"/>
                <w:vertAlign w:val="superscript"/>
              </w:rPr>
              <w:t>3</w:t>
            </w:r>
            <w:r>
              <w:rPr>
                <w:rFonts w:ascii="宋体" w:hAnsi="宋体" w:hint="eastAsia"/>
                <w:color w:val="000000"/>
                <w:kern w:val="0"/>
                <w:sz w:val="18"/>
                <w:szCs w:val="18"/>
              </w:rPr>
              <w:t>用GB/T18246-2000附录A检测，其余氨基酸用</w:t>
            </w:r>
            <w:bookmarkStart w:id="513" w:name="OLE_LINK343"/>
            <w:bookmarkStart w:id="514" w:name="OLE_LINK346"/>
            <w:bookmarkStart w:id="515" w:name="OLE_LINK340"/>
            <w:bookmarkStart w:id="516" w:name="OLE_LINK339"/>
            <w:r>
              <w:rPr>
                <w:rFonts w:ascii="宋体" w:hAnsi="宋体" w:hint="eastAsia"/>
                <w:color w:val="000000"/>
                <w:kern w:val="0"/>
                <w:sz w:val="18"/>
                <w:szCs w:val="18"/>
              </w:rPr>
              <w:t>GB/T18246</w:t>
            </w:r>
            <w:bookmarkEnd w:id="513"/>
            <w:bookmarkEnd w:id="514"/>
            <w:r>
              <w:rPr>
                <w:rFonts w:ascii="宋体" w:hAnsi="宋体" w:hint="eastAsia"/>
                <w:color w:val="000000"/>
                <w:kern w:val="0"/>
                <w:sz w:val="18"/>
                <w:szCs w:val="18"/>
              </w:rPr>
              <w:t>-2000</w:t>
            </w:r>
            <w:bookmarkEnd w:id="515"/>
            <w:bookmarkEnd w:id="516"/>
            <w:r>
              <w:rPr>
                <w:rFonts w:ascii="宋体" w:hAnsi="宋体" w:hint="eastAsia"/>
                <w:color w:val="000000"/>
                <w:kern w:val="0"/>
                <w:sz w:val="18"/>
                <w:szCs w:val="18"/>
              </w:rPr>
              <w:t>方法。</w:t>
            </w:r>
          </w:p>
        </w:tc>
      </w:tr>
    </w:tbl>
    <w:p w:rsidR="00DB2E31" w:rsidRDefault="009575FC">
      <w:pPr>
        <w:ind w:firstLineChars="0" w:firstLine="0"/>
        <w:jc w:val="center"/>
        <w:outlineLvl w:val="1"/>
        <w:rPr>
          <w:rFonts w:ascii="黑体" w:eastAsia="黑体" w:hAnsi="黑体" w:cs="黑体"/>
          <w:sz w:val="24"/>
          <w:szCs w:val="24"/>
        </w:rPr>
      </w:pPr>
      <w:bookmarkStart w:id="517" w:name="OLE_LINK409"/>
      <w:bookmarkStart w:id="518" w:name="_Toc24154"/>
      <w:bookmarkStart w:id="519" w:name="_Toc204716221"/>
      <w:bookmarkStart w:id="520" w:name="OLE_LINK464"/>
      <w:bookmarkStart w:id="521" w:name="OLE_LINK463"/>
      <w:r>
        <w:rPr>
          <w:rFonts w:ascii="黑体" w:eastAsia="黑体" w:hAnsi="黑体" w:cs="黑体" w:hint="eastAsia"/>
          <w:color w:val="000000"/>
          <w:kern w:val="0"/>
          <w:sz w:val="24"/>
          <w:szCs w:val="24"/>
        </w:rPr>
        <w:t>表B.2-22</w:t>
      </w:r>
      <w:bookmarkEnd w:id="517"/>
      <w:r>
        <w:rPr>
          <w:rFonts w:ascii="黑体" w:eastAsia="黑体" w:hAnsi="黑体" w:cs="黑体" w:hint="eastAsia"/>
          <w:color w:val="000000"/>
          <w:kern w:val="0"/>
          <w:sz w:val="24"/>
          <w:szCs w:val="24"/>
        </w:rPr>
        <w:t xml:space="preserve">  豆渣</w:t>
      </w:r>
      <w:bookmarkStart w:id="522" w:name="豆渣的营养水平"/>
      <w:bookmarkEnd w:id="522"/>
      <w:r>
        <w:rPr>
          <w:rFonts w:ascii="黑体" w:eastAsia="黑体" w:hAnsi="黑体" w:cs="黑体" w:hint="eastAsia"/>
          <w:color w:val="000000"/>
          <w:kern w:val="0"/>
          <w:sz w:val="24"/>
          <w:szCs w:val="24"/>
        </w:rPr>
        <w:t>营养</w:t>
      </w:r>
      <w:bookmarkStart w:id="523" w:name="OLE_LINK423"/>
      <w:bookmarkStart w:id="524" w:name="OLE_LINK422"/>
      <w:r>
        <w:rPr>
          <w:rFonts w:ascii="黑体" w:eastAsia="黑体" w:hAnsi="黑体" w:cs="黑体" w:hint="eastAsia"/>
          <w:color w:val="000000"/>
          <w:kern w:val="0"/>
          <w:sz w:val="24"/>
          <w:szCs w:val="24"/>
        </w:rPr>
        <w:t>成分</w:t>
      </w:r>
      <w:bookmarkEnd w:id="518"/>
      <w:bookmarkEnd w:id="519"/>
    </w:p>
    <w:tbl>
      <w:tblPr>
        <w:tblW w:w="8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9"/>
        <w:gridCol w:w="1566"/>
        <w:gridCol w:w="1566"/>
        <w:gridCol w:w="2058"/>
      </w:tblGrid>
      <w:tr w:rsidR="00DB2E31">
        <w:trPr>
          <w:trHeight w:hRule="exact" w:val="237"/>
          <w:jc w:val="center"/>
        </w:trPr>
        <w:tc>
          <w:tcPr>
            <w:tcW w:w="3249" w:type="dxa"/>
            <w:noWrap/>
            <w:vAlign w:val="center"/>
          </w:tcPr>
          <w:bookmarkEnd w:id="520"/>
          <w:bookmarkEnd w:id="521"/>
          <w:bookmarkEnd w:id="523"/>
          <w:bookmarkEnd w:id="524"/>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样品名称</w:t>
            </w:r>
          </w:p>
        </w:tc>
        <w:tc>
          <w:tcPr>
            <w:tcW w:w="156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豆渣1</w:t>
            </w:r>
          </w:p>
        </w:tc>
        <w:tc>
          <w:tcPr>
            <w:tcW w:w="156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豆渣2</w:t>
            </w:r>
          </w:p>
        </w:tc>
        <w:tc>
          <w:tcPr>
            <w:tcW w:w="2058"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酶解发酵豆渣</w:t>
            </w:r>
          </w:p>
        </w:tc>
      </w:tr>
      <w:tr w:rsidR="00DB2E31">
        <w:trPr>
          <w:trHeight w:hRule="exact" w:val="237"/>
          <w:jc w:val="center"/>
        </w:trPr>
        <w:tc>
          <w:tcPr>
            <w:tcW w:w="3249"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报告编号</w:t>
            </w:r>
          </w:p>
        </w:tc>
        <w:tc>
          <w:tcPr>
            <w:tcW w:w="156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156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2058"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r>
      <w:tr w:rsidR="00DB2E31">
        <w:trPr>
          <w:trHeight w:hRule="exact" w:val="237"/>
          <w:jc w:val="center"/>
        </w:trPr>
        <w:tc>
          <w:tcPr>
            <w:tcW w:w="3249"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产地</w:t>
            </w:r>
          </w:p>
        </w:tc>
        <w:tc>
          <w:tcPr>
            <w:tcW w:w="156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156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2058"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r>
      <w:tr w:rsidR="00DB2E31">
        <w:trPr>
          <w:trHeight w:hRule="exact" w:val="237"/>
          <w:jc w:val="center"/>
        </w:trPr>
        <w:tc>
          <w:tcPr>
            <w:tcW w:w="3249"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企业/工艺</w:t>
            </w:r>
          </w:p>
        </w:tc>
        <w:tc>
          <w:tcPr>
            <w:tcW w:w="156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156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2058"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酶解发酵</w:t>
            </w:r>
          </w:p>
        </w:tc>
      </w:tr>
      <w:tr w:rsidR="00DB2E31">
        <w:trPr>
          <w:trHeight w:hRule="exact" w:val="237"/>
          <w:jc w:val="center"/>
        </w:trPr>
        <w:tc>
          <w:tcPr>
            <w:tcW w:w="3249"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水分/%</w:t>
            </w:r>
          </w:p>
        </w:tc>
        <w:tc>
          <w:tcPr>
            <w:tcW w:w="156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82.30</w:t>
            </w:r>
          </w:p>
        </w:tc>
        <w:tc>
          <w:tcPr>
            <w:tcW w:w="156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11.77</w:t>
            </w:r>
          </w:p>
        </w:tc>
        <w:tc>
          <w:tcPr>
            <w:tcW w:w="2058"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13.53</w:t>
            </w:r>
          </w:p>
        </w:tc>
      </w:tr>
      <w:tr w:rsidR="00DB2E31">
        <w:trPr>
          <w:trHeight w:hRule="exact" w:val="237"/>
          <w:jc w:val="center"/>
        </w:trPr>
        <w:tc>
          <w:tcPr>
            <w:tcW w:w="3249" w:type="dxa"/>
            <w:shd w:val="clear" w:color="auto" w:fill="FFFFFF" w:themeFill="background1"/>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消化能，kcal/kg</w:t>
            </w:r>
          </w:p>
        </w:tc>
        <w:tc>
          <w:tcPr>
            <w:tcW w:w="1566" w:type="dxa"/>
            <w:shd w:val="clear" w:color="auto" w:fill="FFFFFF" w:themeFill="background1"/>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3449</w:t>
            </w:r>
          </w:p>
        </w:tc>
        <w:tc>
          <w:tcPr>
            <w:tcW w:w="1566" w:type="dxa"/>
            <w:shd w:val="clear" w:color="auto" w:fill="FFFFFF" w:themeFill="background1"/>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3074</w:t>
            </w:r>
          </w:p>
        </w:tc>
        <w:tc>
          <w:tcPr>
            <w:tcW w:w="2058" w:type="dxa"/>
            <w:shd w:val="clear" w:color="auto" w:fill="FFFFFF" w:themeFill="background1"/>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3662</w:t>
            </w:r>
          </w:p>
        </w:tc>
      </w:tr>
      <w:tr w:rsidR="00DB2E31">
        <w:trPr>
          <w:trHeight w:hRule="exact" w:val="237"/>
          <w:jc w:val="center"/>
        </w:trPr>
        <w:tc>
          <w:tcPr>
            <w:tcW w:w="3249"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代谢能，kcal/kg</w:t>
            </w:r>
          </w:p>
        </w:tc>
        <w:tc>
          <w:tcPr>
            <w:tcW w:w="156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156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3040</w:t>
            </w:r>
          </w:p>
        </w:tc>
        <w:tc>
          <w:tcPr>
            <w:tcW w:w="2058"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3559</w:t>
            </w:r>
          </w:p>
        </w:tc>
      </w:tr>
      <w:tr w:rsidR="00DB2E31">
        <w:trPr>
          <w:trHeight w:hRule="exact" w:val="237"/>
          <w:jc w:val="center"/>
        </w:trPr>
        <w:tc>
          <w:tcPr>
            <w:tcW w:w="3249"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粗脂肪/%</w:t>
            </w:r>
          </w:p>
        </w:tc>
        <w:tc>
          <w:tcPr>
            <w:tcW w:w="156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0.73</w:t>
            </w:r>
          </w:p>
        </w:tc>
        <w:tc>
          <w:tcPr>
            <w:tcW w:w="156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3.32</w:t>
            </w:r>
          </w:p>
        </w:tc>
        <w:tc>
          <w:tcPr>
            <w:tcW w:w="2058"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3.03</w:t>
            </w:r>
          </w:p>
        </w:tc>
      </w:tr>
      <w:tr w:rsidR="00DB2E31">
        <w:trPr>
          <w:trHeight w:hRule="exact" w:val="237"/>
          <w:jc w:val="center"/>
        </w:trPr>
        <w:tc>
          <w:tcPr>
            <w:tcW w:w="3249"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粗蛋白质/%</w:t>
            </w:r>
          </w:p>
        </w:tc>
        <w:tc>
          <w:tcPr>
            <w:tcW w:w="156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3.22</w:t>
            </w:r>
          </w:p>
        </w:tc>
        <w:tc>
          <w:tcPr>
            <w:tcW w:w="156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15.60</w:t>
            </w:r>
          </w:p>
        </w:tc>
        <w:tc>
          <w:tcPr>
            <w:tcW w:w="2058"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18.30</w:t>
            </w:r>
          </w:p>
        </w:tc>
      </w:tr>
      <w:tr w:rsidR="00DB2E31">
        <w:trPr>
          <w:trHeight w:hRule="exact" w:val="237"/>
          <w:jc w:val="center"/>
        </w:trPr>
        <w:tc>
          <w:tcPr>
            <w:tcW w:w="3249"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粗灰分/%</w:t>
            </w:r>
          </w:p>
        </w:tc>
        <w:tc>
          <w:tcPr>
            <w:tcW w:w="156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0.66</w:t>
            </w:r>
          </w:p>
        </w:tc>
        <w:tc>
          <w:tcPr>
            <w:tcW w:w="156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3.10</w:t>
            </w:r>
          </w:p>
        </w:tc>
        <w:tc>
          <w:tcPr>
            <w:tcW w:w="2058"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4.84</w:t>
            </w:r>
          </w:p>
        </w:tc>
      </w:tr>
      <w:tr w:rsidR="00DB2E31">
        <w:trPr>
          <w:trHeight w:hRule="exact" w:val="237"/>
          <w:jc w:val="center"/>
        </w:trPr>
        <w:tc>
          <w:tcPr>
            <w:tcW w:w="3249"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粗纤维/%</w:t>
            </w:r>
          </w:p>
        </w:tc>
        <w:tc>
          <w:tcPr>
            <w:tcW w:w="156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3.49</w:t>
            </w:r>
          </w:p>
        </w:tc>
        <w:tc>
          <w:tcPr>
            <w:tcW w:w="156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19.54</w:t>
            </w:r>
          </w:p>
        </w:tc>
        <w:tc>
          <w:tcPr>
            <w:tcW w:w="2058"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13.15</w:t>
            </w:r>
          </w:p>
        </w:tc>
      </w:tr>
      <w:tr w:rsidR="00DB2E31">
        <w:trPr>
          <w:trHeight w:hRule="exact" w:val="237"/>
          <w:jc w:val="center"/>
        </w:trPr>
        <w:tc>
          <w:tcPr>
            <w:tcW w:w="3249"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中性洗涤纤维/%</w:t>
            </w:r>
          </w:p>
        </w:tc>
        <w:tc>
          <w:tcPr>
            <w:tcW w:w="156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6.55</w:t>
            </w:r>
          </w:p>
        </w:tc>
        <w:tc>
          <w:tcPr>
            <w:tcW w:w="156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46.57</w:t>
            </w:r>
          </w:p>
        </w:tc>
        <w:tc>
          <w:tcPr>
            <w:tcW w:w="2058"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23.90</w:t>
            </w:r>
          </w:p>
        </w:tc>
      </w:tr>
      <w:tr w:rsidR="00DB2E31">
        <w:trPr>
          <w:trHeight w:hRule="exact" w:val="237"/>
          <w:jc w:val="center"/>
        </w:trPr>
        <w:tc>
          <w:tcPr>
            <w:tcW w:w="3249"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酸性洗涤纤维/%</w:t>
            </w:r>
          </w:p>
        </w:tc>
        <w:tc>
          <w:tcPr>
            <w:tcW w:w="156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4.43</w:t>
            </w:r>
          </w:p>
        </w:tc>
        <w:tc>
          <w:tcPr>
            <w:tcW w:w="156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26.57</w:t>
            </w:r>
          </w:p>
        </w:tc>
        <w:tc>
          <w:tcPr>
            <w:tcW w:w="2058"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15.56</w:t>
            </w:r>
          </w:p>
        </w:tc>
      </w:tr>
      <w:tr w:rsidR="00DB2E31">
        <w:trPr>
          <w:trHeight w:hRule="exact" w:val="237"/>
          <w:jc w:val="center"/>
        </w:trPr>
        <w:tc>
          <w:tcPr>
            <w:tcW w:w="3249"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水溶性氯化物/%</w:t>
            </w:r>
          </w:p>
        </w:tc>
        <w:tc>
          <w:tcPr>
            <w:tcW w:w="156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156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2058"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r>
      <w:tr w:rsidR="00DB2E31">
        <w:trPr>
          <w:trHeight w:hRule="exact" w:val="237"/>
          <w:jc w:val="center"/>
        </w:trPr>
        <w:tc>
          <w:tcPr>
            <w:tcW w:w="3249"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天门冬氨酸/%</w:t>
            </w:r>
          </w:p>
        </w:tc>
        <w:tc>
          <w:tcPr>
            <w:tcW w:w="156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0.27</w:t>
            </w:r>
          </w:p>
        </w:tc>
        <w:tc>
          <w:tcPr>
            <w:tcW w:w="156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1.62</w:t>
            </w:r>
          </w:p>
        </w:tc>
        <w:tc>
          <w:tcPr>
            <w:tcW w:w="2058"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1.71</w:t>
            </w:r>
          </w:p>
        </w:tc>
      </w:tr>
      <w:tr w:rsidR="00DB2E31">
        <w:trPr>
          <w:trHeight w:hRule="exact" w:val="237"/>
          <w:jc w:val="center"/>
        </w:trPr>
        <w:tc>
          <w:tcPr>
            <w:tcW w:w="3249"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苏氨酸/%</w:t>
            </w:r>
          </w:p>
        </w:tc>
        <w:tc>
          <w:tcPr>
            <w:tcW w:w="156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0.11</w:t>
            </w:r>
          </w:p>
        </w:tc>
        <w:tc>
          <w:tcPr>
            <w:tcW w:w="156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0.67</w:t>
            </w:r>
          </w:p>
        </w:tc>
        <w:tc>
          <w:tcPr>
            <w:tcW w:w="2058"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0.72</w:t>
            </w:r>
          </w:p>
        </w:tc>
      </w:tr>
      <w:tr w:rsidR="00DB2E31">
        <w:trPr>
          <w:trHeight w:hRule="exact" w:val="237"/>
          <w:jc w:val="center"/>
        </w:trPr>
        <w:tc>
          <w:tcPr>
            <w:tcW w:w="3249"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丝氨酸/%</w:t>
            </w:r>
          </w:p>
        </w:tc>
        <w:tc>
          <w:tcPr>
            <w:tcW w:w="156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0.13</w:t>
            </w:r>
          </w:p>
        </w:tc>
        <w:tc>
          <w:tcPr>
            <w:tcW w:w="156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0.63</w:t>
            </w:r>
          </w:p>
        </w:tc>
        <w:tc>
          <w:tcPr>
            <w:tcW w:w="2058"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0.70</w:t>
            </w:r>
          </w:p>
        </w:tc>
      </w:tr>
      <w:tr w:rsidR="00DB2E31">
        <w:trPr>
          <w:trHeight w:hRule="exact" w:val="237"/>
          <w:jc w:val="center"/>
        </w:trPr>
        <w:tc>
          <w:tcPr>
            <w:tcW w:w="3249"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谷氨酸/%</w:t>
            </w:r>
          </w:p>
        </w:tc>
        <w:tc>
          <w:tcPr>
            <w:tcW w:w="156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0.38</w:t>
            </w:r>
          </w:p>
        </w:tc>
        <w:tc>
          <w:tcPr>
            <w:tcW w:w="156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2.65</w:t>
            </w:r>
          </w:p>
        </w:tc>
        <w:tc>
          <w:tcPr>
            <w:tcW w:w="2058"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2.67</w:t>
            </w:r>
          </w:p>
        </w:tc>
      </w:tr>
      <w:tr w:rsidR="00DB2E31">
        <w:trPr>
          <w:trHeight w:hRule="exact" w:val="237"/>
          <w:jc w:val="center"/>
        </w:trPr>
        <w:tc>
          <w:tcPr>
            <w:tcW w:w="3249"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甘氨酸/%</w:t>
            </w:r>
          </w:p>
        </w:tc>
        <w:tc>
          <w:tcPr>
            <w:tcW w:w="156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0.14</w:t>
            </w:r>
          </w:p>
        </w:tc>
        <w:tc>
          <w:tcPr>
            <w:tcW w:w="156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0.91</w:t>
            </w:r>
          </w:p>
        </w:tc>
        <w:tc>
          <w:tcPr>
            <w:tcW w:w="2058"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0.88</w:t>
            </w:r>
          </w:p>
        </w:tc>
      </w:tr>
      <w:tr w:rsidR="00DB2E31">
        <w:trPr>
          <w:trHeight w:hRule="exact" w:val="237"/>
          <w:jc w:val="center"/>
        </w:trPr>
        <w:tc>
          <w:tcPr>
            <w:tcW w:w="3249"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丙氨酸/%</w:t>
            </w:r>
          </w:p>
        </w:tc>
        <w:tc>
          <w:tcPr>
            <w:tcW w:w="156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0.11</w:t>
            </w:r>
          </w:p>
        </w:tc>
        <w:tc>
          <w:tcPr>
            <w:tcW w:w="156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0.84</w:t>
            </w:r>
          </w:p>
        </w:tc>
        <w:tc>
          <w:tcPr>
            <w:tcW w:w="2058"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0.76</w:t>
            </w:r>
          </w:p>
        </w:tc>
      </w:tr>
      <w:tr w:rsidR="00DB2E31">
        <w:trPr>
          <w:trHeight w:hRule="exact" w:val="237"/>
          <w:jc w:val="center"/>
        </w:trPr>
        <w:tc>
          <w:tcPr>
            <w:tcW w:w="3249"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缬氨酸/%</w:t>
            </w:r>
          </w:p>
        </w:tc>
        <w:tc>
          <w:tcPr>
            <w:tcW w:w="156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0.14</w:t>
            </w:r>
          </w:p>
        </w:tc>
        <w:tc>
          <w:tcPr>
            <w:tcW w:w="156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0.93</w:t>
            </w:r>
          </w:p>
        </w:tc>
        <w:tc>
          <w:tcPr>
            <w:tcW w:w="2058"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0.93</w:t>
            </w:r>
          </w:p>
        </w:tc>
      </w:tr>
      <w:tr w:rsidR="00DB2E31">
        <w:trPr>
          <w:trHeight w:hRule="exact" w:val="237"/>
          <w:jc w:val="center"/>
        </w:trPr>
        <w:tc>
          <w:tcPr>
            <w:tcW w:w="3249"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异亮氨酸/%</w:t>
            </w:r>
          </w:p>
        </w:tc>
        <w:tc>
          <w:tcPr>
            <w:tcW w:w="156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0.11</w:t>
            </w:r>
          </w:p>
        </w:tc>
        <w:tc>
          <w:tcPr>
            <w:tcW w:w="156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0.74</w:t>
            </w:r>
          </w:p>
        </w:tc>
        <w:tc>
          <w:tcPr>
            <w:tcW w:w="2058"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0.77</w:t>
            </w:r>
          </w:p>
        </w:tc>
      </w:tr>
      <w:tr w:rsidR="00DB2E31">
        <w:trPr>
          <w:trHeight w:hRule="exact" w:val="237"/>
          <w:jc w:val="center"/>
        </w:trPr>
        <w:tc>
          <w:tcPr>
            <w:tcW w:w="3249"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亮氨酸/%</w:t>
            </w:r>
          </w:p>
        </w:tc>
        <w:tc>
          <w:tcPr>
            <w:tcW w:w="156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0.21</w:t>
            </w:r>
          </w:p>
        </w:tc>
        <w:tc>
          <w:tcPr>
            <w:tcW w:w="156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1.29</w:t>
            </w:r>
          </w:p>
        </w:tc>
        <w:tc>
          <w:tcPr>
            <w:tcW w:w="2058"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1.36</w:t>
            </w:r>
          </w:p>
        </w:tc>
      </w:tr>
      <w:tr w:rsidR="00DB2E31">
        <w:trPr>
          <w:trHeight w:hRule="exact" w:val="237"/>
          <w:jc w:val="center"/>
        </w:trPr>
        <w:tc>
          <w:tcPr>
            <w:tcW w:w="3249"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酪氨酸/%</w:t>
            </w:r>
          </w:p>
        </w:tc>
        <w:tc>
          <w:tcPr>
            <w:tcW w:w="156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0.09</w:t>
            </w:r>
          </w:p>
        </w:tc>
        <w:tc>
          <w:tcPr>
            <w:tcW w:w="156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0.35</w:t>
            </w:r>
          </w:p>
        </w:tc>
        <w:tc>
          <w:tcPr>
            <w:tcW w:w="2058"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0.57</w:t>
            </w:r>
          </w:p>
        </w:tc>
      </w:tr>
      <w:tr w:rsidR="00DB2E31">
        <w:trPr>
          <w:trHeight w:hRule="exact" w:val="237"/>
          <w:jc w:val="center"/>
        </w:trPr>
        <w:tc>
          <w:tcPr>
            <w:tcW w:w="3249"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苯丙氨酸/%</w:t>
            </w:r>
          </w:p>
        </w:tc>
        <w:tc>
          <w:tcPr>
            <w:tcW w:w="156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0.13</w:t>
            </w:r>
          </w:p>
        </w:tc>
        <w:tc>
          <w:tcPr>
            <w:tcW w:w="156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0.98</w:t>
            </w:r>
          </w:p>
        </w:tc>
        <w:tc>
          <w:tcPr>
            <w:tcW w:w="2058"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1.03</w:t>
            </w:r>
          </w:p>
        </w:tc>
      </w:tr>
      <w:tr w:rsidR="00DB2E31">
        <w:trPr>
          <w:trHeight w:hRule="exact" w:val="237"/>
          <w:jc w:val="center"/>
        </w:trPr>
        <w:tc>
          <w:tcPr>
            <w:tcW w:w="3249"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赖氨酸/%</w:t>
            </w:r>
          </w:p>
        </w:tc>
        <w:tc>
          <w:tcPr>
            <w:tcW w:w="156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0.16</w:t>
            </w:r>
          </w:p>
        </w:tc>
        <w:tc>
          <w:tcPr>
            <w:tcW w:w="156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0.80</w:t>
            </w:r>
          </w:p>
        </w:tc>
        <w:tc>
          <w:tcPr>
            <w:tcW w:w="2058"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1.04</w:t>
            </w:r>
          </w:p>
        </w:tc>
      </w:tr>
      <w:tr w:rsidR="00DB2E31">
        <w:trPr>
          <w:trHeight w:hRule="exact" w:val="237"/>
          <w:jc w:val="center"/>
        </w:trPr>
        <w:tc>
          <w:tcPr>
            <w:tcW w:w="3249"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组氨酸/%</w:t>
            </w:r>
          </w:p>
        </w:tc>
        <w:tc>
          <w:tcPr>
            <w:tcW w:w="156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0.08</w:t>
            </w:r>
          </w:p>
        </w:tc>
        <w:tc>
          <w:tcPr>
            <w:tcW w:w="156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0.52</w:t>
            </w:r>
          </w:p>
        </w:tc>
        <w:tc>
          <w:tcPr>
            <w:tcW w:w="2058"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0.62</w:t>
            </w:r>
          </w:p>
        </w:tc>
      </w:tr>
      <w:tr w:rsidR="00DB2E31">
        <w:trPr>
          <w:trHeight w:hRule="exact" w:val="237"/>
          <w:jc w:val="center"/>
        </w:trPr>
        <w:tc>
          <w:tcPr>
            <w:tcW w:w="3249"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精氨酸/%</w:t>
            </w:r>
          </w:p>
        </w:tc>
        <w:tc>
          <w:tcPr>
            <w:tcW w:w="156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0.17</w:t>
            </w:r>
          </w:p>
        </w:tc>
        <w:tc>
          <w:tcPr>
            <w:tcW w:w="156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0.78</w:t>
            </w:r>
          </w:p>
        </w:tc>
        <w:tc>
          <w:tcPr>
            <w:tcW w:w="2058"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0.93</w:t>
            </w:r>
          </w:p>
        </w:tc>
      </w:tr>
      <w:tr w:rsidR="00DB2E31">
        <w:trPr>
          <w:trHeight w:hRule="exact" w:val="237"/>
          <w:jc w:val="center"/>
        </w:trPr>
        <w:tc>
          <w:tcPr>
            <w:tcW w:w="3249"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脯氨酸/%</w:t>
            </w:r>
          </w:p>
        </w:tc>
        <w:tc>
          <w:tcPr>
            <w:tcW w:w="156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0.14</w:t>
            </w:r>
          </w:p>
        </w:tc>
        <w:tc>
          <w:tcPr>
            <w:tcW w:w="156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1.00</w:t>
            </w:r>
          </w:p>
        </w:tc>
        <w:tc>
          <w:tcPr>
            <w:tcW w:w="2058"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0.94</w:t>
            </w:r>
          </w:p>
        </w:tc>
      </w:tr>
      <w:tr w:rsidR="00DB2E31">
        <w:trPr>
          <w:trHeight w:hRule="exact" w:val="237"/>
          <w:jc w:val="center"/>
        </w:trPr>
        <w:tc>
          <w:tcPr>
            <w:tcW w:w="3249"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胱氨酸/%</w:t>
            </w:r>
          </w:p>
        </w:tc>
        <w:tc>
          <w:tcPr>
            <w:tcW w:w="156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156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2058"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r>
      <w:tr w:rsidR="00DB2E31">
        <w:trPr>
          <w:trHeight w:hRule="exact" w:val="237"/>
          <w:jc w:val="center"/>
        </w:trPr>
        <w:tc>
          <w:tcPr>
            <w:tcW w:w="3249"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蛋氨酸/%</w:t>
            </w:r>
          </w:p>
        </w:tc>
        <w:tc>
          <w:tcPr>
            <w:tcW w:w="156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0.02</w:t>
            </w:r>
          </w:p>
        </w:tc>
        <w:tc>
          <w:tcPr>
            <w:tcW w:w="156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0.18</w:t>
            </w:r>
          </w:p>
        </w:tc>
        <w:tc>
          <w:tcPr>
            <w:tcW w:w="2058"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0.19</w:t>
            </w:r>
          </w:p>
        </w:tc>
      </w:tr>
      <w:tr w:rsidR="00DB2E31">
        <w:trPr>
          <w:trHeight w:hRule="exact" w:val="237"/>
          <w:jc w:val="center"/>
        </w:trPr>
        <w:tc>
          <w:tcPr>
            <w:tcW w:w="3249"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色氨酸/%</w:t>
            </w:r>
          </w:p>
        </w:tc>
        <w:tc>
          <w:tcPr>
            <w:tcW w:w="156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156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0.17</w:t>
            </w:r>
          </w:p>
        </w:tc>
        <w:tc>
          <w:tcPr>
            <w:tcW w:w="2058"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0.21</w:t>
            </w:r>
          </w:p>
        </w:tc>
      </w:tr>
      <w:tr w:rsidR="00DB2E31">
        <w:trPr>
          <w:trHeight w:hRule="exact" w:val="237"/>
          <w:jc w:val="center"/>
        </w:trPr>
        <w:tc>
          <w:tcPr>
            <w:tcW w:w="3249"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半胱氨酸/%1</w:t>
            </w:r>
          </w:p>
        </w:tc>
        <w:tc>
          <w:tcPr>
            <w:tcW w:w="156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0.02</w:t>
            </w:r>
          </w:p>
        </w:tc>
        <w:tc>
          <w:tcPr>
            <w:tcW w:w="156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0.17</w:t>
            </w:r>
          </w:p>
        </w:tc>
        <w:tc>
          <w:tcPr>
            <w:tcW w:w="2058"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0.15</w:t>
            </w:r>
          </w:p>
        </w:tc>
      </w:tr>
      <w:tr w:rsidR="00DB2E31">
        <w:trPr>
          <w:trHeight w:hRule="exact" w:val="237"/>
          <w:jc w:val="center"/>
        </w:trPr>
        <w:tc>
          <w:tcPr>
            <w:tcW w:w="3249"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甲硫氨酸/%1</w:t>
            </w:r>
          </w:p>
        </w:tc>
        <w:tc>
          <w:tcPr>
            <w:tcW w:w="156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156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2058"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r>
      <w:tr w:rsidR="00DB2E31">
        <w:trPr>
          <w:trHeight w:hRule="exact" w:val="237"/>
          <w:jc w:val="center"/>
        </w:trPr>
        <w:tc>
          <w:tcPr>
            <w:tcW w:w="3249"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钙/%</w:t>
            </w:r>
          </w:p>
        </w:tc>
        <w:tc>
          <w:tcPr>
            <w:tcW w:w="156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0.08</w:t>
            </w:r>
          </w:p>
        </w:tc>
        <w:tc>
          <w:tcPr>
            <w:tcW w:w="156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2058"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r>
      <w:tr w:rsidR="00DB2E31">
        <w:trPr>
          <w:trHeight w:hRule="exact" w:val="237"/>
          <w:jc w:val="center"/>
        </w:trPr>
        <w:tc>
          <w:tcPr>
            <w:tcW w:w="3249"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总磷/%</w:t>
            </w:r>
          </w:p>
        </w:tc>
        <w:tc>
          <w:tcPr>
            <w:tcW w:w="156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0.03</w:t>
            </w:r>
          </w:p>
        </w:tc>
        <w:tc>
          <w:tcPr>
            <w:tcW w:w="156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2058"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r>
      <w:tr w:rsidR="00DB2E31">
        <w:trPr>
          <w:trHeight w:hRule="exact" w:val="237"/>
          <w:jc w:val="center"/>
        </w:trPr>
        <w:tc>
          <w:tcPr>
            <w:tcW w:w="3249"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淀粉/%</w:t>
            </w:r>
          </w:p>
        </w:tc>
        <w:tc>
          <w:tcPr>
            <w:tcW w:w="156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0.44</w:t>
            </w:r>
          </w:p>
        </w:tc>
        <w:tc>
          <w:tcPr>
            <w:tcW w:w="156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2058"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r>
      <w:tr w:rsidR="00DB2E31">
        <w:trPr>
          <w:trHeight w:hRule="exact" w:val="237"/>
          <w:jc w:val="center"/>
        </w:trPr>
        <w:tc>
          <w:tcPr>
            <w:tcW w:w="3249"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砷/（mg/kg)</w:t>
            </w:r>
          </w:p>
        </w:tc>
        <w:tc>
          <w:tcPr>
            <w:tcW w:w="156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156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2058"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r>
      <w:tr w:rsidR="00DB2E31">
        <w:trPr>
          <w:trHeight w:hRule="exact" w:val="237"/>
          <w:jc w:val="center"/>
        </w:trPr>
        <w:tc>
          <w:tcPr>
            <w:tcW w:w="3249"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铅/（mg/kg)</w:t>
            </w:r>
          </w:p>
        </w:tc>
        <w:tc>
          <w:tcPr>
            <w:tcW w:w="156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156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2058"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r>
      <w:tr w:rsidR="00DB2E31">
        <w:trPr>
          <w:trHeight w:hRule="exact" w:val="237"/>
          <w:jc w:val="center"/>
        </w:trPr>
        <w:tc>
          <w:tcPr>
            <w:tcW w:w="3249"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汞/（mg/kg)</w:t>
            </w:r>
          </w:p>
        </w:tc>
        <w:tc>
          <w:tcPr>
            <w:tcW w:w="156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156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2058"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r>
      <w:tr w:rsidR="00DB2E31">
        <w:trPr>
          <w:trHeight w:hRule="exact" w:val="237"/>
          <w:jc w:val="center"/>
        </w:trPr>
        <w:tc>
          <w:tcPr>
            <w:tcW w:w="3249"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镉/（mg/kg)</w:t>
            </w:r>
          </w:p>
        </w:tc>
        <w:tc>
          <w:tcPr>
            <w:tcW w:w="156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156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2058"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r>
      <w:tr w:rsidR="00DB2E31">
        <w:trPr>
          <w:trHeight w:hRule="exact" w:val="237"/>
          <w:jc w:val="center"/>
        </w:trPr>
        <w:tc>
          <w:tcPr>
            <w:tcW w:w="3249"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铬/（mg/kg)</w:t>
            </w:r>
          </w:p>
        </w:tc>
        <w:tc>
          <w:tcPr>
            <w:tcW w:w="156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156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2058"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r>
      <w:tr w:rsidR="00DB2E31">
        <w:trPr>
          <w:trHeight w:hRule="exact" w:val="237"/>
          <w:jc w:val="center"/>
        </w:trPr>
        <w:tc>
          <w:tcPr>
            <w:tcW w:w="3249"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氟（mg/kg）</w:t>
            </w:r>
          </w:p>
        </w:tc>
        <w:tc>
          <w:tcPr>
            <w:tcW w:w="156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156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2058"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r>
      <w:tr w:rsidR="00DB2E31">
        <w:trPr>
          <w:trHeight w:hRule="exact" w:val="237"/>
          <w:jc w:val="center"/>
        </w:trPr>
        <w:tc>
          <w:tcPr>
            <w:tcW w:w="3249"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镁/（%)</w:t>
            </w:r>
          </w:p>
        </w:tc>
        <w:tc>
          <w:tcPr>
            <w:tcW w:w="156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0.02700</w:t>
            </w:r>
          </w:p>
        </w:tc>
        <w:tc>
          <w:tcPr>
            <w:tcW w:w="156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2058"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r>
      <w:tr w:rsidR="00DB2E31">
        <w:trPr>
          <w:trHeight w:hRule="exact" w:val="237"/>
          <w:jc w:val="center"/>
        </w:trPr>
        <w:tc>
          <w:tcPr>
            <w:tcW w:w="3249"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铜/（mg/kg)</w:t>
            </w:r>
          </w:p>
        </w:tc>
        <w:tc>
          <w:tcPr>
            <w:tcW w:w="156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0.00006</w:t>
            </w:r>
          </w:p>
        </w:tc>
        <w:tc>
          <w:tcPr>
            <w:tcW w:w="156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2058"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r>
      <w:tr w:rsidR="00DB2E31">
        <w:trPr>
          <w:trHeight w:hRule="exact" w:val="237"/>
          <w:jc w:val="center"/>
        </w:trPr>
        <w:tc>
          <w:tcPr>
            <w:tcW w:w="3249"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铁/（mg/kg)</w:t>
            </w:r>
          </w:p>
        </w:tc>
        <w:tc>
          <w:tcPr>
            <w:tcW w:w="156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0.00200</w:t>
            </w:r>
          </w:p>
        </w:tc>
        <w:tc>
          <w:tcPr>
            <w:tcW w:w="156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2058"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r>
      <w:tr w:rsidR="00DB2E31">
        <w:trPr>
          <w:trHeight w:hRule="exact" w:val="237"/>
          <w:jc w:val="center"/>
        </w:trPr>
        <w:tc>
          <w:tcPr>
            <w:tcW w:w="3249"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lastRenderedPageBreak/>
              <w:t>锰/（mg/kg)</w:t>
            </w:r>
          </w:p>
        </w:tc>
        <w:tc>
          <w:tcPr>
            <w:tcW w:w="156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0.00020</w:t>
            </w:r>
          </w:p>
        </w:tc>
        <w:tc>
          <w:tcPr>
            <w:tcW w:w="156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2058"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r>
      <w:tr w:rsidR="00DB2E31">
        <w:trPr>
          <w:trHeight w:hRule="exact" w:val="237"/>
          <w:jc w:val="center"/>
        </w:trPr>
        <w:tc>
          <w:tcPr>
            <w:tcW w:w="3249"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锌/（mg/kg)</w:t>
            </w:r>
          </w:p>
        </w:tc>
        <w:tc>
          <w:tcPr>
            <w:tcW w:w="156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0.00020</w:t>
            </w:r>
          </w:p>
        </w:tc>
        <w:tc>
          <w:tcPr>
            <w:tcW w:w="156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2058"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r>
      <w:tr w:rsidR="00DB2E31">
        <w:trPr>
          <w:trHeight w:hRule="exact" w:val="237"/>
          <w:jc w:val="center"/>
        </w:trPr>
        <w:tc>
          <w:tcPr>
            <w:tcW w:w="3249"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硒/（mg/kg)</w:t>
            </w:r>
          </w:p>
        </w:tc>
        <w:tc>
          <w:tcPr>
            <w:tcW w:w="156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156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2058"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r>
      <w:tr w:rsidR="00DB2E31">
        <w:trPr>
          <w:trHeight w:hRule="exact" w:val="237"/>
          <w:jc w:val="center"/>
        </w:trPr>
        <w:tc>
          <w:tcPr>
            <w:tcW w:w="3249"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钴/（mg/kg)</w:t>
            </w:r>
          </w:p>
        </w:tc>
        <w:tc>
          <w:tcPr>
            <w:tcW w:w="156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156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2058"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r>
      <w:tr w:rsidR="00DB2E31">
        <w:trPr>
          <w:trHeight w:hRule="exact" w:val="237"/>
          <w:jc w:val="center"/>
        </w:trPr>
        <w:tc>
          <w:tcPr>
            <w:tcW w:w="3249"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钠/（mg/kg)</w:t>
            </w:r>
          </w:p>
        </w:tc>
        <w:tc>
          <w:tcPr>
            <w:tcW w:w="156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0.01800</w:t>
            </w:r>
          </w:p>
        </w:tc>
        <w:tc>
          <w:tcPr>
            <w:tcW w:w="156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2058"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r>
      <w:tr w:rsidR="00DB2E31">
        <w:trPr>
          <w:trHeight w:hRule="exact" w:val="268"/>
          <w:jc w:val="center"/>
        </w:trPr>
        <w:tc>
          <w:tcPr>
            <w:tcW w:w="3249"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钾/（mg/kg)</w:t>
            </w:r>
          </w:p>
        </w:tc>
        <w:tc>
          <w:tcPr>
            <w:tcW w:w="156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0.19100</w:t>
            </w:r>
          </w:p>
        </w:tc>
        <w:tc>
          <w:tcPr>
            <w:tcW w:w="156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2058"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r>
    </w:tbl>
    <w:p w:rsidR="00DB2E31" w:rsidRDefault="00DB2E31">
      <w:pPr>
        <w:ind w:firstLine="360"/>
        <w:jc w:val="center"/>
        <w:rPr>
          <w:rFonts w:ascii="黑体" w:eastAsia="黑体" w:hAnsi="黑体"/>
          <w:sz w:val="18"/>
          <w:szCs w:val="18"/>
        </w:rPr>
      </w:pPr>
    </w:p>
    <w:p w:rsidR="00DB2E31" w:rsidRDefault="00DB2E31">
      <w:pPr>
        <w:ind w:firstLine="360"/>
        <w:jc w:val="center"/>
        <w:rPr>
          <w:rFonts w:ascii="黑体" w:eastAsia="黑体" w:hAnsi="黑体"/>
          <w:sz w:val="18"/>
          <w:szCs w:val="18"/>
        </w:rPr>
      </w:pPr>
    </w:p>
    <w:p w:rsidR="00DB2E31" w:rsidRDefault="009575FC">
      <w:pPr>
        <w:ind w:firstLineChars="0" w:firstLine="0"/>
        <w:jc w:val="center"/>
        <w:outlineLvl w:val="1"/>
        <w:rPr>
          <w:rFonts w:ascii="黑体" w:eastAsia="黑体" w:hAnsi="黑体" w:cs="黑体"/>
          <w:color w:val="000000"/>
          <w:kern w:val="0"/>
          <w:sz w:val="24"/>
          <w:szCs w:val="24"/>
        </w:rPr>
      </w:pPr>
      <w:bookmarkStart w:id="525" w:name="OLE_LINK411"/>
      <w:bookmarkStart w:id="526" w:name="OLE_LINK465"/>
      <w:bookmarkStart w:id="527" w:name="OLE_LINK410"/>
      <w:bookmarkStart w:id="528" w:name="_Toc204716222"/>
      <w:bookmarkStart w:id="529" w:name="_Toc3435"/>
      <w:r>
        <w:rPr>
          <w:rFonts w:ascii="黑体" w:eastAsia="黑体" w:hAnsi="黑体" w:cs="黑体" w:hint="eastAsia"/>
          <w:color w:val="000000"/>
          <w:kern w:val="0"/>
          <w:sz w:val="24"/>
          <w:szCs w:val="24"/>
        </w:rPr>
        <w:t>表B.2-23</w:t>
      </w:r>
      <w:bookmarkEnd w:id="525"/>
      <w:bookmarkEnd w:id="526"/>
      <w:bookmarkEnd w:id="527"/>
      <w:r>
        <w:rPr>
          <w:rFonts w:ascii="黑体" w:eastAsia="黑体" w:hAnsi="黑体" w:cs="黑体" w:hint="eastAsia"/>
          <w:color w:val="000000"/>
          <w:kern w:val="0"/>
          <w:sz w:val="24"/>
          <w:szCs w:val="24"/>
        </w:rPr>
        <w:t xml:space="preserve"> </w:t>
      </w:r>
      <w:bookmarkStart w:id="530" w:name="OLE_LINK466"/>
      <w:bookmarkStart w:id="531" w:name="OLE_LINK467"/>
      <w:r>
        <w:rPr>
          <w:rFonts w:ascii="黑体" w:eastAsia="黑体" w:hAnsi="黑体" w:cs="黑体" w:hint="eastAsia"/>
          <w:color w:val="000000"/>
          <w:kern w:val="0"/>
          <w:sz w:val="24"/>
          <w:szCs w:val="24"/>
        </w:rPr>
        <w:t>豆渣氨基酸消化率</w:t>
      </w:r>
      <w:bookmarkEnd w:id="528"/>
      <w:bookmarkEnd w:id="529"/>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8"/>
        <w:gridCol w:w="1975"/>
        <w:gridCol w:w="1975"/>
        <w:gridCol w:w="1974"/>
      </w:tblGrid>
      <w:tr w:rsidR="00DB2E31">
        <w:trPr>
          <w:trHeight w:hRule="exact" w:val="284"/>
          <w:jc w:val="center"/>
        </w:trPr>
        <w:tc>
          <w:tcPr>
            <w:tcW w:w="2598" w:type="dxa"/>
            <w:noWrap/>
            <w:vAlign w:val="center"/>
          </w:tcPr>
          <w:bookmarkEnd w:id="530"/>
          <w:bookmarkEnd w:id="531"/>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样品名称</w:t>
            </w:r>
          </w:p>
        </w:tc>
        <w:tc>
          <w:tcPr>
            <w:tcW w:w="1975"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豆渣1</w:t>
            </w:r>
          </w:p>
        </w:tc>
        <w:tc>
          <w:tcPr>
            <w:tcW w:w="1975"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豆渣2</w:t>
            </w:r>
          </w:p>
        </w:tc>
        <w:tc>
          <w:tcPr>
            <w:tcW w:w="1974"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酶解发酵豆渣</w:t>
            </w:r>
          </w:p>
        </w:tc>
      </w:tr>
      <w:tr w:rsidR="00DB2E31">
        <w:trPr>
          <w:trHeight w:hRule="exact" w:val="284"/>
          <w:jc w:val="center"/>
        </w:trPr>
        <w:tc>
          <w:tcPr>
            <w:tcW w:w="8522" w:type="dxa"/>
            <w:gridSpan w:val="4"/>
            <w:noWrap/>
            <w:vAlign w:val="center"/>
          </w:tcPr>
          <w:p w:rsidR="00DB2E31" w:rsidRDefault="009575FC">
            <w:pPr>
              <w:widowControl/>
              <w:spacing w:line="180" w:lineRule="exact"/>
              <w:ind w:firstLineChars="0" w:firstLine="0"/>
              <w:jc w:val="center"/>
              <w:rPr>
                <w:rFonts w:ascii="宋体" w:hAnsi="宋体"/>
                <w:kern w:val="0"/>
                <w:sz w:val="16"/>
                <w:szCs w:val="16"/>
              </w:rPr>
            </w:pPr>
            <w:bookmarkStart w:id="532" w:name="OLE_LINK359"/>
            <w:bookmarkStart w:id="533" w:name="OLE_LINK358"/>
            <w:r>
              <w:rPr>
                <w:rFonts w:ascii="宋体" w:hAnsi="宋体" w:hint="eastAsia"/>
                <w:kern w:val="0"/>
                <w:sz w:val="16"/>
                <w:szCs w:val="16"/>
              </w:rPr>
              <w:t>氨基酸表观回肠消化率/%</w:t>
            </w:r>
            <w:bookmarkEnd w:id="532"/>
            <w:bookmarkEnd w:id="533"/>
          </w:p>
        </w:tc>
      </w:tr>
      <w:tr w:rsidR="00DB2E31">
        <w:trPr>
          <w:trHeight w:hRule="exact" w:val="284"/>
          <w:jc w:val="center"/>
        </w:trPr>
        <w:tc>
          <w:tcPr>
            <w:tcW w:w="2598"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粗蛋白质</w:t>
            </w:r>
          </w:p>
        </w:tc>
        <w:tc>
          <w:tcPr>
            <w:tcW w:w="1975"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1975"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50.32</w:t>
            </w:r>
          </w:p>
        </w:tc>
        <w:tc>
          <w:tcPr>
            <w:tcW w:w="1974"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64.64</w:t>
            </w:r>
          </w:p>
        </w:tc>
      </w:tr>
      <w:tr w:rsidR="00DB2E31">
        <w:trPr>
          <w:trHeight w:hRule="exact" w:val="284"/>
          <w:jc w:val="center"/>
        </w:trPr>
        <w:tc>
          <w:tcPr>
            <w:tcW w:w="2598"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赖氨酸</w:t>
            </w:r>
          </w:p>
        </w:tc>
        <w:tc>
          <w:tcPr>
            <w:tcW w:w="1975"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1975"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56.22</w:t>
            </w:r>
          </w:p>
        </w:tc>
        <w:tc>
          <w:tcPr>
            <w:tcW w:w="1974"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63.45</w:t>
            </w:r>
          </w:p>
        </w:tc>
      </w:tr>
      <w:tr w:rsidR="00DB2E31">
        <w:trPr>
          <w:trHeight w:hRule="exact" w:val="284"/>
          <w:jc w:val="center"/>
        </w:trPr>
        <w:tc>
          <w:tcPr>
            <w:tcW w:w="2598"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苏氨酸</w:t>
            </w:r>
          </w:p>
        </w:tc>
        <w:tc>
          <w:tcPr>
            <w:tcW w:w="1975"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1975"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56.19</w:t>
            </w:r>
          </w:p>
        </w:tc>
        <w:tc>
          <w:tcPr>
            <w:tcW w:w="1974"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65.94</w:t>
            </w:r>
          </w:p>
        </w:tc>
      </w:tr>
      <w:tr w:rsidR="00DB2E31">
        <w:trPr>
          <w:trHeight w:hRule="exact" w:val="284"/>
          <w:jc w:val="center"/>
        </w:trPr>
        <w:tc>
          <w:tcPr>
            <w:tcW w:w="2598"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蛋氨酸</w:t>
            </w:r>
          </w:p>
        </w:tc>
        <w:tc>
          <w:tcPr>
            <w:tcW w:w="1975"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1975"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60.50</w:t>
            </w:r>
          </w:p>
        </w:tc>
        <w:tc>
          <w:tcPr>
            <w:tcW w:w="1974"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68.99</w:t>
            </w:r>
          </w:p>
        </w:tc>
      </w:tr>
      <w:tr w:rsidR="00DB2E31">
        <w:trPr>
          <w:trHeight w:hRule="exact" w:val="284"/>
          <w:jc w:val="center"/>
        </w:trPr>
        <w:tc>
          <w:tcPr>
            <w:tcW w:w="2598"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色氨酸</w:t>
            </w:r>
          </w:p>
        </w:tc>
        <w:tc>
          <w:tcPr>
            <w:tcW w:w="1975"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1975"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36.28</w:t>
            </w:r>
          </w:p>
        </w:tc>
        <w:tc>
          <w:tcPr>
            <w:tcW w:w="1974"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53.62</w:t>
            </w:r>
          </w:p>
        </w:tc>
      </w:tr>
      <w:tr w:rsidR="00DB2E31">
        <w:trPr>
          <w:trHeight w:hRule="exact" w:val="284"/>
          <w:jc w:val="center"/>
        </w:trPr>
        <w:tc>
          <w:tcPr>
            <w:tcW w:w="2598"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缬氨酸</w:t>
            </w:r>
          </w:p>
        </w:tc>
        <w:tc>
          <w:tcPr>
            <w:tcW w:w="1975"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1975"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61.33</w:t>
            </w:r>
          </w:p>
        </w:tc>
        <w:tc>
          <w:tcPr>
            <w:tcW w:w="1974"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66.95</w:t>
            </w:r>
          </w:p>
        </w:tc>
      </w:tr>
      <w:tr w:rsidR="00DB2E31">
        <w:trPr>
          <w:trHeight w:hRule="exact" w:val="284"/>
          <w:jc w:val="center"/>
        </w:trPr>
        <w:tc>
          <w:tcPr>
            <w:tcW w:w="2598"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异亮氨酸</w:t>
            </w:r>
          </w:p>
        </w:tc>
        <w:tc>
          <w:tcPr>
            <w:tcW w:w="1975"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1975"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61.03</w:t>
            </w:r>
          </w:p>
        </w:tc>
        <w:tc>
          <w:tcPr>
            <w:tcW w:w="1974"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67.00</w:t>
            </w:r>
          </w:p>
        </w:tc>
      </w:tr>
      <w:tr w:rsidR="00DB2E31">
        <w:trPr>
          <w:trHeight w:hRule="exact" w:val="284"/>
          <w:jc w:val="center"/>
        </w:trPr>
        <w:tc>
          <w:tcPr>
            <w:tcW w:w="2598"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亮氨酸</w:t>
            </w:r>
          </w:p>
        </w:tc>
        <w:tc>
          <w:tcPr>
            <w:tcW w:w="1975"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1975"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66.42</w:t>
            </w:r>
          </w:p>
        </w:tc>
        <w:tc>
          <w:tcPr>
            <w:tcW w:w="1974"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70.83</w:t>
            </w:r>
          </w:p>
        </w:tc>
      </w:tr>
      <w:tr w:rsidR="00DB2E31">
        <w:trPr>
          <w:trHeight w:hRule="exact" w:val="284"/>
          <w:jc w:val="center"/>
        </w:trPr>
        <w:tc>
          <w:tcPr>
            <w:tcW w:w="2598"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苯丙氨酸</w:t>
            </w:r>
          </w:p>
        </w:tc>
        <w:tc>
          <w:tcPr>
            <w:tcW w:w="1975"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1975"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71.29</w:t>
            </w:r>
          </w:p>
        </w:tc>
        <w:tc>
          <w:tcPr>
            <w:tcW w:w="1974"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74.04</w:t>
            </w:r>
          </w:p>
        </w:tc>
      </w:tr>
      <w:tr w:rsidR="00DB2E31">
        <w:trPr>
          <w:trHeight w:hRule="exact" w:val="284"/>
          <w:jc w:val="center"/>
        </w:trPr>
        <w:tc>
          <w:tcPr>
            <w:tcW w:w="2598"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组氨酸</w:t>
            </w:r>
          </w:p>
        </w:tc>
        <w:tc>
          <w:tcPr>
            <w:tcW w:w="1975"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1975"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71.48</w:t>
            </w:r>
          </w:p>
        </w:tc>
        <w:tc>
          <w:tcPr>
            <w:tcW w:w="1974"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75.20</w:t>
            </w:r>
          </w:p>
        </w:tc>
      </w:tr>
      <w:tr w:rsidR="00DB2E31">
        <w:trPr>
          <w:trHeight w:hRule="exact" w:val="284"/>
          <w:jc w:val="center"/>
        </w:trPr>
        <w:tc>
          <w:tcPr>
            <w:tcW w:w="2598"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精氨酸</w:t>
            </w:r>
          </w:p>
        </w:tc>
        <w:tc>
          <w:tcPr>
            <w:tcW w:w="1975"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1975"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73.17</w:t>
            </w:r>
          </w:p>
        </w:tc>
        <w:tc>
          <w:tcPr>
            <w:tcW w:w="1974"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76.15</w:t>
            </w:r>
          </w:p>
        </w:tc>
      </w:tr>
      <w:tr w:rsidR="00DB2E31">
        <w:trPr>
          <w:trHeight w:hRule="exact" w:val="284"/>
          <w:jc w:val="center"/>
        </w:trPr>
        <w:tc>
          <w:tcPr>
            <w:tcW w:w="2598"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天冬氨酸</w:t>
            </w:r>
          </w:p>
        </w:tc>
        <w:tc>
          <w:tcPr>
            <w:tcW w:w="1975"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1975"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64.73</w:t>
            </w:r>
          </w:p>
        </w:tc>
        <w:tc>
          <w:tcPr>
            <w:tcW w:w="1974"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67.19</w:t>
            </w:r>
          </w:p>
        </w:tc>
      </w:tr>
      <w:tr w:rsidR="00DB2E31">
        <w:trPr>
          <w:trHeight w:hRule="exact" w:val="284"/>
          <w:jc w:val="center"/>
        </w:trPr>
        <w:tc>
          <w:tcPr>
            <w:tcW w:w="2598"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丝氨酸</w:t>
            </w:r>
          </w:p>
        </w:tc>
        <w:tc>
          <w:tcPr>
            <w:tcW w:w="1975"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1975"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57.28</w:t>
            </w:r>
          </w:p>
        </w:tc>
        <w:tc>
          <w:tcPr>
            <w:tcW w:w="1974"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67.94</w:t>
            </w:r>
          </w:p>
        </w:tc>
      </w:tr>
      <w:tr w:rsidR="00DB2E31">
        <w:trPr>
          <w:trHeight w:hRule="exact" w:val="284"/>
          <w:jc w:val="center"/>
        </w:trPr>
        <w:tc>
          <w:tcPr>
            <w:tcW w:w="2598"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谷氨酸</w:t>
            </w:r>
          </w:p>
        </w:tc>
        <w:tc>
          <w:tcPr>
            <w:tcW w:w="1975"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1975"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68.33</w:t>
            </w:r>
          </w:p>
        </w:tc>
        <w:tc>
          <w:tcPr>
            <w:tcW w:w="1974"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71.80</w:t>
            </w:r>
          </w:p>
        </w:tc>
      </w:tr>
      <w:tr w:rsidR="00DB2E31">
        <w:trPr>
          <w:trHeight w:hRule="exact" w:val="284"/>
          <w:jc w:val="center"/>
        </w:trPr>
        <w:tc>
          <w:tcPr>
            <w:tcW w:w="2598"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甘氨酸</w:t>
            </w:r>
          </w:p>
        </w:tc>
        <w:tc>
          <w:tcPr>
            <w:tcW w:w="1975"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1975"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28.47</w:t>
            </w:r>
          </w:p>
        </w:tc>
        <w:tc>
          <w:tcPr>
            <w:tcW w:w="1974"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44.13</w:t>
            </w:r>
          </w:p>
        </w:tc>
      </w:tr>
      <w:tr w:rsidR="00DB2E31">
        <w:trPr>
          <w:trHeight w:hRule="exact" w:val="284"/>
          <w:jc w:val="center"/>
        </w:trPr>
        <w:tc>
          <w:tcPr>
            <w:tcW w:w="2598"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丙氨酸</w:t>
            </w:r>
          </w:p>
        </w:tc>
        <w:tc>
          <w:tcPr>
            <w:tcW w:w="1975"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1975"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63.35</w:t>
            </w:r>
          </w:p>
        </w:tc>
        <w:tc>
          <w:tcPr>
            <w:tcW w:w="1974"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65.12</w:t>
            </w:r>
          </w:p>
        </w:tc>
      </w:tr>
      <w:tr w:rsidR="00DB2E31">
        <w:trPr>
          <w:trHeight w:hRule="exact" w:val="284"/>
          <w:jc w:val="center"/>
        </w:trPr>
        <w:tc>
          <w:tcPr>
            <w:tcW w:w="2598"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胱氨酸</w:t>
            </w:r>
          </w:p>
        </w:tc>
        <w:tc>
          <w:tcPr>
            <w:tcW w:w="1975"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1975"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1974"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r>
      <w:tr w:rsidR="00DB2E31">
        <w:trPr>
          <w:trHeight w:hRule="exact" w:val="284"/>
          <w:jc w:val="center"/>
        </w:trPr>
        <w:tc>
          <w:tcPr>
            <w:tcW w:w="2598"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酪氨酸</w:t>
            </w:r>
          </w:p>
        </w:tc>
        <w:tc>
          <w:tcPr>
            <w:tcW w:w="1975"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1975"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64.31</w:t>
            </w:r>
          </w:p>
        </w:tc>
        <w:tc>
          <w:tcPr>
            <w:tcW w:w="1974"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72.83</w:t>
            </w:r>
          </w:p>
        </w:tc>
      </w:tr>
      <w:tr w:rsidR="00DB2E31">
        <w:trPr>
          <w:trHeight w:hRule="exact" w:val="284"/>
          <w:jc w:val="center"/>
        </w:trPr>
        <w:tc>
          <w:tcPr>
            <w:tcW w:w="2598"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脯氨酸</w:t>
            </w:r>
          </w:p>
        </w:tc>
        <w:tc>
          <w:tcPr>
            <w:tcW w:w="1975"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1975"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30.93</w:t>
            </w:r>
          </w:p>
        </w:tc>
        <w:tc>
          <w:tcPr>
            <w:tcW w:w="1974"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37.03</w:t>
            </w:r>
          </w:p>
        </w:tc>
      </w:tr>
      <w:tr w:rsidR="00DB2E31">
        <w:trPr>
          <w:trHeight w:hRule="exact" w:val="284"/>
          <w:jc w:val="center"/>
        </w:trPr>
        <w:tc>
          <w:tcPr>
            <w:tcW w:w="2598"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半胱氨酸</w:t>
            </w:r>
          </w:p>
        </w:tc>
        <w:tc>
          <w:tcPr>
            <w:tcW w:w="1975"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1975"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71.11</w:t>
            </w:r>
          </w:p>
        </w:tc>
        <w:tc>
          <w:tcPr>
            <w:tcW w:w="1974"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70.32</w:t>
            </w:r>
          </w:p>
        </w:tc>
      </w:tr>
      <w:tr w:rsidR="00DB2E31">
        <w:trPr>
          <w:trHeight w:hRule="exact" w:val="284"/>
          <w:jc w:val="center"/>
        </w:trPr>
        <w:tc>
          <w:tcPr>
            <w:tcW w:w="8522" w:type="dxa"/>
            <w:gridSpan w:val="4"/>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氨基酸标准回肠消化率/%</w:t>
            </w:r>
          </w:p>
        </w:tc>
      </w:tr>
      <w:tr w:rsidR="00DB2E31">
        <w:trPr>
          <w:trHeight w:hRule="exact" w:val="284"/>
          <w:jc w:val="center"/>
        </w:trPr>
        <w:tc>
          <w:tcPr>
            <w:tcW w:w="2598"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粗蛋白质</w:t>
            </w:r>
          </w:p>
        </w:tc>
        <w:tc>
          <w:tcPr>
            <w:tcW w:w="1975"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1975"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64.87</w:t>
            </w:r>
          </w:p>
        </w:tc>
        <w:tc>
          <w:tcPr>
            <w:tcW w:w="1974"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77.49</w:t>
            </w:r>
          </w:p>
        </w:tc>
      </w:tr>
      <w:tr w:rsidR="00DB2E31">
        <w:trPr>
          <w:trHeight w:hRule="exact" w:val="284"/>
          <w:jc w:val="center"/>
        </w:trPr>
        <w:tc>
          <w:tcPr>
            <w:tcW w:w="2598"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赖氨酸</w:t>
            </w:r>
          </w:p>
        </w:tc>
        <w:tc>
          <w:tcPr>
            <w:tcW w:w="1975"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1975"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63.17</w:t>
            </w:r>
          </w:p>
        </w:tc>
        <w:tc>
          <w:tcPr>
            <w:tcW w:w="1974"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68.18</w:t>
            </w:r>
          </w:p>
        </w:tc>
      </w:tr>
      <w:tr w:rsidR="00DB2E31">
        <w:trPr>
          <w:trHeight w:hRule="exact" w:val="284"/>
          <w:jc w:val="center"/>
        </w:trPr>
        <w:tc>
          <w:tcPr>
            <w:tcW w:w="2598"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苏氨酸</w:t>
            </w:r>
          </w:p>
        </w:tc>
        <w:tc>
          <w:tcPr>
            <w:tcW w:w="1975"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1975"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70.19</w:t>
            </w:r>
          </w:p>
        </w:tc>
        <w:tc>
          <w:tcPr>
            <w:tcW w:w="1974"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76.18</w:t>
            </w:r>
          </w:p>
        </w:tc>
      </w:tr>
      <w:tr w:rsidR="00DB2E31">
        <w:trPr>
          <w:trHeight w:hRule="exact" w:val="284"/>
          <w:jc w:val="center"/>
        </w:trPr>
        <w:tc>
          <w:tcPr>
            <w:tcW w:w="2598"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蛋氨酸</w:t>
            </w:r>
          </w:p>
        </w:tc>
        <w:tc>
          <w:tcPr>
            <w:tcW w:w="1975"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1975"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71.93</w:t>
            </w:r>
          </w:p>
        </w:tc>
        <w:tc>
          <w:tcPr>
            <w:tcW w:w="1974"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76.99</w:t>
            </w:r>
          </w:p>
        </w:tc>
      </w:tr>
      <w:tr w:rsidR="00DB2E31">
        <w:trPr>
          <w:trHeight w:hRule="exact" w:val="284"/>
          <w:jc w:val="center"/>
        </w:trPr>
        <w:tc>
          <w:tcPr>
            <w:tcW w:w="2598"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色氨酸</w:t>
            </w:r>
          </w:p>
        </w:tc>
        <w:tc>
          <w:tcPr>
            <w:tcW w:w="1975"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1975"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56.28</w:t>
            </w:r>
          </w:p>
        </w:tc>
        <w:tc>
          <w:tcPr>
            <w:tcW w:w="1974"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65.29</w:t>
            </w:r>
          </w:p>
        </w:tc>
      </w:tr>
      <w:tr w:rsidR="00DB2E31">
        <w:trPr>
          <w:trHeight w:hRule="exact" w:val="284"/>
          <w:jc w:val="center"/>
        </w:trPr>
        <w:tc>
          <w:tcPr>
            <w:tcW w:w="2598"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缬氨酸</w:t>
            </w:r>
          </w:p>
        </w:tc>
        <w:tc>
          <w:tcPr>
            <w:tcW w:w="1975"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1975"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68.44</w:t>
            </w:r>
          </w:p>
        </w:tc>
        <w:tc>
          <w:tcPr>
            <w:tcW w:w="1974"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72.57</w:t>
            </w:r>
          </w:p>
        </w:tc>
      </w:tr>
      <w:tr w:rsidR="00DB2E31">
        <w:trPr>
          <w:trHeight w:hRule="exact" w:val="284"/>
          <w:jc w:val="center"/>
        </w:trPr>
        <w:tc>
          <w:tcPr>
            <w:tcW w:w="2598"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异亮氨酸</w:t>
            </w:r>
          </w:p>
        </w:tc>
        <w:tc>
          <w:tcPr>
            <w:tcW w:w="1975"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1975"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67.40</w:t>
            </w:r>
          </w:p>
        </w:tc>
        <w:tc>
          <w:tcPr>
            <w:tcW w:w="1974"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72.00</w:t>
            </w:r>
          </w:p>
        </w:tc>
      </w:tr>
      <w:tr w:rsidR="00DB2E31">
        <w:trPr>
          <w:trHeight w:hRule="exact" w:val="284"/>
          <w:jc w:val="center"/>
        </w:trPr>
        <w:tc>
          <w:tcPr>
            <w:tcW w:w="2598"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亮氨酸</w:t>
            </w:r>
          </w:p>
        </w:tc>
        <w:tc>
          <w:tcPr>
            <w:tcW w:w="1975"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1975"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72.75</w:t>
            </w:r>
          </w:p>
        </w:tc>
        <w:tc>
          <w:tcPr>
            <w:tcW w:w="1974"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75.89</w:t>
            </w:r>
          </w:p>
        </w:tc>
      </w:tr>
      <w:tr w:rsidR="00DB2E31">
        <w:trPr>
          <w:trHeight w:hRule="exact" w:val="284"/>
          <w:jc w:val="center"/>
        </w:trPr>
        <w:tc>
          <w:tcPr>
            <w:tcW w:w="2598"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苯丙氨酸</w:t>
            </w:r>
          </w:p>
        </w:tc>
        <w:tc>
          <w:tcPr>
            <w:tcW w:w="1975"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1975"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78.60</w:t>
            </w:r>
          </w:p>
        </w:tc>
        <w:tc>
          <w:tcPr>
            <w:tcW w:w="1974"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80.48</w:t>
            </w:r>
          </w:p>
        </w:tc>
      </w:tr>
      <w:tr w:rsidR="00DB2E31">
        <w:trPr>
          <w:trHeight w:hRule="exact" w:val="284"/>
          <w:jc w:val="center"/>
        </w:trPr>
        <w:tc>
          <w:tcPr>
            <w:tcW w:w="2598"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组氨酸</w:t>
            </w:r>
          </w:p>
        </w:tc>
        <w:tc>
          <w:tcPr>
            <w:tcW w:w="1975"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1975"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76.68</w:t>
            </w:r>
          </w:p>
        </w:tc>
        <w:tc>
          <w:tcPr>
            <w:tcW w:w="1974"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78.92</w:t>
            </w:r>
          </w:p>
        </w:tc>
      </w:tr>
      <w:tr w:rsidR="00DB2E31">
        <w:trPr>
          <w:trHeight w:hRule="exact" w:val="284"/>
          <w:jc w:val="center"/>
        </w:trPr>
        <w:tc>
          <w:tcPr>
            <w:tcW w:w="2598"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精氨酸</w:t>
            </w:r>
          </w:p>
        </w:tc>
        <w:tc>
          <w:tcPr>
            <w:tcW w:w="1975"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1975"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82.26</w:t>
            </w:r>
          </w:p>
        </w:tc>
        <w:tc>
          <w:tcPr>
            <w:tcW w:w="1974"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82.81</w:t>
            </w:r>
          </w:p>
        </w:tc>
      </w:tr>
      <w:tr w:rsidR="00DB2E31">
        <w:trPr>
          <w:trHeight w:hRule="exact" w:val="284"/>
          <w:jc w:val="center"/>
        </w:trPr>
        <w:tc>
          <w:tcPr>
            <w:tcW w:w="2598"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天冬氨酸</w:t>
            </w:r>
          </w:p>
        </w:tc>
        <w:tc>
          <w:tcPr>
            <w:tcW w:w="1975"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1975"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71.96</w:t>
            </w:r>
          </w:p>
        </w:tc>
        <w:tc>
          <w:tcPr>
            <w:tcW w:w="1974"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72.24</w:t>
            </w:r>
          </w:p>
        </w:tc>
      </w:tr>
      <w:tr w:rsidR="00DB2E31">
        <w:trPr>
          <w:trHeight w:hRule="exact" w:val="284"/>
          <w:jc w:val="center"/>
        </w:trPr>
        <w:tc>
          <w:tcPr>
            <w:tcW w:w="2598"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丝氨酸</w:t>
            </w:r>
          </w:p>
        </w:tc>
        <w:tc>
          <w:tcPr>
            <w:tcW w:w="1975"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1975"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69.54</w:t>
            </w:r>
          </w:p>
        </w:tc>
        <w:tc>
          <w:tcPr>
            <w:tcW w:w="1974"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76.98</w:t>
            </w:r>
          </w:p>
        </w:tc>
      </w:tr>
      <w:tr w:rsidR="00DB2E31">
        <w:trPr>
          <w:trHeight w:hRule="exact" w:val="284"/>
          <w:jc w:val="center"/>
        </w:trPr>
        <w:tc>
          <w:tcPr>
            <w:tcW w:w="2598"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谷氨酸</w:t>
            </w:r>
          </w:p>
        </w:tc>
        <w:tc>
          <w:tcPr>
            <w:tcW w:w="1975"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1975"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74.60</w:t>
            </w:r>
          </w:p>
        </w:tc>
        <w:tc>
          <w:tcPr>
            <w:tcW w:w="1974"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76.67</w:t>
            </w:r>
          </w:p>
        </w:tc>
      </w:tr>
      <w:tr w:rsidR="00DB2E31">
        <w:trPr>
          <w:trHeight w:hRule="exact" w:val="284"/>
          <w:jc w:val="center"/>
        </w:trPr>
        <w:tc>
          <w:tcPr>
            <w:tcW w:w="2598"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甘氨酸</w:t>
            </w:r>
          </w:p>
        </w:tc>
        <w:tc>
          <w:tcPr>
            <w:tcW w:w="1975"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1975"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66.88</w:t>
            </w:r>
          </w:p>
        </w:tc>
        <w:tc>
          <w:tcPr>
            <w:tcW w:w="1974"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81.57</w:t>
            </w:r>
          </w:p>
        </w:tc>
      </w:tr>
      <w:tr w:rsidR="00DB2E31">
        <w:trPr>
          <w:trHeight w:hRule="exact" w:val="284"/>
          <w:jc w:val="center"/>
        </w:trPr>
        <w:tc>
          <w:tcPr>
            <w:tcW w:w="2598"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lastRenderedPageBreak/>
              <w:t>丙氨酸</w:t>
            </w:r>
          </w:p>
        </w:tc>
        <w:tc>
          <w:tcPr>
            <w:tcW w:w="1975"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1975"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71.88</w:t>
            </w:r>
          </w:p>
        </w:tc>
        <w:tc>
          <w:tcPr>
            <w:tcW w:w="1974"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71.60</w:t>
            </w:r>
          </w:p>
        </w:tc>
      </w:tr>
      <w:tr w:rsidR="00DB2E31">
        <w:trPr>
          <w:trHeight w:hRule="exact" w:val="284"/>
          <w:jc w:val="center"/>
        </w:trPr>
        <w:tc>
          <w:tcPr>
            <w:tcW w:w="2598"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胱氨酸</w:t>
            </w:r>
          </w:p>
        </w:tc>
        <w:tc>
          <w:tcPr>
            <w:tcW w:w="1975"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1975"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1974"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r>
      <w:tr w:rsidR="00DB2E31">
        <w:trPr>
          <w:trHeight w:hRule="exact" w:val="284"/>
          <w:jc w:val="center"/>
        </w:trPr>
        <w:tc>
          <w:tcPr>
            <w:tcW w:w="2598"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酪氨酸</w:t>
            </w:r>
          </w:p>
        </w:tc>
        <w:tc>
          <w:tcPr>
            <w:tcW w:w="1975"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1975"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86.66</w:t>
            </w:r>
          </w:p>
        </w:tc>
        <w:tc>
          <w:tcPr>
            <w:tcW w:w="1974"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87.44</w:t>
            </w:r>
          </w:p>
        </w:tc>
      </w:tr>
      <w:tr w:rsidR="00DB2E31">
        <w:trPr>
          <w:trHeight w:hRule="exact" w:val="284"/>
          <w:jc w:val="center"/>
        </w:trPr>
        <w:tc>
          <w:tcPr>
            <w:tcW w:w="2598"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脯氨酸</w:t>
            </w:r>
          </w:p>
        </w:tc>
        <w:tc>
          <w:tcPr>
            <w:tcW w:w="1975"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1975"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89.95</w:t>
            </w:r>
          </w:p>
        </w:tc>
        <w:tc>
          <w:tcPr>
            <w:tcW w:w="1974"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90.81</w:t>
            </w:r>
          </w:p>
        </w:tc>
      </w:tr>
      <w:tr w:rsidR="00DB2E31">
        <w:trPr>
          <w:trHeight w:hRule="exact" w:val="284"/>
          <w:jc w:val="center"/>
        </w:trPr>
        <w:tc>
          <w:tcPr>
            <w:tcW w:w="2598"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半胱氨酸</w:t>
            </w:r>
          </w:p>
        </w:tc>
        <w:tc>
          <w:tcPr>
            <w:tcW w:w="1975"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1975"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83.89</w:t>
            </w:r>
          </w:p>
        </w:tc>
        <w:tc>
          <w:tcPr>
            <w:tcW w:w="1974"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88.01</w:t>
            </w:r>
          </w:p>
        </w:tc>
      </w:tr>
    </w:tbl>
    <w:p w:rsidR="00DB2E31" w:rsidRDefault="00DB2E31">
      <w:pPr>
        <w:ind w:firstLine="420"/>
      </w:pPr>
    </w:p>
    <w:p w:rsidR="00DB2E31" w:rsidRDefault="00DB2E31">
      <w:pPr>
        <w:ind w:firstLine="420"/>
      </w:pPr>
    </w:p>
    <w:p w:rsidR="00DB2E31" w:rsidRDefault="009575FC">
      <w:pPr>
        <w:ind w:firstLineChars="0" w:firstLine="0"/>
        <w:jc w:val="center"/>
        <w:outlineLvl w:val="1"/>
        <w:rPr>
          <w:rFonts w:ascii="黑体" w:eastAsia="黑体" w:hAnsi="黑体" w:cs="黑体"/>
          <w:color w:val="000000"/>
          <w:kern w:val="0"/>
          <w:sz w:val="24"/>
          <w:szCs w:val="24"/>
        </w:rPr>
      </w:pPr>
      <w:bookmarkStart w:id="534" w:name="OLE_LINK421"/>
      <w:bookmarkStart w:id="535" w:name="OLE_LINK420"/>
      <w:bookmarkStart w:id="536" w:name="_Toc204716223"/>
      <w:bookmarkStart w:id="537" w:name="_Toc15788"/>
      <w:bookmarkStart w:id="538" w:name="OLE_LINK468"/>
      <w:bookmarkStart w:id="539" w:name="OLE_LINK469"/>
      <w:r>
        <w:rPr>
          <w:rFonts w:ascii="黑体" w:eastAsia="黑体" w:hAnsi="黑体" w:cs="黑体" w:hint="eastAsia"/>
          <w:color w:val="000000"/>
          <w:kern w:val="0"/>
          <w:sz w:val="24"/>
          <w:szCs w:val="24"/>
        </w:rPr>
        <w:t>表B.2-24</w:t>
      </w:r>
      <w:bookmarkEnd w:id="534"/>
      <w:bookmarkEnd w:id="535"/>
      <w:r>
        <w:rPr>
          <w:rFonts w:ascii="黑体" w:eastAsia="黑体" w:hAnsi="黑体" w:cs="黑体" w:hint="eastAsia"/>
          <w:color w:val="000000"/>
          <w:kern w:val="0"/>
          <w:sz w:val="24"/>
          <w:szCs w:val="24"/>
        </w:rPr>
        <w:t xml:space="preserve"> 啤酒</w:t>
      </w:r>
      <w:proofErr w:type="gramStart"/>
      <w:r>
        <w:rPr>
          <w:rFonts w:ascii="黑体" w:eastAsia="黑体" w:hAnsi="黑体" w:cs="黑体" w:hint="eastAsia"/>
          <w:color w:val="000000"/>
          <w:kern w:val="0"/>
          <w:sz w:val="24"/>
          <w:szCs w:val="24"/>
        </w:rPr>
        <w:t>糟</w:t>
      </w:r>
      <w:proofErr w:type="gramEnd"/>
      <w:r>
        <w:rPr>
          <w:rFonts w:ascii="黑体" w:eastAsia="黑体" w:hAnsi="黑体" w:cs="黑体" w:hint="eastAsia"/>
          <w:color w:val="000000"/>
          <w:kern w:val="0"/>
          <w:sz w:val="24"/>
          <w:szCs w:val="24"/>
        </w:rPr>
        <w:t>营养成分</w:t>
      </w:r>
      <w:bookmarkStart w:id="540" w:name="啤酒糟营养水平"/>
      <w:bookmarkEnd w:id="540"/>
      <w:r>
        <w:rPr>
          <w:rFonts w:ascii="黑体" w:eastAsia="黑体" w:hAnsi="黑体" w:cs="黑体" w:hint="eastAsia"/>
          <w:color w:val="000000"/>
          <w:kern w:val="0"/>
          <w:sz w:val="24"/>
          <w:szCs w:val="24"/>
        </w:rPr>
        <w:t>及氨基酸消化率</w:t>
      </w:r>
      <w:bookmarkEnd w:id="536"/>
      <w:bookmarkEnd w:id="537"/>
    </w:p>
    <w:tbl>
      <w:tblPr>
        <w:tblW w:w="8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3"/>
        <w:gridCol w:w="833"/>
        <w:gridCol w:w="1181"/>
        <w:gridCol w:w="706"/>
        <w:gridCol w:w="1494"/>
        <w:gridCol w:w="490"/>
        <w:gridCol w:w="1158"/>
        <w:gridCol w:w="826"/>
      </w:tblGrid>
      <w:tr w:rsidR="00DB2E31">
        <w:trPr>
          <w:trHeight w:hRule="exact" w:val="340"/>
          <w:jc w:val="center"/>
        </w:trPr>
        <w:tc>
          <w:tcPr>
            <w:tcW w:w="2023" w:type="dxa"/>
            <w:noWrap/>
            <w:vAlign w:val="center"/>
          </w:tcPr>
          <w:bookmarkEnd w:id="538"/>
          <w:bookmarkEnd w:id="539"/>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样品名称</w:t>
            </w:r>
          </w:p>
        </w:tc>
        <w:tc>
          <w:tcPr>
            <w:tcW w:w="6688" w:type="dxa"/>
            <w:gridSpan w:val="7"/>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啤酒糟</w:t>
            </w:r>
          </w:p>
        </w:tc>
      </w:tr>
      <w:tr w:rsidR="00DB2E31">
        <w:trPr>
          <w:trHeight w:hRule="exact" w:val="340"/>
          <w:jc w:val="center"/>
        </w:trPr>
        <w:tc>
          <w:tcPr>
            <w:tcW w:w="2023"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报告编号</w:t>
            </w:r>
          </w:p>
        </w:tc>
        <w:tc>
          <w:tcPr>
            <w:tcW w:w="833"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1887" w:type="dxa"/>
            <w:gridSpan w:val="2"/>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总氨基酸</w:t>
            </w:r>
          </w:p>
        </w:tc>
        <w:tc>
          <w:tcPr>
            <w:tcW w:w="1984" w:type="dxa"/>
            <w:gridSpan w:val="2"/>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氨基酸表观回肠消化率/%</w:t>
            </w:r>
          </w:p>
        </w:tc>
        <w:tc>
          <w:tcPr>
            <w:tcW w:w="1984" w:type="dxa"/>
            <w:gridSpan w:val="2"/>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氨基酸标准回肠消化率/%</w:t>
            </w:r>
          </w:p>
        </w:tc>
      </w:tr>
      <w:tr w:rsidR="00DB2E31">
        <w:trPr>
          <w:trHeight w:hRule="exact" w:val="340"/>
          <w:jc w:val="center"/>
        </w:trPr>
        <w:tc>
          <w:tcPr>
            <w:tcW w:w="2023"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产地</w:t>
            </w:r>
          </w:p>
        </w:tc>
        <w:tc>
          <w:tcPr>
            <w:tcW w:w="833"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1181" w:type="dxa"/>
            <w:noWrap/>
            <w:vAlign w:val="center"/>
          </w:tcPr>
          <w:p w:rsidR="00DB2E31" w:rsidRDefault="00DB2E31">
            <w:pPr>
              <w:widowControl/>
              <w:spacing w:line="180" w:lineRule="exact"/>
              <w:ind w:firstLineChars="0" w:firstLine="0"/>
              <w:jc w:val="center"/>
              <w:rPr>
                <w:rFonts w:ascii="宋体" w:hAnsi="宋体"/>
                <w:kern w:val="0"/>
                <w:sz w:val="16"/>
                <w:szCs w:val="16"/>
              </w:rPr>
            </w:pPr>
          </w:p>
        </w:tc>
        <w:tc>
          <w:tcPr>
            <w:tcW w:w="706" w:type="dxa"/>
            <w:noWrap/>
            <w:vAlign w:val="center"/>
          </w:tcPr>
          <w:p w:rsidR="00DB2E31" w:rsidRDefault="00DB2E31">
            <w:pPr>
              <w:widowControl/>
              <w:spacing w:line="180" w:lineRule="exact"/>
              <w:ind w:firstLineChars="0" w:firstLine="0"/>
              <w:jc w:val="center"/>
              <w:rPr>
                <w:rFonts w:ascii="宋体" w:hAnsi="宋体"/>
                <w:kern w:val="0"/>
                <w:sz w:val="16"/>
                <w:szCs w:val="16"/>
              </w:rPr>
            </w:pPr>
          </w:p>
        </w:tc>
        <w:tc>
          <w:tcPr>
            <w:tcW w:w="1494"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粗蛋白质</w:t>
            </w:r>
          </w:p>
        </w:tc>
        <w:tc>
          <w:tcPr>
            <w:tcW w:w="490"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1158"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粗蛋白质</w:t>
            </w:r>
          </w:p>
        </w:tc>
        <w:tc>
          <w:tcPr>
            <w:tcW w:w="82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85.00</w:t>
            </w:r>
          </w:p>
        </w:tc>
      </w:tr>
      <w:tr w:rsidR="00DB2E31">
        <w:trPr>
          <w:trHeight w:hRule="exact" w:val="340"/>
          <w:jc w:val="center"/>
        </w:trPr>
        <w:tc>
          <w:tcPr>
            <w:tcW w:w="2023"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企业/工艺</w:t>
            </w:r>
          </w:p>
        </w:tc>
        <w:tc>
          <w:tcPr>
            <w:tcW w:w="833"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1181"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赖氨酸/%</w:t>
            </w:r>
          </w:p>
        </w:tc>
        <w:tc>
          <w:tcPr>
            <w:tcW w:w="70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0.72</w:t>
            </w:r>
          </w:p>
        </w:tc>
        <w:tc>
          <w:tcPr>
            <w:tcW w:w="1494"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赖氨酸</w:t>
            </w:r>
          </w:p>
        </w:tc>
        <w:tc>
          <w:tcPr>
            <w:tcW w:w="490"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1158"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赖氨酸</w:t>
            </w:r>
          </w:p>
        </w:tc>
        <w:tc>
          <w:tcPr>
            <w:tcW w:w="82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80.00</w:t>
            </w:r>
          </w:p>
        </w:tc>
      </w:tr>
      <w:tr w:rsidR="00DB2E31">
        <w:trPr>
          <w:trHeight w:hRule="exact" w:val="340"/>
          <w:jc w:val="center"/>
        </w:trPr>
        <w:tc>
          <w:tcPr>
            <w:tcW w:w="2023"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水分/%</w:t>
            </w:r>
          </w:p>
        </w:tc>
        <w:tc>
          <w:tcPr>
            <w:tcW w:w="833"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12.00</w:t>
            </w:r>
          </w:p>
        </w:tc>
        <w:tc>
          <w:tcPr>
            <w:tcW w:w="1181"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苏氨酸/%</w:t>
            </w:r>
          </w:p>
        </w:tc>
        <w:tc>
          <w:tcPr>
            <w:tcW w:w="70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0.81</w:t>
            </w:r>
          </w:p>
        </w:tc>
        <w:tc>
          <w:tcPr>
            <w:tcW w:w="1494"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苏氨酸</w:t>
            </w:r>
          </w:p>
        </w:tc>
        <w:tc>
          <w:tcPr>
            <w:tcW w:w="490"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1158"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苏氨酸</w:t>
            </w:r>
          </w:p>
        </w:tc>
        <w:tc>
          <w:tcPr>
            <w:tcW w:w="82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80.00</w:t>
            </w:r>
          </w:p>
        </w:tc>
      </w:tr>
      <w:tr w:rsidR="00DB2E31">
        <w:trPr>
          <w:trHeight w:hRule="exact" w:val="340"/>
          <w:jc w:val="center"/>
        </w:trPr>
        <w:tc>
          <w:tcPr>
            <w:tcW w:w="2023"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消化能，</w:t>
            </w:r>
            <w:bookmarkStart w:id="541" w:name="OLE_LINK257"/>
            <w:bookmarkStart w:id="542" w:name="OLE_LINK256"/>
            <w:bookmarkStart w:id="543" w:name="OLE_LINK254"/>
            <w:r>
              <w:rPr>
                <w:rFonts w:ascii="宋体" w:hAnsi="宋体" w:hint="eastAsia"/>
                <w:kern w:val="0"/>
                <w:sz w:val="16"/>
                <w:szCs w:val="16"/>
              </w:rPr>
              <w:t>kcal/kg</w:t>
            </w:r>
            <w:bookmarkEnd w:id="541"/>
            <w:bookmarkEnd w:id="542"/>
            <w:bookmarkEnd w:id="543"/>
          </w:p>
        </w:tc>
        <w:tc>
          <w:tcPr>
            <w:tcW w:w="833"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2249</w:t>
            </w:r>
          </w:p>
        </w:tc>
        <w:tc>
          <w:tcPr>
            <w:tcW w:w="1181"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蛋氨酸/%</w:t>
            </w:r>
          </w:p>
        </w:tc>
        <w:tc>
          <w:tcPr>
            <w:tcW w:w="70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0.52</w:t>
            </w:r>
          </w:p>
        </w:tc>
        <w:tc>
          <w:tcPr>
            <w:tcW w:w="1494"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蛋氨酸</w:t>
            </w:r>
          </w:p>
        </w:tc>
        <w:tc>
          <w:tcPr>
            <w:tcW w:w="490"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1158"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蛋氨酸</w:t>
            </w:r>
          </w:p>
        </w:tc>
        <w:tc>
          <w:tcPr>
            <w:tcW w:w="82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87.00</w:t>
            </w:r>
          </w:p>
        </w:tc>
      </w:tr>
      <w:tr w:rsidR="00DB2E31">
        <w:trPr>
          <w:trHeight w:hRule="exact" w:val="340"/>
          <w:jc w:val="center"/>
        </w:trPr>
        <w:tc>
          <w:tcPr>
            <w:tcW w:w="2023"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代谢能，kcal/kg</w:t>
            </w:r>
          </w:p>
        </w:tc>
        <w:tc>
          <w:tcPr>
            <w:tcW w:w="833"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2050</w:t>
            </w:r>
          </w:p>
        </w:tc>
        <w:tc>
          <w:tcPr>
            <w:tcW w:w="1181"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色氨酸/%</w:t>
            </w:r>
          </w:p>
        </w:tc>
        <w:tc>
          <w:tcPr>
            <w:tcW w:w="70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0.28</w:t>
            </w:r>
          </w:p>
        </w:tc>
        <w:tc>
          <w:tcPr>
            <w:tcW w:w="1494"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色氨酸</w:t>
            </w:r>
          </w:p>
        </w:tc>
        <w:tc>
          <w:tcPr>
            <w:tcW w:w="490"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1158"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色氨酸</w:t>
            </w:r>
          </w:p>
        </w:tc>
        <w:tc>
          <w:tcPr>
            <w:tcW w:w="82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81.00</w:t>
            </w:r>
          </w:p>
        </w:tc>
      </w:tr>
      <w:tr w:rsidR="00DB2E31">
        <w:trPr>
          <w:trHeight w:hRule="exact" w:val="340"/>
          <w:jc w:val="center"/>
        </w:trPr>
        <w:tc>
          <w:tcPr>
            <w:tcW w:w="2023"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粗脂肪/%</w:t>
            </w:r>
          </w:p>
        </w:tc>
        <w:tc>
          <w:tcPr>
            <w:tcW w:w="833"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5.30</w:t>
            </w:r>
          </w:p>
        </w:tc>
        <w:tc>
          <w:tcPr>
            <w:tcW w:w="1181"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缬氨酸/%</w:t>
            </w:r>
          </w:p>
        </w:tc>
        <w:tc>
          <w:tcPr>
            <w:tcW w:w="70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1.66</w:t>
            </w:r>
          </w:p>
        </w:tc>
        <w:tc>
          <w:tcPr>
            <w:tcW w:w="1494"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缬氨酸</w:t>
            </w:r>
          </w:p>
        </w:tc>
        <w:tc>
          <w:tcPr>
            <w:tcW w:w="490"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1158"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缬氨酸</w:t>
            </w:r>
          </w:p>
        </w:tc>
        <w:tc>
          <w:tcPr>
            <w:tcW w:w="82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36.00</w:t>
            </w:r>
          </w:p>
        </w:tc>
      </w:tr>
      <w:tr w:rsidR="00DB2E31">
        <w:trPr>
          <w:trHeight w:hRule="exact" w:val="340"/>
          <w:jc w:val="center"/>
        </w:trPr>
        <w:tc>
          <w:tcPr>
            <w:tcW w:w="2023"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粗蛋白质/%</w:t>
            </w:r>
          </w:p>
        </w:tc>
        <w:tc>
          <w:tcPr>
            <w:tcW w:w="833"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24.30</w:t>
            </w:r>
          </w:p>
        </w:tc>
        <w:tc>
          <w:tcPr>
            <w:tcW w:w="1181"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异亮氨酸/%</w:t>
            </w:r>
          </w:p>
        </w:tc>
        <w:tc>
          <w:tcPr>
            <w:tcW w:w="70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1.18</w:t>
            </w:r>
          </w:p>
        </w:tc>
        <w:tc>
          <w:tcPr>
            <w:tcW w:w="1494"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异亮氨酸</w:t>
            </w:r>
          </w:p>
        </w:tc>
        <w:tc>
          <w:tcPr>
            <w:tcW w:w="490"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1158"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异亮氨酸</w:t>
            </w:r>
          </w:p>
        </w:tc>
        <w:tc>
          <w:tcPr>
            <w:tcW w:w="82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87.00</w:t>
            </w:r>
          </w:p>
        </w:tc>
      </w:tr>
      <w:tr w:rsidR="00DB2E31">
        <w:trPr>
          <w:trHeight w:hRule="exact" w:val="340"/>
          <w:jc w:val="center"/>
        </w:trPr>
        <w:tc>
          <w:tcPr>
            <w:tcW w:w="2023"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粗灰分/%</w:t>
            </w:r>
          </w:p>
        </w:tc>
        <w:tc>
          <w:tcPr>
            <w:tcW w:w="833"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4.20</w:t>
            </w:r>
          </w:p>
        </w:tc>
        <w:tc>
          <w:tcPr>
            <w:tcW w:w="1181"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亮氨酸/%</w:t>
            </w:r>
          </w:p>
        </w:tc>
        <w:tc>
          <w:tcPr>
            <w:tcW w:w="70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1.08</w:t>
            </w:r>
          </w:p>
        </w:tc>
        <w:tc>
          <w:tcPr>
            <w:tcW w:w="1494"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亮氨酸</w:t>
            </w:r>
          </w:p>
        </w:tc>
        <w:tc>
          <w:tcPr>
            <w:tcW w:w="490"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1158"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亮氨酸</w:t>
            </w:r>
          </w:p>
        </w:tc>
        <w:tc>
          <w:tcPr>
            <w:tcW w:w="82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86.00</w:t>
            </w:r>
          </w:p>
        </w:tc>
      </w:tr>
      <w:tr w:rsidR="00DB2E31">
        <w:trPr>
          <w:trHeight w:hRule="exact" w:val="340"/>
          <w:jc w:val="center"/>
        </w:trPr>
        <w:tc>
          <w:tcPr>
            <w:tcW w:w="2023"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粗纤维/%</w:t>
            </w:r>
          </w:p>
        </w:tc>
        <w:tc>
          <w:tcPr>
            <w:tcW w:w="833"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13.40</w:t>
            </w:r>
          </w:p>
        </w:tc>
        <w:tc>
          <w:tcPr>
            <w:tcW w:w="1181"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苯丙氨酸/%</w:t>
            </w:r>
          </w:p>
        </w:tc>
        <w:tc>
          <w:tcPr>
            <w:tcW w:w="70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2.35</w:t>
            </w:r>
          </w:p>
        </w:tc>
        <w:tc>
          <w:tcPr>
            <w:tcW w:w="1494"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苯丙氨酸</w:t>
            </w:r>
          </w:p>
        </w:tc>
        <w:tc>
          <w:tcPr>
            <w:tcW w:w="490"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1158"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苯丙氨酸</w:t>
            </w:r>
          </w:p>
        </w:tc>
        <w:tc>
          <w:tcPr>
            <w:tcW w:w="82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90.00</w:t>
            </w:r>
          </w:p>
        </w:tc>
      </w:tr>
      <w:tr w:rsidR="00DB2E31">
        <w:trPr>
          <w:trHeight w:hRule="exact" w:val="340"/>
          <w:jc w:val="center"/>
        </w:trPr>
        <w:tc>
          <w:tcPr>
            <w:tcW w:w="2023"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中性洗涤纤维/%</w:t>
            </w:r>
          </w:p>
        </w:tc>
        <w:tc>
          <w:tcPr>
            <w:tcW w:w="833"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39.40</w:t>
            </w:r>
          </w:p>
        </w:tc>
        <w:tc>
          <w:tcPr>
            <w:tcW w:w="1181"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组氨酸/%</w:t>
            </w:r>
          </w:p>
        </w:tc>
        <w:tc>
          <w:tcPr>
            <w:tcW w:w="70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0.51</w:t>
            </w:r>
          </w:p>
        </w:tc>
        <w:tc>
          <w:tcPr>
            <w:tcW w:w="1494"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组氨酸</w:t>
            </w:r>
          </w:p>
        </w:tc>
        <w:tc>
          <w:tcPr>
            <w:tcW w:w="490"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1158"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组氨酸</w:t>
            </w:r>
          </w:p>
        </w:tc>
        <w:tc>
          <w:tcPr>
            <w:tcW w:w="82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83.00</w:t>
            </w:r>
          </w:p>
        </w:tc>
      </w:tr>
      <w:tr w:rsidR="00DB2E31">
        <w:trPr>
          <w:trHeight w:hRule="exact" w:val="340"/>
          <w:jc w:val="center"/>
        </w:trPr>
        <w:tc>
          <w:tcPr>
            <w:tcW w:w="2023"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酸性洗涤纤维/%</w:t>
            </w:r>
          </w:p>
        </w:tc>
        <w:tc>
          <w:tcPr>
            <w:tcW w:w="833"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24.60</w:t>
            </w:r>
          </w:p>
        </w:tc>
        <w:tc>
          <w:tcPr>
            <w:tcW w:w="1181"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精氨酸/%</w:t>
            </w:r>
          </w:p>
        </w:tc>
        <w:tc>
          <w:tcPr>
            <w:tcW w:w="70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0.98</w:t>
            </w:r>
          </w:p>
        </w:tc>
        <w:tc>
          <w:tcPr>
            <w:tcW w:w="1494"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精氨酸</w:t>
            </w:r>
          </w:p>
        </w:tc>
        <w:tc>
          <w:tcPr>
            <w:tcW w:w="490"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1158"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精氨酸</w:t>
            </w:r>
          </w:p>
        </w:tc>
        <w:tc>
          <w:tcPr>
            <w:tcW w:w="82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93.00</w:t>
            </w:r>
          </w:p>
        </w:tc>
      </w:tr>
      <w:tr w:rsidR="00DB2E31">
        <w:trPr>
          <w:trHeight w:hRule="exact" w:val="340"/>
          <w:jc w:val="center"/>
        </w:trPr>
        <w:tc>
          <w:tcPr>
            <w:tcW w:w="2023"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水溶性氯化物/%</w:t>
            </w:r>
          </w:p>
        </w:tc>
        <w:tc>
          <w:tcPr>
            <w:tcW w:w="833"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1181"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天门冬氨酸/%</w:t>
            </w:r>
          </w:p>
        </w:tc>
        <w:tc>
          <w:tcPr>
            <w:tcW w:w="70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1494"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天冬氨酸</w:t>
            </w:r>
          </w:p>
        </w:tc>
        <w:tc>
          <w:tcPr>
            <w:tcW w:w="490"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1158"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天冬氨酸</w:t>
            </w:r>
          </w:p>
        </w:tc>
        <w:tc>
          <w:tcPr>
            <w:tcW w:w="82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r>
      <w:tr w:rsidR="00DB2E31">
        <w:trPr>
          <w:trHeight w:hRule="exact" w:val="340"/>
          <w:jc w:val="center"/>
        </w:trPr>
        <w:tc>
          <w:tcPr>
            <w:tcW w:w="2023"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钙/（%）</w:t>
            </w:r>
          </w:p>
        </w:tc>
        <w:tc>
          <w:tcPr>
            <w:tcW w:w="833"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0.32</w:t>
            </w:r>
          </w:p>
        </w:tc>
        <w:tc>
          <w:tcPr>
            <w:tcW w:w="1181"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丝氨酸/%</w:t>
            </w:r>
          </w:p>
        </w:tc>
        <w:tc>
          <w:tcPr>
            <w:tcW w:w="70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1494"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丝氨酸</w:t>
            </w:r>
          </w:p>
        </w:tc>
        <w:tc>
          <w:tcPr>
            <w:tcW w:w="490"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1158"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丝氨酸</w:t>
            </w:r>
          </w:p>
        </w:tc>
        <w:tc>
          <w:tcPr>
            <w:tcW w:w="82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r>
      <w:tr w:rsidR="00DB2E31">
        <w:trPr>
          <w:trHeight w:hRule="exact" w:val="340"/>
          <w:jc w:val="center"/>
        </w:trPr>
        <w:tc>
          <w:tcPr>
            <w:tcW w:w="2023"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总磷/%</w:t>
            </w:r>
          </w:p>
        </w:tc>
        <w:tc>
          <w:tcPr>
            <w:tcW w:w="833"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0.42</w:t>
            </w:r>
          </w:p>
        </w:tc>
        <w:tc>
          <w:tcPr>
            <w:tcW w:w="1181"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谷氨酸/%</w:t>
            </w:r>
          </w:p>
        </w:tc>
        <w:tc>
          <w:tcPr>
            <w:tcW w:w="70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1494"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谷氨酸</w:t>
            </w:r>
          </w:p>
        </w:tc>
        <w:tc>
          <w:tcPr>
            <w:tcW w:w="490"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1158"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谷氨酸</w:t>
            </w:r>
          </w:p>
        </w:tc>
        <w:tc>
          <w:tcPr>
            <w:tcW w:w="82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r>
      <w:tr w:rsidR="00DB2E31">
        <w:trPr>
          <w:trHeight w:hRule="exact" w:val="340"/>
          <w:jc w:val="center"/>
        </w:trPr>
        <w:tc>
          <w:tcPr>
            <w:tcW w:w="2023"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淀粉/%</w:t>
            </w:r>
          </w:p>
        </w:tc>
        <w:tc>
          <w:tcPr>
            <w:tcW w:w="833"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0.14</w:t>
            </w:r>
          </w:p>
        </w:tc>
        <w:tc>
          <w:tcPr>
            <w:tcW w:w="1181"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甘氨酸/%</w:t>
            </w:r>
          </w:p>
        </w:tc>
        <w:tc>
          <w:tcPr>
            <w:tcW w:w="70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1494"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甘氨酸</w:t>
            </w:r>
          </w:p>
        </w:tc>
        <w:tc>
          <w:tcPr>
            <w:tcW w:w="490"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1158"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甘氨酸</w:t>
            </w:r>
          </w:p>
        </w:tc>
        <w:tc>
          <w:tcPr>
            <w:tcW w:w="82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r>
      <w:tr w:rsidR="00DB2E31">
        <w:trPr>
          <w:trHeight w:hRule="exact" w:val="340"/>
          <w:jc w:val="center"/>
        </w:trPr>
        <w:tc>
          <w:tcPr>
            <w:tcW w:w="2023"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砷/（mg/kg)</w:t>
            </w:r>
          </w:p>
        </w:tc>
        <w:tc>
          <w:tcPr>
            <w:tcW w:w="833"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1181"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丙氨酸/%</w:t>
            </w:r>
          </w:p>
        </w:tc>
        <w:tc>
          <w:tcPr>
            <w:tcW w:w="70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1494"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丙氨酸</w:t>
            </w:r>
          </w:p>
        </w:tc>
        <w:tc>
          <w:tcPr>
            <w:tcW w:w="490"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1158"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丙氨酸</w:t>
            </w:r>
          </w:p>
        </w:tc>
        <w:tc>
          <w:tcPr>
            <w:tcW w:w="82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r>
      <w:tr w:rsidR="00DB2E31">
        <w:trPr>
          <w:trHeight w:hRule="exact" w:val="340"/>
          <w:jc w:val="center"/>
        </w:trPr>
        <w:tc>
          <w:tcPr>
            <w:tcW w:w="2023"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铅/（mg/kg)</w:t>
            </w:r>
          </w:p>
        </w:tc>
        <w:tc>
          <w:tcPr>
            <w:tcW w:w="833"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1181"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胱氨酸/%</w:t>
            </w:r>
          </w:p>
        </w:tc>
        <w:tc>
          <w:tcPr>
            <w:tcW w:w="70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0.35</w:t>
            </w:r>
          </w:p>
        </w:tc>
        <w:tc>
          <w:tcPr>
            <w:tcW w:w="1494"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胱氨酸</w:t>
            </w:r>
          </w:p>
        </w:tc>
        <w:tc>
          <w:tcPr>
            <w:tcW w:w="490"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1158"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胱氨酸</w:t>
            </w:r>
          </w:p>
        </w:tc>
        <w:tc>
          <w:tcPr>
            <w:tcW w:w="82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76.00</w:t>
            </w:r>
          </w:p>
        </w:tc>
      </w:tr>
      <w:tr w:rsidR="00DB2E31">
        <w:trPr>
          <w:trHeight w:hRule="exact" w:val="340"/>
          <w:jc w:val="center"/>
        </w:trPr>
        <w:tc>
          <w:tcPr>
            <w:tcW w:w="2023"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汞/（mg/kg)</w:t>
            </w:r>
          </w:p>
        </w:tc>
        <w:tc>
          <w:tcPr>
            <w:tcW w:w="833"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1181"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酪氨酸/%</w:t>
            </w:r>
          </w:p>
        </w:tc>
        <w:tc>
          <w:tcPr>
            <w:tcW w:w="70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1.17</w:t>
            </w:r>
          </w:p>
        </w:tc>
        <w:tc>
          <w:tcPr>
            <w:tcW w:w="1494"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酪氨酸</w:t>
            </w:r>
          </w:p>
        </w:tc>
        <w:tc>
          <w:tcPr>
            <w:tcW w:w="490"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1158"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酪氨酸</w:t>
            </w:r>
          </w:p>
        </w:tc>
        <w:tc>
          <w:tcPr>
            <w:tcW w:w="82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93.00</w:t>
            </w:r>
          </w:p>
        </w:tc>
      </w:tr>
      <w:tr w:rsidR="00DB2E31">
        <w:trPr>
          <w:trHeight w:hRule="exact" w:val="340"/>
          <w:jc w:val="center"/>
        </w:trPr>
        <w:tc>
          <w:tcPr>
            <w:tcW w:w="2023"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镉/（mg/kg)</w:t>
            </w:r>
          </w:p>
        </w:tc>
        <w:tc>
          <w:tcPr>
            <w:tcW w:w="833"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1181"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脯氨酸/%</w:t>
            </w:r>
          </w:p>
        </w:tc>
        <w:tc>
          <w:tcPr>
            <w:tcW w:w="70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1494"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脯氨酸</w:t>
            </w:r>
          </w:p>
        </w:tc>
        <w:tc>
          <w:tcPr>
            <w:tcW w:w="490"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1158"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脯氨酸</w:t>
            </w:r>
          </w:p>
        </w:tc>
        <w:tc>
          <w:tcPr>
            <w:tcW w:w="82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r>
      <w:tr w:rsidR="00DB2E31">
        <w:trPr>
          <w:trHeight w:hRule="exact" w:val="340"/>
          <w:jc w:val="center"/>
        </w:trPr>
        <w:tc>
          <w:tcPr>
            <w:tcW w:w="2023"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铬/（mg/kg)</w:t>
            </w:r>
          </w:p>
        </w:tc>
        <w:tc>
          <w:tcPr>
            <w:tcW w:w="833"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1181"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半胱氨酸/%</w:t>
            </w:r>
          </w:p>
        </w:tc>
        <w:tc>
          <w:tcPr>
            <w:tcW w:w="70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1494"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半胱氨酸</w:t>
            </w:r>
          </w:p>
        </w:tc>
        <w:tc>
          <w:tcPr>
            <w:tcW w:w="490"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1158"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半胱氨酸</w:t>
            </w:r>
          </w:p>
        </w:tc>
        <w:tc>
          <w:tcPr>
            <w:tcW w:w="82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r>
      <w:tr w:rsidR="00DB2E31">
        <w:trPr>
          <w:trHeight w:hRule="exact" w:val="340"/>
          <w:jc w:val="center"/>
        </w:trPr>
        <w:tc>
          <w:tcPr>
            <w:tcW w:w="2023"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氟（mg/kg）</w:t>
            </w:r>
          </w:p>
        </w:tc>
        <w:tc>
          <w:tcPr>
            <w:tcW w:w="833"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1181"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甲硫氨酸/%</w:t>
            </w:r>
          </w:p>
        </w:tc>
        <w:tc>
          <w:tcPr>
            <w:tcW w:w="706"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1494" w:type="dxa"/>
            <w:noWrap/>
            <w:vAlign w:val="center"/>
          </w:tcPr>
          <w:p w:rsidR="00DB2E31" w:rsidRDefault="00DB2E31">
            <w:pPr>
              <w:widowControl/>
              <w:spacing w:line="180" w:lineRule="exact"/>
              <w:ind w:firstLineChars="0" w:firstLine="0"/>
              <w:jc w:val="center"/>
              <w:rPr>
                <w:rFonts w:ascii="宋体" w:hAnsi="宋体"/>
                <w:kern w:val="0"/>
                <w:sz w:val="16"/>
                <w:szCs w:val="16"/>
              </w:rPr>
            </w:pPr>
          </w:p>
        </w:tc>
        <w:tc>
          <w:tcPr>
            <w:tcW w:w="490" w:type="dxa"/>
            <w:noWrap/>
            <w:vAlign w:val="center"/>
          </w:tcPr>
          <w:p w:rsidR="00DB2E31" w:rsidRDefault="00DB2E31">
            <w:pPr>
              <w:widowControl/>
              <w:spacing w:line="180" w:lineRule="exact"/>
              <w:ind w:firstLineChars="0" w:firstLine="0"/>
              <w:jc w:val="center"/>
              <w:rPr>
                <w:rFonts w:ascii="宋体" w:hAnsi="宋体"/>
                <w:kern w:val="0"/>
                <w:sz w:val="16"/>
                <w:szCs w:val="16"/>
              </w:rPr>
            </w:pPr>
          </w:p>
        </w:tc>
        <w:tc>
          <w:tcPr>
            <w:tcW w:w="1158" w:type="dxa"/>
            <w:noWrap/>
            <w:vAlign w:val="center"/>
          </w:tcPr>
          <w:p w:rsidR="00DB2E31" w:rsidRDefault="00DB2E31">
            <w:pPr>
              <w:widowControl/>
              <w:spacing w:line="180" w:lineRule="exact"/>
              <w:ind w:firstLineChars="0" w:firstLine="0"/>
              <w:jc w:val="center"/>
              <w:rPr>
                <w:rFonts w:ascii="宋体" w:hAnsi="宋体"/>
                <w:kern w:val="0"/>
                <w:sz w:val="16"/>
                <w:szCs w:val="16"/>
              </w:rPr>
            </w:pPr>
          </w:p>
        </w:tc>
        <w:tc>
          <w:tcPr>
            <w:tcW w:w="826" w:type="dxa"/>
            <w:noWrap/>
            <w:vAlign w:val="center"/>
          </w:tcPr>
          <w:p w:rsidR="00DB2E31" w:rsidRDefault="00DB2E31">
            <w:pPr>
              <w:widowControl/>
              <w:spacing w:line="180" w:lineRule="exact"/>
              <w:ind w:firstLineChars="0" w:firstLine="0"/>
              <w:jc w:val="center"/>
              <w:rPr>
                <w:rFonts w:ascii="宋体" w:hAnsi="宋体"/>
                <w:kern w:val="0"/>
                <w:sz w:val="16"/>
                <w:szCs w:val="16"/>
              </w:rPr>
            </w:pPr>
          </w:p>
        </w:tc>
      </w:tr>
      <w:tr w:rsidR="00DB2E31">
        <w:trPr>
          <w:trHeight w:hRule="exact" w:val="340"/>
          <w:jc w:val="center"/>
        </w:trPr>
        <w:tc>
          <w:tcPr>
            <w:tcW w:w="2023"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镁/%</w:t>
            </w:r>
          </w:p>
        </w:tc>
        <w:tc>
          <w:tcPr>
            <w:tcW w:w="833"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0.19</w:t>
            </w:r>
          </w:p>
        </w:tc>
        <w:tc>
          <w:tcPr>
            <w:tcW w:w="1181" w:type="dxa"/>
            <w:noWrap/>
            <w:vAlign w:val="center"/>
          </w:tcPr>
          <w:p w:rsidR="00DB2E31" w:rsidRDefault="00DB2E31">
            <w:pPr>
              <w:widowControl/>
              <w:spacing w:line="180" w:lineRule="exact"/>
              <w:ind w:firstLineChars="0" w:firstLine="0"/>
              <w:jc w:val="center"/>
              <w:rPr>
                <w:rFonts w:ascii="宋体" w:hAnsi="宋体"/>
                <w:kern w:val="0"/>
                <w:sz w:val="16"/>
                <w:szCs w:val="16"/>
              </w:rPr>
            </w:pPr>
          </w:p>
        </w:tc>
        <w:tc>
          <w:tcPr>
            <w:tcW w:w="706" w:type="dxa"/>
            <w:noWrap/>
            <w:vAlign w:val="center"/>
          </w:tcPr>
          <w:p w:rsidR="00DB2E31" w:rsidRDefault="00DB2E31">
            <w:pPr>
              <w:widowControl/>
              <w:spacing w:line="180" w:lineRule="exact"/>
              <w:ind w:firstLineChars="0" w:firstLine="0"/>
              <w:jc w:val="center"/>
              <w:rPr>
                <w:rFonts w:ascii="宋体" w:hAnsi="宋体"/>
                <w:kern w:val="0"/>
                <w:sz w:val="16"/>
                <w:szCs w:val="16"/>
              </w:rPr>
            </w:pPr>
          </w:p>
        </w:tc>
        <w:tc>
          <w:tcPr>
            <w:tcW w:w="1494" w:type="dxa"/>
            <w:noWrap/>
            <w:vAlign w:val="center"/>
          </w:tcPr>
          <w:p w:rsidR="00DB2E31" w:rsidRDefault="00DB2E31">
            <w:pPr>
              <w:widowControl/>
              <w:spacing w:line="180" w:lineRule="exact"/>
              <w:ind w:firstLineChars="0" w:firstLine="0"/>
              <w:jc w:val="center"/>
              <w:rPr>
                <w:rFonts w:ascii="宋体" w:hAnsi="宋体"/>
                <w:kern w:val="0"/>
                <w:sz w:val="16"/>
                <w:szCs w:val="16"/>
              </w:rPr>
            </w:pPr>
          </w:p>
        </w:tc>
        <w:tc>
          <w:tcPr>
            <w:tcW w:w="490" w:type="dxa"/>
            <w:noWrap/>
            <w:vAlign w:val="center"/>
          </w:tcPr>
          <w:p w:rsidR="00DB2E31" w:rsidRDefault="00DB2E31">
            <w:pPr>
              <w:widowControl/>
              <w:spacing w:line="180" w:lineRule="exact"/>
              <w:ind w:firstLineChars="0" w:firstLine="0"/>
              <w:jc w:val="center"/>
              <w:rPr>
                <w:rFonts w:ascii="宋体" w:hAnsi="宋体"/>
                <w:kern w:val="0"/>
                <w:sz w:val="16"/>
                <w:szCs w:val="16"/>
              </w:rPr>
            </w:pPr>
          </w:p>
        </w:tc>
        <w:tc>
          <w:tcPr>
            <w:tcW w:w="1158" w:type="dxa"/>
            <w:noWrap/>
            <w:vAlign w:val="center"/>
          </w:tcPr>
          <w:p w:rsidR="00DB2E31" w:rsidRDefault="00DB2E31">
            <w:pPr>
              <w:widowControl/>
              <w:spacing w:line="180" w:lineRule="exact"/>
              <w:ind w:firstLineChars="0" w:firstLine="0"/>
              <w:jc w:val="center"/>
              <w:rPr>
                <w:rFonts w:ascii="宋体" w:hAnsi="宋体"/>
                <w:kern w:val="0"/>
                <w:sz w:val="16"/>
                <w:szCs w:val="16"/>
              </w:rPr>
            </w:pPr>
          </w:p>
        </w:tc>
        <w:tc>
          <w:tcPr>
            <w:tcW w:w="826" w:type="dxa"/>
            <w:noWrap/>
            <w:vAlign w:val="center"/>
          </w:tcPr>
          <w:p w:rsidR="00DB2E31" w:rsidRDefault="00DB2E31">
            <w:pPr>
              <w:widowControl/>
              <w:spacing w:line="180" w:lineRule="exact"/>
              <w:ind w:firstLineChars="0" w:firstLine="0"/>
              <w:jc w:val="center"/>
              <w:rPr>
                <w:rFonts w:ascii="宋体" w:hAnsi="宋体"/>
                <w:kern w:val="0"/>
                <w:sz w:val="16"/>
                <w:szCs w:val="16"/>
              </w:rPr>
            </w:pPr>
          </w:p>
        </w:tc>
      </w:tr>
      <w:tr w:rsidR="00DB2E31">
        <w:trPr>
          <w:trHeight w:hRule="exact" w:val="340"/>
          <w:jc w:val="center"/>
        </w:trPr>
        <w:tc>
          <w:tcPr>
            <w:tcW w:w="2023"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铜/（mg/kg)</w:t>
            </w:r>
          </w:p>
        </w:tc>
        <w:tc>
          <w:tcPr>
            <w:tcW w:w="833"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20.10</w:t>
            </w:r>
          </w:p>
        </w:tc>
        <w:tc>
          <w:tcPr>
            <w:tcW w:w="1181" w:type="dxa"/>
            <w:noWrap/>
            <w:vAlign w:val="center"/>
          </w:tcPr>
          <w:p w:rsidR="00DB2E31" w:rsidRDefault="00DB2E31">
            <w:pPr>
              <w:widowControl/>
              <w:spacing w:line="180" w:lineRule="exact"/>
              <w:ind w:firstLineChars="0" w:firstLine="0"/>
              <w:jc w:val="center"/>
              <w:rPr>
                <w:rFonts w:ascii="宋体" w:hAnsi="宋体"/>
                <w:kern w:val="0"/>
                <w:sz w:val="16"/>
                <w:szCs w:val="16"/>
              </w:rPr>
            </w:pPr>
          </w:p>
        </w:tc>
        <w:tc>
          <w:tcPr>
            <w:tcW w:w="706" w:type="dxa"/>
            <w:noWrap/>
            <w:vAlign w:val="center"/>
          </w:tcPr>
          <w:p w:rsidR="00DB2E31" w:rsidRDefault="00DB2E31">
            <w:pPr>
              <w:widowControl/>
              <w:spacing w:line="180" w:lineRule="exact"/>
              <w:ind w:firstLineChars="0" w:firstLine="0"/>
              <w:jc w:val="center"/>
              <w:rPr>
                <w:rFonts w:ascii="宋体" w:hAnsi="宋体"/>
                <w:kern w:val="0"/>
                <w:sz w:val="16"/>
                <w:szCs w:val="16"/>
              </w:rPr>
            </w:pPr>
          </w:p>
        </w:tc>
        <w:tc>
          <w:tcPr>
            <w:tcW w:w="1494" w:type="dxa"/>
            <w:noWrap/>
            <w:vAlign w:val="center"/>
          </w:tcPr>
          <w:p w:rsidR="00DB2E31" w:rsidRDefault="00DB2E31">
            <w:pPr>
              <w:widowControl/>
              <w:spacing w:line="180" w:lineRule="exact"/>
              <w:ind w:firstLineChars="0" w:firstLine="0"/>
              <w:jc w:val="center"/>
              <w:rPr>
                <w:rFonts w:ascii="宋体" w:hAnsi="宋体"/>
                <w:kern w:val="0"/>
                <w:sz w:val="16"/>
                <w:szCs w:val="16"/>
              </w:rPr>
            </w:pPr>
          </w:p>
        </w:tc>
        <w:tc>
          <w:tcPr>
            <w:tcW w:w="490" w:type="dxa"/>
            <w:noWrap/>
            <w:vAlign w:val="center"/>
          </w:tcPr>
          <w:p w:rsidR="00DB2E31" w:rsidRDefault="00DB2E31">
            <w:pPr>
              <w:widowControl/>
              <w:spacing w:line="180" w:lineRule="exact"/>
              <w:ind w:firstLineChars="0" w:firstLine="0"/>
              <w:jc w:val="center"/>
              <w:rPr>
                <w:rFonts w:ascii="宋体" w:hAnsi="宋体"/>
                <w:kern w:val="0"/>
                <w:sz w:val="16"/>
                <w:szCs w:val="16"/>
              </w:rPr>
            </w:pPr>
          </w:p>
        </w:tc>
        <w:tc>
          <w:tcPr>
            <w:tcW w:w="1158" w:type="dxa"/>
            <w:noWrap/>
            <w:vAlign w:val="center"/>
          </w:tcPr>
          <w:p w:rsidR="00DB2E31" w:rsidRDefault="00DB2E31">
            <w:pPr>
              <w:widowControl/>
              <w:spacing w:line="180" w:lineRule="exact"/>
              <w:ind w:firstLineChars="0" w:firstLine="0"/>
              <w:jc w:val="center"/>
              <w:rPr>
                <w:rFonts w:ascii="宋体" w:hAnsi="宋体"/>
                <w:kern w:val="0"/>
                <w:sz w:val="16"/>
                <w:szCs w:val="16"/>
              </w:rPr>
            </w:pPr>
          </w:p>
        </w:tc>
        <w:tc>
          <w:tcPr>
            <w:tcW w:w="826" w:type="dxa"/>
            <w:noWrap/>
            <w:vAlign w:val="center"/>
          </w:tcPr>
          <w:p w:rsidR="00DB2E31" w:rsidRDefault="00DB2E31">
            <w:pPr>
              <w:widowControl/>
              <w:spacing w:line="180" w:lineRule="exact"/>
              <w:ind w:firstLineChars="0" w:firstLine="0"/>
              <w:jc w:val="center"/>
              <w:rPr>
                <w:rFonts w:ascii="宋体" w:hAnsi="宋体"/>
                <w:kern w:val="0"/>
                <w:sz w:val="16"/>
                <w:szCs w:val="16"/>
              </w:rPr>
            </w:pPr>
          </w:p>
        </w:tc>
      </w:tr>
      <w:tr w:rsidR="00DB2E31">
        <w:trPr>
          <w:trHeight w:hRule="exact" w:val="340"/>
          <w:jc w:val="center"/>
        </w:trPr>
        <w:tc>
          <w:tcPr>
            <w:tcW w:w="2023"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铁/（mg/kg)</w:t>
            </w:r>
          </w:p>
        </w:tc>
        <w:tc>
          <w:tcPr>
            <w:tcW w:w="833"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274.00</w:t>
            </w:r>
          </w:p>
        </w:tc>
        <w:tc>
          <w:tcPr>
            <w:tcW w:w="1181" w:type="dxa"/>
            <w:noWrap/>
            <w:vAlign w:val="center"/>
          </w:tcPr>
          <w:p w:rsidR="00DB2E31" w:rsidRDefault="00DB2E31">
            <w:pPr>
              <w:widowControl/>
              <w:spacing w:line="180" w:lineRule="exact"/>
              <w:ind w:firstLineChars="0" w:firstLine="0"/>
              <w:jc w:val="center"/>
              <w:rPr>
                <w:rFonts w:ascii="宋体" w:hAnsi="宋体"/>
                <w:kern w:val="0"/>
                <w:sz w:val="16"/>
                <w:szCs w:val="16"/>
              </w:rPr>
            </w:pPr>
          </w:p>
        </w:tc>
        <w:tc>
          <w:tcPr>
            <w:tcW w:w="706" w:type="dxa"/>
            <w:noWrap/>
            <w:vAlign w:val="center"/>
          </w:tcPr>
          <w:p w:rsidR="00DB2E31" w:rsidRDefault="00DB2E31">
            <w:pPr>
              <w:widowControl/>
              <w:spacing w:line="180" w:lineRule="exact"/>
              <w:ind w:firstLineChars="0" w:firstLine="0"/>
              <w:jc w:val="center"/>
              <w:rPr>
                <w:rFonts w:ascii="宋体" w:hAnsi="宋体"/>
                <w:kern w:val="0"/>
                <w:sz w:val="16"/>
                <w:szCs w:val="16"/>
              </w:rPr>
            </w:pPr>
          </w:p>
        </w:tc>
        <w:tc>
          <w:tcPr>
            <w:tcW w:w="1494" w:type="dxa"/>
            <w:noWrap/>
            <w:vAlign w:val="center"/>
          </w:tcPr>
          <w:p w:rsidR="00DB2E31" w:rsidRDefault="00DB2E31">
            <w:pPr>
              <w:widowControl/>
              <w:spacing w:line="180" w:lineRule="exact"/>
              <w:ind w:firstLineChars="0" w:firstLine="0"/>
              <w:jc w:val="center"/>
              <w:rPr>
                <w:rFonts w:ascii="宋体" w:hAnsi="宋体"/>
                <w:kern w:val="0"/>
                <w:sz w:val="16"/>
                <w:szCs w:val="16"/>
              </w:rPr>
            </w:pPr>
          </w:p>
        </w:tc>
        <w:tc>
          <w:tcPr>
            <w:tcW w:w="490" w:type="dxa"/>
            <w:noWrap/>
            <w:vAlign w:val="center"/>
          </w:tcPr>
          <w:p w:rsidR="00DB2E31" w:rsidRDefault="00DB2E31">
            <w:pPr>
              <w:widowControl/>
              <w:spacing w:line="180" w:lineRule="exact"/>
              <w:ind w:firstLineChars="0" w:firstLine="0"/>
              <w:jc w:val="center"/>
              <w:rPr>
                <w:rFonts w:ascii="宋体" w:hAnsi="宋体"/>
                <w:kern w:val="0"/>
                <w:sz w:val="16"/>
                <w:szCs w:val="16"/>
              </w:rPr>
            </w:pPr>
          </w:p>
        </w:tc>
        <w:tc>
          <w:tcPr>
            <w:tcW w:w="1158" w:type="dxa"/>
            <w:noWrap/>
            <w:vAlign w:val="center"/>
          </w:tcPr>
          <w:p w:rsidR="00DB2E31" w:rsidRDefault="00DB2E31">
            <w:pPr>
              <w:widowControl/>
              <w:spacing w:line="180" w:lineRule="exact"/>
              <w:ind w:firstLineChars="0" w:firstLine="0"/>
              <w:jc w:val="center"/>
              <w:rPr>
                <w:rFonts w:ascii="宋体" w:hAnsi="宋体"/>
                <w:kern w:val="0"/>
                <w:sz w:val="16"/>
                <w:szCs w:val="16"/>
              </w:rPr>
            </w:pPr>
          </w:p>
        </w:tc>
        <w:tc>
          <w:tcPr>
            <w:tcW w:w="826" w:type="dxa"/>
            <w:noWrap/>
            <w:vAlign w:val="center"/>
          </w:tcPr>
          <w:p w:rsidR="00DB2E31" w:rsidRDefault="00DB2E31">
            <w:pPr>
              <w:widowControl/>
              <w:spacing w:line="180" w:lineRule="exact"/>
              <w:ind w:firstLineChars="0" w:firstLine="0"/>
              <w:jc w:val="center"/>
              <w:rPr>
                <w:rFonts w:ascii="宋体" w:hAnsi="宋体"/>
                <w:kern w:val="0"/>
                <w:sz w:val="16"/>
                <w:szCs w:val="16"/>
              </w:rPr>
            </w:pPr>
          </w:p>
        </w:tc>
      </w:tr>
      <w:tr w:rsidR="00DB2E31">
        <w:trPr>
          <w:trHeight w:hRule="exact" w:val="340"/>
          <w:jc w:val="center"/>
        </w:trPr>
        <w:tc>
          <w:tcPr>
            <w:tcW w:w="2023"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锰/（mg/kg)</w:t>
            </w:r>
          </w:p>
        </w:tc>
        <w:tc>
          <w:tcPr>
            <w:tcW w:w="833"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35.60</w:t>
            </w:r>
          </w:p>
        </w:tc>
        <w:tc>
          <w:tcPr>
            <w:tcW w:w="1181" w:type="dxa"/>
            <w:noWrap/>
            <w:vAlign w:val="center"/>
          </w:tcPr>
          <w:p w:rsidR="00DB2E31" w:rsidRDefault="00DB2E31">
            <w:pPr>
              <w:widowControl/>
              <w:spacing w:line="180" w:lineRule="exact"/>
              <w:ind w:firstLineChars="0" w:firstLine="0"/>
              <w:jc w:val="center"/>
              <w:rPr>
                <w:rFonts w:ascii="宋体" w:hAnsi="宋体"/>
                <w:kern w:val="0"/>
                <w:sz w:val="16"/>
                <w:szCs w:val="16"/>
              </w:rPr>
            </w:pPr>
          </w:p>
        </w:tc>
        <w:tc>
          <w:tcPr>
            <w:tcW w:w="706" w:type="dxa"/>
            <w:noWrap/>
            <w:vAlign w:val="center"/>
          </w:tcPr>
          <w:p w:rsidR="00DB2E31" w:rsidRDefault="00DB2E31">
            <w:pPr>
              <w:widowControl/>
              <w:spacing w:line="180" w:lineRule="exact"/>
              <w:ind w:firstLineChars="0" w:firstLine="0"/>
              <w:jc w:val="center"/>
              <w:rPr>
                <w:rFonts w:ascii="宋体" w:hAnsi="宋体"/>
                <w:kern w:val="0"/>
                <w:sz w:val="16"/>
                <w:szCs w:val="16"/>
              </w:rPr>
            </w:pPr>
          </w:p>
        </w:tc>
        <w:tc>
          <w:tcPr>
            <w:tcW w:w="1494" w:type="dxa"/>
            <w:noWrap/>
            <w:vAlign w:val="center"/>
          </w:tcPr>
          <w:p w:rsidR="00DB2E31" w:rsidRDefault="00DB2E31">
            <w:pPr>
              <w:widowControl/>
              <w:spacing w:line="180" w:lineRule="exact"/>
              <w:ind w:firstLineChars="0" w:firstLine="0"/>
              <w:jc w:val="center"/>
              <w:rPr>
                <w:rFonts w:ascii="宋体" w:hAnsi="宋体"/>
                <w:kern w:val="0"/>
                <w:sz w:val="16"/>
                <w:szCs w:val="16"/>
              </w:rPr>
            </w:pPr>
          </w:p>
        </w:tc>
        <w:tc>
          <w:tcPr>
            <w:tcW w:w="490" w:type="dxa"/>
            <w:noWrap/>
            <w:vAlign w:val="center"/>
          </w:tcPr>
          <w:p w:rsidR="00DB2E31" w:rsidRDefault="00DB2E31">
            <w:pPr>
              <w:widowControl/>
              <w:spacing w:line="180" w:lineRule="exact"/>
              <w:ind w:firstLineChars="0" w:firstLine="0"/>
              <w:jc w:val="center"/>
              <w:rPr>
                <w:rFonts w:ascii="宋体" w:hAnsi="宋体"/>
                <w:kern w:val="0"/>
                <w:sz w:val="16"/>
                <w:szCs w:val="16"/>
              </w:rPr>
            </w:pPr>
          </w:p>
        </w:tc>
        <w:tc>
          <w:tcPr>
            <w:tcW w:w="1158" w:type="dxa"/>
            <w:noWrap/>
            <w:vAlign w:val="center"/>
          </w:tcPr>
          <w:p w:rsidR="00DB2E31" w:rsidRDefault="00DB2E31">
            <w:pPr>
              <w:widowControl/>
              <w:spacing w:line="180" w:lineRule="exact"/>
              <w:ind w:firstLineChars="0" w:firstLine="0"/>
              <w:jc w:val="center"/>
              <w:rPr>
                <w:rFonts w:ascii="宋体" w:hAnsi="宋体"/>
                <w:kern w:val="0"/>
                <w:sz w:val="16"/>
                <w:szCs w:val="16"/>
              </w:rPr>
            </w:pPr>
          </w:p>
        </w:tc>
        <w:tc>
          <w:tcPr>
            <w:tcW w:w="826" w:type="dxa"/>
            <w:noWrap/>
            <w:vAlign w:val="center"/>
          </w:tcPr>
          <w:p w:rsidR="00DB2E31" w:rsidRDefault="00DB2E31">
            <w:pPr>
              <w:widowControl/>
              <w:spacing w:line="180" w:lineRule="exact"/>
              <w:ind w:firstLineChars="0" w:firstLine="0"/>
              <w:jc w:val="center"/>
              <w:rPr>
                <w:rFonts w:ascii="宋体" w:hAnsi="宋体"/>
                <w:kern w:val="0"/>
                <w:sz w:val="16"/>
                <w:szCs w:val="16"/>
              </w:rPr>
            </w:pPr>
          </w:p>
        </w:tc>
      </w:tr>
      <w:tr w:rsidR="00DB2E31">
        <w:trPr>
          <w:trHeight w:hRule="exact" w:val="340"/>
          <w:jc w:val="center"/>
        </w:trPr>
        <w:tc>
          <w:tcPr>
            <w:tcW w:w="2023"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锌/（mg/kg)</w:t>
            </w:r>
          </w:p>
        </w:tc>
        <w:tc>
          <w:tcPr>
            <w:tcW w:w="833"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104.00</w:t>
            </w:r>
          </w:p>
        </w:tc>
        <w:tc>
          <w:tcPr>
            <w:tcW w:w="1181" w:type="dxa"/>
            <w:noWrap/>
            <w:vAlign w:val="center"/>
          </w:tcPr>
          <w:p w:rsidR="00DB2E31" w:rsidRDefault="00DB2E31">
            <w:pPr>
              <w:widowControl/>
              <w:spacing w:line="180" w:lineRule="exact"/>
              <w:ind w:firstLineChars="0" w:firstLine="0"/>
              <w:jc w:val="center"/>
              <w:rPr>
                <w:rFonts w:ascii="宋体" w:hAnsi="宋体"/>
                <w:kern w:val="0"/>
                <w:sz w:val="16"/>
                <w:szCs w:val="16"/>
              </w:rPr>
            </w:pPr>
          </w:p>
        </w:tc>
        <w:tc>
          <w:tcPr>
            <w:tcW w:w="706" w:type="dxa"/>
            <w:noWrap/>
            <w:vAlign w:val="center"/>
          </w:tcPr>
          <w:p w:rsidR="00DB2E31" w:rsidRDefault="00DB2E31">
            <w:pPr>
              <w:widowControl/>
              <w:spacing w:line="180" w:lineRule="exact"/>
              <w:ind w:firstLineChars="0" w:firstLine="0"/>
              <w:jc w:val="center"/>
              <w:rPr>
                <w:rFonts w:ascii="宋体" w:hAnsi="宋体"/>
                <w:kern w:val="0"/>
                <w:sz w:val="16"/>
                <w:szCs w:val="16"/>
              </w:rPr>
            </w:pPr>
          </w:p>
        </w:tc>
        <w:tc>
          <w:tcPr>
            <w:tcW w:w="1494" w:type="dxa"/>
            <w:noWrap/>
            <w:vAlign w:val="center"/>
          </w:tcPr>
          <w:p w:rsidR="00DB2E31" w:rsidRDefault="00DB2E31">
            <w:pPr>
              <w:widowControl/>
              <w:spacing w:line="180" w:lineRule="exact"/>
              <w:ind w:firstLineChars="0" w:firstLine="0"/>
              <w:jc w:val="center"/>
              <w:rPr>
                <w:rFonts w:ascii="宋体" w:hAnsi="宋体"/>
                <w:kern w:val="0"/>
                <w:sz w:val="16"/>
                <w:szCs w:val="16"/>
              </w:rPr>
            </w:pPr>
          </w:p>
        </w:tc>
        <w:tc>
          <w:tcPr>
            <w:tcW w:w="490" w:type="dxa"/>
            <w:noWrap/>
            <w:vAlign w:val="center"/>
          </w:tcPr>
          <w:p w:rsidR="00DB2E31" w:rsidRDefault="00DB2E31">
            <w:pPr>
              <w:widowControl/>
              <w:spacing w:line="180" w:lineRule="exact"/>
              <w:ind w:firstLineChars="0" w:firstLine="0"/>
              <w:jc w:val="center"/>
              <w:rPr>
                <w:rFonts w:ascii="宋体" w:hAnsi="宋体"/>
                <w:kern w:val="0"/>
                <w:sz w:val="16"/>
                <w:szCs w:val="16"/>
              </w:rPr>
            </w:pPr>
          </w:p>
        </w:tc>
        <w:tc>
          <w:tcPr>
            <w:tcW w:w="1158" w:type="dxa"/>
            <w:noWrap/>
            <w:vAlign w:val="center"/>
          </w:tcPr>
          <w:p w:rsidR="00DB2E31" w:rsidRDefault="00DB2E31">
            <w:pPr>
              <w:widowControl/>
              <w:spacing w:line="180" w:lineRule="exact"/>
              <w:ind w:firstLineChars="0" w:firstLine="0"/>
              <w:jc w:val="center"/>
              <w:rPr>
                <w:rFonts w:ascii="宋体" w:hAnsi="宋体"/>
                <w:kern w:val="0"/>
                <w:sz w:val="16"/>
                <w:szCs w:val="16"/>
              </w:rPr>
            </w:pPr>
          </w:p>
        </w:tc>
        <w:tc>
          <w:tcPr>
            <w:tcW w:w="826" w:type="dxa"/>
            <w:noWrap/>
            <w:vAlign w:val="center"/>
          </w:tcPr>
          <w:p w:rsidR="00DB2E31" w:rsidRDefault="00DB2E31">
            <w:pPr>
              <w:widowControl/>
              <w:spacing w:line="180" w:lineRule="exact"/>
              <w:ind w:firstLineChars="0" w:firstLine="0"/>
              <w:jc w:val="center"/>
              <w:rPr>
                <w:rFonts w:ascii="宋体" w:hAnsi="宋体"/>
                <w:kern w:val="0"/>
                <w:sz w:val="16"/>
                <w:szCs w:val="16"/>
              </w:rPr>
            </w:pPr>
          </w:p>
        </w:tc>
      </w:tr>
      <w:tr w:rsidR="00DB2E31">
        <w:trPr>
          <w:trHeight w:hRule="exact" w:val="340"/>
          <w:jc w:val="center"/>
        </w:trPr>
        <w:tc>
          <w:tcPr>
            <w:tcW w:w="2023"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硒/（mg/kg)</w:t>
            </w:r>
          </w:p>
        </w:tc>
        <w:tc>
          <w:tcPr>
            <w:tcW w:w="833"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0.41</w:t>
            </w:r>
          </w:p>
        </w:tc>
        <w:tc>
          <w:tcPr>
            <w:tcW w:w="1181" w:type="dxa"/>
            <w:noWrap/>
            <w:vAlign w:val="center"/>
          </w:tcPr>
          <w:p w:rsidR="00DB2E31" w:rsidRDefault="00DB2E31">
            <w:pPr>
              <w:widowControl/>
              <w:spacing w:line="180" w:lineRule="exact"/>
              <w:ind w:firstLineChars="0" w:firstLine="0"/>
              <w:jc w:val="center"/>
              <w:rPr>
                <w:rFonts w:ascii="宋体" w:hAnsi="宋体"/>
                <w:kern w:val="0"/>
                <w:sz w:val="16"/>
                <w:szCs w:val="16"/>
              </w:rPr>
            </w:pPr>
          </w:p>
        </w:tc>
        <w:tc>
          <w:tcPr>
            <w:tcW w:w="706" w:type="dxa"/>
            <w:noWrap/>
            <w:vAlign w:val="center"/>
          </w:tcPr>
          <w:p w:rsidR="00DB2E31" w:rsidRDefault="00DB2E31">
            <w:pPr>
              <w:widowControl/>
              <w:spacing w:line="180" w:lineRule="exact"/>
              <w:ind w:firstLineChars="0" w:firstLine="0"/>
              <w:jc w:val="center"/>
              <w:rPr>
                <w:rFonts w:ascii="宋体" w:hAnsi="宋体"/>
                <w:kern w:val="0"/>
                <w:sz w:val="16"/>
                <w:szCs w:val="16"/>
              </w:rPr>
            </w:pPr>
          </w:p>
        </w:tc>
        <w:tc>
          <w:tcPr>
            <w:tcW w:w="1494" w:type="dxa"/>
            <w:noWrap/>
            <w:vAlign w:val="center"/>
          </w:tcPr>
          <w:p w:rsidR="00DB2E31" w:rsidRDefault="00DB2E31">
            <w:pPr>
              <w:widowControl/>
              <w:spacing w:line="180" w:lineRule="exact"/>
              <w:ind w:firstLineChars="0" w:firstLine="0"/>
              <w:jc w:val="center"/>
              <w:rPr>
                <w:rFonts w:ascii="宋体" w:hAnsi="宋体"/>
                <w:kern w:val="0"/>
                <w:sz w:val="16"/>
                <w:szCs w:val="16"/>
              </w:rPr>
            </w:pPr>
          </w:p>
        </w:tc>
        <w:tc>
          <w:tcPr>
            <w:tcW w:w="490" w:type="dxa"/>
            <w:noWrap/>
            <w:vAlign w:val="center"/>
          </w:tcPr>
          <w:p w:rsidR="00DB2E31" w:rsidRDefault="00DB2E31">
            <w:pPr>
              <w:widowControl/>
              <w:spacing w:line="180" w:lineRule="exact"/>
              <w:ind w:firstLineChars="0" w:firstLine="0"/>
              <w:jc w:val="center"/>
              <w:rPr>
                <w:rFonts w:ascii="宋体" w:hAnsi="宋体"/>
                <w:kern w:val="0"/>
                <w:sz w:val="16"/>
                <w:szCs w:val="16"/>
              </w:rPr>
            </w:pPr>
          </w:p>
        </w:tc>
        <w:tc>
          <w:tcPr>
            <w:tcW w:w="1158" w:type="dxa"/>
            <w:noWrap/>
            <w:vAlign w:val="center"/>
          </w:tcPr>
          <w:p w:rsidR="00DB2E31" w:rsidRDefault="00DB2E31">
            <w:pPr>
              <w:widowControl/>
              <w:spacing w:line="180" w:lineRule="exact"/>
              <w:ind w:firstLineChars="0" w:firstLine="0"/>
              <w:jc w:val="center"/>
              <w:rPr>
                <w:rFonts w:ascii="宋体" w:hAnsi="宋体"/>
                <w:kern w:val="0"/>
                <w:sz w:val="16"/>
                <w:szCs w:val="16"/>
              </w:rPr>
            </w:pPr>
          </w:p>
        </w:tc>
        <w:tc>
          <w:tcPr>
            <w:tcW w:w="826" w:type="dxa"/>
            <w:noWrap/>
            <w:vAlign w:val="center"/>
          </w:tcPr>
          <w:p w:rsidR="00DB2E31" w:rsidRDefault="00DB2E31">
            <w:pPr>
              <w:widowControl/>
              <w:spacing w:line="180" w:lineRule="exact"/>
              <w:ind w:firstLineChars="0" w:firstLine="0"/>
              <w:jc w:val="center"/>
              <w:rPr>
                <w:rFonts w:ascii="宋体" w:hAnsi="宋体"/>
                <w:kern w:val="0"/>
                <w:sz w:val="16"/>
                <w:szCs w:val="16"/>
              </w:rPr>
            </w:pPr>
          </w:p>
        </w:tc>
      </w:tr>
      <w:tr w:rsidR="00DB2E31">
        <w:trPr>
          <w:trHeight w:hRule="exact" w:val="340"/>
          <w:jc w:val="center"/>
        </w:trPr>
        <w:tc>
          <w:tcPr>
            <w:tcW w:w="2023"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钴/（mg/kg)</w:t>
            </w:r>
          </w:p>
        </w:tc>
        <w:tc>
          <w:tcPr>
            <w:tcW w:w="833"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w:t>
            </w:r>
          </w:p>
        </w:tc>
        <w:tc>
          <w:tcPr>
            <w:tcW w:w="1181" w:type="dxa"/>
            <w:noWrap/>
            <w:vAlign w:val="center"/>
          </w:tcPr>
          <w:p w:rsidR="00DB2E31" w:rsidRDefault="00DB2E31">
            <w:pPr>
              <w:widowControl/>
              <w:spacing w:line="180" w:lineRule="exact"/>
              <w:ind w:firstLineChars="0" w:firstLine="0"/>
              <w:jc w:val="center"/>
              <w:rPr>
                <w:rFonts w:ascii="宋体" w:hAnsi="宋体"/>
                <w:kern w:val="0"/>
                <w:sz w:val="16"/>
                <w:szCs w:val="16"/>
              </w:rPr>
            </w:pPr>
          </w:p>
        </w:tc>
        <w:tc>
          <w:tcPr>
            <w:tcW w:w="706" w:type="dxa"/>
            <w:noWrap/>
            <w:vAlign w:val="center"/>
          </w:tcPr>
          <w:p w:rsidR="00DB2E31" w:rsidRDefault="00DB2E31">
            <w:pPr>
              <w:widowControl/>
              <w:spacing w:line="180" w:lineRule="exact"/>
              <w:ind w:firstLineChars="0" w:firstLine="0"/>
              <w:jc w:val="center"/>
              <w:rPr>
                <w:rFonts w:ascii="宋体" w:hAnsi="宋体"/>
                <w:kern w:val="0"/>
                <w:sz w:val="16"/>
                <w:szCs w:val="16"/>
              </w:rPr>
            </w:pPr>
          </w:p>
        </w:tc>
        <w:tc>
          <w:tcPr>
            <w:tcW w:w="1494" w:type="dxa"/>
            <w:noWrap/>
            <w:vAlign w:val="center"/>
          </w:tcPr>
          <w:p w:rsidR="00DB2E31" w:rsidRDefault="00DB2E31">
            <w:pPr>
              <w:widowControl/>
              <w:spacing w:line="180" w:lineRule="exact"/>
              <w:ind w:firstLineChars="0" w:firstLine="0"/>
              <w:jc w:val="center"/>
              <w:rPr>
                <w:rFonts w:ascii="宋体" w:hAnsi="宋体"/>
                <w:kern w:val="0"/>
                <w:sz w:val="16"/>
                <w:szCs w:val="16"/>
              </w:rPr>
            </w:pPr>
          </w:p>
        </w:tc>
        <w:tc>
          <w:tcPr>
            <w:tcW w:w="490" w:type="dxa"/>
            <w:noWrap/>
            <w:vAlign w:val="center"/>
          </w:tcPr>
          <w:p w:rsidR="00DB2E31" w:rsidRDefault="00DB2E31">
            <w:pPr>
              <w:widowControl/>
              <w:spacing w:line="180" w:lineRule="exact"/>
              <w:ind w:firstLineChars="0" w:firstLine="0"/>
              <w:jc w:val="center"/>
              <w:rPr>
                <w:rFonts w:ascii="宋体" w:hAnsi="宋体"/>
                <w:kern w:val="0"/>
                <w:sz w:val="16"/>
                <w:szCs w:val="16"/>
              </w:rPr>
            </w:pPr>
          </w:p>
        </w:tc>
        <w:tc>
          <w:tcPr>
            <w:tcW w:w="1158" w:type="dxa"/>
            <w:noWrap/>
            <w:vAlign w:val="center"/>
          </w:tcPr>
          <w:p w:rsidR="00DB2E31" w:rsidRDefault="00DB2E31">
            <w:pPr>
              <w:widowControl/>
              <w:spacing w:line="180" w:lineRule="exact"/>
              <w:ind w:firstLineChars="0" w:firstLine="0"/>
              <w:jc w:val="center"/>
              <w:rPr>
                <w:rFonts w:ascii="宋体" w:hAnsi="宋体"/>
                <w:kern w:val="0"/>
                <w:sz w:val="16"/>
                <w:szCs w:val="16"/>
              </w:rPr>
            </w:pPr>
          </w:p>
        </w:tc>
        <w:tc>
          <w:tcPr>
            <w:tcW w:w="826" w:type="dxa"/>
            <w:noWrap/>
            <w:vAlign w:val="center"/>
          </w:tcPr>
          <w:p w:rsidR="00DB2E31" w:rsidRDefault="00DB2E31">
            <w:pPr>
              <w:widowControl/>
              <w:spacing w:line="180" w:lineRule="exact"/>
              <w:ind w:firstLineChars="0" w:firstLine="0"/>
              <w:jc w:val="center"/>
              <w:rPr>
                <w:rFonts w:ascii="宋体" w:hAnsi="宋体"/>
                <w:kern w:val="0"/>
                <w:sz w:val="16"/>
                <w:szCs w:val="16"/>
              </w:rPr>
            </w:pPr>
          </w:p>
        </w:tc>
      </w:tr>
      <w:tr w:rsidR="00DB2E31">
        <w:trPr>
          <w:trHeight w:hRule="exact" w:val="340"/>
          <w:jc w:val="center"/>
        </w:trPr>
        <w:tc>
          <w:tcPr>
            <w:tcW w:w="2023"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钠/%</w:t>
            </w:r>
          </w:p>
        </w:tc>
        <w:tc>
          <w:tcPr>
            <w:tcW w:w="833"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0.25</w:t>
            </w:r>
          </w:p>
        </w:tc>
        <w:tc>
          <w:tcPr>
            <w:tcW w:w="1181" w:type="dxa"/>
            <w:noWrap/>
            <w:vAlign w:val="center"/>
          </w:tcPr>
          <w:p w:rsidR="00DB2E31" w:rsidRDefault="00DB2E31">
            <w:pPr>
              <w:widowControl/>
              <w:spacing w:line="180" w:lineRule="exact"/>
              <w:ind w:firstLineChars="0" w:firstLine="0"/>
              <w:jc w:val="center"/>
              <w:rPr>
                <w:rFonts w:ascii="宋体" w:hAnsi="宋体"/>
                <w:kern w:val="0"/>
                <w:sz w:val="16"/>
                <w:szCs w:val="16"/>
              </w:rPr>
            </w:pPr>
          </w:p>
        </w:tc>
        <w:tc>
          <w:tcPr>
            <w:tcW w:w="706" w:type="dxa"/>
            <w:noWrap/>
            <w:vAlign w:val="center"/>
          </w:tcPr>
          <w:p w:rsidR="00DB2E31" w:rsidRDefault="00DB2E31">
            <w:pPr>
              <w:widowControl/>
              <w:spacing w:line="180" w:lineRule="exact"/>
              <w:ind w:firstLineChars="0" w:firstLine="0"/>
              <w:jc w:val="center"/>
              <w:rPr>
                <w:rFonts w:ascii="宋体" w:hAnsi="宋体"/>
                <w:kern w:val="0"/>
                <w:sz w:val="16"/>
                <w:szCs w:val="16"/>
              </w:rPr>
            </w:pPr>
          </w:p>
        </w:tc>
        <w:tc>
          <w:tcPr>
            <w:tcW w:w="1494" w:type="dxa"/>
            <w:noWrap/>
            <w:vAlign w:val="center"/>
          </w:tcPr>
          <w:p w:rsidR="00DB2E31" w:rsidRDefault="00DB2E31">
            <w:pPr>
              <w:widowControl/>
              <w:spacing w:line="180" w:lineRule="exact"/>
              <w:ind w:firstLineChars="0" w:firstLine="0"/>
              <w:jc w:val="center"/>
              <w:rPr>
                <w:rFonts w:ascii="宋体" w:hAnsi="宋体"/>
                <w:kern w:val="0"/>
                <w:sz w:val="16"/>
                <w:szCs w:val="16"/>
              </w:rPr>
            </w:pPr>
          </w:p>
        </w:tc>
        <w:tc>
          <w:tcPr>
            <w:tcW w:w="490" w:type="dxa"/>
            <w:noWrap/>
            <w:vAlign w:val="center"/>
          </w:tcPr>
          <w:p w:rsidR="00DB2E31" w:rsidRDefault="00DB2E31">
            <w:pPr>
              <w:widowControl/>
              <w:spacing w:line="180" w:lineRule="exact"/>
              <w:ind w:firstLineChars="0" w:firstLine="0"/>
              <w:jc w:val="center"/>
              <w:rPr>
                <w:rFonts w:ascii="宋体" w:hAnsi="宋体"/>
                <w:kern w:val="0"/>
                <w:sz w:val="16"/>
                <w:szCs w:val="16"/>
              </w:rPr>
            </w:pPr>
          </w:p>
        </w:tc>
        <w:tc>
          <w:tcPr>
            <w:tcW w:w="1158" w:type="dxa"/>
            <w:noWrap/>
            <w:vAlign w:val="center"/>
          </w:tcPr>
          <w:p w:rsidR="00DB2E31" w:rsidRDefault="00DB2E31">
            <w:pPr>
              <w:widowControl/>
              <w:spacing w:line="180" w:lineRule="exact"/>
              <w:ind w:firstLineChars="0" w:firstLine="0"/>
              <w:jc w:val="center"/>
              <w:rPr>
                <w:rFonts w:ascii="宋体" w:hAnsi="宋体"/>
                <w:kern w:val="0"/>
                <w:sz w:val="16"/>
                <w:szCs w:val="16"/>
              </w:rPr>
            </w:pPr>
          </w:p>
        </w:tc>
        <w:tc>
          <w:tcPr>
            <w:tcW w:w="826" w:type="dxa"/>
            <w:noWrap/>
            <w:vAlign w:val="center"/>
          </w:tcPr>
          <w:p w:rsidR="00DB2E31" w:rsidRDefault="00DB2E31">
            <w:pPr>
              <w:widowControl/>
              <w:spacing w:line="180" w:lineRule="exact"/>
              <w:ind w:firstLineChars="0" w:firstLine="0"/>
              <w:jc w:val="center"/>
              <w:rPr>
                <w:rFonts w:ascii="宋体" w:hAnsi="宋体"/>
                <w:kern w:val="0"/>
                <w:sz w:val="16"/>
                <w:szCs w:val="16"/>
              </w:rPr>
            </w:pPr>
          </w:p>
        </w:tc>
      </w:tr>
      <w:tr w:rsidR="00DB2E31">
        <w:trPr>
          <w:trHeight w:hRule="exact" w:val="340"/>
          <w:jc w:val="center"/>
        </w:trPr>
        <w:tc>
          <w:tcPr>
            <w:tcW w:w="2023" w:type="dxa"/>
            <w:noWrap/>
            <w:vAlign w:val="center"/>
          </w:tcPr>
          <w:p w:rsidR="00DB2E31" w:rsidRDefault="009575FC">
            <w:pPr>
              <w:widowControl/>
              <w:spacing w:line="180" w:lineRule="exact"/>
              <w:ind w:firstLineChars="0" w:firstLine="0"/>
              <w:jc w:val="left"/>
              <w:rPr>
                <w:rFonts w:ascii="宋体" w:hAnsi="宋体"/>
                <w:kern w:val="0"/>
                <w:sz w:val="16"/>
                <w:szCs w:val="16"/>
              </w:rPr>
            </w:pPr>
            <w:r>
              <w:rPr>
                <w:rFonts w:ascii="宋体" w:hAnsi="宋体" w:hint="eastAsia"/>
                <w:kern w:val="0"/>
                <w:sz w:val="16"/>
                <w:szCs w:val="16"/>
              </w:rPr>
              <w:t>钾/%</w:t>
            </w:r>
          </w:p>
        </w:tc>
        <w:tc>
          <w:tcPr>
            <w:tcW w:w="833" w:type="dxa"/>
            <w:noWrap/>
            <w:vAlign w:val="center"/>
          </w:tcPr>
          <w:p w:rsidR="00DB2E31" w:rsidRDefault="009575FC">
            <w:pPr>
              <w:widowControl/>
              <w:spacing w:line="180" w:lineRule="exact"/>
              <w:ind w:firstLineChars="0" w:firstLine="0"/>
              <w:jc w:val="center"/>
              <w:rPr>
                <w:rFonts w:ascii="宋体" w:hAnsi="宋体"/>
                <w:kern w:val="0"/>
                <w:sz w:val="16"/>
                <w:szCs w:val="16"/>
              </w:rPr>
            </w:pPr>
            <w:r>
              <w:rPr>
                <w:rFonts w:ascii="宋体" w:hAnsi="宋体" w:hint="eastAsia"/>
                <w:kern w:val="0"/>
                <w:sz w:val="16"/>
                <w:szCs w:val="16"/>
              </w:rPr>
              <w:t>0.08</w:t>
            </w:r>
          </w:p>
        </w:tc>
        <w:tc>
          <w:tcPr>
            <w:tcW w:w="1181" w:type="dxa"/>
            <w:noWrap/>
            <w:vAlign w:val="center"/>
          </w:tcPr>
          <w:p w:rsidR="00DB2E31" w:rsidRDefault="00DB2E31">
            <w:pPr>
              <w:widowControl/>
              <w:spacing w:line="180" w:lineRule="exact"/>
              <w:ind w:firstLineChars="0" w:firstLine="0"/>
              <w:jc w:val="center"/>
              <w:rPr>
                <w:rFonts w:ascii="宋体" w:hAnsi="宋体"/>
                <w:kern w:val="0"/>
                <w:sz w:val="16"/>
                <w:szCs w:val="16"/>
              </w:rPr>
            </w:pPr>
          </w:p>
        </w:tc>
        <w:tc>
          <w:tcPr>
            <w:tcW w:w="706" w:type="dxa"/>
            <w:noWrap/>
            <w:vAlign w:val="center"/>
          </w:tcPr>
          <w:p w:rsidR="00DB2E31" w:rsidRDefault="00DB2E31">
            <w:pPr>
              <w:widowControl/>
              <w:spacing w:line="180" w:lineRule="exact"/>
              <w:ind w:firstLineChars="0" w:firstLine="0"/>
              <w:jc w:val="center"/>
              <w:rPr>
                <w:rFonts w:ascii="宋体" w:hAnsi="宋体"/>
                <w:kern w:val="0"/>
                <w:sz w:val="16"/>
                <w:szCs w:val="16"/>
              </w:rPr>
            </w:pPr>
          </w:p>
        </w:tc>
        <w:tc>
          <w:tcPr>
            <w:tcW w:w="1494" w:type="dxa"/>
            <w:noWrap/>
            <w:vAlign w:val="center"/>
          </w:tcPr>
          <w:p w:rsidR="00DB2E31" w:rsidRDefault="00DB2E31">
            <w:pPr>
              <w:widowControl/>
              <w:spacing w:line="180" w:lineRule="exact"/>
              <w:ind w:firstLineChars="0" w:firstLine="0"/>
              <w:jc w:val="center"/>
              <w:rPr>
                <w:rFonts w:ascii="宋体" w:hAnsi="宋体"/>
                <w:kern w:val="0"/>
                <w:sz w:val="16"/>
                <w:szCs w:val="16"/>
              </w:rPr>
            </w:pPr>
          </w:p>
        </w:tc>
        <w:tc>
          <w:tcPr>
            <w:tcW w:w="490" w:type="dxa"/>
            <w:noWrap/>
            <w:vAlign w:val="center"/>
          </w:tcPr>
          <w:p w:rsidR="00DB2E31" w:rsidRDefault="00DB2E31">
            <w:pPr>
              <w:widowControl/>
              <w:spacing w:line="180" w:lineRule="exact"/>
              <w:ind w:firstLineChars="0" w:firstLine="0"/>
              <w:jc w:val="center"/>
              <w:rPr>
                <w:rFonts w:ascii="宋体" w:hAnsi="宋体"/>
                <w:kern w:val="0"/>
                <w:sz w:val="16"/>
                <w:szCs w:val="16"/>
              </w:rPr>
            </w:pPr>
          </w:p>
        </w:tc>
        <w:tc>
          <w:tcPr>
            <w:tcW w:w="1158" w:type="dxa"/>
            <w:noWrap/>
            <w:vAlign w:val="center"/>
          </w:tcPr>
          <w:p w:rsidR="00DB2E31" w:rsidRDefault="00DB2E31">
            <w:pPr>
              <w:widowControl/>
              <w:spacing w:line="180" w:lineRule="exact"/>
              <w:ind w:firstLineChars="0" w:firstLine="0"/>
              <w:jc w:val="center"/>
              <w:rPr>
                <w:rFonts w:ascii="宋体" w:hAnsi="宋体"/>
                <w:kern w:val="0"/>
                <w:sz w:val="16"/>
                <w:szCs w:val="16"/>
              </w:rPr>
            </w:pPr>
          </w:p>
        </w:tc>
        <w:tc>
          <w:tcPr>
            <w:tcW w:w="826" w:type="dxa"/>
            <w:noWrap/>
            <w:vAlign w:val="center"/>
          </w:tcPr>
          <w:p w:rsidR="00DB2E31" w:rsidRDefault="00DB2E31">
            <w:pPr>
              <w:widowControl/>
              <w:spacing w:line="180" w:lineRule="exact"/>
              <w:ind w:firstLineChars="0" w:firstLine="0"/>
              <w:jc w:val="center"/>
              <w:rPr>
                <w:rFonts w:ascii="宋体" w:hAnsi="宋体"/>
                <w:kern w:val="0"/>
                <w:sz w:val="16"/>
                <w:szCs w:val="16"/>
              </w:rPr>
            </w:pPr>
          </w:p>
        </w:tc>
      </w:tr>
    </w:tbl>
    <w:p w:rsidR="00DB2E31" w:rsidRDefault="00DB2E31">
      <w:pPr>
        <w:ind w:firstLine="420"/>
      </w:pPr>
    </w:p>
    <w:p w:rsidR="00DB2E31" w:rsidRDefault="00DB2E31">
      <w:pPr>
        <w:ind w:firstLineChars="0" w:firstLine="0"/>
      </w:pPr>
    </w:p>
    <w:p w:rsidR="00DB2E31" w:rsidRDefault="00DB2E31">
      <w:pPr>
        <w:ind w:firstLineChars="0" w:firstLine="0"/>
      </w:pPr>
    </w:p>
    <w:p w:rsidR="00DB2E31" w:rsidRDefault="00DB2E31">
      <w:pPr>
        <w:ind w:firstLineChars="0" w:firstLine="0"/>
      </w:pPr>
    </w:p>
    <w:p w:rsidR="00DB2E31" w:rsidRDefault="00DB2E31">
      <w:pPr>
        <w:ind w:firstLineChars="0" w:firstLine="0"/>
        <w:sectPr w:rsidR="00DB2E31">
          <w:headerReference w:type="even" r:id="rId9"/>
          <w:headerReference w:type="default" r:id="rId10"/>
          <w:footerReference w:type="even" r:id="rId11"/>
          <w:footerReference w:type="default" r:id="rId12"/>
          <w:headerReference w:type="first" r:id="rId13"/>
          <w:footerReference w:type="first" r:id="rId14"/>
          <w:pgSz w:w="11906" w:h="16838"/>
          <w:pgMar w:top="1701" w:right="1644" w:bottom="1417" w:left="1644" w:header="851" w:footer="1417" w:gutter="0"/>
          <w:pgNumType w:start="2"/>
          <w:cols w:space="0"/>
          <w:docGrid w:type="lines" w:linePitch="312"/>
        </w:sectPr>
      </w:pPr>
    </w:p>
    <w:p w:rsidR="00DB2E31" w:rsidRDefault="009575FC">
      <w:pPr>
        <w:ind w:firstLineChars="0" w:firstLine="0"/>
        <w:jc w:val="center"/>
        <w:outlineLvl w:val="1"/>
        <w:rPr>
          <w:rFonts w:ascii="黑体" w:eastAsia="黑体" w:hAnsi="黑体" w:cs="黑体"/>
          <w:color w:val="000000"/>
          <w:kern w:val="0"/>
          <w:sz w:val="24"/>
          <w:szCs w:val="24"/>
        </w:rPr>
      </w:pPr>
      <w:bookmarkStart w:id="544" w:name="_Toc204716224"/>
      <w:bookmarkStart w:id="545" w:name="_Toc7545"/>
      <w:bookmarkStart w:id="546" w:name="OLE_LINK419"/>
      <w:bookmarkStart w:id="547" w:name="OLE_LINK424"/>
      <w:bookmarkStart w:id="548" w:name="OLE_LINK470"/>
      <w:bookmarkStart w:id="549" w:name="OLE_LINK418"/>
      <w:r>
        <w:rPr>
          <w:rFonts w:ascii="黑体" w:eastAsia="黑体" w:hAnsi="黑体" w:cs="黑体" w:hint="eastAsia"/>
          <w:color w:val="000000"/>
          <w:kern w:val="0"/>
          <w:sz w:val="24"/>
          <w:szCs w:val="24"/>
        </w:rPr>
        <w:lastRenderedPageBreak/>
        <w:t>表B.2-25 白酒糟营养成分</w:t>
      </w:r>
      <w:bookmarkEnd w:id="544"/>
      <w:bookmarkEnd w:id="545"/>
    </w:p>
    <w:tbl>
      <w:tblPr>
        <w:tblW w:w="13516" w:type="dxa"/>
        <w:jc w:val="center"/>
        <w:tblLayout w:type="fixed"/>
        <w:tblLook w:val="04A0" w:firstRow="1" w:lastRow="0" w:firstColumn="1" w:lastColumn="0" w:noHBand="0" w:noVBand="1"/>
      </w:tblPr>
      <w:tblGrid>
        <w:gridCol w:w="1658"/>
        <w:gridCol w:w="953"/>
        <w:gridCol w:w="937"/>
        <w:gridCol w:w="970"/>
        <w:gridCol w:w="965"/>
        <w:gridCol w:w="963"/>
        <w:gridCol w:w="932"/>
        <w:gridCol w:w="925"/>
        <w:gridCol w:w="929"/>
        <w:gridCol w:w="1006"/>
        <w:gridCol w:w="1056"/>
        <w:gridCol w:w="1111"/>
        <w:gridCol w:w="1111"/>
      </w:tblGrid>
      <w:tr w:rsidR="00DB2E31">
        <w:trPr>
          <w:trHeight w:hRule="exact" w:val="233"/>
          <w:jc w:val="center"/>
        </w:trPr>
        <w:tc>
          <w:tcPr>
            <w:tcW w:w="165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bookmarkStart w:id="550" w:name="OLE_LINK336"/>
            <w:r>
              <w:rPr>
                <w:rFonts w:hint="eastAsia"/>
                <w:kern w:val="0"/>
                <w:sz w:val="18"/>
                <w:szCs w:val="18"/>
              </w:rPr>
              <w:t>样品名称</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白酒糟</w:t>
            </w:r>
            <w:r>
              <w:rPr>
                <w:rFonts w:hint="eastAsia"/>
                <w:kern w:val="0"/>
                <w:sz w:val="18"/>
                <w:szCs w:val="18"/>
              </w:rPr>
              <w:t>1</w:t>
            </w:r>
          </w:p>
        </w:tc>
        <w:tc>
          <w:tcPr>
            <w:tcW w:w="9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白酒糟</w:t>
            </w:r>
            <w:r>
              <w:rPr>
                <w:rFonts w:hint="eastAsia"/>
                <w:kern w:val="0"/>
                <w:sz w:val="18"/>
                <w:szCs w:val="18"/>
              </w:rPr>
              <w:t>2</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白酒糟</w:t>
            </w:r>
            <w:r>
              <w:rPr>
                <w:rFonts w:hint="eastAsia"/>
                <w:kern w:val="0"/>
                <w:sz w:val="18"/>
                <w:szCs w:val="18"/>
              </w:rPr>
              <w:t>3</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白酒糟</w:t>
            </w:r>
            <w:r>
              <w:rPr>
                <w:rFonts w:hint="eastAsia"/>
                <w:kern w:val="0"/>
                <w:sz w:val="18"/>
                <w:szCs w:val="18"/>
              </w:rPr>
              <w:t>4</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白酒糟</w:t>
            </w:r>
            <w:r>
              <w:rPr>
                <w:rFonts w:hint="eastAsia"/>
                <w:kern w:val="0"/>
                <w:sz w:val="18"/>
                <w:szCs w:val="18"/>
              </w:rPr>
              <w:t>5</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白酒糟</w:t>
            </w:r>
            <w:r>
              <w:rPr>
                <w:rFonts w:hint="eastAsia"/>
                <w:kern w:val="0"/>
                <w:sz w:val="18"/>
                <w:szCs w:val="18"/>
              </w:rPr>
              <w:t>6</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白酒糟</w:t>
            </w:r>
            <w:r>
              <w:rPr>
                <w:rFonts w:hint="eastAsia"/>
                <w:kern w:val="0"/>
                <w:sz w:val="18"/>
                <w:szCs w:val="18"/>
              </w:rPr>
              <w:t>7</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白酒糟</w:t>
            </w:r>
            <w:r>
              <w:rPr>
                <w:rFonts w:hint="eastAsia"/>
                <w:kern w:val="0"/>
                <w:sz w:val="18"/>
                <w:szCs w:val="18"/>
              </w:rPr>
              <w:t>8</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白酒糟</w:t>
            </w:r>
            <w:r>
              <w:rPr>
                <w:rFonts w:hint="eastAsia"/>
                <w:kern w:val="0"/>
                <w:sz w:val="18"/>
                <w:szCs w:val="18"/>
              </w:rPr>
              <w:t>9</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白酒糟</w:t>
            </w:r>
            <w:r>
              <w:rPr>
                <w:rFonts w:hint="eastAsia"/>
                <w:kern w:val="0"/>
                <w:sz w:val="18"/>
                <w:szCs w:val="18"/>
              </w:rPr>
              <w:t>10</w:t>
            </w:r>
          </w:p>
        </w:tc>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白酒糟</w:t>
            </w:r>
            <w:r>
              <w:rPr>
                <w:rFonts w:hint="eastAsia"/>
                <w:kern w:val="0"/>
                <w:sz w:val="18"/>
                <w:szCs w:val="18"/>
              </w:rPr>
              <w:t>11</w:t>
            </w:r>
          </w:p>
        </w:tc>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2E31" w:rsidRDefault="009575FC">
            <w:pPr>
              <w:widowControl/>
              <w:spacing w:line="180" w:lineRule="exact"/>
              <w:ind w:firstLineChars="0" w:firstLine="0"/>
              <w:jc w:val="center"/>
              <w:rPr>
                <w:kern w:val="0"/>
                <w:sz w:val="18"/>
                <w:szCs w:val="18"/>
              </w:rPr>
            </w:pPr>
            <w:bookmarkStart w:id="551" w:name="OLE_LINK289"/>
            <w:bookmarkStart w:id="552" w:name="OLE_LINK290"/>
            <w:r>
              <w:rPr>
                <w:kern w:val="0"/>
                <w:sz w:val="18"/>
                <w:szCs w:val="18"/>
              </w:rPr>
              <w:t>白酒糟</w:t>
            </w:r>
            <w:r>
              <w:rPr>
                <w:rFonts w:hint="eastAsia"/>
                <w:kern w:val="0"/>
                <w:sz w:val="18"/>
                <w:szCs w:val="18"/>
              </w:rPr>
              <w:t>12</w:t>
            </w:r>
            <w:bookmarkEnd w:id="551"/>
            <w:bookmarkEnd w:id="552"/>
          </w:p>
        </w:tc>
      </w:tr>
      <w:tr w:rsidR="00DB2E31">
        <w:trPr>
          <w:trHeight w:hRule="exact" w:val="233"/>
          <w:jc w:val="center"/>
        </w:trPr>
        <w:tc>
          <w:tcPr>
            <w:tcW w:w="165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报告编号</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w:t>
            </w:r>
          </w:p>
        </w:tc>
        <w:tc>
          <w:tcPr>
            <w:tcW w:w="9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w:t>
            </w:r>
          </w:p>
        </w:tc>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w:t>
            </w:r>
          </w:p>
        </w:tc>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2E31" w:rsidRDefault="009575FC">
            <w:pPr>
              <w:widowControl/>
              <w:spacing w:line="180" w:lineRule="exact"/>
              <w:ind w:firstLineChars="0" w:firstLine="0"/>
              <w:jc w:val="center"/>
              <w:rPr>
                <w:kern w:val="0"/>
                <w:sz w:val="18"/>
                <w:szCs w:val="18"/>
              </w:rPr>
            </w:pPr>
            <w:r>
              <w:rPr>
                <w:kern w:val="0"/>
                <w:sz w:val="18"/>
                <w:szCs w:val="18"/>
              </w:rPr>
              <w:t>-</w:t>
            </w:r>
          </w:p>
        </w:tc>
      </w:tr>
      <w:tr w:rsidR="00DB2E31">
        <w:trPr>
          <w:trHeight w:hRule="exact" w:val="233"/>
          <w:jc w:val="center"/>
        </w:trPr>
        <w:tc>
          <w:tcPr>
            <w:tcW w:w="165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产地</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w:t>
            </w:r>
          </w:p>
        </w:tc>
        <w:tc>
          <w:tcPr>
            <w:tcW w:w="9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泸州</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泸州</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宜宾</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宜宾</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邛崃</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邛崃</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遂宁</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绵阳</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成都</w:t>
            </w:r>
          </w:p>
        </w:tc>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pStyle w:val="aa"/>
              <w:widowControl/>
              <w:numPr>
                <w:ilvl w:val="0"/>
                <w:numId w:val="2"/>
              </w:numPr>
              <w:spacing w:line="240" w:lineRule="auto"/>
              <w:ind w:firstLineChars="0"/>
              <w:jc w:val="left"/>
              <w:rPr>
                <w:rFonts w:cstheme="minorBidi"/>
              </w:rPr>
            </w:pPr>
            <w:r>
              <w:rPr>
                <w:kern w:val="0"/>
                <w:sz w:val="18"/>
                <w:szCs w:val="18"/>
              </w:rPr>
              <w:t>-</w:t>
            </w:r>
          </w:p>
        </w:tc>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2E31" w:rsidRDefault="009575FC">
            <w:pPr>
              <w:widowControl/>
              <w:spacing w:line="240" w:lineRule="auto"/>
              <w:ind w:firstLineChars="0" w:firstLine="0"/>
              <w:jc w:val="center"/>
              <w:rPr>
                <w:rFonts w:cstheme="minorBidi"/>
              </w:rPr>
            </w:pPr>
            <w:r>
              <w:rPr>
                <w:kern w:val="0"/>
                <w:sz w:val="18"/>
                <w:szCs w:val="18"/>
              </w:rPr>
              <w:t>-</w:t>
            </w:r>
          </w:p>
        </w:tc>
      </w:tr>
      <w:tr w:rsidR="00DB2E31">
        <w:trPr>
          <w:trHeight w:hRule="exact" w:val="233"/>
          <w:jc w:val="center"/>
        </w:trPr>
        <w:tc>
          <w:tcPr>
            <w:tcW w:w="165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企业</w:t>
            </w:r>
            <w:r>
              <w:rPr>
                <w:rFonts w:hint="eastAsia"/>
                <w:kern w:val="0"/>
                <w:sz w:val="18"/>
                <w:szCs w:val="18"/>
              </w:rPr>
              <w:t>/</w:t>
            </w:r>
            <w:r>
              <w:rPr>
                <w:rFonts w:hint="eastAsia"/>
                <w:kern w:val="0"/>
                <w:sz w:val="18"/>
                <w:szCs w:val="18"/>
              </w:rPr>
              <w:t>工艺</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w:t>
            </w:r>
          </w:p>
        </w:tc>
        <w:tc>
          <w:tcPr>
            <w:tcW w:w="9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w:t>
            </w:r>
          </w:p>
        </w:tc>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w:t>
            </w:r>
          </w:p>
        </w:tc>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2E31" w:rsidRDefault="009575FC">
            <w:pPr>
              <w:widowControl/>
              <w:spacing w:line="180" w:lineRule="exact"/>
              <w:ind w:firstLineChars="0" w:firstLine="0"/>
              <w:jc w:val="center"/>
              <w:rPr>
                <w:kern w:val="0"/>
                <w:sz w:val="18"/>
                <w:szCs w:val="18"/>
              </w:rPr>
            </w:pPr>
            <w:bookmarkStart w:id="553" w:name="OLE_LINK291"/>
            <w:bookmarkStart w:id="554" w:name="OLE_LINK292"/>
            <w:r>
              <w:rPr>
                <w:rFonts w:hint="eastAsia"/>
                <w:kern w:val="0"/>
                <w:sz w:val="18"/>
                <w:szCs w:val="18"/>
              </w:rPr>
              <w:t>-</w:t>
            </w:r>
            <w:bookmarkEnd w:id="553"/>
            <w:bookmarkEnd w:id="554"/>
          </w:p>
        </w:tc>
      </w:tr>
      <w:tr w:rsidR="00DB2E31">
        <w:trPr>
          <w:trHeight w:hRule="exact" w:val="233"/>
          <w:jc w:val="center"/>
        </w:trPr>
        <w:tc>
          <w:tcPr>
            <w:tcW w:w="165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水分</w:t>
            </w:r>
            <w:r>
              <w:rPr>
                <w:rFonts w:hint="eastAsia"/>
                <w:kern w:val="0"/>
                <w:sz w:val="18"/>
                <w:szCs w:val="18"/>
              </w:rPr>
              <w:t>/%</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10.87</w:t>
            </w:r>
          </w:p>
        </w:tc>
        <w:tc>
          <w:tcPr>
            <w:tcW w:w="9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12.30</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11.58</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7.18</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7.5</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6.96</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13.03</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14.6</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16.35</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8.32</w:t>
            </w:r>
          </w:p>
        </w:tc>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2E31" w:rsidRDefault="009575FC">
            <w:pPr>
              <w:widowControl/>
              <w:spacing w:line="180" w:lineRule="exact"/>
              <w:ind w:firstLineChars="0" w:firstLine="0"/>
              <w:jc w:val="center"/>
              <w:rPr>
                <w:kern w:val="0"/>
                <w:sz w:val="18"/>
                <w:szCs w:val="18"/>
              </w:rPr>
            </w:pPr>
            <w:r>
              <w:rPr>
                <w:kern w:val="0"/>
                <w:sz w:val="18"/>
                <w:szCs w:val="18"/>
              </w:rPr>
              <w:t>10.87</w:t>
            </w:r>
          </w:p>
        </w:tc>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2E31" w:rsidRDefault="009575FC">
            <w:pPr>
              <w:widowControl/>
              <w:spacing w:line="180" w:lineRule="exact"/>
              <w:ind w:firstLineChars="0" w:firstLine="0"/>
              <w:jc w:val="center"/>
              <w:rPr>
                <w:kern w:val="0"/>
                <w:sz w:val="18"/>
                <w:szCs w:val="18"/>
              </w:rPr>
            </w:pPr>
            <w:r>
              <w:rPr>
                <w:rFonts w:hint="eastAsia"/>
                <w:kern w:val="0"/>
                <w:sz w:val="18"/>
                <w:szCs w:val="18"/>
              </w:rPr>
              <w:t>12</w:t>
            </w:r>
          </w:p>
        </w:tc>
      </w:tr>
      <w:tr w:rsidR="00DB2E31">
        <w:trPr>
          <w:trHeight w:hRule="exact" w:val="233"/>
          <w:jc w:val="center"/>
        </w:trPr>
        <w:tc>
          <w:tcPr>
            <w:tcW w:w="1658"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消化能</w:t>
            </w:r>
            <w:r>
              <w:rPr>
                <w:rFonts w:ascii="宋体" w:hAnsi="宋体" w:hint="eastAsia"/>
                <w:kern w:val="0"/>
                <w:sz w:val="16"/>
                <w:szCs w:val="16"/>
              </w:rPr>
              <w:t>，kcal/kg</w:t>
            </w:r>
          </w:p>
        </w:tc>
        <w:tc>
          <w:tcPr>
            <w:tcW w:w="953"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noWrap/>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 xml:space="preserve">1628 </w:t>
            </w:r>
          </w:p>
        </w:tc>
        <w:tc>
          <w:tcPr>
            <w:tcW w:w="937"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noWrap/>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 xml:space="preserve">2139 </w:t>
            </w:r>
          </w:p>
        </w:tc>
        <w:tc>
          <w:tcPr>
            <w:tcW w:w="970"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noWrap/>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 xml:space="preserve">1594 </w:t>
            </w:r>
          </w:p>
        </w:tc>
        <w:tc>
          <w:tcPr>
            <w:tcW w:w="965"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noWrap/>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 xml:space="preserve">1656 </w:t>
            </w:r>
          </w:p>
        </w:tc>
        <w:tc>
          <w:tcPr>
            <w:tcW w:w="963"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noWrap/>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 xml:space="preserve">1592 </w:t>
            </w:r>
          </w:p>
        </w:tc>
        <w:tc>
          <w:tcPr>
            <w:tcW w:w="932"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noWrap/>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 xml:space="preserve">1637 </w:t>
            </w:r>
          </w:p>
        </w:tc>
        <w:tc>
          <w:tcPr>
            <w:tcW w:w="925"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noWrap/>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 xml:space="preserve">1205 </w:t>
            </w:r>
          </w:p>
        </w:tc>
        <w:tc>
          <w:tcPr>
            <w:tcW w:w="929"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noWrap/>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 xml:space="preserve">1733 </w:t>
            </w:r>
          </w:p>
        </w:tc>
        <w:tc>
          <w:tcPr>
            <w:tcW w:w="1006"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noWrap/>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 xml:space="preserve">1752 </w:t>
            </w:r>
          </w:p>
        </w:tc>
        <w:tc>
          <w:tcPr>
            <w:tcW w:w="1056"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noWrap/>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 xml:space="preserve">1348 </w:t>
            </w:r>
          </w:p>
        </w:tc>
        <w:tc>
          <w:tcPr>
            <w:tcW w:w="1111"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noWrap/>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w:t>
            </w:r>
          </w:p>
        </w:tc>
        <w:tc>
          <w:tcPr>
            <w:tcW w:w="1111"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rsidR="00DB2E31" w:rsidRDefault="009575FC">
            <w:pPr>
              <w:widowControl/>
              <w:spacing w:line="180" w:lineRule="exact"/>
              <w:ind w:firstLineChars="0" w:firstLine="0"/>
              <w:jc w:val="center"/>
              <w:rPr>
                <w:kern w:val="0"/>
                <w:sz w:val="18"/>
                <w:szCs w:val="18"/>
              </w:rPr>
            </w:pPr>
            <w:r>
              <w:rPr>
                <w:rFonts w:hint="eastAsia"/>
                <w:kern w:val="0"/>
                <w:sz w:val="18"/>
                <w:szCs w:val="18"/>
              </w:rPr>
              <w:t>-</w:t>
            </w:r>
          </w:p>
        </w:tc>
      </w:tr>
      <w:tr w:rsidR="00DB2E31">
        <w:trPr>
          <w:trHeight w:hRule="exact" w:val="233"/>
          <w:jc w:val="center"/>
        </w:trPr>
        <w:tc>
          <w:tcPr>
            <w:tcW w:w="165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代谢能</w:t>
            </w:r>
            <w:r>
              <w:rPr>
                <w:rFonts w:ascii="宋体" w:hAnsi="宋体" w:hint="eastAsia"/>
                <w:kern w:val="0"/>
                <w:sz w:val="16"/>
                <w:szCs w:val="16"/>
              </w:rPr>
              <w:t>，kcal/kg</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1477</w:t>
            </w:r>
          </w:p>
        </w:tc>
        <w:tc>
          <w:tcPr>
            <w:tcW w:w="9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w:t>
            </w:r>
          </w:p>
        </w:tc>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w:t>
            </w:r>
          </w:p>
        </w:tc>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2E31" w:rsidRDefault="009575FC">
            <w:pPr>
              <w:widowControl/>
              <w:spacing w:line="180" w:lineRule="exact"/>
              <w:ind w:firstLineChars="0" w:firstLine="0"/>
              <w:jc w:val="center"/>
              <w:rPr>
                <w:kern w:val="0"/>
                <w:sz w:val="18"/>
                <w:szCs w:val="18"/>
              </w:rPr>
            </w:pPr>
            <w:r>
              <w:rPr>
                <w:rFonts w:hint="eastAsia"/>
                <w:kern w:val="0"/>
                <w:sz w:val="18"/>
                <w:szCs w:val="18"/>
              </w:rPr>
              <w:t>-</w:t>
            </w:r>
          </w:p>
        </w:tc>
      </w:tr>
      <w:tr w:rsidR="00DB2E31">
        <w:trPr>
          <w:trHeight w:hRule="exact" w:val="233"/>
          <w:jc w:val="center"/>
        </w:trPr>
        <w:tc>
          <w:tcPr>
            <w:tcW w:w="165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粗脂肪</w:t>
            </w:r>
            <w:r>
              <w:rPr>
                <w:rFonts w:hint="eastAsia"/>
                <w:kern w:val="0"/>
                <w:sz w:val="18"/>
                <w:szCs w:val="18"/>
              </w:rPr>
              <w:t>/%</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3.1</w:t>
            </w:r>
          </w:p>
        </w:tc>
        <w:tc>
          <w:tcPr>
            <w:tcW w:w="9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3.20</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3.33</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3.66</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1.97</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4.13</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2.88</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3.13</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3.23</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2.40</w:t>
            </w:r>
          </w:p>
        </w:tc>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3.10</w:t>
            </w:r>
          </w:p>
        </w:tc>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2E31" w:rsidRDefault="009575FC">
            <w:pPr>
              <w:widowControl/>
              <w:spacing w:line="180" w:lineRule="exact"/>
              <w:ind w:firstLineChars="0" w:firstLine="0"/>
              <w:jc w:val="center"/>
              <w:rPr>
                <w:kern w:val="0"/>
                <w:sz w:val="18"/>
                <w:szCs w:val="18"/>
              </w:rPr>
            </w:pPr>
            <w:r>
              <w:rPr>
                <w:rFonts w:hint="eastAsia"/>
                <w:kern w:val="0"/>
                <w:sz w:val="18"/>
                <w:szCs w:val="18"/>
              </w:rPr>
              <w:t>2.72</w:t>
            </w:r>
          </w:p>
        </w:tc>
      </w:tr>
      <w:tr w:rsidR="00DB2E31">
        <w:trPr>
          <w:trHeight w:hRule="exact" w:val="233"/>
          <w:jc w:val="center"/>
        </w:trPr>
        <w:tc>
          <w:tcPr>
            <w:tcW w:w="165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bookmarkStart w:id="555" w:name="OLE_LINK10"/>
            <w:r>
              <w:rPr>
                <w:rFonts w:hint="eastAsia"/>
                <w:kern w:val="0"/>
                <w:sz w:val="18"/>
                <w:szCs w:val="18"/>
              </w:rPr>
              <w:t>粗蛋白质</w:t>
            </w:r>
            <w:r>
              <w:rPr>
                <w:rFonts w:hint="eastAsia"/>
                <w:kern w:val="0"/>
                <w:sz w:val="18"/>
                <w:szCs w:val="18"/>
              </w:rPr>
              <w:t>/%</w:t>
            </w:r>
            <w:bookmarkEnd w:id="555"/>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14.36</w:t>
            </w:r>
          </w:p>
        </w:tc>
        <w:tc>
          <w:tcPr>
            <w:tcW w:w="9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14.69</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13.93</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16.13</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13.28</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14.51</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15.03</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13.80</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12.53</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15.37</w:t>
            </w:r>
          </w:p>
        </w:tc>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2E31" w:rsidRDefault="009575FC">
            <w:pPr>
              <w:widowControl/>
              <w:spacing w:line="180" w:lineRule="exact"/>
              <w:ind w:firstLineChars="0" w:firstLine="0"/>
              <w:jc w:val="center"/>
              <w:rPr>
                <w:kern w:val="0"/>
                <w:sz w:val="18"/>
                <w:szCs w:val="18"/>
              </w:rPr>
            </w:pPr>
            <w:r>
              <w:rPr>
                <w:kern w:val="0"/>
                <w:sz w:val="18"/>
                <w:szCs w:val="18"/>
              </w:rPr>
              <w:t>14.36</w:t>
            </w:r>
          </w:p>
        </w:tc>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2E31" w:rsidRDefault="009575FC">
            <w:pPr>
              <w:widowControl/>
              <w:spacing w:line="180" w:lineRule="exact"/>
              <w:ind w:firstLineChars="0" w:firstLine="0"/>
              <w:jc w:val="center"/>
              <w:rPr>
                <w:kern w:val="0"/>
                <w:sz w:val="18"/>
                <w:szCs w:val="18"/>
              </w:rPr>
            </w:pPr>
            <w:r>
              <w:rPr>
                <w:rFonts w:hint="eastAsia"/>
                <w:kern w:val="0"/>
                <w:sz w:val="18"/>
                <w:szCs w:val="18"/>
              </w:rPr>
              <w:t>11.86</w:t>
            </w:r>
          </w:p>
        </w:tc>
      </w:tr>
      <w:tr w:rsidR="00DB2E31">
        <w:trPr>
          <w:trHeight w:hRule="exact" w:val="233"/>
          <w:jc w:val="center"/>
        </w:trPr>
        <w:tc>
          <w:tcPr>
            <w:tcW w:w="165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粗灰分</w:t>
            </w:r>
            <w:r>
              <w:rPr>
                <w:rFonts w:hint="eastAsia"/>
                <w:kern w:val="0"/>
                <w:sz w:val="18"/>
                <w:szCs w:val="18"/>
              </w:rPr>
              <w:t>/%</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15.42</w:t>
            </w:r>
          </w:p>
        </w:tc>
        <w:tc>
          <w:tcPr>
            <w:tcW w:w="9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12.78</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13.96</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13.05</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24.01</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14.46</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16.33</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15.63</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11.37</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17.17</w:t>
            </w:r>
          </w:p>
        </w:tc>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2E31" w:rsidRDefault="009575FC">
            <w:pPr>
              <w:widowControl/>
              <w:spacing w:line="180" w:lineRule="exact"/>
              <w:ind w:firstLineChars="0" w:firstLine="0"/>
              <w:jc w:val="center"/>
              <w:rPr>
                <w:kern w:val="0"/>
                <w:sz w:val="18"/>
                <w:szCs w:val="18"/>
              </w:rPr>
            </w:pPr>
            <w:r>
              <w:rPr>
                <w:kern w:val="0"/>
                <w:sz w:val="18"/>
                <w:szCs w:val="18"/>
              </w:rPr>
              <w:t>15.42</w:t>
            </w:r>
          </w:p>
        </w:tc>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2E31" w:rsidRDefault="009575FC">
            <w:pPr>
              <w:widowControl/>
              <w:spacing w:line="180" w:lineRule="exact"/>
              <w:ind w:firstLineChars="0" w:firstLine="0"/>
              <w:jc w:val="center"/>
              <w:rPr>
                <w:kern w:val="0"/>
                <w:sz w:val="18"/>
                <w:szCs w:val="18"/>
              </w:rPr>
            </w:pPr>
            <w:r>
              <w:rPr>
                <w:rFonts w:hint="eastAsia"/>
                <w:kern w:val="0"/>
                <w:sz w:val="18"/>
                <w:szCs w:val="18"/>
              </w:rPr>
              <w:t>7.49</w:t>
            </w:r>
          </w:p>
        </w:tc>
      </w:tr>
      <w:tr w:rsidR="00DB2E31">
        <w:trPr>
          <w:trHeight w:hRule="exact" w:val="233"/>
          <w:jc w:val="center"/>
        </w:trPr>
        <w:tc>
          <w:tcPr>
            <w:tcW w:w="165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粗纤维</w:t>
            </w:r>
            <w:r>
              <w:rPr>
                <w:rFonts w:hint="eastAsia"/>
                <w:kern w:val="0"/>
                <w:sz w:val="18"/>
                <w:szCs w:val="18"/>
              </w:rPr>
              <w:t>/%</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17.69</w:t>
            </w:r>
          </w:p>
        </w:tc>
        <w:tc>
          <w:tcPr>
            <w:tcW w:w="9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19.58</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21.59</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20.77</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18.19</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26.75</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30.92</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22.92</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31.41</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25.45</w:t>
            </w:r>
          </w:p>
        </w:tc>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2E31" w:rsidRDefault="009575FC">
            <w:pPr>
              <w:widowControl/>
              <w:spacing w:line="180" w:lineRule="exact"/>
              <w:ind w:firstLineChars="0" w:firstLine="0"/>
              <w:jc w:val="center"/>
              <w:rPr>
                <w:kern w:val="0"/>
                <w:sz w:val="18"/>
                <w:szCs w:val="18"/>
              </w:rPr>
            </w:pPr>
            <w:r>
              <w:rPr>
                <w:kern w:val="0"/>
                <w:sz w:val="18"/>
                <w:szCs w:val="18"/>
              </w:rPr>
              <w:t>17.69</w:t>
            </w:r>
          </w:p>
        </w:tc>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2E31" w:rsidRDefault="009575FC">
            <w:pPr>
              <w:widowControl/>
              <w:spacing w:line="180" w:lineRule="exact"/>
              <w:ind w:firstLineChars="0" w:firstLine="0"/>
              <w:jc w:val="center"/>
              <w:rPr>
                <w:kern w:val="0"/>
                <w:sz w:val="18"/>
                <w:szCs w:val="18"/>
              </w:rPr>
            </w:pPr>
            <w:r>
              <w:rPr>
                <w:rFonts w:hint="eastAsia"/>
                <w:kern w:val="0"/>
                <w:sz w:val="18"/>
                <w:szCs w:val="18"/>
              </w:rPr>
              <w:t>18.30</w:t>
            </w:r>
          </w:p>
        </w:tc>
      </w:tr>
      <w:tr w:rsidR="00DB2E31">
        <w:trPr>
          <w:trHeight w:hRule="exact" w:val="233"/>
          <w:jc w:val="center"/>
        </w:trPr>
        <w:tc>
          <w:tcPr>
            <w:tcW w:w="165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淀粉</w:t>
            </w:r>
            <w:r>
              <w:rPr>
                <w:kern w:val="0"/>
                <w:sz w:val="18"/>
                <w:szCs w:val="18"/>
              </w:rPr>
              <w:t>/%</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DB2E31">
            <w:pPr>
              <w:widowControl/>
              <w:spacing w:line="180" w:lineRule="exact"/>
              <w:ind w:firstLineChars="0" w:firstLine="0"/>
              <w:jc w:val="center"/>
              <w:rPr>
                <w:kern w:val="0"/>
                <w:sz w:val="18"/>
                <w:szCs w:val="18"/>
              </w:rPr>
            </w:pPr>
          </w:p>
        </w:tc>
        <w:tc>
          <w:tcPr>
            <w:tcW w:w="9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13.58</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12.91</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11.02</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15.77</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13.32</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12.09</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11.40</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15.89</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10.59</w:t>
            </w:r>
          </w:p>
        </w:tc>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2E31" w:rsidRDefault="009575FC">
            <w:pPr>
              <w:widowControl/>
              <w:spacing w:line="180" w:lineRule="exact"/>
              <w:ind w:firstLineChars="0" w:firstLine="0"/>
              <w:jc w:val="center"/>
              <w:rPr>
                <w:kern w:val="0"/>
                <w:sz w:val="18"/>
                <w:szCs w:val="18"/>
              </w:rPr>
            </w:pPr>
            <w:r>
              <w:rPr>
                <w:kern w:val="0"/>
                <w:sz w:val="18"/>
                <w:szCs w:val="18"/>
              </w:rPr>
              <w:t>12.95</w:t>
            </w:r>
          </w:p>
        </w:tc>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2E31" w:rsidRDefault="009575FC">
            <w:pPr>
              <w:widowControl/>
              <w:spacing w:line="180" w:lineRule="exact"/>
              <w:ind w:firstLineChars="0" w:firstLine="0"/>
              <w:jc w:val="center"/>
              <w:rPr>
                <w:kern w:val="0"/>
                <w:sz w:val="18"/>
                <w:szCs w:val="18"/>
              </w:rPr>
            </w:pPr>
            <w:r>
              <w:rPr>
                <w:rFonts w:hint="eastAsia"/>
                <w:kern w:val="0"/>
                <w:sz w:val="18"/>
                <w:szCs w:val="18"/>
              </w:rPr>
              <w:t>-</w:t>
            </w:r>
          </w:p>
        </w:tc>
      </w:tr>
      <w:tr w:rsidR="00DB2E31">
        <w:trPr>
          <w:trHeight w:hRule="exact" w:val="233"/>
          <w:jc w:val="center"/>
        </w:trPr>
        <w:tc>
          <w:tcPr>
            <w:tcW w:w="165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无氮浸出物</w:t>
            </w:r>
            <w:r>
              <w:rPr>
                <w:kern w:val="0"/>
                <w:sz w:val="18"/>
                <w:szCs w:val="18"/>
              </w:rPr>
              <w:t>/%</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43.38</w:t>
            </w:r>
          </w:p>
        </w:tc>
        <w:tc>
          <w:tcPr>
            <w:tcW w:w="9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37.45</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35.62</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39.21</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35.05</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33.19</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21.81</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29.91</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25.11</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31.3</w:t>
            </w:r>
          </w:p>
        </w:tc>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38.56</w:t>
            </w:r>
          </w:p>
        </w:tc>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2E31" w:rsidRDefault="009575FC">
            <w:pPr>
              <w:widowControl/>
              <w:spacing w:line="180" w:lineRule="exact"/>
              <w:ind w:firstLineChars="0" w:firstLine="0"/>
              <w:jc w:val="center"/>
              <w:rPr>
                <w:kern w:val="0"/>
                <w:sz w:val="18"/>
                <w:szCs w:val="18"/>
              </w:rPr>
            </w:pPr>
            <w:r>
              <w:rPr>
                <w:rFonts w:hint="eastAsia"/>
                <w:kern w:val="0"/>
                <w:sz w:val="18"/>
                <w:szCs w:val="18"/>
              </w:rPr>
              <w:t>-</w:t>
            </w:r>
          </w:p>
        </w:tc>
      </w:tr>
      <w:tr w:rsidR="00DB2E31">
        <w:trPr>
          <w:trHeight w:hRule="exact" w:val="233"/>
          <w:jc w:val="center"/>
        </w:trPr>
        <w:tc>
          <w:tcPr>
            <w:tcW w:w="16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中性洗涤纤维</w:t>
            </w:r>
            <w:r>
              <w:rPr>
                <w:kern w:val="0"/>
                <w:sz w:val="18"/>
                <w:szCs w:val="18"/>
              </w:rPr>
              <w:t>/%</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rsidR="00DB2E31" w:rsidRDefault="009575FC">
            <w:pPr>
              <w:widowControl/>
              <w:spacing w:line="180" w:lineRule="exact"/>
              <w:ind w:firstLineChars="0" w:firstLine="0"/>
              <w:jc w:val="center"/>
              <w:rPr>
                <w:kern w:val="0"/>
                <w:sz w:val="18"/>
                <w:szCs w:val="18"/>
              </w:rPr>
            </w:pPr>
            <w:r>
              <w:rPr>
                <w:kern w:val="0"/>
                <w:sz w:val="18"/>
                <w:szCs w:val="18"/>
              </w:rPr>
              <w:t>50.6</w:t>
            </w:r>
          </w:p>
        </w:tc>
        <w:tc>
          <w:tcPr>
            <w:tcW w:w="9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rsidR="00DB2E31" w:rsidRDefault="009575FC">
            <w:pPr>
              <w:widowControl/>
              <w:spacing w:line="180" w:lineRule="exact"/>
              <w:ind w:firstLineChars="0" w:firstLine="0"/>
              <w:jc w:val="center"/>
              <w:rPr>
                <w:kern w:val="0"/>
                <w:sz w:val="18"/>
                <w:szCs w:val="18"/>
              </w:rPr>
            </w:pPr>
            <w:r>
              <w:rPr>
                <w:kern w:val="0"/>
                <w:sz w:val="18"/>
                <w:szCs w:val="18"/>
              </w:rPr>
              <w:t>47.58</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rsidR="00DB2E31" w:rsidRDefault="009575FC">
            <w:pPr>
              <w:widowControl/>
              <w:spacing w:line="180" w:lineRule="exact"/>
              <w:ind w:firstLineChars="0" w:firstLine="0"/>
              <w:jc w:val="center"/>
              <w:rPr>
                <w:kern w:val="0"/>
                <w:sz w:val="18"/>
                <w:szCs w:val="18"/>
              </w:rPr>
            </w:pPr>
            <w:r>
              <w:rPr>
                <w:kern w:val="0"/>
                <w:sz w:val="18"/>
                <w:szCs w:val="18"/>
              </w:rPr>
              <w:t>52.87</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rsidR="00DB2E31" w:rsidRDefault="009575FC">
            <w:pPr>
              <w:widowControl/>
              <w:spacing w:line="180" w:lineRule="exact"/>
              <w:ind w:firstLineChars="0" w:firstLine="0"/>
              <w:jc w:val="center"/>
              <w:rPr>
                <w:kern w:val="0"/>
                <w:sz w:val="18"/>
                <w:szCs w:val="18"/>
              </w:rPr>
            </w:pPr>
            <w:r>
              <w:rPr>
                <w:kern w:val="0"/>
                <w:sz w:val="18"/>
                <w:szCs w:val="18"/>
              </w:rPr>
              <w:t>52.21</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rsidR="00DB2E31" w:rsidRDefault="009575FC">
            <w:pPr>
              <w:widowControl/>
              <w:spacing w:line="180" w:lineRule="exact"/>
              <w:ind w:firstLineChars="0" w:firstLine="0"/>
              <w:jc w:val="center"/>
              <w:rPr>
                <w:kern w:val="0"/>
                <w:sz w:val="18"/>
                <w:szCs w:val="18"/>
              </w:rPr>
            </w:pPr>
            <w:r>
              <w:rPr>
                <w:kern w:val="0"/>
                <w:sz w:val="18"/>
                <w:szCs w:val="18"/>
              </w:rPr>
              <w:t>42.03</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rsidR="00DB2E31" w:rsidRDefault="009575FC">
            <w:pPr>
              <w:widowControl/>
              <w:spacing w:line="180" w:lineRule="exact"/>
              <w:ind w:firstLineChars="0" w:firstLine="0"/>
              <w:jc w:val="center"/>
              <w:rPr>
                <w:kern w:val="0"/>
                <w:sz w:val="18"/>
                <w:szCs w:val="18"/>
              </w:rPr>
            </w:pPr>
            <w:r>
              <w:rPr>
                <w:kern w:val="0"/>
                <w:sz w:val="18"/>
                <w:szCs w:val="18"/>
              </w:rPr>
              <w:t>49.13</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rsidR="00DB2E31" w:rsidRDefault="009575FC">
            <w:pPr>
              <w:widowControl/>
              <w:spacing w:line="180" w:lineRule="exact"/>
              <w:ind w:firstLineChars="0" w:firstLine="0"/>
              <w:jc w:val="center"/>
              <w:rPr>
                <w:kern w:val="0"/>
                <w:sz w:val="18"/>
                <w:szCs w:val="18"/>
              </w:rPr>
            </w:pPr>
            <w:r>
              <w:rPr>
                <w:kern w:val="0"/>
                <w:sz w:val="18"/>
                <w:szCs w:val="18"/>
              </w:rPr>
              <w:t>55.10</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rsidR="00DB2E31" w:rsidRDefault="009575FC">
            <w:pPr>
              <w:widowControl/>
              <w:spacing w:line="180" w:lineRule="exact"/>
              <w:ind w:firstLineChars="0" w:firstLine="0"/>
              <w:jc w:val="center"/>
              <w:rPr>
                <w:kern w:val="0"/>
                <w:sz w:val="18"/>
                <w:szCs w:val="18"/>
              </w:rPr>
            </w:pPr>
            <w:r>
              <w:rPr>
                <w:kern w:val="0"/>
                <w:sz w:val="18"/>
                <w:szCs w:val="18"/>
              </w:rPr>
              <w:t>55.18</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rsidR="00DB2E31" w:rsidRDefault="009575FC">
            <w:pPr>
              <w:widowControl/>
              <w:spacing w:line="180" w:lineRule="exact"/>
              <w:ind w:firstLineChars="0" w:firstLine="0"/>
              <w:jc w:val="center"/>
              <w:rPr>
                <w:kern w:val="0"/>
                <w:sz w:val="18"/>
                <w:szCs w:val="18"/>
              </w:rPr>
            </w:pPr>
            <w:r>
              <w:rPr>
                <w:kern w:val="0"/>
                <w:sz w:val="18"/>
                <w:szCs w:val="18"/>
              </w:rPr>
              <w:t>52.68</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rsidR="00DB2E31" w:rsidRDefault="009575FC">
            <w:pPr>
              <w:widowControl/>
              <w:spacing w:line="180" w:lineRule="exact"/>
              <w:ind w:firstLineChars="0" w:firstLine="0"/>
              <w:jc w:val="center"/>
              <w:rPr>
                <w:kern w:val="0"/>
                <w:sz w:val="18"/>
                <w:szCs w:val="18"/>
              </w:rPr>
            </w:pPr>
            <w:r>
              <w:rPr>
                <w:kern w:val="0"/>
                <w:sz w:val="18"/>
                <w:szCs w:val="18"/>
              </w:rPr>
              <w:t>48.61</w:t>
            </w:r>
          </w:p>
        </w:tc>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rsidR="00DB2E31" w:rsidRDefault="009575FC">
            <w:pPr>
              <w:widowControl/>
              <w:spacing w:line="180" w:lineRule="exact"/>
              <w:ind w:firstLineChars="0" w:firstLine="0"/>
              <w:jc w:val="center"/>
              <w:rPr>
                <w:kern w:val="0"/>
                <w:sz w:val="18"/>
                <w:szCs w:val="18"/>
              </w:rPr>
            </w:pPr>
            <w:r>
              <w:rPr>
                <w:kern w:val="0"/>
                <w:sz w:val="18"/>
                <w:szCs w:val="18"/>
              </w:rPr>
              <w:t>50.60</w:t>
            </w:r>
          </w:p>
        </w:tc>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42.63</w:t>
            </w:r>
          </w:p>
        </w:tc>
      </w:tr>
      <w:tr w:rsidR="00DB2E31">
        <w:trPr>
          <w:trHeight w:hRule="exact" w:val="233"/>
          <w:jc w:val="center"/>
        </w:trPr>
        <w:tc>
          <w:tcPr>
            <w:tcW w:w="16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酸性洗涤纤维</w:t>
            </w:r>
            <w:r>
              <w:rPr>
                <w:kern w:val="0"/>
                <w:sz w:val="18"/>
                <w:szCs w:val="18"/>
              </w:rPr>
              <w:t>/%</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rsidR="00DB2E31" w:rsidRDefault="00DB2E31">
            <w:pPr>
              <w:widowControl/>
              <w:spacing w:line="180" w:lineRule="exact"/>
              <w:ind w:firstLineChars="0" w:firstLine="0"/>
              <w:jc w:val="center"/>
              <w:rPr>
                <w:kern w:val="0"/>
                <w:sz w:val="18"/>
                <w:szCs w:val="18"/>
              </w:rPr>
            </w:pPr>
          </w:p>
        </w:tc>
        <w:tc>
          <w:tcPr>
            <w:tcW w:w="9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rsidR="00DB2E31" w:rsidRDefault="009575FC">
            <w:pPr>
              <w:widowControl/>
              <w:spacing w:line="180" w:lineRule="exact"/>
              <w:ind w:firstLineChars="0" w:firstLine="0"/>
              <w:jc w:val="center"/>
              <w:rPr>
                <w:kern w:val="0"/>
                <w:sz w:val="18"/>
                <w:szCs w:val="18"/>
              </w:rPr>
            </w:pPr>
            <w:r>
              <w:rPr>
                <w:kern w:val="0"/>
                <w:sz w:val="18"/>
                <w:szCs w:val="18"/>
              </w:rPr>
              <w:t>36.71</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rsidR="00DB2E31" w:rsidRDefault="009575FC">
            <w:pPr>
              <w:widowControl/>
              <w:spacing w:line="180" w:lineRule="exact"/>
              <w:ind w:firstLineChars="0" w:firstLine="0"/>
              <w:jc w:val="center"/>
              <w:rPr>
                <w:kern w:val="0"/>
                <w:sz w:val="18"/>
                <w:szCs w:val="18"/>
              </w:rPr>
            </w:pPr>
            <w:r>
              <w:rPr>
                <w:kern w:val="0"/>
                <w:sz w:val="18"/>
                <w:szCs w:val="18"/>
              </w:rPr>
              <w:t>41.53</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rsidR="00DB2E31" w:rsidRDefault="009575FC">
            <w:pPr>
              <w:widowControl/>
              <w:spacing w:line="180" w:lineRule="exact"/>
              <w:ind w:firstLineChars="0" w:firstLine="0"/>
              <w:jc w:val="center"/>
              <w:rPr>
                <w:kern w:val="0"/>
                <w:sz w:val="18"/>
                <w:szCs w:val="18"/>
              </w:rPr>
            </w:pPr>
            <w:r>
              <w:rPr>
                <w:kern w:val="0"/>
                <w:sz w:val="18"/>
                <w:szCs w:val="18"/>
              </w:rPr>
              <w:t>46.88</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rsidR="00DB2E31" w:rsidRDefault="009575FC">
            <w:pPr>
              <w:widowControl/>
              <w:spacing w:line="180" w:lineRule="exact"/>
              <w:ind w:firstLineChars="0" w:firstLine="0"/>
              <w:jc w:val="center"/>
              <w:rPr>
                <w:kern w:val="0"/>
                <w:sz w:val="18"/>
                <w:szCs w:val="18"/>
              </w:rPr>
            </w:pPr>
            <w:r>
              <w:rPr>
                <w:kern w:val="0"/>
                <w:sz w:val="18"/>
                <w:szCs w:val="18"/>
              </w:rPr>
              <w:t>38.51</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rsidR="00DB2E31" w:rsidRDefault="009575FC">
            <w:pPr>
              <w:widowControl/>
              <w:spacing w:line="180" w:lineRule="exact"/>
              <w:ind w:firstLineChars="0" w:firstLine="0"/>
              <w:jc w:val="center"/>
              <w:rPr>
                <w:kern w:val="0"/>
                <w:sz w:val="18"/>
                <w:szCs w:val="18"/>
              </w:rPr>
            </w:pPr>
            <w:r>
              <w:rPr>
                <w:kern w:val="0"/>
                <w:sz w:val="18"/>
                <w:szCs w:val="18"/>
              </w:rPr>
              <w:t>42.32</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rsidR="00DB2E31" w:rsidRDefault="009575FC">
            <w:pPr>
              <w:widowControl/>
              <w:spacing w:line="180" w:lineRule="exact"/>
              <w:ind w:firstLineChars="0" w:firstLine="0"/>
              <w:jc w:val="center"/>
              <w:rPr>
                <w:kern w:val="0"/>
                <w:sz w:val="18"/>
                <w:szCs w:val="18"/>
              </w:rPr>
            </w:pPr>
            <w:r>
              <w:rPr>
                <w:kern w:val="0"/>
                <w:sz w:val="18"/>
                <w:szCs w:val="18"/>
              </w:rPr>
              <w:t>47.14</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rsidR="00DB2E31" w:rsidRDefault="009575FC">
            <w:pPr>
              <w:widowControl/>
              <w:spacing w:line="180" w:lineRule="exact"/>
              <w:ind w:firstLineChars="0" w:firstLine="0"/>
              <w:jc w:val="center"/>
              <w:rPr>
                <w:kern w:val="0"/>
                <w:sz w:val="18"/>
                <w:szCs w:val="18"/>
              </w:rPr>
            </w:pPr>
            <w:r>
              <w:rPr>
                <w:kern w:val="0"/>
                <w:sz w:val="18"/>
                <w:szCs w:val="18"/>
              </w:rPr>
              <w:t>45.9</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rsidR="00DB2E31" w:rsidRDefault="009575FC">
            <w:pPr>
              <w:widowControl/>
              <w:spacing w:line="180" w:lineRule="exact"/>
              <w:ind w:firstLineChars="0" w:firstLine="0"/>
              <w:jc w:val="center"/>
              <w:rPr>
                <w:kern w:val="0"/>
                <w:sz w:val="18"/>
                <w:szCs w:val="18"/>
              </w:rPr>
            </w:pPr>
            <w:r>
              <w:rPr>
                <w:kern w:val="0"/>
                <w:sz w:val="18"/>
                <w:szCs w:val="18"/>
              </w:rPr>
              <w:t>47.61</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rsidR="00DB2E31" w:rsidRDefault="009575FC">
            <w:pPr>
              <w:widowControl/>
              <w:spacing w:line="180" w:lineRule="exact"/>
              <w:ind w:firstLineChars="0" w:firstLine="0"/>
              <w:jc w:val="center"/>
              <w:rPr>
                <w:kern w:val="0"/>
                <w:sz w:val="18"/>
                <w:szCs w:val="18"/>
              </w:rPr>
            </w:pPr>
            <w:r>
              <w:rPr>
                <w:kern w:val="0"/>
                <w:sz w:val="18"/>
                <w:szCs w:val="18"/>
              </w:rPr>
              <w:t>43.79</w:t>
            </w:r>
          </w:p>
        </w:tc>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rsidR="00DB2E31" w:rsidRDefault="009575FC">
            <w:pPr>
              <w:widowControl/>
              <w:spacing w:line="180" w:lineRule="exact"/>
              <w:ind w:firstLineChars="0" w:firstLine="0"/>
              <w:jc w:val="center"/>
              <w:rPr>
                <w:kern w:val="0"/>
                <w:sz w:val="18"/>
                <w:szCs w:val="18"/>
              </w:rPr>
            </w:pPr>
            <w:r>
              <w:rPr>
                <w:kern w:val="0"/>
                <w:sz w:val="18"/>
                <w:szCs w:val="18"/>
              </w:rPr>
              <w:t>43.38</w:t>
            </w:r>
          </w:p>
        </w:tc>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25.48</w:t>
            </w:r>
          </w:p>
        </w:tc>
      </w:tr>
      <w:tr w:rsidR="00DB2E31">
        <w:trPr>
          <w:trHeight w:hRule="exact" w:val="233"/>
          <w:jc w:val="center"/>
        </w:trPr>
        <w:tc>
          <w:tcPr>
            <w:tcW w:w="16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天门冬氨酸</w:t>
            </w:r>
            <w:r>
              <w:rPr>
                <w:rFonts w:hint="eastAsia"/>
                <w:kern w:val="0"/>
                <w:sz w:val="18"/>
                <w:szCs w:val="18"/>
              </w:rPr>
              <w:t>/%</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0.93</w:t>
            </w:r>
          </w:p>
        </w:tc>
        <w:tc>
          <w:tcPr>
            <w:tcW w:w="9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rsidR="00DB2E31" w:rsidRDefault="009575FC">
            <w:pPr>
              <w:widowControl/>
              <w:spacing w:line="180" w:lineRule="exact"/>
              <w:ind w:firstLineChars="0" w:firstLine="0"/>
              <w:jc w:val="center"/>
              <w:rPr>
                <w:kern w:val="0"/>
                <w:sz w:val="18"/>
                <w:szCs w:val="18"/>
              </w:rPr>
            </w:pPr>
            <w:r>
              <w:rPr>
                <w:kern w:val="0"/>
                <w:sz w:val="18"/>
                <w:szCs w:val="18"/>
              </w:rPr>
              <w:t>1.02</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rsidR="00DB2E31" w:rsidRDefault="009575FC">
            <w:pPr>
              <w:widowControl/>
              <w:spacing w:line="180" w:lineRule="exact"/>
              <w:ind w:firstLineChars="0" w:firstLine="0"/>
              <w:jc w:val="center"/>
              <w:rPr>
                <w:kern w:val="0"/>
                <w:sz w:val="18"/>
                <w:szCs w:val="18"/>
              </w:rPr>
            </w:pPr>
            <w:r>
              <w:rPr>
                <w:kern w:val="0"/>
                <w:sz w:val="18"/>
                <w:szCs w:val="18"/>
              </w:rPr>
              <w:t>0.97</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rsidR="00DB2E31" w:rsidRDefault="009575FC">
            <w:pPr>
              <w:widowControl/>
              <w:spacing w:line="180" w:lineRule="exact"/>
              <w:ind w:firstLineChars="0" w:firstLine="0"/>
              <w:jc w:val="center"/>
              <w:rPr>
                <w:kern w:val="0"/>
                <w:sz w:val="18"/>
                <w:szCs w:val="18"/>
              </w:rPr>
            </w:pPr>
            <w:r>
              <w:rPr>
                <w:kern w:val="0"/>
                <w:sz w:val="18"/>
                <w:szCs w:val="18"/>
              </w:rPr>
              <w:t>1.16</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rsidR="00DB2E31" w:rsidRDefault="009575FC">
            <w:pPr>
              <w:widowControl/>
              <w:spacing w:line="180" w:lineRule="exact"/>
              <w:ind w:firstLineChars="0" w:firstLine="0"/>
              <w:jc w:val="center"/>
              <w:rPr>
                <w:kern w:val="0"/>
                <w:sz w:val="18"/>
                <w:szCs w:val="18"/>
              </w:rPr>
            </w:pPr>
            <w:r>
              <w:rPr>
                <w:kern w:val="0"/>
                <w:sz w:val="18"/>
                <w:szCs w:val="18"/>
              </w:rPr>
              <w:t>0.85</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rsidR="00DB2E31" w:rsidRDefault="009575FC">
            <w:pPr>
              <w:widowControl/>
              <w:spacing w:line="180" w:lineRule="exact"/>
              <w:ind w:firstLineChars="0" w:firstLine="0"/>
              <w:jc w:val="center"/>
              <w:rPr>
                <w:kern w:val="0"/>
                <w:sz w:val="18"/>
                <w:szCs w:val="18"/>
              </w:rPr>
            </w:pPr>
            <w:r>
              <w:rPr>
                <w:kern w:val="0"/>
                <w:sz w:val="18"/>
                <w:szCs w:val="18"/>
              </w:rPr>
              <w:t>1.05</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rsidR="00DB2E31" w:rsidRDefault="009575FC">
            <w:pPr>
              <w:widowControl/>
              <w:spacing w:line="180" w:lineRule="exact"/>
              <w:ind w:firstLineChars="0" w:firstLine="0"/>
              <w:jc w:val="center"/>
              <w:rPr>
                <w:kern w:val="0"/>
                <w:sz w:val="18"/>
                <w:szCs w:val="18"/>
              </w:rPr>
            </w:pPr>
            <w:r>
              <w:rPr>
                <w:kern w:val="0"/>
                <w:sz w:val="18"/>
                <w:szCs w:val="18"/>
              </w:rPr>
              <w:t>1.07</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rsidR="00DB2E31" w:rsidRDefault="009575FC">
            <w:pPr>
              <w:widowControl/>
              <w:spacing w:line="180" w:lineRule="exact"/>
              <w:ind w:firstLineChars="0" w:firstLine="0"/>
              <w:jc w:val="center"/>
              <w:rPr>
                <w:kern w:val="0"/>
                <w:sz w:val="18"/>
                <w:szCs w:val="18"/>
              </w:rPr>
            </w:pPr>
            <w:r>
              <w:rPr>
                <w:kern w:val="0"/>
                <w:sz w:val="18"/>
                <w:szCs w:val="18"/>
              </w:rPr>
              <w:t>0.64</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rsidR="00DB2E31" w:rsidRDefault="009575FC">
            <w:pPr>
              <w:widowControl/>
              <w:spacing w:line="180" w:lineRule="exact"/>
              <w:ind w:firstLineChars="0" w:firstLine="0"/>
              <w:jc w:val="center"/>
              <w:rPr>
                <w:kern w:val="0"/>
                <w:sz w:val="18"/>
                <w:szCs w:val="18"/>
              </w:rPr>
            </w:pPr>
            <w:r>
              <w:rPr>
                <w:kern w:val="0"/>
                <w:sz w:val="18"/>
                <w:szCs w:val="18"/>
              </w:rPr>
              <w:t>0.87</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rsidR="00DB2E31" w:rsidRDefault="009575FC">
            <w:pPr>
              <w:widowControl/>
              <w:spacing w:line="180" w:lineRule="exact"/>
              <w:ind w:firstLineChars="0" w:firstLine="0"/>
              <w:jc w:val="center"/>
              <w:rPr>
                <w:kern w:val="0"/>
                <w:sz w:val="18"/>
                <w:szCs w:val="18"/>
              </w:rPr>
            </w:pPr>
            <w:r>
              <w:rPr>
                <w:kern w:val="0"/>
                <w:sz w:val="18"/>
                <w:szCs w:val="18"/>
              </w:rPr>
              <w:t>0.78</w:t>
            </w:r>
          </w:p>
        </w:tc>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rsidR="00DB2E31" w:rsidRDefault="009575FC">
            <w:pPr>
              <w:widowControl/>
              <w:spacing w:line="180" w:lineRule="exact"/>
              <w:ind w:firstLineChars="0" w:firstLine="0"/>
              <w:jc w:val="center"/>
              <w:rPr>
                <w:kern w:val="0"/>
                <w:sz w:val="18"/>
                <w:szCs w:val="18"/>
              </w:rPr>
            </w:pPr>
            <w:r>
              <w:rPr>
                <w:kern w:val="0"/>
                <w:sz w:val="18"/>
                <w:szCs w:val="18"/>
              </w:rPr>
              <w:t>0.93</w:t>
            </w:r>
            <w:r>
              <w:rPr>
                <w:rFonts w:hint="eastAsia"/>
                <w:kern w:val="0"/>
                <w:sz w:val="18"/>
                <w:szCs w:val="18"/>
              </w:rPr>
              <w:t>-</w:t>
            </w:r>
          </w:p>
        </w:tc>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DB2E31" w:rsidRDefault="009575FC">
            <w:pPr>
              <w:widowControl/>
              <w:spacing w:line="180" w:lineRule="exact"/>
              <w:ind w:firstLineChars="0" w:firstLine="0"/>
              <w:jc w:val="center"/>
              <w:rPr>
                <w:kern w:val="0"/>
                <w:sz w:val="18"/>
                <w:szCs w:val="18"/>
              </w:rPr>
            </w:pPr>
            <w:r>
              <w:rPr>
                <w:rFonts w:hint="eastAsia"/>
                <w:kern w:val="0"/>
                <w:sz w:val="18"/>
                <w:szCs w:val="18"/>
              </w:rPr>
              <w:t>0.96</w:t>
            </w:r>
          </w:p>
        </w:tc>
      </w:tr>
      <w:tr w:rsidR="00DB2E31">
        <w:trPr>
          <w:trHeight w:hRule="exact" w:val="233"/>
          <w:jc w:val="center"/>
        </w:trPr>
        <w:tc>
          <w:tcPr>
            <w:tcW w:w="165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苏氨酸</w:t>
            </w:r>
            <w:r>
              <w:rPr>
                <w:rFonts w:hint="eastAsia"/>
                <w:kern w:val="0"/>
                <w:sz w:val="18"/>
                <w:szCs w:val="18"/>
              </w:rPr>
              <w:t>/%</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0.47</w:t>
            </w:r>
          </w:p>
        </w:tc>
        <w:tc>
          <w:tcPr>
            <w:tcW w:w="9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0.51</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0.47</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0.58</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0.41</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0.53</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0.54</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0.33</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0.44</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0.41</w:t>
            </w:r>
          </w:p>
        </w:tc>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0.47</w:t>
            </w:r>
          </w:p>
        </w:tc>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2E31" w:rsidRDefault="009575FC">
            <w:pPr>
              <w:widowControl/>
              <w:spacing w:line="180" w:lineRule="exact"/>
              <w:ind w:firstLineChars="0" w:firstLine="0"/>
              <w:jc w:val="center"/>
              <w:rPr>
                <w:kern w:val="0"/>
                <w:sz w:val="18"/>
                <w:szCs w:val="18"/>
              </w:rPr>
            </w:pPr>
            <w:r>
              <w:rPr>
                <w:rFonts w:hint="eastAsia"/>
                <w:kern w:val="0"/>
                <w:sz w:val="18"/>
                <w:szCs w:val="18"/>
              </w:rPr>
              <w:t>0.53</w:t>
            </w:r>
          </w:p>
        </w:tc>
      </w:tr>
      <w:tr w:rsidR="00DB2E31">
        <w:trPr>
          <w:trHeight w:hRule="exact" w:val="233"/>
          <w:jc w:val="center"/>
        </w:trPr>
        <w:tc>
          <w:tcPr>
            <w:tcW w:w="165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丝氨酸</w:t>
            </w:r>
            <w:r>
              <w:rPr>
                <w:rFonts w:hint="eastAsia"/>
                <w:kern w:val="0"/>
                <w:sz w:val="18"/>
                <w:szCs w:val="18"/>
              </w:rPr>
              <w:t>/%</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0.58</w:t>
            </w:r>
          </w:p>
        </w:tc>
        <w:tc>
          <w:tcPr>
            <w:tcW w:w="9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0.65</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0.59</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0.73</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0.50</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0.65</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0.63</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0.42</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0.56</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0.45</w:t>
            </w:r>
          </w:p>
        </w:tc>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2E31" w:rsidRDefault="009575FC">
            <w:pPr>
              <w:widowControl/>
              <w:spacing w:line="180" w:lineRule="exact"/>
              <w:ind w:firstLineChars="0" w:firstLine="0"/>
              <w:jc w:val="center"/>
              <w:rPr>
                <w:kern w:val="0"/>
                <w:sz w:val="18"/>
                <w:szCs w:val="18"/>
              </w:rPr>
            </w:pPr>
            <w:r>
              <w:rPr>
                <w:kern w:val="0"/>
                <w:sz w:val="18"/>
                <w:szCs w:val="18"/>
              </w:rPr>
              <w:t>0.58</w:t>
            </w:r>
          </w:p>
        </w:tc>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2E31" w:rsidRDefault="009575FC">
            <w:pPr>
              <w:widowControl/>
              <w:spacing w:line="180" w:lineRule="exact"/>
              <w:ind w:firstLineChars="0" w:firstLine="0"/>
              <w:jc w:val="center"/>
              <w:rPr>
                <w:kern w:val="0"/>
                <w:sz w:val="18"/>
                <w:szCs w:val="18"/>
              </w:rPr>
            </w:pPr>
            <w:r>
              <w:rPr>
                <w:rFonts w:hint="eastAsia"/>
                <w:kern w:val="0"/>
                <w:sz w:val="18"/>
                <w:szCs w:val="18"/>
              </w:rPr>
              <w:t>0.62</w:t>
            </w:r>
          </w:p>
        </w:tc>
      </w:tr>
      <w:tr w:rsidR="00DB2E31">
        <w:trPr>
          <w:trHeight w:hRule="exact" w:val="233"/>
          <w:jc w:val="center"/>
        </w:trPr>
        <w:tc>
          <w:tcPr>
            <w:tcW w:w="165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谷氨酸</w:t>
            </w:r>
            <w:r>
              <w:rPr>
                <w:rFonts w:hint="eastAsia"/>
                <w:kern w:val="0"/>
                <w:sz w:val="18"/>
                <w:szCs w:val="18"/>
              </w:rPr>
              <w:t>/%</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2.97</w:t>
            </w:r>
          </w:p>
        </w:tc>
        <w:tc>
          <w:tcPr>
            <w:tcW w:w="9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3.38</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3.21</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3.97</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2.85</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3.18</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2.73</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2.28</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2.71</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2.45</w:t>
            </w:r>
          </w:p>
        </w:tc>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2E31" w:rsidRDefault="009575FC">
            <w:pPr>
              <w:widowControl/>
              <w:spacing w:line="180" w:lineRule="exact"/>
              <w:ind w:firstLineChars="0" w:firstLine="0"/>
              <w:jc w:val="center"/>
              <w:rPr>
                <w:kern w:val="0"/>
                <w:sz w:val="18"/>
                <w:szCs w:val="18"/>
              </w:rPr>
            </w:pPr>
            <w:r>
              <w:rPr>
                <w:kern w:val="0"/>
                <w:sz w:val="18"/>
                <w:szCs w:val="18"/>
              </w:rPr>
              <w:t>2.97</w:t>
            </w:r>
          </w:p>
        </w:tc>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2E31" w:rsidRDefault="009575FC">
            <w:pPr>
              <w:widowControl/>
              <w:spacing w:line="180" w:lineRule="exact"/>
              <w:ind w:firstLineChars="0" w:firstLine="0"/>
              <w:jc w:val="center"/>
              <w:rPr>
                <w:kern w:val="0"/>
                <w:sz w:val="18"/>
                <w:szCs w:val="18"/>
              </w:rPr>
            </w:pPr>
            <w:r>
              <w:rPr>
                <w:rFonts w:hint="eastAsia"/>
                <w:kern w:val="0"/>
                <w:sz w:val="18"/>
                <w:szCs w:val="18"/>
              </w:rPr>
              <w:t>3.42</w:t>
            </w:r>
          </w:p>
        </w:tc>
      </w:tr>
      <w:tr w:rsidR="00DB2E31">
        <w:trPr>
          <w:trHeight w:hRule="exact" w:val="233"/>
          <w:jc w:val="center"/>
        </w:trPr>
        <w:tc>
          <w:tcPr>
            <w:tcW w:w="165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甘氨酸</w:t>
            </w:r>
            <w:r>
              <w:rPr>
                <w:rFonts w:hint="eastAsia"/>
                <w:kern w:val="0"/>
                <w:sz w:val="18"/>
                <w:szCs w:val="18"/>
              </w:rPr>
              <w:t>/%</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0.58</w:t>
            </w:r>
          </w:p>
        </w:tc>
        <w:tc>
          <w:tcPr>
            <w:tcW w:w="9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0.65</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0.60</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0.72</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0.57</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0.62</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0.61</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0.39</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0.50</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0.55</w:t>
            </w:r>
          </w:p>
        </w:tc>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2E31" w:rsidRDefault="009575FC">
            <w:pPr>
              <w:widowControl/>
              <w:spacing w:line="180" w:lineRule="exact"/>
              <w:ind w:firstLineChars="0" w:firstLine="0"/>
              <w:jc w:val="center"/>
              <w:rPr>
                <w:kern w:val="0"/>
                <w:sz w:val="18"/>
                <w:szCs w:val="18"/>
              </w:rPr>
            </w:pPr>
            <w:r>
              <w:rPr>
                <w:kern w:val="0"/>
                <w:sz w:val="18"/>
                <w:szCs w:val="18"/>
              </w:rPr>
              <w:t>0.58</w:t>
            </w:r>
          </w:p>
        </w:tc>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2E31" w:rsidRDefault="009575FC">
            <w:pPr>
              <w:widowControl/>
              <w:spacing w:line="180" w:lineRule="exact"/>
              <w:ind w:firstLineChars="0" w:firstLine="0"/>
              <w:jc w:val="center"/>
              <w:rPr>
                <w:kern w:val="0"/>
                <w:sz w:val="18"/>
                <w:szCs w:val="18"/>
              </w:rPr>
            </w:pPr>
            <w:r>
              <w:rPr>
                <w:rFonts w:hint="eastAsia"/>
                <w:kern w:val="0"/>
                <w:sz w:val="18"/>
                <w:szCs w:val="18"/>
              </w:rPr>
              <w:t>0.70</w:t>
            </w:r>
          </w:p>
        </w:tc>
      </w:tr>
      <w:tr w:rsidR="00DB2E31">
        <w:trPr>
          <w:trHeight w:hRule="exact" w:val="233"/>
          <w:jc w:val="center"/>
        </w:trPr>
        <w:tc>
          <w:tcPr>
            <w:tcW w:w="165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丙氨酸</w:t>
            </w:r>
            <w:r>
              <w:rPr>
                <w:rFonts w:hint="eastAsia"/>
                <w:kern w:val="0"/>
                <w:sz w:val="18"/>
                <w:szCs w:val="18"/>
              </w:rPr>
              <w:t>/%</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1.08</w:t>
            </w:r>
          </w:p>
        </w:tc>
        <w:tc>
          <w:tcPr>
            <w:tcW w:w="9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1.26</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1.07</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1.35</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1.02</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1.21</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1.09</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0.72</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1.11</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0.88</w:t>
            </w:r>
          </w:p>
        </w:tc>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2E31" w:rsidRDefault="009575FC">
            <w:pPr>
              <w:widowControl/>
              <w:spacing w:line="180" w:lineRule="exact"/>
              <w:ind w:firstLineChars="0" w:firstLine="0"/>
              <w:jc w:val="center"/>
              <w:rPr>
                <w:kern w:val="0"/>
                <w:sz w:val="18"/>
                <w:szCs w:val="18"/>
              </w:rPr>
            </w:pPr>
            <w:r>
              <w:rPr>
                <w:kern w:val="0"/>
                <w:sz w:val="18"/>
                <w:szCs w:val="18"/>
              </w:rPr>
              <w:t>1.08</w:t>
            </w:r>
          </w:p>
        </w:tc>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2E31" w:rsidRDefault="009575FC">
            <w:pPr>
              <w:widowControl/>
              <w:spacing w:line="180" w:lineRule="exact"/>
              <w:ind w:firstLineChars="0" w:firstLine="0"/>
              <w:jc w:val="center"/>
              <w:rPr>
                <w:kern w:val="0"/>
                <w:sz w:val="18"/>
                <w:szCs w:val="18"/>
              </w:rPr>
            </w:pPr>
            <w:r>
              <w:rPr>
                <w:rFonts w:hint="eastAsia"/>
                <w:kern w:val="0"/>
                <w:sz w:val="18"/>
                <w:szCs w:val="18"/>
              </w:rPr>
              <w:t>2.18</w:t>
            </w:r>
          </w:p>
        </w:tc>
      </w:tr>
      <w:tr w:rsidR="00DB2E31">
        <w:trPr>
          <w:trHeight w:hRule="exact" w:val="233"/>
          <w:jc w:val="center"/>
        </w:trPr>
        <w:tc>
          <w:tcPr>
            <w:tcW w:w="165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缬氨酸</w:t>
            </w:r>
            <w:r>
              <w:rPr>
                <w:rFonts w:hint="eastAsia"/>
                <w:kern w:val="0"/>
                <w:sz w:val="18"/>
                <w:szCs w:val="18"/>
              </w:rPr>
              <w:t>/%</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0.61</w:t>
            </w:r>
          </w:p>
        </w:tc>
        <w:tc>
          <w:tcPr>
            <w:tcW w:w="9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0.71</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0.60</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0.85</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0.53</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0.66</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0.65</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0.37</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0.58</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0.52</w:t>
            </w:r>
          </w:p>
        </w:tc>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2E31" w:rsidRDefault="009575FC">
            <w:pPr>
              <w:widowControl/>
              <w:spacing w:line="180" w:lineRule="exact"/>
              <w:ind w:firstLineChars="0" w:firstLine="0"/>
              <w:jc w:val="center"/>
              <w:rPr>
                <w:kern w:val="0"/>
                <w:sz w:val="18"/>
                <w:szCs w:val="18"/>
              </w:rPr>
            </w:pPr>
            <w:r>
              <w:rPr>
                <w:kern w:val="0"/>
                <w:sz w:val="18"/>
                <w:szCs w:val="18"/>
              </w:rPr>
              <w:t>0.61</w:t>
            </w:r>
          </w:p>
        </w:tc>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2E31" w:rsidRDefault="009575FC">
            <w:pPr>
              <w:widowControl/>
              <w:spacing w:line="180" w:lineRule="exact"/>
              <w:ind w:firstLineChars="0" w:firstLine="0"/>
              <w:jc w:val="center"/>
              <w:rPr>
                <w:kern w:val="0"/>
                <w:sz w:val="18"/>
                <w:szCs w:val="18"/>
              </w:rPr>
            </w:pPr>
            <w:r>
              <w:rPr>
                <w:rFonts w:hint="eastAsia"/>
                <w:kern w:val="0"/>
                <w:sz w:val="18"/>
                <w:szCs w:val="18"/>
              </w:rPr>
              <w:t>0.85</w:t>
            </w:r>
          </w:p>
        </w:tc>
      </w:tr>
      <w:tr w:rsidR="00DB2E31">
        <w:trPr>
          <w:trHeight w:hRule="exact" w:val="233"/>
          <w:jc w:val="center"/>
        </w:trPr>
        <w:tc>
          <w:tcPr>
            <w:tcW w:w="165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异亮氨酸</w:t>
            </w:r>
            <w:r>
              <w:rPr>
                <w:rFonts w:hint="eastAsia"/>
                <w:kern w:val="0"/>
                <w:sz w:val="18"/>
                <w:szCs w:val="18"/>
              </w:rPr>
              <w:t>/%</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0.61</w:t>
            </w:r>
          </w:p>
        </w:tc>
        <w:tc>
          <w:tcPr>
            <w:tcW w:w="9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0.74</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0.60</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0.86</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0.52</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0.74</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0.61</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0.33</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0.60</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0.50</w:t>
            </w:r>
          </w:p>
        </w:tc>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2E31" w:rsidRDefault="009575FC">
            <w:pPr>
              <w:widowControl/>
              <w:spacing w:line="180" w:lineRule="exact"/>
              <w:ind w:firstLineChars="0" w:firstLine="0"/>
              <w:jc w:val="center"/>
              <w:rPr>
                <w:kern w:val="0"/>
                <w:sz w:val="18"/>
                <w:szCs w:val="18"/>
              </w:rPr>
            </w:pPr>
            <w:r>
              <w:rPr>
                <w:kern w:val="0"/>
                <w:sz w:val="18"/>
                <w:szCs w:val="18"/>
              </w:rPr>
              <w:t>0.61</w:t>
            </w:r>
          </w:p>
        </w:tc>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2E31" w:rsidRDefault="009575FC">
            <w:pPr>
              <w:widowControl/>
              <w:spacing w:line="180" w:lineRule="exact"/>
              <w:ind w:firstLineChars="0" w:firstLine="0"/>
              <w:jc w:val="center"/>
              <w:rPr>
                <w:kern w:val="0"/>
                <w:sz w:val="18"/>
                <w:szCs w:val="18"/>
              </w:rPr>
            </w:pPr>
            <w:r>
              <w:rPr>
                <w:rFonts w:hint="eastAsia"/>
                <w:kern w:val="0"/>
                <w:sz w:val="18"/>
                <w:szCs w:val="18"/>
              </w:rPr>
              <w:t>0.68</w:t>
            </w:r>
          </w:p>
        </w:tc>
      </w:tr>
      <w:tr w:rsidR="00DB2E31">
        <w:trPr>
          <w:trHeight w:hRule="exact" w:val="233"/>
          <w:jc w:val="center"/>
        </w:trPr>
        <w:tc>
          <w:tcPr>
            <w:tcW w:w="165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亮氨酸</w:t>
            </w:r>
            <w:r>
              <w:rPr>
                <w:rFonts w:hint="eastAsia"/>
                <w:kern w:val="0"/>
                <w:sz w:val="18"/>
                <w:szCs w:val="18"/>
              </w:rPr>
              <w:t>/%</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1.40</w:t>
            </w:r>
          </w:p>
        </w:tc>
        <w:tc>
          <w:tcPr>
            <w:tcW w:w="9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1.61</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1.43</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1.79</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1.15</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1.70</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1.39</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0.95</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1.48</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1.14</w:t>
            </w:r>
          </w:p>
        </w:tc>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2E31" w:rsidRDefault="009575FC">
            <w:pPr>
              <w:widowControl/>
              <w:spacing w:line="180" w:lineRule="exact"/>
              <w:ind w:firstLineChars="0" w:firstLine="0"/>
              <w:jc w:val="center"/>
              <w:rPr>
                <w:kern w:val="0"/>
                <w:sz w:val="18"/>
                <w:szCs w:val="18"/>
              </w:rPr>
            </w:pPr>
            <w:r>
              <w:rPr>
                <w:kern w:val="0"/>
                <w:sz w:val="18"/>
                <w:szCs w:val="18"/>
              </w:rPr>
              <w:t>1.40</w:t>
            </w:r>
          </w:p>
        </w:tc>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2E31" w:rsidRDefault="009575FC">
            <w:pPr>
              <w:widowControl/>
              <w:spacing w:line="180" w:lineRule="exact"/>
              <w:ind w:firstLineChars="0" w:firstLine="0"/>
              <w:jc w:val="center"/>
              <w:rPr>
                <w:kern w:val="0"/>
                <w:sz w:val="18"/>
                <w:szCs w:val="18"/>
              </w:rPr>
            </w:pPr>
            <w:r>
              <w:rPr>
                <w:rFonts w:hint="eastAsia"/>
                <w:kern w:val="0"/>
                <w:sz w:val="18"/>
                <w:szCs w:val="18"/>
              </w:rPr>
              <w:t>1.37</w:t>
            </w:r>
          </w:p>
        </w:tc>
      </w:tr>
      <w:tr w:rsidR="00DB2E31">
        <w:trPr>
          <w:trHeight w:hRule="exact" w:val="233"/>
          <w:jc w:val="center"/>
        </w:trPr>
        <w:tc>
          <w:tcPr>
            <w:tcW w:w="165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酪氨酸</w:t>
            </w:r>
            <w:r>
              <w:rPr>
                <w:rFonts w:hint="eastAsia"/>
                <w:kern w:val="0"/>
                <w:sz w:val="18"/>
                <w:szCs w:val="18"/>
              </w:rPr>
              <w:t>/%</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0.65</w:t>
            </w:r>
          </w:p>
        </w:tc>
        <w:tc>
          <w:tcPr>
            <w:tcW w:w="9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0.79</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0.59</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1.07</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0.49</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0.83</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0.60</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0.35</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0.59</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0.51</w:t>
            </w:r>
          </w:p>
        </w:tc>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2E31" w:rsidRDefault="009575FC">
            <w:pPr>
              <w:widowControl/>
              <w:spacing w:line="180" w:lineRule="exact"/>
              <w:ind w:firstLineChars="0" w:firstLine="0"/>
              <w:jc w:val="center"/>
              <w:rPr>
                <w:kern w:val="0"/>
                <w:sz w:val="18"/>
                <w:szCs w:val="18"/>
              </w:rPr>
            </w:pPr>
            <w:r>
              <w:rPr>
                <w:kern w:val="0"/>
                <w:sz w:val="18"/>
                <w:szCs w:val="18"/>
              </w:rPr>
              <w:t>0.65</w:t>
            </w:r>
          </w:p>
        </w:tc>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2E31" w:rsidRDefault="009575FC">
            <w:pPr>
              <w:widowControl/>
              <w:spacing w:line="180" w:lineRule="exact"/>
              <w:ind w:firstLineChars="0" w:firstLine="0"/>
              <w:jc w:val="center"/>
              <w:rPr>
                <w:kern w:val="0"/>
                <w:sz w:val="18"/>
                <w:szCs w:val="18"/>
              </w:rPr>
            </w:pPr>
            <w:r>
              <w:rPr>
                <w:rFonts w:hint="eastAsia"/>
                <w:kern w:val="0"/>
                <w:sz w:val="18"/>
                <w:szCs w:val="18"/>
              </w:rPr>
              <w:t>0.62</w:t>
            </w:r>
          </w:p>
        </w:tc>
      </w:tr>
      <w:tr w:rsidR="00DB2E31">
        <w:trPr>
          <w:trHeight w:hRule="exact" w:val="233"/>
          <w:jc w:val="center"/>
        </w:trPr>
        <w:tc>
          <w:tcPr>
            <w:tcW w:w="165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苯丙氨酸</w:t>
            </w:r>
            <w:r>
              <w:rPr>
                <w:rFonts w:hint="eastAsia"/>
                <w:kern w:val="0"/>
                <w:sz w:val="18"/>
                <w:szCs w:val="18"/>
              </w:rPr>
              <w:t>/%</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0.83</w:t>
            </w:r>
          </w:p>
        </w:tc>
        <w:tc>
          <w:tcPr>
            <w:tcW w:w="9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0.97</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0.83</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1.20</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0.64</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1.00</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0.86</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0.51</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0.72</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0.74</w:t>
            </w:r>
          </w:p>
        </w:tc>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2E31" w:rsidRDefault="009575FC">
            <w:pPr>
              <w:widowControl/>
              <w:spacing w:line="180" w:lineRule="exact"/>
              <w:ind w:firstLineChars="0" w:firstLine="0"/>
              <w:jc w:val="center"/>
              <w:rPr>
                <w:kern w:val="0"/>
                <w:sz w:val="18"/>
                <w:szCs w:val="18"/>
              </w:rPr>
            </w:pPr>
            <w:r>
              <w:rPr>
                <w:kern w:val="0"/>
                <w:sz w:val="18"/>
                <w:szCs w:val="18"/>
              </w:rPr>
              <w:t>0.83</w:t>
            </w:r>
          </w:p>
        </w:tc>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2E31" w:rsidRDefault="009575FC">
            <w:pPr>
              <w:widowControl/>
              <w:spacing w:line="180" w:lineRule="exact"/>
              <w:ind w:firstLineChars="0" w:firstLine="0"/>
              <w:jc w:val="center"/>
              <w:rPr>
                <w:kern w:val="0"/>
                <w:sz w:val="18"/>
                <w:szCs w:val="18"/>
              </w:rPr>
            </w:pPr>
            <w:r>
              <w:rPr>
                <w:rFonts w:hint="eastAsia"/>
                <w:kern w:val="0"/>
                <w:sz w:val="18"/>
                <w:szCs w:val="18"/>
              </w:rPr>
              <w:t>0.86</w:t>
            </w:r>
          </w:p>
        </w:tc>
      </w:tr>
      <w:tr w:rsidR="00DB2E31">
        <w:trPr>
          <w:trHeight w:hRule="exact" w:val="233"/>
          <w:jc w:val="center"/>
        </w:trPr>
        <w:tc>
          <w:tcPr>
            <w:tcW w:w="165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赖氨酸</w:t>
            </w:r>
            <w:r>
              <w:rPr>
                <w:rFonts w:hint="eastAsia"/>
                <w:kern w:val="0"/>
                <w:sz w:val="18"/>
                <w:szCs w:val="18"/>
              </w:rPr>
              <w:t>/%</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0.29</w:t>
            </w:r>
          </w:p>
        </w:tc>
        <w:tc>
          <w:tcPr>
            <w:tcW w:w="9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0.39</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0.29</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0.36</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0.21</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0.33</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0.40</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0.18</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0.29</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0.19</w:t>
            </w:r>
          </w:p>
        </w:tc>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2E31" w:rsidRDefault="009575FC">
            <w:pPr>
              <w:widowControl/>
              <w:spacing w:line="180" w:lineRule="exact"/>
              <w:ind w:firstLineChars="0" w:firstLine="0"/>
              <w:jc w:val="center"/>
              <w:rPr>
                <w:kern w:val="0"/>
                <w:sz w:val="18"/>
                <w:szCs w:val="18"/>
              </w:rPr>
            </w:pPr>
            <w:r>
              <w:rPr>
                <w:kern w:val="0"/>
                <w:sz w:val="18"/>
                <w:szCs w:val="18"/>
              </w:rPr>
              <w:t>0.29</w:t>
            </w:r>
          </w:p>
        </w:tc>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2E31" w:rsidRDefault="009575FC">
            <w:pPr>
              <w:widowControl/>
              <w:spacing w:line="180" w:lineRule="exact"/>
              <w:ind w:firstLineChars="0" w:firstLine="0"/>
              <w:jc w:val="center"/>
              <w:rPr>
                <w:kern w:val="0"/>
                <w:sz w:val="18"/>
                <w:szCs w:val="18"/>
              </w:rPr>
            </w:pPr>
            <w:r>
              <w:rPr>
                <w:rFonts w:hint="eastAsia"/>
                <w:kern w:val="0"/>
                <w:sz w:val="18"/>
                <w:szCs w:val="18"/>
              </w:rPr>
              <w:t>0.51</w:t>
            </w:r>
          </w:p>
        </w:tc>
      </w:tr>
      <w:tr w:rsidR="00DB2E31">
        <w:trPr>
          <w:trHeight w:hRule="exact" w:val="233"/>
          <w:jc w:val="center"/>
        </w:trPr>
        <w:tc>
          <w:tcPr>
            <w:tcW w:w="165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组氨酸</w:t>
            </w:r>
            <w:r>
              <w:rPr>
                <w:rFonts w:hint="eastAsia"/>
                <w:kern w:val="0"/>
                <w:sz w:val="18"/>
                <w:szCs w:val="18"/>
              </w:rPr>
              <w:t>/%</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0.30</w:t>
            </w:r>
          </w:p>
        </w:tc>
        <w:tc>
          <w:tcPr>
            <w:tcW w:w="9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0.39</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0.29</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0.47</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0.22</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0.32</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0.34</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0.17</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0.26</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0.23</w:t>
            </w:r>
          </w:p>
        </w:tc>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2E31" w:rsidRDefault="009575FC">
            <w:pPr>
              <w:widowControl/>
              <w:spacing w:line="180" w:lineRule="exact"/>
              <w:ind w:firstLineChars="0" w:firstLine="0"/>
              <w:jc w:val="center"/>
              <w:rPr>
                <w:kern w:val="0"/>
                <w:sz w:val="18"/>
                <w:szCs w:val="18"/>
              </w:rPr>
            </w:pPr>
            <w:r>
              <w:rPr>
                <w:kern w:val="0"/>
                <w:sz w:val="18"/>
                <w:szCs w:val="18"/>
              </w:rPr>
              <w:t>0.30</w:t>
            </w:r>
          </w:p>
        </w:tc>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2E31" w:rsidRDefault="009575FC">
            <w:pPr>
              <w:widowControl/>
              <w:spacing w:line="180" w:lineRule="exact"/>
              <w:ind w:firstLineChars="0" w:firstLine="0"/>
              <w:jc w:val="center"/>
              <w:rPr>
                <w:kern w:val="0"/>
                <w:sz w:val="18"/>
                <w:szCs w:val="18"/>
              </w:rPr>
            </w:pPr>
            <w:r>
              <w:rPr>
                <w:rFonts w:hint="eastAsia"/>
                <w:kern w:val="0"/>
                <w:sz w:val="18"/>
                <w:szCs w:val="18"/>
              </w:rPr>
              <w:t>0.38</w:t>
            </w:r>
          </w:p>
        </w:tc>
      </w:tr>
      <w:tr w:rsidR="00DB2E31">
        <w:trPr>
          <w:trHeight w:hRule="exact" w:val="233"/>
          <w:jc w:val="center"/>
        </w:trPr>
        <w:tc>
          <w:tcPr>
            <w:tcW w:w="165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精氨酸</w:t>
            </w:r>
            <w:r>
              <w:rPr>
                <w:rFonts w:hint="eastAsia"/>
                <w:kern w:val="0"/>
                <w:sz w:val="18"/>
                <w:szCs w:val="18"/>
              </w:rPr>
              <w:t>/%</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0.53</w:t>
            </w:r>
          </w:p>
        </w:tc>
        <w:tc>
          <w:tcPr>
            <w:tcW w:w="9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0.63</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0.50</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0.76</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0.44</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0.63</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0.61</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0.36</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0.50</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0.32</w:t>
            </w:r>
          </w:p>
        </w:tc>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2E31" w:rsidRDefault="009575FC">
            <w:pPr>
              <w:widowControl/>
              <w:spacing w:line="180" w:lineRule="exact"/>
              <w:ind w:firstLineChars="0" w:firstLine="0"/>
              <w:jc w:val="center"/>
              <w:rPr>
                <w:kern w:val="0"/>
                <w:sz w:val="18"/>
                <w:szCs w:val="18"/>
              </w:rPr>
            </w:pPr>
            <w:r>
              <w:rPr>
                <w:kern w:val="0"/>
                <w:sz w:val="18"/>
                <w:szCs w:val="18"/>
              </w:rPr>
              <w:t>0.53</w:t>
            </w:r>
          </w:p>
        </w:tc>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2E31" w:rsidRDefault="009575FC">
            <w:pPr>
              <w:widowControl/>
              <w:spacing w:line="180" w:lineRule="exact"/>
              <w:ind w:firstLineChars="0" w:firstLine="0"/>
              <w:jc w:val="center"/>
              <w:rPr>
                <w:kern w:val="0"/>
                <w:sz w:val="18"/>
                <w:szCs w:val="18"/>
              </w:rPr>
            </w:pPr>
            <w:r>
              <w:rPr>
                <w:rFonts w:hint="eastAsia"/>
                <w:kern w:val="0"/>
                <w:sz w:val="18"/>
                <w:szCs w:val="18"/>
              </w:rPr>
              <w:t>0.50</w:t>
            </w:r>
          </w:p>
        </w:tc>
      </w:tr>
      <w:tr w:rsidR="00DB2E31">
        <w:trPr>
          <w:trHeight w:hRule="exact" w:val="233"/>
          <w:jc w:val="center"/>
        </w:trPr>
        <w:tc>
          <w:tcPr>
            <w:tcW w:w="165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脯氨酸</w:t>
            </w:r>
            <w:r>
              <w:rPr>
                <w:rFonts w:hint="eastAsia"/>
                <w:kern w:val="0"/>
                <w:sz w:val="18"/>
                <w:szCs w:val="18"/>
              </w:rPr>
              <w:t>/%</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2.58</w:t>
            </w:r>
          </w:p>
        </w:tc>
        <w:tc>
          <w:tcPr>
            <w:tcW w:w="9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2.75</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2.78</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3.24</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2.29</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2.70</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2.27</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3.15</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2.36</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kern w:val="0"/>
                <w:sz w:val="18"/>
                <w:szCs w:val="18"/>
              </w:rPr>
              <w:t>1.90</w:t>
            </w:r>
          </w:p>
        </w:tc>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2E31" w:rsidRDefault="009575FC">
            <w:pPr>
              <w:widowControl/>
              <w:spacing w:line="180" w:lineRule="exact"/>
              <w:ind w:firstLineChars="0" w:firstLine="0"/>
              <w:jc w:val="center"/>
              <w:rPr>
                <w:kern w:val="0"/>
                <w:sz w:val="18"/>
                <w:szCs w:val="18"/>
              </w:rPr>
            </w:pPr>
            <w:r>
              <w:rPr>
                <w:kern w:val="0"/>
                <w:sz w:val="18"/>
                <w:szCs w:val="18"/>
              </w:rPr>
              <w:t>2.58</w:t>
            </w:r>
          </w:p>
        </w:tc>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2E31" w:rsidRDefault="009575FC">
            <w:pPr>
              <w:widowControl/>
              <w:spacing w:line="180" w:lineRule="exact"/>
              <w:ind w:firstLineChars="0" w:firstLine="0"/>
              <w:jc w:val="center"/>
              <w:rPr>
                <w:kern w:val="0"/>
                <w:sz w:val="18"/>
                <w:szCs w:val="18"/>
              </w:rPr>
            </w:pPr>
            <w:r>
              <w:rPr>
                <w:rFonts w:hint="eastAsia"/>
                <w:kern w:val="0"/>
                <w:sz w:val="18"/>
                <w:szCs w:val="18"/>
              </w:rPr>
              <w:t>1.03</w:t>
            </w:r>
          </w:p>
        </w:tc>
      </w:tr>
      <w:tr w:rsidR="00DB2E31">
        <w:trPr>
          <w:trHeight w:hRule="exact" w:val="233"/>
          <w:jc w:val="center"/>
        </w:trPr>
        <w:tc>
          <w:tcPr>
            <w:tcW w:w="16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蛋氨酸</w:t>
            </w:r>
            <w:r>
              <w:rPr>
                <w:rFonts w:hint="eastAsia"/>
                <w:kern w:val="0"/>
                <w:sz w:val="18"/>
                <w:szCs w:val="18"/>
              </w:rPr>
              <w:t>/%</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0.41</w:t>
            </w:r>
          </w:p>
        </w:tc>
        <w:tc>
          <w:tcPr>
            <w:tcW w:w="9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rsidR="00DB2E31" w:rsidRDefault="009575FC">
            <w:pPr>
              <w:widowControl/>
              <w:spacing w:line="180" w:lineRule="exact"/>
              <w:ind w:firstLineChars="0" w:firstLine="0"/>
              <w:jc w:val="center"/>
              <w:rPr>
                <w:kern w:val="0"/>
                <w:sz w:val="18"/>
                <w:szCs w:val="18"/>
              </w:rPr>
            </w:pPr>
            <w:r>
              <w:rPr>
                <w:kern w:val="0"/>
                <w:sz w:val="18"/>
                <w:szCs w:val="18"/>
              </w:rPr>
              <w:t>0.51</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rsidR="00DB2E31" w:rsidRDefault="009575FC">
            <w:pPr>
              <w:widowControl/>
              <w:spacing w:line="180" w:lineRule="exact"/>
              <w:ind w:firstLineChars="0" w:firstLine="0"/>
              <w:jc w:val="center"/>
              <w:rPr>
                <w:kern w:val="0"/>
                <w:sz w:val="18"/>
                <w:szCs w:val="18"/>
              </w:rPr>
            </w:pPr>
            <w:r>
              <w:rPr>
                <w:kern w:val="0"/>
                <w:sz w:val="18"/>
                <w:szCs w:val="18"/>
              </w:rPr>
              <w:t>0.27</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rsidR="00DB2E31" w:rsidRDefault="009575FC">
            <w:pPr>
              <w:widowControl/>
              <w:spacing w:line="180" w:lineRule="exact"/>
              <w:ind w:firstLineChars="0" w:firstLine="0"/>
              <w:jc w:val="center"/>
              <w:rPr>
                <w:kern w:val="0"/>
                <w:sz w:val="18"/>
                <w:szCs w:val="18"/>
              </w:rPr>
            </w:pPr>
            <w:r>
              <w:rPr>
                <w:kern w:val="0"/>
                <w:sz w:val="18"/>
                <w:szCs w:val="18"/>
              </w:rPr>
              <w:t>0.63</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rsidR="00DB2E31" w:rsidRDefault="009575FC">
            <w:pPr>
              <w:widowControl/>
              <w:spacing w:line="180" w:lineRule="exact"/>
              <w:ind w:firstLineChars="0" w:firstLine="0"/>
              <w:jc w:val="center"/>
              <w:rPr>
                <w:kern w:val="0"/>
                <w:sz w:val="18"/>
                <w:szCs w:val="18"/>
              </w:rPr>
            </w:pPr>
            <w:r>
              <w:rPr>
                <w:kern w:val="0"/>
                <w:sz w:val="18"/>
                <w:szCs w:val="18"/>
              </w:rPr>
              <w:t>0.30</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rsidR="00DB2E31" w:rsidRDefault="009575FC">
            <w:pPr>
              <w:widowControl/>
              <w:spacing w:line="180" w:lineRule="exact"/>
              <w:ind w:firstLineChars="0" w:firstLine="0"/>
              <w:jc w:val="center"/>
              <w:rPr>
                <w:kern w:val="0"/>
                <w:sz w:val="18"/>
                <w:szCs w:val="18"/>
              </w:rPr>
            </w:pPr>
            <w:r>
              <w:rPr>
                <w:kern w:val="0"/>
                <w:sz w:val="18"/>
                <w:szCs w:val="18"/>
              </w:rPr>
              <w:t>0.52</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rsidR="00DB2E31" w:rsidRDefault="009575FC">
            <w:pPr>
              <w:widowControl/>
              <w:spacing w:line="180" w:lineRule="exact"/>
              <w:ind w:firstLineChars="0" w:firstLine="0"/>
              <w:jc w:val="center"/>
              <w:rPr>
                <w:kern w:val="0"/>
                <w:sz w:val="18"/>
                <w:szCs w:val="18"/>
              </w:rPr>
            </w:pPr>
            <w:r>
              <w:rPr>
                <w:kern w:val="0"/>
                <w:sz w:val="18"/>
                <w:szCs w:val="18"/>
              </w:rPr>
              <w:t>0.43</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rsidR="00DB2E31" w:rsidRDefault="009575FC">
            <w:pPr>
              <w:widowControl/>
              <w:spacing w:line="180" w:lineRule="exact"/>
              <w:ind w:firstLineChars="0" w:firstLine="0"/>
              <w:jc w:val="center"/>
              <w:rPr>
                <w:kern w:val="0"/>
                <w:sz w:val="18"/>
                <w:szCs w:val="18"/>
              </w:rPr>
            </w:pPr>
            <w:r>
              <w:rPr>
                <w:kern w:val="0"/>
                <w:sz w:val="18"/>
                <w:szCs w:val="18"/>
              </w:rPr>
              <w:t>0.17</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rsidR="00DB2E31" w:rsidRDefault="009575FC">
            <w:pPr>
              <w:widowControl/>
              <w:spacing w:line="180" w:lineRule="exact"/>
              <w:ind w:firstLineChars="0" w:firstLine="0"/>
              <w:jc w:val="center"/>
              <w:rPr>
                <w:kern w:val="0"/>
                <w:sz w:val="18"/>
                <w:szCs w:val="18"/>
              </w:rPr>
            </w:pPr>
            <w:r>
              <w:rPr>
                <w:kern w:val="0"/>
                <w:sz w:val="18"/>
                <w:szCs w:val="18"/>
              </w:rPr>
              <w:t>0.52</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rsidR="00DB2E31" w:rsidRDefault="009575FC">
            <w:pPr>
              <w:widowControl/>
              <w:spacing w:line="180" w:lineRule="exact"/>
              <w:ind w:firstLineChars="0" w:firstLine="0"/>
              <w:jc w:val="center"/>
              <w:rPr>
                <w:kern w:val="0"/>
                <w:sz w:val="18"/>
                <w:szCs w:val="18"/>
              </w:rPr>
            </w:pPr>
            <w:r>
              <w:rPr>
                <w:kern w:val="0"/>
                <w:sz w:val="18"/>
                <w:szCs w:val="18"/>
              </w:rPr>
              <w:t>0.34</w:t>
            </w:r>
          </w:p>
        </w:tc>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DB2E31" w:rsidRDefault="009575FC">
            <w:pPr>
              <w:widowControl/>
              <w:spacing w:line="180" w:lineRule="exact"/>
              <w:ind w:firstLineChars="0" w:firstLine="0"/>
              <w:jc w:val="center"/>
              <w:rPr>
                <w:kern w:val="0"/>
                <w:sz w:val="18"/>
                <w:szCs w:val="18"/>
              </w:rPr>
            </w:pPr>
            <w:r>
              <w:rPr>
                <w:kern w:val="0"/>
                <w:sz w:val="18"/>
                <w:szCs w:val="18"/>
              </w:rPr>
              <w:t>0.41</w:t>
            </w:r>
          </w:p>
        </w:tc>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DB2E31" w:rsidRDefault="009575FC">
            <w:pPr>
              <w:widowControl/>
              <w:spacing w:line="180" w:lineRule="exact"/>
              <w:ind w:firstLineChars="0" w:firstLine="0"/>
              <w:jc w:val="center"/>
              <w:rPr>
                <w:kern w:val="0"/>
                <w:sz w:val="18"/>
                <w:szCs w:val="18"/>
              </w:rPr>
            </w:pPr>
            <w:r>
              <w:rPr>
                <w:rFonts w:hint="eastAsia"/>
                <w:kern w:val="0"/>
                <w:sz w:val="18"/>
                <w:szCs w:val="18"/>
              </w:rPr>
              <w:t>0.19</w:t>
            </w:r>
          </w:p>
        </w:tc>
      </w:tr>
      <w:tr w:rsidR="00DB2E31">
        <w:trPr>
          <w:trHeight w:hRule="exact" w:val="252"/>
          <w:jc w:val="center"/>
        </w:trPr>
        <w:tc>
          <w:tcPr>
            <w:tcW w:w="16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色氨酸</w:t>
            </w:r>
            <w:r>
              <w:rPr>
                <w:rFonts w:hint="eastAsia"/>
                <w:kern w:val="0"/>
                <w:sz w:val="18"/>
                <w:szCs w:val="18"/>
              </w:rPr>
              <w:t>/%</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0.13</w:t>
            </w:r>
          </w:p>
        </w:tc>
        <w:tc>
          <w:tcPr>
            <w:tcW w:w="9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rsidR="00DB2E31" w:rsidRDefault="009575FC">
            <w:pPr>
              <w:widowControl/>
              <w:spacing w:line="180" w:lineRule="exact"/>
              <w:ind w:firstLineChars="0" w:firstLine="0"/>
              <w:jc w:val="center"/>
              <w:rPr>
                <w:kern w:val="0"/>
                <w:sz w:val="18"/>
                <w:szCs w:val="18"/>
              </w:rPr>
            </w:pPr>
            <w:r>
              <w:rPr>
                <w:kern w:val="0"/>
                <w:sz w:val="18"/>
                <w:szCs w:val="18"/>
              </w:rPr>
              <w:t>0.12</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rsidR="00DB2E31" w:rsidRDefault="009575FC">
            <w:pPr>
              <w:widowControl/>
              <w:spacing w:line="180" w:lineRule="exact"/>
              <w:ind w:firstLineChars="0" w:firstLine="0"/>
              <w:jc w:val="center"/>
              <w:rPr>
                <w:kern w:val="0"/>
                <w:sz w:val="18"/>
                <w:szCs w:val="18"/>
              </w:rPr>
            </w:pPr>
            <w:r>
              <w:rPr>
                <w:kern w:val="0"/>
                <w:sz w:val="18"/>
                <w:szCs w:val="18"/>
              </w:rPr>
              <w:t>0.07</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rsidR="00DB2E31" w:rsidRDefault="009575FC">
            <w:pPr>
              <w:widowControl/>
              <w:spacing w:line="180" w:lineRule="exact"/>
              <w:ind w:firstLineChars="0" w:firstLine="0"/>
              <w:jc w:val="center"/>
              <w:rPr>
                <w:kern w:val="0"/>
                <w:sz w:val="18"/>
                <w:szCs w:val="18"/>
              </w:rPr>
            </w:pPr>
            <w:r>
              <w:rPr>
                <w:kern w:val="0"/>
                <w:sz w:val="18"/>
                <w:szCs w:val="18"/>
              </w:rPr>
              <w:t>0.19</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rsidR="00DB2E31" w:rsidRDefault="009575FC">
            <w:pPr>
              <w:widowControl/>
              <w:spacing w:line="180" w:lineRule="exact"/>
              <w:ind w:firstLineChars="0" w:firstLine="0"/>
              <w:jc w:val="center"/>
              <w:rPr>
                <w:kern w:val="0"/>
                <w:sz w:val="18"/>
                <w:szCs w:val="18"/>
              </w:rPr>
            </w:pPr>
            <w:r>
              <w:rPr>
                <w:kern w:val="0"/>
                <w:sz w:val="18"/>
                <w:szCs w:val="18"/>
              </w:rPr>
              <w:t>0.15</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rsidR="00DB2E31" w:rsidRDefault="009575FC">
            <w:pPr>
              <w:widowControl/>
              <w:spacing w:line="180" w:lineRule="exact"/>
              <w:ind w:firstLineChars="0" w:firstLine="0"/>
              <w:jc w:val="center"/>
              <w:rPr>
                <w:kern w:val="0"/>
                <w:sz w:val="18"/>
                <w:szCs w:val="18"/>
              </w:rPr>
            </w:pPr>
            <w:r>
              <w:rPr>
                <w:kern w:val="0"/>
                <w:sz w:val="18"/>
                <w:szCs w:val="18"/>
              </w:rPr>
              <w:t>0.10</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rsidR="00DB2E31" w:rsidRDefault="009575FC">
            <w:pPr>
              <w:widowControl/>
              <w:spacing w:line="180" w:lineRule="exact"/>
              <w:ind w:firstLineChars="0" w:firstLine="0"/>
              <w:jc w:val="center"/>
              <w:rPr>
                <w:kern w:val="0"/>
                <w:sz w:val="18"/>
                <w:szCs w:val="18"/>
              </w:rPr>
            </w:pPr>
            <w:r>
              <w:rPr>
                <w:kern w:val="0"/>
                <w:sz w:val="18"/>
                <w:szCs w:val="18"/>
              </w:rPr>
              <w:t>0.09</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rsidR="00DB2E31" w:rsidRDefault="009575FC">
            <w:pPr>
              <w:widowControl/>
              <w:spacing w:line="180" w:lineRule="exact"/>
              <w:ind w:firstLineChars="0" w:firstLine="0"/>
              <w:jc w:val="center"/>
              <w:rPr>
                <w:kern w:val="0"/>
                <w:sz w:val="18"/>
                <w:szCs w:val="18"/>
              </w:rPr>
            </w:pPr>
            <w:r>
              <w:rPr>
                <w:kern w:val="0"/>
                <w:sz w:val="18"/>
                <w:szCs w:val="18"/>
              </w:rPr>
              <w:t>0.19</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rsidR="00DB2E31" w:rsidRDefault="009575FC">
            <w:pPr>
              <w:widowControl/>
              <w:spacing w:line="180" w:lineRule="exact"/>
              <w:ind w:firstLineChars="0" w:firstLine="0"/>
              <w:jc w:val="center"/>
              <w:rPr>
                <w:kern w:val="0"/>
                <w:sz w:val="18"/>
                <w:szCs w:val="18"/>
              </w:rPr>
            </w:pPr>
            <w:r>
              <w:rPr>
                <w:kern w:val="0"/>
                <w:sz w:val="18"/>
                <w:szCs w:val="18"/>
              </w:rPr>
              <w:t>0.08</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rsidR="00DB2E31" w:rsidRDefault="009575FC">
            <w:pPr>
              <w:widowControl/>
              <w:spacing w:line="180" w:lineRule="exact"/>
              <w:ind w:firstLineChars="0" w:firstLine="0"/>
              <w:jc w:val="center"/>
              <w:rPr>
                <w:kern w:val="0"/>
                <w:sz w:val="18"/>
                <w:szCs w:val="18"/>
              </w:rPr>
            </w:pPr>
            <w:r>
              <w:rPr>
                <w:kern w:val="0"/>
                <w:sz w:val="18"/>
                <w:szCs w:val="18"/>
              </w:rPr>
              <w:t>0.18</w:t>
            </w:r>
          </w:p>
        </w:tc>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DB2E31" w:rsidRDefault="009575FC">
            <w:pPr>
              <w:widowControl/>
              <w:spacing w:line="180" w:lineRule="exact"/>
              <w:ind w:firstLineChars="0" w:firstLine="0"/>
              <w:jc w:val="center"/>
              <w:rPr>
                <w:kern w:val="0"/>
                <w:sz w:val="18"/>
                <w:szCs w:val="18"/>
              </w:rPr>
            </w:pPr>
            <w:r>
              <w:rPr>
                <w:kern w:val="0"/>
                <w:sz w:val="18"/>
                <w:szCs w:val="18"/>
              </w:rPr>
              <w:t>0.13</w:t>
            </w:r>
          </w:p>
        </w:tc>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DB2E31" w:rsidRDefault="009575FC">
            <w:pPr>
              <w:widowControl/>
              <w:spacing w:line="180" w:lineRule="exact"/>
              <w:ind w:firstLineChars="0" w:firstLine="0"/>
              <w:jc w:val="center"/>
              <w:rPr>
                <w:kern w:val="0"/>
                <w:sz w:val="18"/>
                <w:szCs w:val="18"/>
              </w:rPr>
            </w:pPr>
            <w:r>
              <w:rPr>
                <w:rFonts w:hint="eastAsia"/>
                <w:kern w:val="0"/>
                <w:sz w:val="18"/>
                <w:szCs w:val="18"/>
              </w:rPr>
              <w:t>0.39</w:t>
            </w:r>
          </w:p>
        </w:tc>
      </w:tr>
      <w:tr w:rsidR="00DB2E31">
        <w:trPr>
          <w:trHeight w:hRule="exact" w:val="328"/>
          <w:jc w:val="center"/>
        </w:trPr>
        <w:tc>
          <w:tcPr>
            <w:tcW w:w="165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胱氨酸</w:t>
            </w:r>
            <w:r>
              <w:rPr>
                <w:rFonts w:hint="eastAsia"/>
                <w:kern w:val="0"/>
                <w:sz w:val="18"/>
                <w:szCs w:val="18"/>
              </w:rPr>
              <w:t>/%</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w:t>
            </w:r>
          </w:p>
        </w:tc>
        <w:tc>
          <w:tcPr>
            <w:tcW w:w="93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w:t>
            </w:r>
          </w:p>
        </w:tc>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w:t>
            </w:r>
          </w:p>
        </w:tc>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2E31" w:rsidRDefault="00DB2E31">
            <w:pPr>
              <w:widowControl/>
              <w:spacing w:line="180" w:lineRule="exact"/>
              <w:ind w:firstLineChars="0" w:firstLine="0"/>
              <w:jc w:val="center"/>
              <w:rPr>
                <w:kern w:val="0"/>
                <w:sz w:val="18"/>
                <w:szCs w:val="18"/>
              </w:rPr>
            </w:pPr>
          </w:p>
        </w:tc>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2E31" w:rsidRDefault="009575FC">
            <w:pPr>
              <w:widowControl/>
              <w:spacing w:line="180" w:lineRule="exact"/>
              <w:ind w:firstLineChars="0" w:firstLine="0"/>
              <w:jc w:val="center"/>
              <w:rPr>
                <w:kern w:val="0"/>
                <w:sz w:val="18"/>
                <w:szCs w:val="18"/>
              </w:rPr>
            </w:pPr>
            <w:r>
              <w:rPr>
                <w:rFonts w:hint="eastAsia"/>
                <w:kern w:val="0"/>
                <w:sz w:val="18"/>
                <w:szCs w:val="18"/>
              </w:rPr>
              <w:t>0.11</w:t>
            </w:r>
          </w:p>
        </w:tc>
      </w:tr>
    </w:tbl>
    <w:p w:rsidR="00DB2E31" w:rsidRDefault="00DB2E31">
      <w:pPr>
        <w:autoSpaceDE w:val="0"/>
        <w:autoSpaceDN w:val="0"/>
        <w:ind w:firstLineChars="0" w:firstLine="0"/>
        <w:rPr>
          <w:rFonts w:eastAsia="黑体"/>
        </w:rPr>
      </w:pPr>
    </w:p>
    <w:p w:rsidR="00DB2E31" w:rsidRDefault="009575FC">
      <w:pPr>
        <w:ind w:firstLineChars="0" w:firstLine="0"/>
        <w:jc w:val="center"/>
        <w:outlineLvl w:val="1"/>
        <w:rPr>
          <w:rFonts w:ascii="黑体" w:eastAsia="黑体" w:hAnsi="黑体" w:cs="黑体"/>
          <w:color w:val="000000"/>
          <w:kern w:val="0"/>
          <w:sz w:val="24"/>
          <w:szCs w:val="24"/>
        </w:rPr>
      </w:pPr>
      <w:bookmarkStart w:id="556" w:name="_Toc204716225"/>
      <w:bookmarkStart w:id="557" w:name="_Toc29076"/>
      <w:r>
        <w:rPr>
          <w:rFonts w:ascii="黑体" w:eastAsia="黑体" w:hAnsi="黑体" w:cs="黑体" w:hint="eastAsia"/>
          <w:color w:val="000000"/>
          <w:kern w:val="0"/>
          <w:sz w:val="24"/>
          <w:szCs w:val="24"/>
        </w:rPr>
        <w:t>表B.2-25（续） 白酒糟营养成分</w:t>
      </w:r>
      <w:bookmarkEnd w:id="556"/>
      <w:bookmarkEnd w:id="557"/>
    </w:p>
    <w:tbl>
      <w:tblPr>
        <w:tblW w:w="13412" w:type="dxa"/>
        <w:jc w:val="center"/>
        <w:tblLayout w:type="fixed"/>
        <w:tblLook w:val="04A0" w:firstRow="1" w:lastRow="0" w:firstColumn="1" w:lastColumn="0" w:noHBand="0" w:noVBand="1"/>
      </w:tblPr>
      <w:tblGrid>
        <w:gridCol w:w="1735"/>
        <w:gridCol w:w="917"/>
        <w:gridCol w:w="902"/>
        <w:gridCol w:w="933"/>
        <w:gridCol w:w="928"/>
        <w:gridCol w:w="926"/>
        <w:gridCol w:w="1022"/>
        <w:gridCol w:w="1033"/>
        <w:gridCol w:w="894"/>
        <w:gridCol w:w="968"/>
        <w:gridCol w:w="1016"/>
        <w:gridCol w:w="1069"/>
        <w:gridCol w:w="1069"/>
      </w:tblGrid>
      <w:tr w:rsidR="00DB2E31">
        <w:trPr>
          <w:trHeight w:hRule="exact" w:val="254"/>
          <w:jc w:val="center"/>
        </w:trPr>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样品名称</w:t>
            </w:r>
          </w:p>
        </w:tc>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白酒糟</w:t>
            </w:r>
            <w:r>
              <w:rPr>
                <w:rFonts w:hint="eastAsia"/>
                <w:kern w:val="0"/>
                <w:sz w:val="18"/>
                <w:szCs w:val="18"/>
              </w:rPr>
              <w:t>1</w:t>
            </w:r>
          </w:p>
        </w:tc>
        <w:tc>
          <w:tcPr>
            <w:tcW w:w="9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白酒糟</w:t>
            </w:r>
            <w:r>
              <w:rPr>
                <w:rFonts w:hint="eastAsia"/>
                <w:kern w:val="0"/>
                <w:sz w:val="18"/>
                <w:szCs w:val="18"/>
              </w:rPr>
              <w:t>2</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白酒糟</w:t>
            </w:r>
            <w:r>
              <w:rPr>
                <w:rFonts w:hint="eastAsia"/>
                <w:kern w:val="0"/>
                <w:sz w:val="18"/>
                <w:szCs w:val="18"/>
              </w:rPr>
              <w:t>3</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白酒糟</w:t>
            </w:r>
            <w:r>
              <w:rPr>
                <w:rFonts w:hint="eastAsia"/>
                <w:kern w:val="0"/>
                <w:sz w:val="18"/>
                <w:szCs w:val="18"/>
              </w:rPr>
              <w:t>4</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白酒糟</w:t>
            </w:r>
            <w:r>
              <w:rPr>
                <w:rFonts w:hint="eastAsia"/>
                <w:kern w:val="0"/>
                <w:sz w:val="18"/>
                <w:szCs w:val="18"/>
              </w:rPr>
              <w:t>5</w:t>
            </w:r>
          </w:p>
        </w:tc>
        <w:tc>
          <w:tcPr>
            <w:tcW w:w="102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白酒糟</w:t>
            </w:r>
            <w:r>
              <w:rPr>
                <w:rFonts w:hint="eastAsia"/>
                <w:kern w:val="0"/>
                <w:sz w:val="18"/>
                <w:szCs w:val="18"/>
              </w:rPr>
              <w:t>6</w:t>
            </w:r>
          </w:p>
        </w:tc>
        <w:tc>
          <w:tcPr>
            <w:tcW w:w="103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白酒糟</w:t>
            </w:r>
            <w:r>
              <w:rPr>
                <w:rFonts w:hint="eastAsia"/>
                <w:kern w:val="0"/>
                <w:sz w:val="18"/>
                <w:szCs w:val="18"/>
              </w:rPr>
              <w:t>7</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白酒糟</w:t>
            </w:r>
            <w:r>
              <w:rPr>
                <w:rFonts w:hint="eastAsia"/>
                <w:kern w:val="0"/>
                <w:sz w:val="18"/>
                <w:szCs w:val="18"/>
              </w:rPr>
              <w:t>8</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白酒糟</w:t>
            </w:r>
            <w:r>
              <w:rPr>
                <w:rFonts w:hint="eastAsia"/>
                <w:kern w:val="0"/>
                <w:sz w:val="18"/>
                <w:szCs w:val="18"/>
              </w:rPr>
              <w:t>9</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白酒糟</w:t>
            </w:r>
            <w:r>
              <w:rPr>
                <w:rFonts w:hint="eastAsia"/>
                <w:kern w:val="0"/>
                <w:sz w:val="18"/>
                <w:szCs w:val="18"/>
              </w:rPr>
              <w:t>10</w:t>
            </w: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白酒糟</w:t>
            </w:r>
            <w:r>
              <w:rPr>
                <w:rFonts w:hint="eastAsia"/>
                <w:kern w:val="0"/>
                <w:sz w:val="18"/>
                <w:szCs w:val="18"/>
              </w:rPr>
              <w:t>11</w:t>
            </w: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2E31" w:rsidRDefault="009575FC">
            <w:pPr>
              <w:widowControl/>
              <w:spacing w:line="180" w:lineRule="exact"/>
              <w:ind w:firstLineChars="0" w:firstLine="0"/>
              <w:jc w:val="center"/>
              <w:rPr>
                <w:kern w:val="0"/>
                <w:sz w:val="18"/>
                <w:szCs w:val="18"/>
              </w:rPr>
            </w:pPr>
            <w:r>
              <w:rPr>
                <w:kern w:val="0"/>
                <w:sz w:val="18"/>
                <w:szCs w:val="18"/>
              </w:rPr>
              <w:t>白酒糟</w:t>
            </w:r>
            <w:r>
              <w:rPr>
                <w:rFonts w:hint="eastAsia"/>
                <w:kern w:val="0"/>
                <w:sz w:val="18"/>
                <w:szCs w:val="18"/>
              </w:rPr>
              <w:t>12</w:t>
            </w:r>
          </w:p>
        </w:tc>
      </w:tr>
      <w:tr w:rsidR="00DB2E31">
        <w:trPr>
          <w:trHeight w:hRule="exact" w:val="364"/>
          <w:jc w:val="center"/>
        </w:trPr>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钙</w:t>
            </w:r>
            <w:r>
              <w:rPr>
                <w:rFonts w:hint="eastAsia"/>
                <w:kern w:val="0"/>
                <w:sz w:val="18"/>
                <w:szCs w:val="18"/>
              </w:rPr>
              <w:t>/</w:t>
            </w:r>
            <w:r>
              <w:rPr>
                <w:rFonts w:hint="eastAsia"/>
                <w:kern w:val="0"/>
                <w:sz w:val="18"/>
                <w:szCs w:val="18"/>
              </w:rPr>
              <w:t>（</w:t>
            </w:r>
            <w:r>
              <w:rPr>
                <w:rFonts w:hint="eastAsia"/>
                <w:kern w:val="0"/>
                <w:sz w:val="18"/>
                <w:szCs w:val="18"/>
              </w:rPr>
              <w:t>%</w:t>
            </w:r>
            <w:r>
              <w:rPr>
                <w:rFonts w:hint="eastAsia"/>
                <w:kern w:val="0"/>
                <w:sz w:val="18"/>
                <w:szCs w:val="18"/>
              </w:rPr>
              <w:t>）</w:t>
            </w:r>
          </w:p>
        </w:tc>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0.27</w:t>
            </w:r>
          </w:p>
        </w:tc>
        <w:tc>
          <w:tcPr>
            <w:tcW w:w="9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kern w:val="0"/>
                <w:sz w:val="18"/>
                <w:szCs w:val="18"/>
              </w:rPr>
              <w:t>0.25</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kern w:val="0"/>
                <w:sz w:val="18"/>
                <w:szCs w:val="18"/>
              </w:rPr>
              <w:t>0.24</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kern w:val="0"/>
                <w:sz w:val="18"/>
                <w:szCs w:val="18"/>
              </w:rPr>
              <w:t>0.27</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kern w:val="0"/>
                <w:sz w:val="18"/>
                <w:szCs w:val="18"/>
              </w:rPr>
              <w:t>0.35</w:t>
            </w:r>
          </w:p>
        </w:tc>
        <w:tc>
          <w:tcPr>
            <w:tcW w:w="102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kern w:val="0"/>
                <w:sz w:val="18"/>
                <w:szCs w:val="18"/>
              </w:rPr>
              <w:t>0.24</w:t>
            </w:r>
          </w:p>
        </w:tc>
        <w:tc>
          <w:tcPr>
            <w:tcW w:w="103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kern w:val="0"/>
                <w:sz w:val="18"/>
                <w:szCs w:val="18"/>
              </w:rPr>
              <w:t>0.26</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kern w:val="0"/>
                <w:sz w:val="18"/>
                <w:szCs w:val="18"/>
              </w:rPr>
              <w:t>0.22</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kern w:val="0"/>
                <w:sz w:val="18"/>
                <w:szCs w:val="18"/>
              </w:rPr>
              <w:t>0.28</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kern w:val="0"/>
                <w:sz w:val="18"/>
                <w:szCs w:val="18"/>
              </w:rPr>
              <w:t>0.29</w:t>
            </w: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kern w:val="0"/>
                <w:sz w:val="18"/>
                <w:szCs w:val="18"/>
              </w:rPr>
              <w:t>0.27</w:t>
            </w: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0.44</w:t>
            </w:r>
          </w:p>
        </w:tc>
      </w:tr>
      <w:tr w:rsidR="00DB2E31">
        <w:trPr>
          <w:trHeight w:hRule="exact" w:val="364"/>
          <w:jc w:val="center"/>
        </w:trPr>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总磷</w:t>
            </w:r>
            <w:r>
              <w:rPr>
                <w:rFonts w:hint="eastAsia"/>
                <w:kern w:val="0"/>
                <w:sz w:val="18"/>
                <w:szCs w:val="18"/>
              </w:rPr>
              <w:t>/%</w:t>
            </w:r>
          </w:p>
        </w:tc>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0.30</w:t>
            </w:r>
          </w:p>
        </w:tc>
        <w:tc>
          <w:tcPr>
            <w:tcW w:w="9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kern w:val="0"/>
                <w:sz w:val="18"/>
                <w:szCs w:val="18"/>
              </w:rPr>
              <w:t>0.33</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kern w:val="0"/>
                <w:sz w:val="18"/>
                <w:szCs w:val="18"/>
              </w:rPr>
              <w:t>0.31</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kern w:val="0"/>
                <w:sz w:val="18"/>
                <w:szCs w:val="18"/>
              </w:rPr>
              <w:t>0.34</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kern w:val="0"/>
                <w:sz w:val="18"/>
                <w:szCs w:val="18"/>
              </w:rPr>
              <w:t>0.28</w:t>
            </w:r>
          </w:p>
        </w:tc>
        <w:tc>
          <w:tcPr>
            <w:tcW w:w="102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kern w:val="0"/>
                <w:sz w:val="18"/>
                <w:szCs w:val="18"/>
              </w:rPr>
              <w:t>0.31</w:t>
            </w:r>
          </w:p>
        </w:tc>
        <w:tc>
          <w:tcPr>
            <w:tcW w:w="103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kern w:val="0"/>
                <w:sz w:val="18"/>
                <w:szCs w:val="18"/>
              </w:rPr>
              <w:t>0.34</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kern w:val="0"/>
                <w:sz w:val="18"/>
                <w:szCs w:val="18"/>
              </w:rPr>
              <w:t>0.25</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kern w:val="0"/>
                <w:sz w:val="18"/>
                <w:szCs w:val="18"/>
              </w:rPr>
              <w:t>0.2</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kern w:val="0"/>
                <w:sz w:val="18"/>
                <w:szCs w:val="18"/>
              </w:rPr>
              <w:t>0.34</w:t>
            </w: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kern w:val="0"/>
                <w:sz w:val="18"/>
                <w:szCs w:val="18"/>
              </w:rPr>
              <w:t>0.30</w:t>
            </w: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2E31" w:rsidRDefault="009575FC">
            <w:pPr>
              <w:widowControl/>
              <w:spacing w:line="180" w:lineRule="exact"/>
              <w:ind w:firstLineChars="0" w:firstLine="0"/>
              <w:jc w:val="center"/>
              <w:rPr>
                <w:kern w:val="0"/>
                <w:sz w:val="18"/>
                <w:szCs w:val="18"/>
              </w:rPr>
            </w:pPr>
            <w:r>
              <w:rPr>
                <w:rFonts w:hint="eastAsia"/>
                <w:kern w:val="0"/>
                <w:sz w:val="18"/>
                <w:szCs w:val="18"/>
              </w:rPr>
              <w:t>0.32</w:t>
            </w:r>
          </w:p>
        </w:tc>
      </w:tr>
      <w:tr w:rsidR="00DB2E31">
        <w:trPr>
          <w:trHeight w:hRule="exact" w:val="364"/>
          <w:jc w:val="center"/>
        </w:trPr>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砷</w:t>
            </w:r>
            <w:r>
              <w:rPr>
                <w:rFonts w:hint="eastAsia"/>
                <w:kern w:val="0"/>
                <w:sz w:val="18"/>
                <w:szCs w:val="18"/>
              </w:rPr>
              <w:t>/</w:t>
            </w:r>
            <w:r>
              <w:rPr>
                <w:rFonts w:hint="eastAsia"/>
                <w:kern w:val="0"/>
                <w:sz w:val="18"/>
                <w:szCs w:val="18"/>
              </w:rPr>
              <w:t>（</w:t>
            </w:r>
            <w:r>
              <w:rPr>
                <w:rFonts w:hint="eastAsia"/>
                <w:kern w:val="0"/>
                <w:sz w:val="18"/>
                <w:szCs w:val="18"/>
              </w:rPr>
              <w:t>mg/kg)</w:t>
            </w:r>
          </w:p>
        </w:tc>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9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DB2E31">
            <w:pPr>
              <w:widowControl/>
              <w:spacing w:line="180" w:lineRule="exact"/>
              <w:ind w:firstLineChars="0" w:firstLine="0"/>
              <w:jc w:val="left"/>
              <w:rPr>
                <w:kern w:val="0"/>
                <w:sz w:val="18"/>
                <w:szCs w:val="18"/>
              </w:rPr>
            </w:pP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DB2E31">
            <w:pPr>
              <w:widowControl/>
              <w:spacing w:line="180" w:lineRule="exact"/>
              <w:ind w:firstLineChars="0" w:firstLine="0"/>
              <w:jc w:val="left"/>
              <w:rPr>
                <w:kern w:val="0"/>
                <w:sz w:val="18"/>
                <w:szCs w:val="18"/>
              </w:rPr>
            </w:pP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DB2E31">
            <w:pPr>
              <w:widowControl/>
              <w:spacing w:line="180" w:lineRule="exact"/>
              <w:ind w:firstLineChars="0" w:firstLine="0"/>
              <w:jc w:val="left"/>
              <w:rPr>
                <w:kern w:val="0"/>
                <w:sz w:val="18"/>
                <w:szCs w:val="18"/>
              </w:rPr>
            </w:pP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DB2E31">
            <w:pPr>
              <w:widowControl/>
              <w:spacing w:line="180" w:lineRule="exact"/>
              <w:ind w:firstLineChars="0" w:firstLine="0"/>
              <w:jc w:val="left"/>
              <w:rPr>
                <w:kern w:val="0"/>
                <w:sz w:val="18"/>
                <w:szCs w:val="18"/>
              </w:rPr>
            </w:pPr>
          </w:p>
        </w:tc>
        <w:tc>
          <w:tcPr>
            <w:tcW w:w="102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DB2E31">
            <w:pPr>
              <w:widowControl/>
              <w:spacing w:line="180" w:lineRule="exact"/>
              <w:ind w:firstLineChars="0" w:firstLine="0"/>
              <w:jc w:val="left"/>
              <w:rPr>
                <w:kern w:val="0"/>
                <w:sz w:val="18"/>
                <w:szCs w:val="18"/>
              </w:rPr>
            </w:pPr>
          </w:p>
        </w:tc>
        <w:tc>
          <w:tcPr>
            <w:tcW w:w="103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DB2E31">
            <w:pPr>
              <w:widowControl/>
              <w:spacing w:line="180" w:lineRule="exact"/>
              <w:ind w:firstLineChars="0" w:firstLine="0"/>
              <w:jc w:val="left"/>
              <w:rPr>
                <w:kern w:val="0"/>
                <w:sz w:val="18"/>
                <w:szCs w:val="18"/>
              </w:rPr>
            </w:pP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DB2E31">
            <w:pPr>
              <w:widowControl/>
              <w:spacing w:line="180" w:lineRule="exact"/>
              <w:ind w:firstLineChars="0" w:firstLine="0"/>
              <w:jc w:val="left"/>
              <w:rPr>
                <w:kern w:val="0"/>
                <w:sz w:val="18"/>
                <w:szCs w:val="18"/>
              </w:rPr>
            </w:pP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DB2E31">
            <w:pPr>
              <w:widowControl/>
              <w:spacing w:line="180" w:lineRule="exact"/>
              <w:ind w:firstLineChars="0" w:firstLine="0"/>
              <w:jc w:val="left"/>
              <w:rPr>
                <w:kern w:val="0"/>
                <w:sz w:val="18"/>
                <w:szCs w:val="18"/>
              </w:rPr>
            </w:pP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DB2E31">
            <w:pPr>
              <w:widowControl/>
              <w:spacing w:line="180" w:lineRule="exact"/>
              <w:ind w:firstLineChars="0" w:firstLine="0"/>
              <w:jc w:val="left"/>
              <w:rPr>
                <w:kern w:val="0"/>
                <w:sz w:val="18"/>
                <w:szCs w:val="18"/>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DB2E31">
            <w:pPr>
              <w:widowControl/>
              <w:spacing w:line="180" w:lineRule="exact"/>
              <w:ind w:firstLineChars="0" w:firstLine="0"/>
              <w:jc w:val="left"/>
              <w:rPr>
                <w:kern w:val="0"/>
                <w:sz w:val="18"/>
                <w:szCs w:val="18"/>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2E31" w:rsidRDefault="00DB2E31">
            <w:pPr>
              <w:widowControl/>
              <w:spacing w:line="180" w:lineRule="exact"/>
              <w:ind w:firstLineChars="0" w:firstLine="0"/>
              <w:jc w:val="left"/>
              <w:rPr>
                <w:kern w:val="0"/>
                <w:sz w:val="18"/>
                <w:szCs w:val="18"/>
              </w:rPr>
            </w:pPr>
          </w:p>
        </w:tc>
      </w:tr>
      <w:tr w:rsidR="00DB2E31">
        <w:trPr>
          <w:trHeight w:hRule="exact" w:val="364"/>
          <w:jc w:val="center"/>
        </w:trPr>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铅</w:t>
            </w:r>
            <w:r>
              <w:rPr>
                <w:rFonts w:hint="eastAsia"/>
                <w:kern w:val="0"/>
                <w:sz w:val="18"/>
                <w:szCs w:val="18"/>
              </w:rPr>
              <w:t>/</w:t>
            </w:r>
            <w:r>
              <w:rPr>
                <w:rFonts w:hint="eastAsia"/>
                <w:kern w:val="0"/>
                <w:sz w:val="18"/>
                <w:szCs w:val="18"/>
              </w:rPr>
              <w:t>（</w:t>
            </w:r>
            <w:r>
              <w:rPr>
                <w:rFonts w:hint="eastAsia"/>
                <w:kern w:val="0"/>
                <w:sz w:val="18"/>
                <w:szCs w:val="18"/>
              </w:rPr>
              <w:t>mg/kg)</w:t>
            </w:r>
          </w:p>
        </w:tc>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9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DB2E31">
            <w:pPr>
              <w:widowControl/>
              <w:spacing w:line="180" w:lineRule="exact"/>
              <w:ind w:firstLineChars="0" w:firstLine="0"/>
              <w:jc w:val="left"/>
              <w:rPr>
                <w:kern w:val="0"/>
                <w:sz w:val="18"/>
                <w:szCs w:val="18"/>
              </w:rPr>
            </w:pP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DB2E31">
            <w:pPr>
              <w:widowControl/>
              <w:spacing w:line="180" w:lineRule="exact"/>
              <w:ind w:firstLineChars="0" w:firstLine="0"/>
              <w:jc w:val="left"/>
              <w:rPr>
                <w:kern w:val="0"/>
                <w:sz w:val="18"/>
                <w:szCs w:val="18"/>
              </w:rPr>
            </w:pP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DB2E31">
            <w:pPr>
              <w:widowControl/>
              <w:spacing w:line="180" w:lineRule="exact"/>
              <w:ind w:firstLineChars="0" w:firstLine="0"/>
              <w:jc w:val="left"/>
              <w:rPr>
                <w:kern w:val="0"/>
                <w:sz w:val="18"/>
                <w:szCs w:val="18"/>
              </w:rPr>
            </w:pP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DB2E31">
            <w:pPr>
              <w:widowControl/>
              <w:spacing w:line="180" w:lineRule="exact"/>
              <w:ind w:firstLineChars="0" w:firstLine="0"/>
              <w:jc w:val="left"/>
              <w:rPr>
                <w:kern w:val="0"/>
                <w:sz w:val="18"/>
                <w:szCs w:val="18"/>
              </w:rPr>
            </w:pPr>
          </w:p>
        </w:tc>
        <w:tc>
          <w:tcPr>
            <w:tcW w:w="102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DB2E31">
            <w:pPr>
              <w:widowControl/>
              <w:spacing w:line="180" w:lineRule="exact"/>
              <w:ind w:firstLineChars="0" w:firstLine="0"/>
              <w:jc w:val="left"/>
              <w:rPr>
                <w:kern w:val="0"/>
                <w:sz w:val="18"/>
                <w:szCs w:val="18"/>
              </w:rPr>
            </w:pPr>
          </w:p>
        </w:tc>
        <w:tc>
          <w:tcPr>
            <w:tcW w:w="103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DB2E31">
            <w:pPr>
              <w:widowControl/>
              <w:spacing w:line="180" w:lineRule="exact"/>
              <w:ind w:firstLineChars="0" w:firstLine="0"/>
              <w:jc w:val="left"/>
              <w:rPr>
                <w:kern w:val="0"/>
                <w:sz w:val="18"/>
                <w:szCs w:val="18"/>
              </w:rPr>
            </w:pP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DB2E31">
            <w:pPr>
              <w:widowControl/>
              <w:spacing w:line="180" w:lineRule="exact"/>
              <w:ind w:firstLineChars="0" w:firstLine="0"/>
              <w:jc w:val="left"/>
              <w:rPr>
                <w:kern w:val="0"/>
                <w:sz w:val="18"/>
                <w:szCs w:val="18"/>
              </w:rPr>
            </w:pP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DB2E31">
            <w:pPr>
              <w:widowControl/>
              <w:spacing w:line="180" w:lineRule="exact"/>
              <w:ind w:firstLineChars="0" w:firstLine="0"/>
              <w:jc w:val="left"/>
              <w:rPr>
                <w:kern w:val="0"/>
                <w:sz w:val="18"/>
                <w:szCs w:val="18"/>
              </w:rPr>
            </w:pP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DB2E31">
            <w:pPr>
              <w:widowControl/>
              <w:spacing w:line="180" w:lineRule="exact"/>
              <w:ind w:firstLineChars="0" w:firstLine="0"/>
              <w:jc w:val="left"/>
              <w:rPr>
                <w:kern w:val="0"/>
                <w:sz w:val="18"/>
                <w:szCs w:val="18"/>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2E31" w:rsidRDefault="00DB2E31">
            <w:pPr>
              <w:widowControl/>
              <w:spacing w:line="180" w:lineRule="exact"/>
              <w:ind w:firstLineChars="0" w:firstLine="0"/>
              <w:jc w:val="left"/>
              <w:rPr>
                <w:kern w:val="0"/>
                <w:sz w:val="18"/>
                <w:szCs w:val="18"/>
              </w:rPr>
            </w:pPr>
          </w:p>
        </w:tc>
      </w:tr>
      <w:tr w:rsidR="00DB2E31">
        <w:trPr>
          <w:trHeight w:hRule="exact" w:val="364"/>
          <w:jc w:val="center"/>
        </w:trPr>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汞</w:t>
            </w:r>
            <w:r>
              <w:rPr>
                <w:rFonts w:hint="eastAsia"/>
                <w:kern w:val="0"/>
                <w:sz w:val="18"/>
                <w:szCs w:val="18"/>
              </w:rPr>
              <w:t>/</w:t>
            </w:r>
            <w:r>
              <w:rPr>
                <w:rFonts w:hint="eastAsia"/>
                <w:kern w:val="0"/>
                <w:sz w:val="18"/>
                <w:szCs w:val="18"/>
              </w:rPr>
              <w:t>（</w:t>
            </w:r>
            <w:r>
              <w:rPr>
                <w:rFonts w:hint="eastAsia"/>
                <w:kern w:val="0"/>
                <w:sz w:val="18"/>
                <w:szCs w:val="18"/>
              </w:rPr>
              <w:t>mg/kg)</w:t>
            </w:r>
          </w:p>
        </w:tc>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9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102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103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2E31" w:rsidRDefault="00DB2E31">
            <w:pPr>
              <w:widowControl/>
              <w:spacing w:line="180" w:lineRule="exact"/>
              <w:ind w:firstLineChars="0" w:firstLine="0"/>
              <w:jc w:val="left"/>
              <w:rPr>
                <w:kern w:val="0"/>
                <w:sz w:val="18"/>
                <w:szCs w:val="18"/>
              </w:rPr>
            </w:pPr>
          </w:p>
        </w:tc>
      </w:tr>
      <w:tr w:rsidR="00DB2E31">
        <w:trPr>
          <w:trHeight w:hRule="exact" w:val="364"/>
          <w:jc w:val="center"/>
        </w:trPr>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镉</w:t>
            </w:r>
            <w:r>
              <w:rPr>
                <w:rFonts w:hint="eastAsia"/>
                <w:kern w:val="0"/>
                <w:sz w:val="18"/>
                <w:szCs w:val="18"/>
              </w:rPr>
              <w:t>/</w:t>
            </w:r>
            <w:r>
              <w:rPr>
                <w:rFonts w:hint="eastAsia"/>
                <w:kern w:val="0"/>
                <w:sz w:val="18"/>
                <w:szCs w:val="18"/>
              </w:rPr>
              <w:t>（</w:t>
            </w:r>
            <w:r>
              <w:rPr>
                <w:rFonts w:hint="eastAsia"/>
                <w:kern w:val="0"/>
                <w:sz w:val="18"/>
                <w:szCs w:val="18"/>
              </w:rPr>
              <w:t>mg/kg)</w:t>
            </w:r>
          </w:p>
        </w:tc>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9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102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103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2E31" w:rsidRDefault="00DB2E31">
            <w:pPr>
              <w:widowControl/>
              <w:spacing w:line="180" w:lineRule="exact"/>
              <w:ind w:firstLineChars="0" w:firstLine="0"/>
              <w:jc w:val="left"/>
              <w:rPr>
                <w:kern w:val="0"/>
                <w:sz w:val="18"/>
                <w:szCs w:val="18"/>
              </w:rPr>
            </w:pPr>
          </w:p>
        </w:tc>
      </w:tr>
      <w:tr w:rsidR="00DB2E31">
        <w:trPr>
          <w:trHeight w:hRule="exact" w:val="364"/>
          <w:jc w:val="center"/>
        </w:trPr>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铬</w:t>
            </w:r>
            <w:r>
              <w:rPr>
                <w:rFonts w:hint="eastAsia"/>
                <w:kern w:val="0"/>
                <w:sz w:val="18"/>
                <w:szCs w:val="18"/>
              </w:rPr>
              <w:t>/</w:t>
            </w:r>
            <w:r>
              <w:rPr>
                <w:rFonts w:hint="eastAsia"/>
                <w:kern w:val="0"/>
                <w:sz w:val="18"/>
                <w:szCs w:val="18"/>
              </w:rPr>
              <w:t>（</w:t>
            </w:r>
            <w:r>
              <w:rPr>
                <w:rFonts w:hint="eastAsia"/>
                <w:kern w:val="0"/>
                <w:sz w:val="18"/>
                <w:szCs w:val="18"/>
              </w:rPr>
              <w:t>mg/kg)</w:t>
            </w:r>
          </w:p>
        </w:tc>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9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102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103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2E31" w:rsidRDefault="00DB2E31">
            <w:pPr>
              <w:widowControl/>
              <w:spacing w:line="180" w:lineRule="exact"/>
              <w:ind w:firstLineChars="0" w:firstLine="0"/>
              <w:jc w:val="left"/>
              <w:rPr>
                <w:kern w:val="0"/>
                <w:sz w:val="18"/>
                <w:szCs w:val="18"/>
              </w:rPr>
            </w:pPr>
          </w:p>
        </w:tc>
      </w:tr>
      <w:tr w:rsidR="00DB2E31">
        <w:trPr>
          <w:trHeight w:hRule="exact" w:val="364"/>
          <w:jc w:val="center"/>
        </w:trPr>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氟（</w:t>
            </w:r>
            <w:r>
              <w:rPr>
                <w:rFonts w:hint="eastAsia"/>
                <w:kern w:val="0"/>
                <w:sz w:val="18"/>
                <w:szCs w:val="18"/>
              </w:rPr>
              <w:t>mg/kg</w:t>
            </w:r>
            <w:r>
              <w:rPr>
                <w:rFonts w:hint="eastAsia"/>
                <w:kern w:val="0"/>
                <w:sz w:val="18"/>
                <w:szCs w:val="18"/>
              </w:rPr>
              <w:t>）</w:t>
            </w:r>
          </w:p>
        </w:tc>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9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102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103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2E31" w:rsidRDefault="00DB2E31">
            <w:pPr>
              <w:widowControl/>
              <w:spacing w:line="180" w:lineRule="exact"/>
              <w:ind w:firstLineChars="0" w:firstLine="0"/>
              <w:jc w:val="left"/>
              <w:rPr>
                <w:kern w:val="0"/>
                <w:sz w:val="18"/>
                <w:szCs w:val="18"/>
              </w:rPr>
            </w:pPr>
          </w:p>
        </w:tc>
      </w:tr>
      <w:tr w:rsidR="00DB2E31">
        <w:trPr>
          <w:trHeight w:hRule="exact" w:val="364"/>
          <w:jc w:val="center"/>
        </w:trPr>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镁</w:t>
            </w:r>
            <w:r>
              <w:rPr>
                <w:rFonts w:hint="eastAsia"/>
                <w:kern w:val="0"/>
                <w:sz w:val="18"/>
                <w:szCs w:val="18"/>
              </w:rPr>
              <w:t>/%</w:t>
            </w:r>
          </w:p>
        </w:tc>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9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102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103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2E31" w:rsidRDefault="00DB2E31">
            <w:pPr>
              <w:widowControl/>
              <w:spacing w:line="180" w:lineRule="exact"/>
              <w:ind w:firstLineChars="0" w:firstLine="0"/>
              <w:jc w:val="left"/>
              <w:rPr>
                <w:kern w:val="0"/>
                <w:sz w:val="18"/>
                <w:szCs w:val="18"/>
              </w:rPr>
            </w:pPr>
          </w:p>
        </w:tc>
      </w:tr>
      <w:tr w:rsidR="00DB2E31">
        <w:trPr>
          <w:trHeight w:hRule="exact" w:val="364"/>
          <w:jc w:val="center"/>
        </w:trPr>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铜</w:t>
            </w:r>
            <w:r>
              <w:rPr>
                <w:rFonts w:hint="eastAsia"/>
                <w:kern w:val="0"/>
                <w:sz w:val="18"/>
                <w:szCs w:val="18"/>
              </w:rPr>
              <w:t>/</w:t>
            </w:r>
            <w:r>
              <w:rPr>
                <w:rFonts w:hint="eastAsia"/>
                <w:kern w:val="0"/>
                <w:sz w:val="18"/>
                <w:szCs w:val="18"/>
              </w:rPr>
              <w:t>（</w:t>
            </w:r>
            <w:r>
              <w:rPr>
                <w:rFonts w:hint="eastAsia"/>
                <w:kern w:val="0"/>
                <w:sz w:val="18"/>
                <w:szCs w:val="18"/>
              </w:rPr>
              <w:t>mg/kg)</w:t>
            </w:r>
          </w:p>
        </w:tc>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9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102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103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2E31" w:rsidRDefault="009575FC">
            <w:pPr>
              <w:widowControl/>
              <w:spacing w:line="180" w:lineRule="exact"/>
              <w:ind w:firstLineChars="0" w:firstLine="0"/>
              <w:jc w:val="center"/>
              <w:rPr>
                <w:kern w:val="0"/>
                <w:sz w:val="18"/>
                <w:szCs w:val="18"/>
              </w:rPr>
            </w:pPr>
            <w:r>
              <w:rPr>
                <w:kern w:val="0"/>
                <w:sz w:val="18"/>
                <w:szCs w:val="18"/>
              </w:rPr>
              <w:t xml:space="preserve">17.06 </w:t>
            </w:r>
          </w:p>
        </w:tc>
      </w:tr>
      <w:tr w:rsidR="00DB2E31">
        <w:trPr>
          <w:trHeight w:hRule="exact" w:val="364"/>
          <w:jc w:val="center"/>
        </w:trPr>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铁</w:t>
            </w:r>
            <w:r>
              <w:rPr>
                <w:rFonts w:hint="eastAsia"/>
                <w:kern w:val="0"/>
                <w:sz w:val="18"/>
                <w:szCs w:val="18"/>
              </w:rPr>
              <w:t>/</w:t>
            </w:r>
            <w:r>
              <w:rPr>
                <w:rFonts w:hint="eastAsia"/>
                <w:kern w:val="0"/>
                <w:sz w:val="18"/>
                <w:szCs w:val="18"/>
              </w:rPr>
              <w:t>（</w:t>
            </w:r>
            <w:r>
              <w:rPr>
                <w:rFonts w:hint="eastAsia"/>
                <w:kern w:val="0"/>
                <w:sz w:val="18"/>
                <w:szCs w:val="18"/>
              </w:rPr>
              <w:t>mg/kg)</w:t>
            </w:r>
          </w:p>
        </w:tc>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9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102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103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2E31" w:rsidRDefault="009575FC">
            <w:pPr>
              <w:widowControl/>
              <w:spacing w:line="180" w:lineRule="exact"/>
              <w:ind w:firstLineChars="0" w:firstLine="0"/>
              <w:jc w:val="center"/>
              <w:rPr>
                <w:kern w:val="0"/>
                <w:sz w:val="18"/>
                <w:szCs w:val="18"/>
              </w:rPr>
            </w:pPr>
            <w:r>
              <w:rPr>
                <w:kern w:val="0"/>
                <w:sz w:val="18"/>
                <w:szCs w:val="18"/>
              </w:rPr>
              <w:t xml:space="preserve">566.22 </w:t>
            </w:r>
          </w:p>
        </w:tc>
      </w:tr>
      <w:tr w:rsidR="00DB2E31">
        <w:trPr>
          <w:trHeight w:hRule="exact" w:val="364"/>
          <w:jc w:val="center"/>
        </w:trPr>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锰</w:t>
            </w:r>
            <w:r>
              <w:rPr>
                <w:rFonts w:hint="eastAsia"/>
                <w:kern w:val="0"/>
                <w:sz w:val="18"/>
                <w:szCs w:val="18"/>
              </w:rPr>
              <w:t>/</w:t>
            </w:r>
            <w:r>
              <w:rPr>
                <w:rFonts w:hint="eastAsia"/>
                <w:kern w:val="0"/>
                <w:sz w:val="18"/>
                <w:szCs w:val="18"/>
              </w:rPr>
              <w:t>（</w:t>
            </w:r>
            <w:r>
              <w:rPr>
                <w:rFonts w:hint="eastAsia"/>
                <w:kern w:val="0"/>
                <w:sz w:val="18"/>
                <w:szCs w:val="18"/>
              </w:rPr>
              <w:t>mg/kg)</w:t>
            </w:r>
          </w:p>
        </w:tc>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9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102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103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2E31" w:rsidRDefault="009575FC">
            <w:pPr>
              <w:widowControl/>
              <w:spacing w:line="180" w:lineRule="exact"/>
              <w:ind w:firstLineChars="0" w:firstLine="0"/>
              <w:jc w:val="center"/>
              <w:rPr>
                <w:kern w:val="0"/>
                <w:sz w:val="18"/>
                <w:szCs w:val="18"/>
              </w:rPr>
            </w:pPr>
            <w:r>
              <w:rPr>
                <w:kern w:val="0"/>
                <w:sz w:val="18"/>
                <w:szCs w:val="18"/>
              </w:rPr>
              <w:t xml:space="preserve">117.55 </w:t>
            </w:r>
          </w:p>
        </w:tc>
      </w:tr>
      <w:tr w:rsidR="00DB2E31">
        <w:trPr>
          <w:trHeight w:hRule="exact" w:val="364"/>
          <w:jc w:val="center"/>
        </w:trPr>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锌</w:t>
            </w:r>
            <w:r>
              <w:rPr>
                <w:rFonts w:hint="eastAsia"/>
                <w:kern w:val="0"/>
                <w:sz w:val="18"/>
                <w:szCs w:val="18"/>
              </w:rPr>
              <w:t>/</w:t>
            </w:r>
            <w:r>
              <w:rPr>
                <w:rFonts w:hint="eastAsia"/>
                <w:kern w:val="0"/>
                <w:sz w:val="18"/>
                <w:szCs w:val="18"/>
              </w:rPr>
              <w:t>（</w:t>
            </w:r>
            <w:r>
              <w:rPr>
                <w:rFonts w:hint="eastAsia"/>
                <w:kern w:val="0"/>
                <w:sz w:val="18"/>
                <w:szCs w:val="18"/>
              </w:rPr>
              <w:t>mg/kg)</w:t>
            </w:r>
          </w:p>
        </w:tc>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9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102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103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2E31" w:rsidRDefault="009575FC">
            <w:pPr>
              <w:widowControl/>
              <w:spacing w:line="180" w:lineRule="exact"/>
              <w:ind w:firstLineChars="0" w:firstLine="0"/>
              <w:jc w:val="center"/>
              <w:rPr>
                <w:kern w:val="0"/>
                <w:sz w:val="18"/>
                <w:szCs w:val="18"/>
              </w:rPr>
            </w:pPr>
            <w:r>
              <w:rPr>
                <w:kern w:val="0"/>
                <w:sz w:val="18"/>
                <w:szCs w:val="18"/>
              </w:rPr>
              <w:t xml:space="preserve">107.91 </w:t>
            </w:r>
          </w:p>
        </w:tc>
      </w:tr>
      <w:tr w:rsidR="00DB2E31">
        <w:trPr>
          <w:trHeight w:hRule="exact" w:val="364"/>
          <w:jc w:val="center"/>
        </w:trPr>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硒</w:t>
            </w:r>
            <w:r>
              <w:rPr>
                <w:rFonts w:hint="eastAsia"/>
                <w:kern w:val="0"/>
                <w:sz w:val="18"/>
                <w:szCs w:val="18"/>
              </w:rPr>
              <w:t>/</w:t>
            </w:r>
            <w:r>
              <w:rPr>
                <w:rFonts w:hint="eastAsia"/>
                <w:kern w:val="0"/>
                <w:sz w:val="18"/>
                <w:szCs w:val="18"/>
              </w:rPr>
              <w:t>（</w:t>
            </w:r>
            <w:r>
              <w:rPr>
                <w:rFonts w:hint="eastAsia"/>
                <w:kern w:val="0"/>
                <w:sz w:val="18"/>
                <w:szCs w:val="18"/>
              </w:rPr>
              <w:t>mg/kg)</w:t>
            </w:r>
          </w:p>
        </w:tc>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9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102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103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2E31" w:rsidRDefault="00DB2E31">
            <w:pPr>
              <w:widowControl/>
              <w:spacing w:line="180" w:lineRule="exact"/>
              <w:ind w:firstLineChars="0" w:firstLine="0"/>
              <w:jc w:val="left"/>
              <w:rPr>
                <w:kern w:val="0"/>
                <w:sz w:val="18"/>
                <w:szCs w:val="18"/>
              </w:rPr>
            </w:pPr>
          </w:p>
        </w:tc>
      </w:tr>
      <w:tr w:rsidR="00DB2E31">
        <w:trPr>
          <w:trHeight w:hRule="exact" w:val="364"/>
          <w:jc w:val="center"/>
        </w:trPr>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钴</w:t>
            </w:r>
            <w:r>
              <w:rPr>
                <w:rFonts w:hint="eastAsia"/>
                <w:kern w:val="0"/>
                <w:sz w:val="18"/>
                <w:szCs w:val="18"/>
              </w:rPr>
              <w:t>/</w:t>
            </w:r>
            <w:r>
              <w:rPr>
                <w:rFonts w:hint="eastAsia"/>
                <w:kern w:val="0"/>
                <w:sz w:val="18"/>
                <w:szCs w:val="18"/>
              </w:rPr>
              <w:t>（</w:t>
            </w:r>
            <w:r>
              <w:rPr>
                <w:rFonts w:hint="eastAsia"/>
                <w:kern w:val="0"/>
                <w:sz w:val="18"/>
                <w:szCs w:val="18"/>
              </w:rPr>
              <w:t>mg/kg)</w:t>
            </w:r>
          </w:p>
        </w:tc>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9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102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103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2E31" w:rsidRDefault="00DB2E31">
            <w:pPr>
              <w:widowControl/>
              <w:spacing w:line="180" w:lineRule="exact"/>
              <w:ind w:firstLineChars="0" w:firstLine="0"/>
              <w:jc w:val="left"/>
              <w:rPr>
                <w:kern w:val="0"/>
                <w:sz w:val="18"/>
                <w:szCs w:val="18"/>
              </w:rPr>
            </w:pPr>
          </w:p>
        </w:tc>
      </w:tr>
      <w:tr w:rsidR="00DB2E31">
        <w:trPr>
          <w:trHeight w:hRule="exact" w:val="364"/>
          <w:jc w:val="center"/>
        </w:trPr>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钠</w:t>
            </w:r>
            <w:r>
              <w:rPr>
                <w:rFonts w:hint="eastAsia"/>
                <w:kern w:val="0"/>
                <w:sz w:val="18"/>
                <w:szCs w:val="18"/>
              </w:rPr>
              <w:t>/%</w:t>
            </w:r>
          </w:p>
        </w:tc>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9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102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103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2E31" w:rsidRDefault="00DB2E31">
            <w:pPr>
              <w:widowControl/>
              <w:spacing w:line="180" w:lineRule="exact"/>
              <w:ind w:firstLineChars="0" w:firstLine="0"/>
              <w:jc w:val="left"/>
              <w:rPr>
                <w:kern w:val="0"/>
                <w:sz w:val="18"/>
                <w:szCs w:val="18"/>
              </w:rPr>
            </w:pPr>
          </w:p>
        </w:tc>
      </w:tr>
      <w:tr w:rsidR="00DB2E31">
        <w:trPr>
          <w:trHeight w:hRule="exact" w:val="379"/>
          <w:jc w:val="center"/>
        </w:trPr>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钾</w:t>
            </w:r>
            <w:r>
              <w:rPr>
                <w:rFonts w:hint="eastAsia"/>
                <w:kern w:val="0"/>
                <w:sz w:val="18"/>
                <w:szCs w:val="18"/>
              </w:rPr>
              <w:t>/%</w:t>
            </w:r>
          </w:p>
        </w:tc>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90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102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103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kern w:val="0"/>
                <w:sz w:val="18"/>
                <w:szCs w:val="18"/>
              </w:rPr>
            </w:pPr>
            <w:r>
              <w:rPr>
                <w:rFonts w:hint="eastAsia"/>
                <w:kern w:val="0"/>
                <w:sz w:val="18"/>
                <w:szCs w:val="18"/>
              </w:rPr>
              <w:t>-</w:t>
            </w: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2E31" w:rsidRDefault="00DB2E31">
            <w:pPr>
              <w:widowControl/>
              <w:spacing w:line="180" w:lineRule="exact"/>
              <w:ind w:firstLineChars="0" w:firstLine="0"/>
              <w:jc w:val="left"/>
              <w:rPr>
                <w:kern w:val="0"/>
                <w:sz w:val="18"/>
                <w:szCs w:val="18"/>
              </w:rPr>
            </w:pPr>
          </w:p>
        </w:tc>
      </w:tr>
      <w:bookmarkEnd w:id="550"/>
    </w:tbl>
    <w:p w:rsidR="00DB2E31" w:rsidRDefault="00DB2E31">
      <w:pPr>
        <w:autoSpaceDE w:val="0"/>
        <w:autoSpaceDN w:val="0"/>
        <w:ind w:firstLineChars="0" w:firstLine="0"/>
      </w:pPr>
    </w:p>
    <w:p w:rsidR="00DB2E31" w:rsidRDefault="00DB2E31">
      <w:pPr>
        <w:autoSpaceDE w:val="0"/>
        <w:autoSpaceDN w:val="0"/>
        <w:ind w:firstLine="440"/>
        <w:jc w:val="center"/>
        <w:rPr>
          <w:color w:val="000000" w:themeColor="text1"/>
          <w:kern w:val="0"/>
          <w:sz w:val="22"/>
        </w:rPr>
      </w:pPr>
    </w:p>
    <w:p w:rsidR="00DB2E31" w:rsidRDefault="00DB2E31">
      <w:pPr>
        <w:autoSpaceDE w:val="0"/>
        <w:autoSpaceDN w:val="0"/>
        <w:ind w:firstLine="440"/>
        <w:jc w:val="center"/>
        <w:rPr>
          <w:color w:val="000000" w:themeColor="text1"/>
          <w:kern w:val="0"/>
          <w:sz w:val="22"/>
        </w:rPr>
      </w:pPr>
    </w:p>
    <w:p w:rsidR="00DB2E31" w:rsidRDefault="009575FC">
      <w:pPr>
        <w:ind w:firstLineChars="0" w:firstLine="0"/>
        <w:jc w:val="center"/>
        <w:outlineLvl w:val="1"/>
        <w:rPr>
          <w:rFonts w:ascii="黑体" w:eastAsia="黑体" w:hAnsi="黑体" w:cs="黑体"/>
          <w:color w:val="000000"/>
          <w:kern w:val="0"/>
          <w:sz w:val="24"/>
          <w:szCs w:val="24"/>
        </w:rPr>
      </w:pPr>
      <w:bookmarkStart w:id="558" w:name="_Toc2863"/>
      <w:bookmarkStart w:id="559" w:name="_Toc204716226"/>
      <w:r>
        <w:rPr>
          <w:rFonts w:ascii="黑体" w:eastAsia="黑体" w:hAnsi="黑体" w:cs="黑体" w:hint="eastAsia"/>
          <w:color w:val="000000"/>
          <w:kern w:val="0"/>
          <w:sz w:val="24"/>
          <w:szCs w:val="24"/>
        </w:rPr>
        <w:lastRenderedPageBreak/>
        <w:t>表B.2-26 白酒糟氨基酸</w:t>
      </w:r>
      <w:proofErr w:type="gramStart"/>
      <w:r>
        <w:rPr>
          <w:rFonts w:ascii="黑体" w:eastAsia="黑体" w:hAnsi="黑体" w:cs="黑体" w:hint="eastAsia"/>
          <w:color w:val="000000"/>
          <w:kern w:val="0"/>
          <w:sz w:val="24"/>
          <w:szCs w:val="24"/>
        </w:rPr>
        <w:t>回肠真</w:t>
      </w:r>
      <w:proofErr w:type="gramEnd"/>
      <w:r>
        <w:rPr>
          <w:rFonts w:ascii="黑体" w:eastAsia="黑体" w:hAnsi="黑体" w:cs="黑体" w:hint="eastAsia"/>
          <w:color w:val="000000"/>
          <w:kern w:val="0"/>
          <w:sz w:val="24"/>
          <w:szCs w:val="24"/>
        </w:rPr>
        <w:t>消化率</w:t>
      </w:r>
      <w:bookmarkEnd w:id="558"/>
      <w:bookmarkEnd w:id="559"/>
    </w:p>
    <w:tbl>
      <w:tblPr>
        <w:tblW w:w="13115" w:type="dxa"/>
        <w:jc w:val="center"/>
        <w:tblLayout w:type="fixed"/>
        <w:tblLook w:val="04A0" w:firstRow="1" w:lastRow="0" w:firstColumn="1" w:lastColumn="0" w:noHBand="0" w:noVBand="1"/>
      </w:tblPr>
      <w:tblGrid>
        <w:gridCol w:w="2081"/>
        <w:gridCol w:w="1176"/>
        <w:gridCol w:w="1218"/>
        <w:gridCol w:w="1212"/>
        <w:gridCol w:w="1209"/>
        <w:gridCol w:w="1170"/>
        <w:gridCol w:w="1161"/>
        <w:gridCol w:w="1166"/>
        <w:gridCol w:w="1327"/>
        <w:gridCol w:w="1395"/>
      </w:tblGrid>
      <w:tr w:rsidR="00DB2E31">
        <w:trPr>
          <w:trHeight w:hRule="exact" w:val="370"/>
          <w:jc w:val="center"/>
        </w:trPr>
        <w:tc>
          <w:tcPr>
            <w:tcW w:w="208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color w:val="000000" w:themeColor="text1"/>
                <w:kern w:val="0"/>
                <w:sz w:val="18"/>
                <w:szCs w:val="18"/>
              </w:rPr>
            </w:pPr>
            <w:r>
              <w:rPr>
                <w:rFonts w:hint="eastAsia"/>
                <w:color w:val="000000" w:themeColor="text1"/>
                <w:kern w:val="0"/>
                <w:sz w:val="18"/>
                <w:szCs w:val="18"/>
              </w:rPr>
              <w:t>样品名称</w:t>
            </w:r>
          </w:p>
        </w:tc>
        <w:tc>
          <w:tcPr>
            <w:tcW w:w="117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rFonts w:hint="eastAsia"/>
                <w:color w:val="000000" w:themeColor="text1"/>
                <w:kern w:val="0"/>
                <w:sz w:val="18"/>
                <w:szCs w:val="18"/>
              </w:rPr>
              <w:t>白酒糟</w:t>
            </w:r>
            <w:r>
              <w:rPr>
                <w:rFonts w:hint="eastAsia"/>
                <w:color w:val="000000" w:themeColor="text1"/>
                <w:kern w:val="0"/>
                <w:sz w:val="18"/>
                <w:szCs w:val="18"/>
              </w:rPr>
              <w:t>2</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rFonts w:hint="eastAsia"/>
                <w:color w:val="000000" w:themeColor="text1"/>
                <w:kern w:val="0"/>
                <w:sz w:val="18"/>
                <w:szCs w:val="18"/>
              </w:rPr>
              <w:t>白酒糟</w:t>
            </w:r>
            <w:r>
              <w:rPr>
                <w:rFonts w:hint="eastAsia"/>
                <w:color w:val="000000" w:themeColor="text1"/>
                <w:kern w:val="0"/>
                <w:sz w:val="18"/>
                <w:szCs w:val="18"/>
              </w:rPr>
              <w:t>3</w:t>
            </w:r>
          </w:p>
        </w:tc>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rFonts w:hint="eastAsia"/>
                <w:color w:val="000000" w:themeColor="text1"/>
                <w:kern w:val="0"/>
                <w:sz w:val="18"/>
                <w:szCs w:val="18"/>
              </w:rPr>
              <w:t>白酒糟</w:t>
            </w:r>
            <w:r>
              <w:rPr>
                <w:rFonts w:hint="eastAsia"/>
                <w:color w:val="000000" w:themeColor="text1"/>
                <w:kern w:val="0"/>
                <w:sz w:val="18"/>
                <w:szCs w:val="18"/>
              </w:rPr>
              <w:t>4</w:t>
            </w:r>
          </w:p>
        </w:tc>
        <w:tc>
          <w:tcPr>
            <w:tcW w:w="12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rFonts w:hint="eastAsia"/>
                <w:color w:val="000000" w:themeColor="text1"/>
                <w:kern w:val="0"/>
                <w:sz w:val="18"/>
                <w:szCs w:val="18"/>
              </w:rPr>
              <w:t>白酒糟</w:t>
            </w:r>
            <w:r>
              <w:rPr>
                <w:rFonts w:hint="eastAsia"/>
                <w:color w:val="000000" w:themeColor="text1"/>
                <w:kern w:val="0"/>
                <w:sz w:val="18"/>
                <w:szCs w:val="18"/>
              </w:rPr>
              <w:t>5</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rFonts w:hint="eastAsia"/>
                <w:color w:val="000000" w:themeColor="text1"/>
                <w:kern w:val="0"/>
                <w:sz w:val="18"/>
                <w:szCs w:val="18"/>
              </w:rPr>
              <w:t>白酒糟</w:t>
            </w:r>
            <w:r>
              <w:rPr>
                <w:rFonts w:hint="eastAsia"/>
                <w:color w:val="000000" w:themeColor="text1"/>
                <w:kern w:val="0"/>
                <w:sz w:val="18"/>
                <w:szCs w:val="18"/>
              </w:rPr>
              <w:t>6</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rFonts w:hint="eastAsia"/>
                <w:color w:val="000000" w:themeColor="text1"/>
                <w:kern w:val="0"/>
                <w:sz w:val="18"/>
                <w:szCs w:val="18"/>
              </w:rPr>
              <w:t>白酒糟</w:t>
            </w:r>
            <w:r>
              <w:rPr>
                <w:rFonts w:hint="eastAsia"/>
                <w:color w:val="000000" w:themeColor="text1"/>
                <w:kern w:val="0"/>
                <w:sz w:val="18"/>
                <w:szCs w:val="18"/>
              </w:rPr>
              <w:t>7</w:t>
            </w: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rFonts w:hint="eastAsia"/>
                <w:color w:val="000000" w:themeColor="text1"/>
                <w:kern w:val="0"/>
                <w:sz w:val="18"/>
                <w:szCs w:val="18"/>
              </w:rPr>
              <w:t>白酒糟</w:t>
            </w:r>
            <w:r>
              <w:rPr>
                <w:rFonts w:hint="eastAsia"/>
                <w:color w:val="000000" w:themeColor="text1"/>
                <w:kern w:val="0"/>
                <w:sz w:val="18"/>
                <w:szCs w:val="18"/>
              </w:rPr>
              <w:t>8</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rFonts w:hint="eastAsia"/>
                <w:color w:val="000000" w:themeColor="text1"/>
                <w:kern w:val="0"/>
                <w:sz w:val="18"/>
                <w:szCs w:val="18"/>
              </w:rPr>
              <w:t>白酒糟</w:t>
            </w:r>
            <w:r>
              <w:rPr>
                <w:rFonts w:hint="eastAsia"/>
                <w:color w:val="000000" w:themeColor="text1"/>
                <w:kern w:val="0"/>
                <w:sz w:val="18"/>
                <w:szCs w:val="18"/>
              </w:rPr>
              <w:t>10</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2E31" w:rsidRDefault="009575FC">
            <w:pPr>
              <w:widowControl/>
              <w:spacing w:line="180" w:lineRule="exact"/>
              <w:ind w:firstLineChars="0" w:firstLine="0"/>
              <w:jc w:val="center"/>
              <w:rPr>
                <w:color w:val="000000" w:themeColor="text1"/>
                <w:kern w:val="0"/>
                <w:sz w:val="18"/>
                <w:szCs w:val="18"/>
              </w:rPr>
            </w:pPr>
            <w:r>
              <w:rPr>
                <w:rFonts w:hint="eastAsia"/>
                <w:color w:val="000000" w:themeColor="text1"/>
                <w:kern w:val="0"/>
                <w:sz w:val="18"/>
                <w:szCs w:val="18"/>
              </w:rPr>
              <w:t>白酒糟</w:t>
            </w:r>
            <w:r>
              <w:rPr>
                <w:rFonts w:hint="eastAsia"/>
                <w:color w:val="000000" w:themeColor="text1"/>
                <w:kern w:val="0"/>
                <w:sz w:val="18"/>
                <w:szCs w:val="18"/>
              </w:rPr>
              <w:t>11</w:t>
            </w:r>
          </w:p>
        </w:tc>
      </w:tr>
      <w:tr w:rsidR="00DB2E31">
        <w:trPr>
          <w:trHeight w:hRule="exact" w:val="337"/>
          <w:jc w:val="center"/>
        </w:trPr>
        <w:tc>
          <w:tcPr>
            <w:tcW w:w="208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color w:val="000000" w:themeColor="text1"/>
                <w:kern w:val="0"/>
                <w:sz w:val="18"/>
                <w:szCs w:val="18"/>
              </w:rPr>
            </w:pPr>
            <w:r>
              <w:rPr>
                <w:rFonts w:hint="eastAsia"/>
                <w:color w:val="000000" w:themeColor="text1"/>
                <w:kern w:val="0"/>
                <w:sz w:val="18"/>
                <w:szCs w:val="18"/>
              </w:rPr>
              <w:t>报告编号</w:t>
            </w:r>
          </w:p>
        </w:tc>
        <w:tc>
          <w:tcPr>
            <w:tcW w:w="117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rFonts w:hint="eastAsia"/>
                <w:color w:val="000000" w:themeColor="text1"/>
                <w:kern w:val="0"/>
                <w:sz w:val="18"/>
                <w:szCs w:val="18"/>
              </w:rPr>
              <w:t>-</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rFonts w:hint="eastAsia"/>
                <w:color w:val="000000" w:themeColor="text1"/>
                <w:kern w:val="0"/>
                <w:sz w:val="18"/>
                <w:szCs w:val="18"/>
              </w:rPr>
              <w:t>-</w:t>
            </w:r>
          </w:p>
        </w:tc>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rFonts w:hint="eastAsia"/>
                <w:color w:val="000000" w:themeColor="text1"/>
                <w:kern w:val="0"/>
                <w:sz w:val="18"/>
                <w:szCs w:val="18"/>
              </w:rPr>
              <w:t>-</w:t>
            </w:r>
          </w:p>
        </w:tc>
        <w:tc>
          <w:tcPr>
            <w:tcW w:w="12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rFonts w:hint="eastAsia"/>
                <w:color w:val="000000" w:themeColor="text1"/>
                <w:kern w:val="0"/>
                <w:sz w:val="18"/>
                <w:szCs w:val="18"/>
              </w:rPr>
              <w:t>-</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rFonts w:hint="eastAsia"/>
                <w:color w:val="000000" w:themeColor="text1"/>
                <w:kern w:val="0"/>
                <w:sz w:val="18"/>
                <w:szCs w:val="18"/>
              </w:rPr>
              <w:t>-</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rFonts w:hint="eastAsia"/>
                <w:color w:val="000000" w:themeColor="text1"/>
                <w:kern w:val="0"/>
                <w:sz w:val="18"/>
                <w:szCs w:val="18"/>
              </w:rPr>
              <w:t>-</w:t>
            </w: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rFonts w:hint="eastAsia"/>
                <w:color w:val="000000" w:themeColor="text1"/>
                <w:kern w:val="0"/>
                <w:sz w:val="18"/>
                <w:szCs w:val="18"/>
              </w:rPr>
              <w:t>-</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rFonts w:hint="eastAsia"/>
                <w:color w:val="000000" w:themeColor="text1"/>
                <w:kern w:val="0"/>
                <w:sz w:val="18"/>
                <w:szCs w:val="18"/>
              </w:rPr>
              <w:t>-</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rFonts w:hint="eastAsia"/>
                <w:color w:val="000000" w:themeColor="text1"/>
                <w:kern w:val="0"/>
                <w:sz w:val="18"/>
                <w:szCs w:val="18"/>
              </w:rPr>
              <w:t>-</w:t>
            </w:r>
          </w:p>
        </w:tc>
      </w:tr>
      <w:tr w:rsidR="00DB2E31">
        <w:trPr>
          <w:trHeight w:hRule="exact" w:val="337"/>
          <w:jc w:val="center"/>
        </w:trPr>
        <w:tc>
          <w:tcPr>
            <w:tcW w:w="208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color w:val="000000" w:themeColor="text1"/>
                <w:kern w:val="0"/>
                <w:sz w:val="18"/>
                <w:szCs w:val="18"/>
              </w:rPr>
            </w:pPr>
            <w:r>
              <w:rPr>
                <w:rFonts w:hint="eastAsia"/>
                <w:color w:val="000000" w:themeColor="text1"/>
                <w:kern w:val="0"/>
                <w:sz w:val="18"/>
                <w:szCs w:val="18"/>
              </w:rPr>
              <w:t>产地</w:t>
            </w:r>
          </w:p>
        </w:tc>
        <w:tc>
          <w:tcPr>
            <w:tcW w:w="117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rFonts w:hint="eastAsia"/>
                <w:color w:val="000000" w:themeColor="text1"/>
                <w:kern w:val="0"/>
                <w:sz w:val="18"/>
                <w:szCs w:val="18"/>
              </w:rPr>
              <w:t>泸州</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rFonts w:hint="eastAsia"/>
                <w:color w:val="000000" w:themeColor="text1"/>
                <w:kern w:val="0"/>
                <w:sz w:val="18"/>
                <w:szCs w:val="18"/>
              </w:rPr>
              <w:t>泸州</w:t>
            </w:r>
          </w:p>
        </w:tc>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rFonts w:hint="eastAsia"/>
                <w:color w:val="000000" w:themeColor="text1"/>
                <w:kern w:val="0"/>
                <w:sz w:val="18"/>
                <w:szCs w:val="18"/>
              </w:rPr>
              <w:t>宜宾</w:t>
            </w:r>
          </w:p>
        </w:tc>
        <w:tc>
          <w:tcPr>
            <w:tcW w:w="12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rFonts w:hint="eastAsia"/>
                <w:color w:val="000000" w:themeColor="text1"/>
                <w:kern w:val="0"/>
                <w:sz w:val="18"/>
                <w:szCs w:val="18"/>
              </w:rPr>
              <w:t>宜宾</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rFonts w:hint="eastAsia"/>
                <w:color w:val="000000" w:themeColor="text1"/>
                <w:kern w:val="0"/>
                <w:sz w:val="18"/>
                <w:szCs w:val="18"/>
              </w:rPr>
              <w:t>邛崃</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rFonts w:hint="eastAsia"/>
                <w:color w:val="000000" w:themeColor="text1"/>
                <w:kern w:val="0"/>
                <w:sz w:val="18"/>
                <w:szCs w:val="18"/>
              </w:rPr>
              <w:t>邛崃</w:t>
            </w: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rFonts w:hint="eastAsia"/>
                <w:color w:val="000000" w:themeColor="text1"/>
                <w:kern w:val="0"/>
                <w:sz w:val="18"/>
                <w:szCs w:val="18"/>
              </w:rPr>
              <w:t>遂宁</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rFonts w:hint="eastAsia"/>
                <w:color w:val="000000" w:themeColor="text1"/>
                <w:kern w:val="0"/>
                <w:sz w:val="18"/>
                <w:szCs w:val="18"/>
              </w:rPr>
              <w:t>成都</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DB2E31">
            <w:pPr>
              <w:widowControl/>
              <w:spacing w:line="240" w:lineRule="auto"/>
              <w:ind w:firstLineChars="0" w:firstLine="0"/>
              <w:jc w:val="left"/>
              <w:rPr>
                <w:rFonts w:cstheme="minorBidi"/>
                <w:color w:val="000000" w:themeColor="text1"/>
              </w:rPr>
            </w:pPr>
          </w:p>
        </w:tc>
      </w:tr>
      <w:tr w:rsidR="00DB2E31">
        <w:trPr>
          <w:trHeight w:hRule="exact" w:val="337"/>
          <w:jc w:val="center"/>
        </w:trPr>
        <w:tc>
          <w:tcPr>
            <w:tcW w:w="208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color w:val="000000" w:themeColor="text1"/>
                <w:kern w:val="0"/>
                <w:sz w:val="18"/>
                <w:szCs w:val="18"/>
              </w:rPr>
            </w:pPr>
            <w:r>
              <w:rPr>
                <w:rFonts w:hint="eastAsia"/>
                <w:color w:val="000000" w:themeColor="text1"/>
                <w:kern w:val="0"/>
                <w:sz w:val="18"/>
                <w:szCs w:val="18"/>
              </w:rPr>
              <w:t>水分含量</w:t>
            </w:r>
            <w:r>
              <w:rPr>
                <w:color w:val="000000" w:themeColor="text1"/>
                <w:kern w:val="0"/>
                <w:sz w:val="18"/>
                <w:szCs w:val="18"/>
              </w:rPr>
              <w:t>/%</w:t>
            </w:r>
          </w:p>
        </w:tc>
        <w:tc>
          <w:tcPr>
            <w:tcW w:w="117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12.30</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11.58</w:t>
            </w:r>
          </w:p>
        </w:tc>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7.18</w:t>
            </w:r>
          </w:p>
        </w:tc>
        <w:tc>
          <w:tcPr>
            <w:tcW w:w="12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7.5</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6.96</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13.03</w:t>
            </w: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14.6</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8.32</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10.87</w:t>
            </w:r>
          </w:p>
        </w:tc>
      </w:tr>
      <w:tr w:rsidR="00DB2E31">
        <w:trPr>
          <w:trHeight w:hRule="exact" w:val="337"/>
          <w:jc w:val="center"/>
        </w:trPr>
        <w:tc>
          <w:tcPr>
            <w:tcW w:w="208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color w:val="000000" w:themeColor="text1"/>
                <w:kern w:val="0"/>
                <w:sz w:val="18"/>
                <w:szCs w:val="18"/>
              </w:rPr>
            </w:pPr>
            <w:r>
              <w:rPr>
                <w:rFonts w:hint="eastAsia"/>
                <w:kern w:val="0"/>
                <w:sz w:val="18"/>
                <w:szCs w:val="18"/>
              </w:rPr>
              <w:t>粗蛋白质</w:t>
            </w:r>
            <w:r>
              <w:rPr>
                <w:kern w:val="0"/>
                <w:sz w:val="18"/>
                <w:szCs w:val="18"/>
              </w:rPr>
              <w:t>/%</w:t>
            </w:r>
          </w:p>
        </w:tc>
        <w:tc>
          <w:tcPr>
            <w:tcW w:w="117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14.69</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13.93</w:t>
            </w:r>
          </w:p>
        </w:tc>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16.13</w:t>
            </w:r>
          </w:p>
        </w:tc>
        <w:tc>
          <w:tcPr>
            <w:tcW w:w="12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13.28</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14.51</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15.03</w:t>
            </w: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13.80</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15.37</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14.36</w:t>
            </w:r>
          </w:p>
        </w:tc>
      </w:tr>
      <w:tr w:rsidR="00DB2E31">
        <w:trPr>
          <w:trHeight w:hRule="exact" w:val="337"/>
          <w:jc w:val="center"/>
        </w:trPr>
        <w:tc>
          <w:tcPr>
            <w:tcW w:w="20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rsidR="00DB2E31" w:rsidRDefault="009575FC">
            <w:pPr>
              <w:widowControl/>
              <w:spacing w:line="180" w:lineRule="exact"/>
              <w:ind w:firstLineChars="0" w:firstLine="0"/>
              <w:jc w:val="left"/>
              <w:rPr>
                <w:color w:val="000000" w:themeColor="text1"/>
                <w:kern w:val="0"/>
                <w:sz w:val="18"/>
                <w:szCs w:val="18"/>
              </w:rPr>
            </w:pPr>
            <w:r>
              <w:rPr>
                <w:rFonts w:hint="eastAsia"/>
                <w:color w:val="000000" w:themeColor="text1"/>
                <w:kern w:val="0"/>
                <w:sz w:val="18"/>
                <w:szCs w:val="18"/>
              </w:rPr>
              <w:t>天门冬氨酸</w:t>
            </w:r>
            <w:r>
              <w:rPr>
                <w:rFonts w:hint="eastAsia"/>
                <w:color w:val="000000" w:themeColor="text1"/>
                <w:kern w:val="0"/>
                <w:sz w:val="18"/>
                <w:szCs w:val="18"/>
              </w:rPr>
              <w:t>/%</w:t>
            </w:r>
          </w:p>
        </w:tc>
        <w:tc>
          <w:tcPr>
            <w:tcW w:w="11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36.33</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51.59</w:t>
            </w:r>
          </w:p>
        </w:tc>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59.45</w:t>
            </w:r>
          </w:p>
        </w:tc>
        <w:tc>
          <w:tcPr>
            <w:tcW w:w="12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29.44</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48.93</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67.18</w:t>
            </w: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33.16</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63.55</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48.70</w:t>
            </w:r>
          </w:p>
        </w:tc>
      </w:tr>
      <w:tr w:rsidR="00DB2E31">
        <w:trPr>
          <w:trHeight w:hRule="exact" w:val="337"/>
          <w:jc w:val="center"/>
        </w:trPr>
        <w:tc>
          <w:tcPr>
            <w:tcW w:w="208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color w:val="000000" w:themeColor="text1"/>
                <w:kern w:val="0"/>
                <w:sz w:val="18"/>
                <w:szCs w:val="18"/>
              </w:rPr>
            </w:pPr>
            <w:r>
              <w:rPr>
                <w:rFonts w:hint="eastAsia"/>
                <w:color w:val="000000" w:themeColor="text1"/>
                <w:kern w:val="0"/>
                <w:sz w:val="18"/>
                <w:szCs w:val="18"/>
              </w:rPr>
              <w:t>苏氨酸</w:t>
            </w:r>
            <w:r>
              <w:rPr>
                <w:rFonts w:hint="eastAsia"/>
                <w:color w:val="000000" w:themeColor="text1"/>
                <w:kern w:val="0"/>
                <w:sz w:val="18"/>
                <w:szCs w:val="18"/>
              </w:rPr>
              <w:t>/%</w:t>
            </w:r>
          </w:p>
        </w:tc>
        <w:tc>
          <w:tcPr>
            <w:tcW w:w="117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41.46</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48.55</w:t>
            </w:r>
          </w:p>
        </w:tc>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57.87</w:t>
            </w:r>
          </w:p>
        </w:tc>
        <w:tc>
          <w:tcPr>
            <w:tcW w:w="12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49.53</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55.27</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58.31</w:t>
            </w: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55.22</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58.25</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53.06</w:t>
            </w:r>
          </w:p>
        </w:tc>
      </w:tr>
      <w:tr w:rsidR="00DB2E31">
        <w:trPr>
          <w:trHeight w:hRule="exact" w:val="337"/>
          <w:jc w:val="center"/>
        </w:trPr>
        <w:tc>
          <w:tcPr>
            <w:tcW w:w="208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color w:val="000000" w:themeColor="text1"/>
                <w:kern w:val="0"/>
                <w:sz w:val="18"/>
                <w:szCs w:val="18"/>
              </w:rPr>
            </w:pPr>
            <w:r>
              <w:rPr>
                <w:rFonts w:hint="eastAsia"/>
                <w:color w:val="000000" w:themeColor="text1"/>
                <w:kern w:val="0"/>
                <w:sz w:val="18"/>
                <w:szCs w:val="18"/>
              </w:rPr>
              <w:t>丝氨酸</w:t>
            </w:r>
            <w:r>
              <w:rPr>
                <w:rFonts w:hint="eastAsia"/>
                <w:color w:val="000000" w:themeColor="text1"/>
                <w:kern w:val="0"/>
                <w:sz w:val="18"/>
                <w:szCs w:val="18"/>
              </w:rPr>
              <w:t>/%</w:t>
            </w:r>
          </w:p>
        </w:tc>
        <w:tc>
          <w:tcPr>
            <w:tcW w:w="117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76.01</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60.31</w:t>
            </w:r>
          </w:p>
        </w:tc>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73.79</w:t>
            </w:r>
          </w:p>
        </w:tc>
        <w:tc>
          <w:tcPr>
            <w:tcW w:w="12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73.09</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62.76</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70.35</w:t>
            </w: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60.45</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72.37</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68.64</w:t>
            </w:r>
          </w:p>
        </w:tc>
      </w:tr>
      <w:tr w:rsidR="00DB2E31">
        <w:trPr>
          <w:trHeight w:hRule="exact" w:val="337"/>
          <w:jc w:val="center"/>
        </w:trPr>
        <w:tc>
          <w:tcPr>
            <w:tcW w:w="208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color w:val="000000" w:themeColor="text1"/>
                <w:kern w:val="0"/>
                <w:sz w:val="18"/>
                <w:szCs w:val="18"/>
              </w:rPr>
            </w:pPr>
            <w:r>
              <w:rPr>
                <w:rFonts w:hint="eastAsia"/>
                <w:color w:val="000000" w:themeColor="text1"/>
                <w:kern w:val="0"/>
                <w:sz w:val="18"/>
                <w:szCs w:val="18"/>
              </w:rPr>
              <w:t>谷氨酸</w:t>
            </w:r>
            <w:r>
              <w:rPr>
                <w:rFonts w:hint="eastAsia"/>
                <w:color w:val="000000" w:themeColor="text1"/>
                <w:kern w:val="0"/>
                <w:sz w:val="18"/>
                <w:szCs w:val="18"/>
              </w:rPr>
              <w:t>/%</w:t>
            </w:r>
          </w:p>
        </w:tc>
        <w:tc>
          <w:tcPr>
            <w:tcW w:w="117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60.51</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47.08</w:t>
            </w:r>
          </w:p>
        </w:tc>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56.58</w:t>
            </w:r>
          </w:p>
        </w:tc>
        <w:tc>
          <w:tcPr>
            <w:tcW w:w="12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53.49</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59.69</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66.29</w:t>
            </w: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49.29</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51.15</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55.51</w:t>
            </w:r>
          </w:p>
        </w:tc>
      </w:tr>
      <w:tr w:rsidR="00DB2E31">
        <w:trPr>
          <w:trHeight w:hRule="exact" w:val="337"/>
          <w:jc w:val="center"/>
        </w:trPr>
        <w:tc>
          <w:tcPr>
            <w:tcW w:w="208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color w:val="000000" w:themeColor="text1"/>
                <w:kern w:val="0"/>
                <w:sz w:val="18"/>
                <w:szCs w:val="18"/>
              </w:rPr>
            </w:pPr>
            <w:r>
              <w:rPr>
                <w:rFonts w:hint="eastAsia"/>
                <w:color w:val="000000" w:themeColor="text1"/>
                <w:kern w:val="0"/>
                <w:sz w:val="18"/>
                <w:szCs w:val="18"/>
              </w:rPr>
              <w:t>甘氨酸</w:t>
            </w:r>
            <w:r>
              <w:rPr>
                <w:rFonts w:hint="eastAsia"/>
                <w:color w:val="000000" w:themeColor="text1"/>
                <w:kern w:val="0"/>
                <w:sz w:val="18"/>
                <w:szCs w:val="18"/>
              </w:rPr>
              <w:t>/%</w:t>
            </w:r>
          </w:p>
        </w:tc>
        <w:tc>
          <w:tcPr>
            <w:tcW w:w="117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51.91</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50.62</w:t>
            </w:r>
          </w:p>
        </w:tc>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73.92</w:t>
            </w:r>
          </w:p>
        </w:tc>
        <w:tc>
          <w:tcPr>
            <w:tcW w:w="12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47.25</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64.53</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59.40</w:t>
            </w: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45.65</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60.02</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56.66</w:t>
            </w:r>
          </w:p>
        </w:tc>
      </w:tr>
      <w:tr w:rsidR="00DB2E31">
        <w:trPr>
          <w:trHeight w:hRule="exact" w:val="337"/>
          <w:jc w:val="center"/>
        </w:trPr>
        <w:tc>
          <w:tcPr>
            <w:tcW w:w="208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color w:val="000000" w:themeColor="text1"/>
                <w:kern w:val="0"/>
                <w:sz w:val="18"/>
                <w:szCs w:val="18"/>
              </w:rPr>
            </w:pPr>
            <w:r>
              <w:rPr>
                <w:rFonts w:hint="eastAsia"/>
                <w:color w:val="000000" w:themeColor="text1"/>
                <w:kern w:val="0"/>
                <w:sz w:val="18"/>
                <w:szCs w:val="18"/>
              </w:rPr>
              <w:t>丙氨酸</w:t>
            </w:r>
            <w:r>
              <w:rPr>
                <w:rFonts w:hint="eastAsia"/>
                <w:color w:val="000000" w:themeColor="text1"/>
                <w:kern w:val="0"/>
                <w:sz w:val="18"/>
                <w:szCs w:val="18"/>
              </w:rPr>
              <w:t>/%</w:t>
            </w:r>
          </w:p>
        </w:tc>
        <w:tc>
          <w:tcPr>
            <w:tcW w:w="117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43.25</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44.19</w:t>
            </w:r>
          </w:p>
        </w:tc>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59.94</w:t>
            </w:r>
          </w:p>
        </w:tc>
        <w:tc>
          <w:tcPr>
            <w:tcW w:w="12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56.15</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54.57</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60.80</w:t>
            </w: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55.76</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63.36</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54.75</w:t>
            </w:r>
          </w:p>
        </w:tc>
      </w:tr>
      <w:tr w:rsidR="00DB2E31">
        <w:trPr>
          <w:trHeight w:hRule="exact" w:val="337"/>
          <w:jc w:val="center"/>
        </w:trPr>
        <w:tc>
          <w:tcPr>
            <w:tcW w:w="208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color w:val="000000" w:themeColor="text1"/>
                <w:kern w:val="0"/>
                <w:sz w:val="18"/>
                <w:szCs w:val="18"/>
              </w:rPr>
            </w:pPr>
            <w:r>
              <w:rPr>
                <w:rFonts w:hint="eastAsia"/>
                <w:color w:val="000000" w:themeColor="text1"/>
                <w:kern w:val="0"/>
                <w:sz w:val="18"/>
                <w:szCs w:val="18"/>
              </w:rPr>
              <w:t>缬氨酸</w:t>
            </w:r>
            <w:r>
              <w:rPr>
                <w:rFonts w:hint="eastAsia"/>
                <w:color w:val="000000" w:themeColor="text1"/>
                <w:kern w:val="0"/>
                <w:sz w:val="18"/>
                <w:szCs w:val="18"/>
              </w:rPr>
              <w:t>/%</w:t>
            </w:r>
          </w:p>
        </w:tc>
        <w:tc>
          <w:tcPr>
            <w:tcW w:w="117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31.85</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23.18</w:t>
            </w:r>
          </w:p>
        </w:tc>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37.64</w:t>
            </w:r>
          </w:p>
        </w:tc>
        <w:tc>
          <w:tcPr>
            <w:tcW w:w="12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41.63</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38.04</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34.86</w:t>
            </w: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48.12</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43.44</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37.34</w:t>
            </w:r>
          </w:p>
        </w:tc>
      </w:tr>
      <w:tr w:rsidR="00DB2E31">
        <w:trPr>
          <w:trHeight w:hRule="exact" w:val="337"/>
          <w:jc w:val="center"/>
        </w:trPr>
        <w:tc>
          <w:tcPr>
            <w:tcW w:w="208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color w:val="000000" w:themeColor="text1"/>
                <w:kern w:val="0"/>
                <w:sz w:val="18"/>
                <w:szCs w:val="18"/>
              </w:rPr>
            </w:pPr>
            <w:r>
              <w:rPr>
                <w:rFonts w:hint="eastAsia"/>
                <w:color w:val="000000" w:themeColor="text1"/>
                <w:kern w:val="0"/>
                <w:sz w:val="18"/>
                <w:szCs w:val="18"/>
              </w:rPr>
              <w:t>异亮氨酸</w:t>
            </w:r>
            <w:r>
              <w:rPr>
                <w:rFonts w:hint="eastAsia"/>
                <w:color w:val="000000" w:themeColor="text1"/>
                <w:kern w:val="0"/>
                <w:sz w:val="18"/>
                <w:szCs w:val="18"/>
              </w:rPr>
              <w:t>/%</w:t>
            </w:r>
          </w:p>
        </w:tc>
        <w:tc>
          <w:tcPr>
            <w:tcW w:w="117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39.17</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30.60</w:t>
            </w:r>
          </w:p>
        </w:tc>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59.45</w:t>
            </w:r>
          </w:p>
        </w:tc>
        <w:tc>
          <w:tcPr>
            <w:tcW w:w="12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55.63</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46.98</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56.19</w:t>
            </w: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40.43</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56.45</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48.11</w:t>
            </w:r>
          </w:p>
        </w:tc>
      </w:tr>
      <w:tr w:rsidR="00DB2E31">
        <w:trPr>
          <w:trHeight w:hRule="exact" w:val="337"/>
          <w:jc w:val="center"/>
        </w:trPr>
        <w:tc>
          <w:tcPr>
            <w:tcW w:w="208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color w:val="000000" w:themeColor="text1"/>
                <w:kern w:val="0"/>
                <w:sz w:val="18"/>
                <w:szCs w:val="18"/>
              </w:rPr>
            </w:pPr>
            <w:r>
              <w:rPr>
                <w:rFonts w:hint="eastAsia"/>
                <w:color w:val="000000" w:themeColor="text1"/>
                <w:kern w:val="0"/>
                <w:sz w:val="18"/>
                <w:szCs w:val="18"/>
              </w:rPr>
              <w:t>亮氨酸</w:t>
            </w:r>
            <w:r>
              <w:rPr>
                <w:rFonts w:hint="eastAsia"/>
                <w:color w:val="000000" w:themeColor="text1"/>
                <w:kern w:val="0"/>
                <w:sz w:val="18"/>
                <w:szCs w:val="18"/>
              </w:rPr>
              <w:t>/%</w:t>
            </w:r>
          </w:p>
        </w:tc>
        <w:tc>
          <w:tcPr>
            <w:tcW w:w="117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46.72</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41.79</w:t>
            </w:r>
          </w:p>
        </w:tc>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54.70</w:t>
            </w:r>
          </w:p>
        </w:tc>
        <w:tc>
          <w:tcPr>
            <w:tcW w:w="12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43.80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44.19</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38.61</w:t>
            </w: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44.28</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50.64</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45.59</w:t>
            </w:r>
          </w:p>
        </w:tc>
      </w:tr>
      <w:tr w:rsidR="00DB2E31">
        <w:trPr>
          <w:trHeight w:hRule="exact" w:val="337"/>
          <w:jc w:val="center"/>
        </w:trPr>
        <w:tc>
          <w:tcPr>
            <w:tcW w:w="208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color w:val="000000" w:themeColor="text1"/>
                <w:kern w:val="0"/>
                <w:sz w:val="18"/>
                <w:szCs w:val="18"/>
              </w:rPr>
            </w:pPr>
            <w:r>
              <w:rPr>
                <w:rFonts w:hint="eastAsia"/>
                <w:color w:val="000000" w:themeColor="text1"/>
                <w:kern w:val="0"/>
                <w:sz w:val="18"/>
                <w:szCs w:val="18"/>
              </w:rPr>
              <w:t>酪氨酸</w:t>
            </w:r>
            <w:r>
              <w:rPr>
                <w:rFonts w:hint="eastAsia"/>
                <w:color w:val="000000" w:themeColor="text1"/>
                <w:kern w:val="0"/>
                <w:sz w:val="18"/>
                <w:szCs w:val="18"/>
              </w:rPr>
              <w:t>/%</w:t>
            </w:r>
          </w:p>
        </w:tc>
        <w:tc>
          <w:tcPr>
            <w:tcW w:w="117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62.19</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50.92</w:t>
            </w:r>
          </w:p>
        </w:tc>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66.48</w:t>
            </w:r>
          </w:p>
        </w:tc>
        <w:tc>
          <w:tcPr>
            <w:tcW w:w="12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59.36</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49.87</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42.32</w:t>
            </w: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54.31</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57.97</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55.43</w:t>
            </w:r>
          </w:p>
        </w:tc>
      </w:tr>
      <w:tr w:rsidR="00DB2E31">
        <w:trPr>
          <w:trHeight w:hRule="exact" w:val="337"/>
          <w:jc w:val="center"/>
        </w:trPr>
        <w:tc>
          <w:tcPr>
            <w:tcW w:w="208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color w:val="000000" w:themeColor="text1"/>
                <w:kern w:val="0"/>
                <w:sz w:val="18"/>
                <w:szCs w:val="18"/>
              </w:rPr>
            </w:pPr>
            <w:r>
              <w:rPr>
                <w:rFonts w:hint="eastAsia"/>
                <w:color w:val="000000" w:themeColor="text1"/>
                <w:kern w:val="0"/>
                <w:sz w:val="18"/>
                <w:szCs w:val="18"/>
              </w:rPr>
              <w:t>苯丙氨酸</w:t>
            </w:r>
            <w:r>
              <w:rPr>
                <w:rFonts w:hint="eastAsia"/>
                <w:color w:val="000000" w:themeColor="text1"/>
                <w:kern w:val="0"/>
                <w:sz w:val="18"/>
                <w:szCs w:val="18"/>
              </w:rPr>
              <w:t>/%</w:t>
            </w:r>
          </w:p>
        </w:tc>
        <w:tc>
          <w:tcPr>
            <w:tcW w:w="117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47.30</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40.40</w:t>
            </w:r>
          </w:p>
        </w:tc>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65.77</w:t>
            </w:r>
          </w:p>
        </w:tc>
        <w:tc>
          <w:tcPr>
            <w:tcW w:w="12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49.10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44.94</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54.10</w:t>
            </w: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48.80</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65.16</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51.94</w:t>
            </w:r>
          </w:p>
        </w:tc>
      </w:tr>
      <w:tr w:rsidR="00DB2E31">
        <w:trPr>
          <w:trHeight w:hRule="exact" w:val="337"/>
          <w:jc w:val="center"/>
        </w:trPr>
        <w:tc>
          <w:tcPr>
            <w:tcW w:w="208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color w:val="000000" w:themeColor="text1"/>
                <w:kern w:val="0"/>
                <w:sz w:val="18"/>
                <w:szCs w:val="18"/>
              </w:rPr>
            </w:pPr>
            <w:r>
              <w:rPr>
                <w:rFonts w:hint="eastAsia"/>
                <w:color w:val="000000" w:themeColor="text1"/>
                <w:kern w:val="0"/>
                <w:sz w:val="18"/>
                <w:szCs w:val="18"/>
              </w:rPr>
              <w:t>赖氨酸</w:t>
            </w:r>
            <w:r>
              <w:rPr>
                <w:rFonts w:hint="eastAsia"/>
                <w:color w:val="000000" w:themeColor="text1"/>
                <w:kern w:val="0"/>
                <w:sz w:val="18"/>
                <w:szCs w:val="18"/>
              </w:rPr>
              <w:t>/%</w:t>
            </w:r>
          </w:p>
        </w:tc>
        <w:tc>
          <w:tcPr>
            <w:tcW w:w="117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14.55</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8.47</w:t>
            </w:r>
          </w:p>
        </w:tc>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18.09</w:t>
            </w:r>
          </w:p>
        </w:tc>
        <w:tc>
          <w:tcPr>
            <w:tcW w:w="12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8.90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17.36</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14.73</w:t>
            </w: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13.09</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23.93</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14.89</w:t>
            </w:r>
          </w:p>
        </w:tc>
      </w:tr>
      <w:tr w:rsidR="00DB2E31">
        <w:trPr>
          <w:trHeight w:hRule="exact" w:val="337"/>
          <w:jc w:val="center"/>
        </w:trPr>
        <w:tc>
          <w:tcPr>
            <w:tcW w:w="208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color w:val="000000" w:themeColor="text1"/>
                <w:kern w:val="0"/>
                <w:sz w:val="18"/>
                <w:szCs w:val="18"/>
              </w:rPr>
            </w:pPr>
            <w:r>
              <w:rPr>
                <w:rFonts w:hint="eastAsia"/>
                <w:color w:val="000000" w:themeColor="text1"/>
                <w:kern w:val="0"/>
                <w:sz w:val="18"/>
                <w:szCs w:val="18"/>
              </w:rPr>
              <w:t>组氨酸</w:t>
            </w:r>
            <w:r>
              <w:rPr>
                <w:rFonts w:hint="eastAsia"/>
                <w:color w:val="000000" w:themeColor="text1"/>
                <w:kern w:val="0"/>
                <w:sz w:val="18"/>
                <w:szCs w:val="18"/>
              </w:rPr>
              <w:t>/%</w:t>
            </w:r>
          </w:p>
        </w:tc>
        <w:tc>
          <w:tcPr>
            <w:tcW w:w="117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45.05</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67.68</w:t>
            </w:r>
          </w:p>
        </w:tc>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69.04</w:t>
            </w:r>
          </w:p>
        </w:tc>
        <w:tc>
          <w:tcPr>
            <w:tcW w:w="12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41.96</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63.05</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66.33</w:t>
            </w: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54.15</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52.05</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57.42</w:t>
            </w:r>
          </w:p>
        </w:tc>
      </w:tr>
      <w:tr w:rsidR="00DB2E31">
        <w:trPr>
          <w:trHeight w:hRule="exact" w:val="337"/>
          <w:jc w:val="center"/>
        </w:trPr>
        <w:tc>
          <w:tcPr>
            <w:tcW w:w="208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color w:val="000000" w:themeColor="text1"/>
                <w:kern w:val="0"/>
                <w:sz w:val="18"/>
                <w:szCs w:val="18"/>
              </w:rPr>
            </w:pPr>
            <w:r>
              <w:rPr>
                <w:rFonts w:hint="eastAsia"/>
                <w:color w:val="000000" w:themeColor="text1"/>
                <w:kern w:val="0"/>
                <w:sz w:val="18"/>
                <w:szCs w:val="18"/>
              </w:rPr>
              <w:t>精氨酸</w:t>
            </w:r>
            <w:r>
              <w:rPr>
                <w:rFonts w:hint="eastAsia"/>
                <w:color w:val="000000" w:themeColor="text1"/>
                <w:kern w:val="0"/>
                <w:sz w:val="18"/>
                <w:szCs w:val="18"/>
              </w:rPr>
              <w:t>/%</w:t>
            </w:r>
          </w:p>
        </w:tc>
        <w:tc>
          <w:tcPr>
            <w:tcW w:w="117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67.46</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49.40</w:t>
            </w:r>
          </w:p>
        </w:tc>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65.19</w:t>
            </w:r>
          </w:p>
        </w:tc>
        <w:tc>
          <w:tcPr>
            <w:tcW w:w="12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28.40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52.12</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59.16</w:t>
            </w: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41.50</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64.87</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53.51</w:t>
            </w:r>
          </w:p>
        </w:tc>
      </w:tr>
      <w:tr w:rsidR="00DB2E31">
        <w:trPr>
          <w:trHeight w:hRule="exact" w:val="337"/>
          <w:jc w:val="center"/>
        </w:trPr>
        <w:tc>
          <w:tcPr>
            <w:tcW w:w="208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color w:val="000000" w:themeColor="text1"/>
                <w:kern w:val="0"/>
                <w:sz w:val="18"/>
                <w:szCs w:val="18"/>
              </w:rPr>
            </w:pPr>
            <w:r>
              <w:rPr>
                <w:rFonts w:hint="eastAsia"/>
                <w:color w:val="000000" w:themeColor="text1"/>
                <w:kern w:val="0"/>
                <w:sz w:val="18"/>
                <w:szCs w:val="18"/>
              </w:rPr>
              <w:t>脯氨酸</w:t>
            </w:r>
            <w:r>
              <w:rPr>
                <w:rFonts w:hint="eastAsia"/>
                <w:color w:val="000000" w:themeColor="text1"/>
                <w:kern w:val="0"/>
                <w:sz w:val="18"/>
                <w:szCs w:val="18"/>
              </w:rPr>
              <w:t>/%</w:t>
            </w:r>
          </w:p>
        </w:tc>
        <w:tc>
          <w:tcPr>
            <w:tcW w:w="117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1.62</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1.53</w:t>
            </w:r>
          </w:p>
        </w:tc>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21.71</w:t>
            </w:r>
          </w:p>
        </w:tc>
        <w:tc>
          <w:tcPr>
            <w:tcW w:w="12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8.20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39.40</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30.35</w:t>
            </w: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1.78</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28.15</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16.59</w:t>
            </w:r>
          </w:p>
        </w:tc>
      </w:tr>
      <w:tr w:rsidR="00DB2E31">
        <w:trPr>
          <w:trHeight w:hRule="exact" w:val="337"/>
          <w:jc w:val="center"/>
        </w:trPr>
        <w:tc>
          <w:tcPr>
            <w:tcW w:w="20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rsidR="00DB2E31" w:rsidRDefault="009575FC">
            <w:pPr>
              <w:widowControl/>
              <w:spacing w:line="180" w:lineRule="exact"/>
              <w:ind w:firstLineChars="0" w:firstLine="0"/>
              <w:jc w:val="left"/>
              <w:rPr>
                <w:color w:val="000000" w:themeColor="text1"/>
                <w:kern w:val="0"/>
                <w:sz w:val="18"/>
                <w:szCs w:val="18"/>
              </w:rPr>
            </w:pPr>
            <w:r>
              <w:rPr>
                <w:rFonts w:hint="eastAsia"/>
                <w:color w:val="000000" w:themeColor="text1"/>
                <w:kern w:val="0"/>
                <w:sz w:val="18"/>
                <w:szCs w:val="18"/>
              </w:rPr>
              <w:t>蛋氨酸</w:t>
            </w:r>
            <w:r>
              <w:rPr>
                <w:rFonts w:hint="eastAsia"/>
                <w:color w:val="000000" w:themeColor="text1"/>
                <w:kern w:val="0"/>
                <w:sz w:val="18"/>
                <w:szCs w:val="18"/>
              </w:rPr>
              <w:t>/%</w:t>
            </w:r>
          </w:p>
        </w:tc>
        <w:tc>
          <w:tcPr>
            <w:tcW w:w="11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60.47</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71.96</w:t>
            </w:r>
          </w:p>
        </w:tc>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76.51</w:t>
            </w:r>
          </w:p>
        </w:tc>
        <w:tc>
          <w:tcPr>
            <w:tcW w:w="12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59.30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85.21</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68.76</w:t>
            </w: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69.09</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67.36</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69.83</w:t>
            </w:r>
          </w:p>
        </w:tc>
      </w:tr>
      <w:tr w:rsidR="00DB2E31">
        <w:trPr>
          <w:trHeight w:hRule="exact" w:val="337"/>
          <w:jc w:val="center"/>
        </w:trPr>
        <w:tc>
          <w:tcPr>
            <w:tcW w:w="20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rsidR="00DB2E31" w:rsidRDefault="009575FC">
            <w:pPr>
              <w:widowControl/>
              <w:spacing w:line="180" w:lineRule="exact"/>
              <w:ind w:firstLineChars="0" w:firstLine="0"/>
              <w:jc w:val="left"/>
              <w:rPr>
                <w:color w:val="000000" w:themeColor="text1"/>
                <w:kern w:val="0"/>
                <w:sz w:val="18"/>
                <w:szCs w:val="18"/>
              </w:rPr>
            </w:pPr>
            <w:r>
              <w:rPr>
                <w:rFonts w:hint="eastAsia"/>
                <w:color w:val="000000" w:themeColor="text1"/>
                <w:kern w:val="0"/>
                <w:sz w:val="18"/>
                <w:szCs w:val="18"/>
              </w:rPr>
              <w:t>色氨酸</w:t>
            </w:r>
            <w:r>
              <w:rPr>
                <w:rFonts w:hint="eastAsia"/>
                <w:color w:val="000000" w:themeColor="text1"/>
                <w:kern w:val="0"/>
                <w:sz w:val="18"/>
                <w:szCs w:val="18"/>
              </w:rPr>
              <w:t>/%</w:t>
            </w:r>
          </w:p>
        </w:tc>
        <w:tc>
          <w:tcPr>
            <w:tcW w:w="11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38.12</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37.84</w:t>
            </w:r>
          </w:p>
        </w:tc>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57.74</w:t>
            </w:r>
          </w:p>
        </w:tc>
        <w:tc>
          <w:tcPr>
            <w:tcW w:w="12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29.30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40.50</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20.09</w:t>
            </w: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30.75</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44.85</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DB2E31" w:rsidRDefault="009575FC">
            <w:pPr>
              <w:widowControl/>
              <w:spacing w:line="180" w:lineRule="exact"/>
              <w:ind w:firstLineChars="0" w:firstLine="0"/>
              <w:jc w:val="center"/>
              <w:rPr>
                <w:color w:val="000000" w:themeColor="text1"/>
                <w:kern w:val="0"/>
                <w:sz w:val="18"/>
                <w:szCs w:val="18"/>
              </w:rPr>
            </w:pPr>
            <w:r>
              <w:rPr>
                <w:color w:val="000000" w:themeColor="text1"/>
                <w:kern w:val="0"/>
                <w:sz w:val="18"/>
                <w:szCs w:val="18"/>
              </w:rPr>
              <w:t>37.40</w:t>
            </w:r>
          </w:p>
        </w:tc>
      </w:tr>
      <w:tr w:rsidR="00DB2E31">
        <w:trPr>
          <w:trHeight w:hRule="exact" w:val="478"/>
          <w:jc w:val="center"/>
        </w:trPr>
        <w:tc>
          <w:tcPr>
            <w:tcW w:w="208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left"/>
              <w:rPr>
                <w:color w:val="000000" w:themeColor="text1"/>
                <w:kern w:val="0"/>
                <w:sz w:val="18"/>
                <w:szCs w:val="18"/>
              </w:rPr>
            </w:pPr>
            <w:r>
              <w:rPr>
                <w:rFonts w:hint="eastAsia"/>
                <w:color w:val="000000" w:themeColor="text1"/>
                <w:kern w:val="0"/>
                <w:sz w:val="18"/>
                <w:szCs w:val="18"/>
              </w:rPr>
              <w:t>胱氨酸</w:t>
            </w:r>
            <w:r>
              <w:rPr>
                <w:rFonts w:hint="eastAsia"/>
                <w:color w:val="000000" w:themeColor="text1"/>
                <w:kern w:val="0"/>
                <w:sz w:val="18"/>
                <w:szCs w:val="18"/>
              </w:rPr>
              <w:t>/%1</w:t>
            </w:r>
          </w:p>
        </w:tc>
        <w:tc>
          <w:tcPr>
            <w:tcW w:w="117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rFonts w:hint="eastAsia"/>
                <w:color w:val="000000" w:themeColor="text1"/>
                <w:kern w:val="0"/>
                <w:sz w:val="18"/>
                <w:szCs w:val="18"/>
              </w:rPr>
              <w:t>-</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rFonts w:hint="eastAsia"/>
                <w:color w:val="000000" w:themeColor="text1"/>
                <w:kern w:val="0"/>
                <w:sz w:val="18"/>
                <w:szCs w:val="18"/>
              </w:rPr>
              <w:t>-</w:t>
            </w:r>
          </w:p>
        </w:tc>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rFonts w:hint="eastAsia"/>
                <w:color w:val="000000" w:themeColor="text1"/>
                <w:kern w:val="0"/>
                <w:sz w:val="18"/>
                <w:szCs w:val="18"/>
              </w:rPr>
              <w:t>-</w:t>
            </w:r>
          </w:p>
        </w:tc>
        <w:tc>
          <w:tcPr>
            <w:tcW w:w="120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rFonts w:hint="eastAsia"/>
                <w:color w:val="000000" w:themeColor="text1"/>
                <w:kern w:val="0"/>
                <w:sz w:val="18"/>
                <w:szCs w:val="18"/>
              </w:rPr>
              <w:t>-</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rFonts w:hint="eastAsia"/>
                <w:color w:val="000000" w:themeColor="text1"/>
                <w:kern w:val="0"/>
                <w:sz w:val="18"/>
                <w:szCs w:val="18"/>
              </w:rPr>
              <w:t>-</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rFonts w:hint="eastAsia"/>
                <w:color w:val="000000" w:themeColor="text1"/>
                <w:kern w:val="0"/>
                <w:sz w:val="18"/>
                <w:szCs w:val="18"/>
              </w:rPr>
              <w:t>-</w:t>
            </w: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rFonts w:hint="eastAsia"/>
                <w:color w:val="000000" w:themeColor="text1"/>
                <w:kern w:val="0"/>
                <w:sz w:val="18"/>
                <w:szCs w:val="18"/>
              </w:rPr>
              <w:t>-</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DB2E31" w:rsidRDefault="009575FC">
            <w:pPr>
              <w:widowControl/>
              <w:spacing w:line="180" w:lineRule="exact"/>
              <w:ind w:firstLineChars="0" w:firstLine="0"/>
              <w:jc w:val="center"/>
              <w:rPr>
                <w:color w:val="000000" w:themeColor="text1"/>
                <w:kern w:val="0"/>
                <w:sz w:val="18"/>
                <w:szCs w:val="18"/>
              </w:rPr>
            </w:pPr>
            <w:r>
              <w:rPr>
                <w:rFonts w:hint="eastAsia"/>
                <w:color w:val="000000" w:themeColor="text1"/>
                <w:kern w:val="0"/>
                <w:sz w:val="18"/>
                <w:szCs w:val="18"/>
              </w:rPr>
              <w:t>-</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2E31" w:rsidRDefault="00DB2E31">
            <w:pPr>
              <w:widowControl/>
              <w:spacing w:line="180" w:lineRule="exact"/>
              <w:ind w:firstLineChars="0" w:firstLine="0"/>
              <w:jc w:val="center"/>
              <w:rPr>
                <w:color w:val="000000" w:themeColor="text1"/>
                <w:kern w:val="0"/>
                <w:sz w:val="18"/>
                <w:szCs w:val="18"/>
              </w:rPr>
            </w:pPr>
          </w:p>
        </w:tc>
      </w:tr>
    </w:tbl>
    <w:p w:rsidR="00DB2E31" w:rsidRDefault="009575FC">
      <w:pPr>
        <w:widowControl/>
        <w:spacing w:line="240" w:lineRule="auto"/>
        <w:ind w:firstLineChars="0" w:firstLine="0"/>
        <w:jc w:val="center"/>
        <w:outlineLvl w:val="1"/>
        <w:rPr>
          <w:rFonts w:ascii="黑体" w:eastAsia="黑体" w:hAnsi="黑体" w:cs="黑体"/>
          <w:sz w:val="24"/>
          <w:szCs w:val="24"/>
        </w:rPr>
      </w:pPr>
      <w:bookmarkStart w:id="560" w:name="白酒糟营养水平"/>
      <w:bookmarkStart w:id="561" w:name="_Toc204716227"/>
      <w:bookmarkStart w:id="562" w:name="_Toc27465"/>
      <w:bookmarkStart w:id="563" w:name="OLE_LINK514"/>
      <w:bookmarkEnd w:id="546"/>
      <w:bookmarkEnd w:id="547"/>
      <w:bookmarkEnd w:id="548"/>
      <w:bookmarkEnd w:id="549"/>
      <w:bookmarkEnd w:id="560"/>
      <w:r>
        <w:rPr>
          <w:rFonts w:ascii="黑体" w:eastAsia="黑体" w:hAnsi="黑体" w:cs="黑体" w:hint="eastAsia"/>
          <w:sz w:val="24"/>
          <w:szCs w:val="24"/>
        </w:rPr>
        <w:lastRenderedPageBreak/>
        <w:t xml:space="preserve">表B.2-27 </w:t>
      </w:r>
      <w:bookmarkStart w:id="564" w:name="OLE_LINK363"/>
      <w:bookmarkStart w:id="565" w:name="OLE_LINK362"/>
      <w:r>
        <w:rPr>
          <w:rFonts w:ascii="黑体" w:eastAsia="黑体" w:hAnsi="黑体" w:cs="黑体" w:hint="eastAsia"/>
          <w:sz w:val="24"/>
          <w:szCs w:val="24"/>
        </w:rPr>
        <w:t>膨化大豆粉（母猪）营养成分</w:t>
      </w:r>
      <w:bookmarkEnd w:id="561"/>
      <w:bookmarkEnd w:id="562"/>
      <w:bookmarkEnd w:id="564"/>
      <w:bookmarkEnd w:id="565"/>
    </w:p>
    <w:tbl>
      <w:tblPr>
        <w:tblW w:w="13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8"/>
        <w:gridCol w:w="1161"/>
        <w:gridCol w:w="1161"/>
        <w:gridCol w:w="1161"/>
        <w:gridCol w:w="1161"/>
        <w:gridCol w:w="1161"/>
        <w:gridCol w:w="1161"/>
        <w:gridCol w:w="1161"/>
        <w:gridCol w:w="1161"/>
        <w:gridCol w:w="1161"/>
        <w:gridCol w:w="1161"/>
      </w:tblGrid>
      <w:tr w:rsidR="00DB2E31">
        <w:trPr>
          <w:trHeight w:hRule="exact" w:val="428"/>
          <w:jc w:val="center"/>
        </w:trPr>
        <w:tc>
          <w:tcPr>
            <w:tcW w:w="214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bookmarkStart w:id="566" w:name="_Hlk203393976"/>
            <w:bookmarkEnd w:id="563"/>
            <w:r>
              <w:rPr>
                <w:rFonts w:ascii="宋体" w:hAnsi="宋体" w:cs="宋体" w:hint="eastAsia"/>
                <w:color w:val="000000"/>
                <w:kern w:val="0"/>
                <w:sz w:val="18"/>
                <w:szCs w:val="18"/>
              </w:rPr>
              <w:t>样品名称</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膨化大豆1</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膨化大豆2</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膨化大豆 3</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膨化大豆4</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膨化大豆5</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膨化大豆6</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膨化大豆7</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膨化大豆8</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膨化大豆9</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膨化大豆10</w:t>
            </w:r>
          </w:p>
        </w:tc>
      </w:tr>
      <w:bookmarkEnd w:id="566"/>
      <w:tr w:rsidR="00DB2E31">
        <w:trPr>
          <w:trHeight w:hRule="exact" w:val="283"/>
          <w:jc w:val="center"/>
        </w:trPr>
        <w:tc>
          <w:tcPr>
            <w:tcW w:w="214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报告编号</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DB2E31">
        <w:trPr>
          <w:trHeight w:hRule="exact" w:val="283"/>
          <w:jc w:val="center"/>
        </w:trPr>
        <w:tc>
          <w:tcPr>
            <w:tcW w:w="214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产地</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DB2E31">
        <w:trPr>
          <w:trHeight w:hRule="exact" w:val="283"/>
          <w:jc w:val="center"/>
        </w:trPr>
        <w:tc>
          <w:tcPr>
            <w:tcW w:w="214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企业/工艺</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DB2E31">
        <w:trPr>
          <w:trHeight w:hRule="exact" w:val="283"/>
          <w:jc w:val="center"/>
        </w:trPr>
        <w:tc>
          <w:tcPr>
            <w:tcW w:w="214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水分/%</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8.02</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8.36</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10.06</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7.89</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10.14</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10.09</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10.15</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9.87</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9.11</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8.97</w:t>
            </w:r>
          </w:p>
        </w:tc>
      </w:tr>
      <w:tr w:rsidR="00DB2E31">
        <w:trPr>
          <w:trHeight w:hRule="exact" w:val="283"/>
          <w:jc w:val="center"/>
        </w:trPr>
        <w:tc>
          <w:tcPr>
            <w:tcW w:w="214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总能/kcal/kg</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5449.20</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5408.57</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5492.22</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5451.59</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5695.37</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5752.73</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5401.40</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5425.30</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5427.69</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5432.47</w:t>
            </w:r>
          </w:p>
        </w:tc>
      </w:tr>
      <w:tr w:rsidR="00DB2E31">
        <w:trPr>
          <w:trHeight w:hRule="exact" w:val="283"/>
          <w:jc w:val="center"/>
        </w:trPr>
        <w:tc>
          <w:tcPr>
            <w:tcW w:w="214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妊娠期消化能，kcal/kg</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4564.90</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4445.40</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4459.74</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4368.92</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4497.98</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4655.72</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hRule="exact" w:val="283"/>
          <w:jc w:val="center"/>
        </w:trPr>
        <w:tc>
          <w:tcPr>
            <w:tcW w:w="214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妊娠期代谢能，kcal/kg</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4509.93</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4287.66</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4268.54</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4122.75</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4199.23</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4368.92</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hRule="exact" w:val="283"/>
          <w:jc w:val="center"/>
        </w:trPr>
        <w:tc>
          <w:tcPr>
            <w:tcW w:w="214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proofErr w:type="gramStart"/>
            <w:r>
              <w:rPr>
                <w:rFonts w:ascii="宋体" w:hAnsi="宋体" w:cs="宋体" w:hint="eastAsia"/>
                <w:color w:val="000000"/>
                <w:kern w:val="0"/>
                <w:sz w:val="18"/>
                <w:szCs w:val="18"/>
              </w:rPr>
              <w:t>泌</w:t>
            </w:r>
            <w:proofErr w:type="gramEnd"/>
            <w:r>
              <w:rPr>
                <w:rFonts w:ascii="宋体" w:hAnsi="宋体" w:cs="宋体" w:hint="eastAsia"/>
                <w:color w:val="000000"/>
                <w:kern w:val="0"/>
                <w:sz w:val="18"/>
                <w:szCs w:val="18"/>
              </w:rPr>
              <w:t>乳期消化能，kcal/kg</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4395.21</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3969.79</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4383.26</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4421.50</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4349.80</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4567.29</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hRule="exact" w:val="283"/>
          <w:jc w:val="center"/>
        </w:trPr>
        <w:tc>
          <w:tcPr>
            <w:tcW w:w="214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空怀期消化能，kcal/kg</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4500.37</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4603.14</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4584.02</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4311.56</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4261.37</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4462.13</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hRule="exact" w:val="283"/>
          <w:jc w:val="center"/>
        </w:trPr>
        <w:tc>
          <w:tcPr>
            <w:tcW w:w="214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空怀期代谢能，kcal/kg</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4471.69</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4490.81</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4438.23</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4163.38</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3981.74</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4204.01</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hRule="exact" w:val="283"/>
          <w:jc w:val="center"/>
        </w:trPr>
        <w:tc>
          <w:tcPr>
            <w:tcW w:w="214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粗脂肪/%</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18.05</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21.50</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20.69</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18.70</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22.58</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22.50</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21.78</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18.90</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22.31</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18.77</w:t>
            </w:r>
          </w:p>
        </w:tc>
      </w:tr>
      <w:tr w:rsidR="00DB2E31">
        <w:trPr>
          <w:trHeight w:hRule="exact" w:val="283"/>
          <w:jc w:val="center"/>
        </w:trPr>
        <w:tc>
          <w:tcPr>
            <w:tcW w:w="214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粗蛋白质/%</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40.41</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41.61</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41.97</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41.98</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39.58</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42.01</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42.01</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41.10</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41.56</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41.90</w:t>
            </w:r>
          </w:p>
        </w:tc>
      </w:tr>
      <w:tr w:rsidR="00DB2E31">
        <w:trPr>
          <w:trHeight w:hRule="exact" w:val="283"/>
          <w:jc w:val="center"/>
        </w:trPr>
        <w:tc>
          <w:tcPr>
            <w:tcW w:w="214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粗灰分/%</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5.24</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4.88</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5.13</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6.17</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5.01</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5.02</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4.94</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5.21</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5.02</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6.23</w:t>
            </w:r>
          </w:p>
        </w:tc>
      </w:tr>
      <w:tr w:rsidR="00DB2E31">
        <w:trPr>
          <w:trHeight w:hRule="exact" w:val="283"/>
          <w:jc w:val="center"/>
        </w:trPr>
        <w:tc>
          <w:tcPr>
            <w:tcW w:w="214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粗纤维/%</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5.45</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4.51</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6.96</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6.38</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5.19</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5.11</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4.60</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5.34</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4.95</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6.39</w:t>
            </w:r>
          </w:p>
        </w:tc>
      </w:tr>
      <w:tr w:rsidR="00DB2E31">
        <w:trPr>
          <w:trHeight w:hRule="exact" w:val="283"/>
          <w:jc w:val="center"/>
        </w:trPr>
        <w:tc>
          <w:tcPr>
            <w:tcW w:w="214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中性洗涤纤维/%</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12.29</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11.86</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14.37</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18.90</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10.57</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12.89</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9.89</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11.84</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12.85</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19.01</w:t>
            </w:r>
          </w:p>
        </w:tc>
      </w:tr>
      <w:tr w:rsidR="00DB2E31">
        <w:trPr>
          <w:trHeight w:hRule="exact" w:val="283"/>
          <w:jc w:val="center"/>
        </w:trPr>
        <w:tc>
          <w:tcPr>
            <w:tcW w:w="214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酸性洗涤纤维/%</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5.71</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5.73</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8.21</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8.35</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5.34</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5.54</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5.09</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5.64</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5.49</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8.33</w:t>
            </w:r>
          </w:p>
        </w:tc>
      </w:tr>
      <w:tr w:rsidR="00DB2E31">
        <w:trPr>
          <w:trHeight w:hRule="exact" w:val="283"/>
          <w:jc w:val="center"/>
        </w:trPr>
        <w:tc>
          <w:tcPr>
            <w:tcW w:w="214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proofErr w:type="gramStart"/>
            <w:r>
              <w:rPr>
                <w:rFonts w:ascii="宋体" w:hAnsi="宋体" w:cs="宋体" w:hint="eastAsia"/>
                <w:color w:val="000000"/>
                <w:kern w:val="0"/>
                <w:sz w:val="18"/>
                <w:szCs w:val="18"/>
              </w:rPr>
              <w:t>总饲粮纤维</w:t>
            </w:r>
            <w:proofErr w:type="gramEnd"/>
            <w:r>
              <w:rPr>
                <w:rFonts w:ascii="宋体" w:hAnsi="宋体" w:cs="宋体" w:hint="eastAsia"/>
                <w:color w:val="000000"/>
                <w:kern w:val="0"/>
                <w:sz w:val="18"/>
                <w:szCs w:val="18"/>
              </w:rPr>
              <w:t>，%</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34.79</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35.14</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35.69</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21.71</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25.04</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22.13</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27.45</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34.77</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27.41</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22.33</w:t>
            </w:r>
          </w:p>
        </w:tc>
      </w:tr>
      <w:tr w:rsidR="00DB2E31">
        <w:trPr>
          <w:trHeight w:hRule="exact" w:val="283"/>
          <w:jc w:val="center"/>
        </w:trPr>
        <w:tc>
          <w:tcPr>
            <w:tcW w:w="214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不溶性纤维，%</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31.53</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31.43</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31.91</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19.98</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22.48</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20.02</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24.35</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31.44</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24.33</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20.56</w:t>
            </w:r>
          </w:p>
        </w:tc>
      </w:tr>
      <w:tr w:rsidR="00DB2E31">
        <w:trPr>
          <w:trHeight w:hRule="exact" w:val="283"/>
          <w:jc w:val="center"/>
        </w:trPr>
        <w:tc>
          <w:tcPr>
            <w:tcW w:w="214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可溶性纤维，%</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3.23</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3.68</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3.72</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1.69</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2.53</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2.12</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3.10</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3.33</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3.08</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1.77</w:t>
            </w:r>
          </w:p>
        </w:tc>
      </w:tr>
      <w:tr w:rsidR="00DB2E31">
        <w:trPr>
          <w:trHeight w:hRule="exact" w:val="283"/>
          <w:jc w:val="center"/>
        </w:trPr>
        <w:tc>
          <w:tcPr>
            <w:tcW w:w="214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水溶性氯化物/%</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hRule="exact" w:val="283"/>
          <w:jc w:val="center"/>
        </w:trPr>
        <w:tc>
          <w:tcPr>
            <w:tcW w:w="214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精氨酸</w:t>
            </w:r>
            <w:r>
              <w:rPr>
                <w:color w:val="000000"/>
                <w:kern w:val="0"/>
                <w:sz w:val="18"/>
                <w:szCs w:val="18"/>
              </w:rPr>
              <w:t>,%</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2.70</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2.57</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2.59</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2.68</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2.59</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2.73</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2.38</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2.71</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2.39</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2.63</w:t>
            </w:r>
          </w:p>
        </w:tc>
      </w:tr>
      <w:tr w:rsidR="00DB2E31">
        <w:trPr>
          <w:trHeight w:hRule="exact" w:val="283"/>
          <w:jc w:val="center"/>
        </w:trPr>
        <w:tc>
          <w:tcPr>
            <w:tcW w:w="214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组氨酸</w:t>
            </w:r>
            <w:r>
              <w:rPr>
                <w:color w:val="000000"/>
                <w:kern w:val="0"/>
                <w:sz w:val="18"/>
                <w:szCs w:val="18"/>
              </w:rPr>
              <w:t>,%</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0.98</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0.95</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0.96</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1.03</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1.04</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1.08</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1.13</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1.01</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1.09</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1.04</w:t>
            </w:r>
          </w:p>
        </w:tc>
      </w:tr>
      <w:tr w:rsidR="00DB2E31">
        <w:trPr>
          <w:trHeight w:hRule="exact" w:val="283"/>
          <w:jc w:val="center"/>
        </w:trPr>
        <w:tc>
          <w:tcPr>
            <w:tcW w:w="214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异亮氨酸</w:t>
            </w:r>
            <w:r>
              <w:rPr>
                <w:color w:val="000000"/>
                <w:kern w:val="0"/>
                <w:sz w:val="18"/>
                <w:szCs w:val="18"/>
              </w:rPr>
              <w:t>,%</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1.53</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1.52</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1.55</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1.62</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1.66</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1.77</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1.81</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1.52</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1.83</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1.63</w:t>
            </w:r>
          </w:p>
        </w:tc>
      </w:tr>
      <w:tr w:rsidR="00DB2E31">
        <w:trPr>
          <w:trHeight w:hRule="exact" w:val="283"/>
          <w:jc w:val="center"/>
        </w:trPr>
        <w:tc>
          <w:tcPr>
            <w:tcW w:w="214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亮氨酸</w:t>
            </w:r>
            <w:r>
              <w:rPr>
                <w:color w:val="000000"/>
                <w:kern w:val="0"/>
                <w:sz w:val="18"/>
                <w:szCs w:val="18"/>
              </w:rPr>
              <w:t>,%</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2.72</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2.72</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2.76</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2.96</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2.89</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3.03</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2.84</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2.73</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2.82</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2.94</w:t>
            </w:r>
          </w:p>
        </w:tc>
      </w:tr>
      <w:tr w:rsidR="00DB2E31">
        <w:trPr>
          <w:trHeight w:hRule="exact" w:val="283"/>
          <w:jc w:val="center"/>
        </w:trPr>
        <w:tc>
          <w:tcPr>
            <w:tcW w:w="214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赖氨酸</w:t>
            </w:r>
            <w:r>
              <w:rPr>
                <w:color w:val="000000"/>
                <w:kern w:val="0"/>
                <w:sz w:val="18"/>
                <w:szCs w:val="18"/>
              </w:rPr>
              <w:t>,%</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2.37</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2.36</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2.42</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2.14</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2.32</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2.32</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2.45</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2.38</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2.44</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2.21</w:t>
            </w:r>
          </w:p>
        </w:tc>
      </w:tr>
      <w:tr w:rsidR="00DB2E31">
        <w:trPr>
          <w:trHeight w:hRule="exact" w:val="283"/>
          <w:jc w:val="center"/>
        </w:trPr>
        <w:tc>
          <w:tcPr>
            <w:tcW w:w="214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蛋氨酸</w:t>
            </w:r>
            <w:r>
              <w:rPr>
                <w:color w:val="000000"/>
                <w:kern w:val="0"/>
                <w:sz w:val="18"/>
                <w:szCs w:val="18"/>
              </w:rPr>
              <w:t>,%</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0.38</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0.37</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0.38</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0.34</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0.36</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0.36</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0.36</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0.37</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0.37</w:t>
            </w:r>
          </w:p>
        </w:tc>
        <w:tc>
          <w:tcPr>
            <w:tcW w:w="116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0.35</w:t>
            </w:r>
          </w:p>
        </w:tc>
      </w:tr>
    </w:tbl>
    <w:p w:rsidR="00DB2E31" w:rsidRDefault="00DB2E31">
      <w:pPr>
        <w:widowControl/>
        <w:spacing w:line="240" w:lineRule="auto"/>
        <w:ind w:firstLineChars="0" w:firstLine="0"/>
        <w:rPr>
          <w:rFonts w:ascii="黑体" w:eastAsia="黑体" w:hAnsi="黑体"/>
        </w:rPr>
      </w:pPr>
    </w:p>
    <w:tbl>
      <w:tblPr>
        <w:tblW w:w="138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169"/>
        <w:gridCol w:w="1169"/>
        <w:gridCol w:w="1169"/>
        <w:gridCol w:w="1169"/>
        <w:gridCol w:w="1169"/>
        <w:gridCol w:w="1169"/>
        <w:gridCol w:w="1169"/>
        <w:gridCol w:w="1169"/>
        <w:gridCol w:w="1169"/>
        <w:gridCol w:w="1179"/>
      </w:tblGrid>
      <w:tr w:rsidR="00DB2E31">
        <w:trPr>
          <w:trHeight w:val="350"/>
        </w:trPr>
        <w:tc>
          <w:tcPr>
            <w:tcW w:w="13860" w:type="dxa"/>
            <w:gridSpan w:val="11"/>
            <w:tcBorders>
              <w:top w:val="nil"/>
              <w:left w:val="nil"/>
              <w:right w:val="nil"/>
            </w:tcBorders>
            <w:shd w:val="clear" w:color="auto" w:fill="auto"/>
            <w:noWrap/>
            <w:vAlign w:val="center"/>
          </w:tcPr>
          <w:p w:rsidR="00DB2E31" w:rsidRDefault="009575FC">
            <w:pPr>
              <w:widowControl/>
              <w:spacing w:line="240" w:lineRule="auto"/>
              <w:ind w:firstLineChars="0" w:firstLine="0"/>
              <w:jc w:val="center"/>
              <w:outlineLvl w:val="1"/>
            </w:pPr>
            <w:bookmarkStart w:id="567" w:name="_Toc14375"/>
            <w:bookmarkStart w:id="568" w:name="_Toc204716228"/>
            <w:r>
              <w:rPr>
                <w:rFonts w:ascii="黑体" w:eastAsia="黑体" w:hAnsi="黑体" w:hint="eastAsia"/>
                <w:sz w:val="24"/>
                <w:szCs w:val="24"/>
              </w:rPr>
              <w:lastRenderedPageBreak/>
              <w:t>表B.2-27（续） 膨化大豆粉（母猪）营养成分</w:t>
            </w:r>
            <w:bookmarkEnd w:id="567"/>
            <w:bookmarkEnd w:id="568"/>
          </w:p>
        </w:tc>
      </w:tr>
      <w:tr w:rsidR="00DB2E31">
        <w:trPr>
          <w:trHeight w:val="361"/>
        </w:trPr>
        <w:tc>
          <w:tcPr>
            <w:tcW w:w="216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样品名称</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膨化大豆1</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膨化大豆2</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膨化大豆 3</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膨化大豆4</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膨化大豆5</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膨化大豆6</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膨化大豆7</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膨化大豆8</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膨化大豆9</w:t>
            </w:r>
          </w:p>
        </w:tc>
        <w:tc>
          <w:tcPr>
            <w:tcW w:w="117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膨化大豆10</w:t>
            </w:r>
          </w:p>
        </w:tc>
      </w:tr>
      <w:tr w:rsidR="00DB2E31">
        <w:trPr>
          <w:trHeight w:val="361"/>
        </w:trPr>
        <w:tc>
          <w:tcPr>
            <w:tcW w:w="216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胱氨酸</w:t>
            </w:r>
            <w:r>
              <w:rPr>
                <w:color w:val="000000"/>
                <w:kern w:val="0"/>
                <w:sz w:val="18"/>
                <w:szCs w:val="18"/>
              </w:rPr>
              <w:t>,%</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7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361"/>
        </w:trPr>
        <w:tc>
          <w:tcPr>
            <w:tcW w:w="216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苯丙氨酸</w:t>
            </w:r>
            <w:r>
              <w:rPr>
                <w:color w:val="000000"/>
                <w:kern w:val="0"/>
                <w:sz w:val="18"/>
                <w:szCs w:val="18"/>
              </w:rPr>
              <w:t>,%</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1.76</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1.77</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1.79</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1.86</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1.80</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1.90</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2.03</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1.78</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2.01</w:t>
            </w:r>
          </w:p>
        </w:tc>
        <w:tc>
          <w:tcPr>
            <w:tcW w:w="117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1.85</w:t>
            </w:r>
          </w:p>
        </w:tc>
      </w:tr>
      <w:tr w:rsidR="00DB2E31">
        <w:trPr>
          <w:trHeight w:val="361"/>
        </w:trPr>
        <w:tc>
          <w:tcPr>
            <w:tcW w:w="216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苏氨酸</w:t>
            </w:r>
            <w:r>
              <w:rPr>
                <w:color w:val="000000"/>
                <w:kern w:val="0"/>
                <w:sz w:val="18"/>
                <w:szCs w:val="18"/>
              </w:rPr>
              <w:t>,%</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1.48</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1.47</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1.50</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1.53</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1.50</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1.53</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1.36</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1.45</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1.38</w:t>
            </w:r>
          </w:p>
        </w:tc>
        <w:tc>
          <w:tcPr>
            <w:tcW w:w="117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1.52</w:t>
            </w:r>
          </w:p>
        </w:tc>
      </w:tr>
      <w:tr w:rsidR="00DB2E31">
        <w:trPr>
          <w:trHeight w:val="361"/>
        </w:trPr>
        <w:tc>
          <w:tcPr>
            <w:tcW w:w="216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色氨酸</w:t>
            </w:r>
            <w:r>
              <w:rPr>
                <w:color w:val="000000"/>
                <w:kern w:val="0"/>
                <w:sz w:val="18"/>
                <w:szCs w:val="18"/>
              </w:rPr>
              <w:t>,%</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0.39</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0.39</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0.39</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0.39</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0.38</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0.39</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0.39</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0.38</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0.38</w:t>
            </w:r>
          </w:p>
        </w:tc>
        <w:tc>
          <w:tcPr>
            <w:tcW w:w="117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0.39</w:t>
            </w:r>
          </w:p>
        </w:tc>
      </w:tr>
      <w:tr w:rsidR="00DB2E31">
        <w:trPr>
          <w:trHeight w:val="361"/>
        </w:trPr>
        <w:tc>
          <w:tcPr>
            <w:tcW w:w="216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缬氨酸</w:t>
            </w:r>
            <w:r>
              <w:rPr>
                <w:color w:val="000000"/>
                <w:kern w:val="0"/>
                <w:sz w:val="18"/>
                <w:szCs w:val="18"/>
              </w:rPr>
              <w:t>,%</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1.59</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1.61</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1.65</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1.70</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1.76</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1.77</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1.83</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1.57</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1.76</w:t>
            </w:r>
          </w:p>
        </w:tc>
        <w:tc>
          <w:tcPr>
            <w:tcW w:w="117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1.71</w:t>
            </w:r>
          </w:p>
        </w:tc>
      </w:tr>
      <w:tr w:rsidR="00DB2E31">
        <w:trPr>
          <w:trHeight w:val="361"/>
        </w:trPr>
        <w:tc>
          <w:tcPr>
            <w:tcW w:w="216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钙/（%）</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0.23</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0.26</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0.21</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0.26</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0.22</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0.22</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0.24</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0.28</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0.23</w:t>
            </w:r>
          </w:p>
        </w:tc>
        <w:tc>
          <w:tcPr>
            <w:tcW w:w="117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0.25</w:t>
            </w:r>
          </w:p>
        </w:tc>
      </w:tr>
      <w:tr w:rsidR="00DB2E31">
        <w:trPr>
          <w:trHeight w:val="361"/>
        </w:trPr>
        <w:tc>
          <w:tcPr>
            <w:tcW w:w="216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总磷/%</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0.57</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0.51</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0.48</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0.54</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0.55</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0.57</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0.56</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0.58</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0.56</w:t>
            </w:r>
          </w:p>
        </w:tc>
        <w:tc>
          <w:tcPr>
            <w:tcW w:w="117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0.49</w:t>
            </w:r>
          </w:p>
        </w:tc>
      </w:tr>
      <w:tr w:rsidR="00DB2E31">
        <w:trPr>
          <w:trHeight w:val="361"/>
        </w:trPr>
        <w:tc>
          <w:tcPr>
            <w:tcW w:w="216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淀粉/%</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4.46</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4.58</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4.11</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4.02</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4.10</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4.05</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4.56</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4.52</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4.42</w:t>
            </w:r>
          </w:p>
        </w:tc>
        <w:tc>
          <w:tcPr>
            <w:tcW w:w="117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4.03</w:t>
            </w:r>
          </w:p>
        </w:tc>
      </w:tr>
      <w:tr w:rsidR="00DB2E31">
        <w:trPr>
          <w:trHeight w:val="361"/>
        </w:trPr>
        <w:tc>
          <w:tcPr>
            <w:tcW w:w="216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铜/（mg/kg)</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13.05</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12.00</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12.23</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11.94</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12.24</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10.23</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12.22</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13.24</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12.11</w:t>
            </w:r>
          </w:p>
        </w:tc>
        <w:tc>
          <w:tcPr>
            <w:tcW w:w="117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11.63</w:t>
            </w:r>
          </w:p>
        </w:tc>
      </w:tr>
      <w:tr w:rsidR="00DB2E31">
        <w:trPr>
          <w:trHeight w:val="361"/>
        </w:trPr>
        <w:tc>
          <w:tcPr>
            <w:tcW w:w="216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铁/（mg/kg)</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96.76</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90.57</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133.42</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846.81</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85.69</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92.31</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101.02</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95.65</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120.56</w:t>
            </w:r>
          </w:p>
        </w:tc>
        <w:tc>
          <w:tcPr>
            <w:tcW w:w="117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114.88</w:t>
            </w:r>
          </w:p>
        </w:tc>
      </w:tr>
      <w:tr w:rsidR="00DB2E31">
        <w:trPr>
          <w:trHeight w:val="361"/>
        </w:trPr>
        <w:tc>
          <w:tcPr>
            <w:tcW w:w="216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锰/（mg/kg)</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20.66</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21.82</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22.24</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34.74</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25.60</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24.47</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23.45</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21.78</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21.65</w:t>
            </w:r>
          </w:p>
        </w:tc>
        <w:tc>
          <w:tcPr>
            <w:tcW w:w="117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22.81</w:t>
            </w:r>
          </w:p>
        </w:tc>
      </w:tr>
      <w:tr w:rsidR="00DB2E31">
        <w:trPr>
          <w:trHeight w:val="361"/>
        </w:trPr>
        <w:tc>
          <w:tcPr>
            <w:tcW w:w="216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锌/（mg/kg)</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52.19</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49.11</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51.15</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40.17</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34.50</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38.93</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37.56</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39.88</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41.77</w:t>
            </w:r>
          </w:p>
        </w:tc>
        <w:tc>
          <w:tcPr>
            <w:tcW w:w="117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40.25</w:t>
            </w:r>
          </w:p>
        </w:tc>
      </w:tr>
      <w:tr w:rsidR="00DB2E31">
        <w:trPr>
          <w:trHeight w:val="361"/>
        </w:trPr>
        <w:tc>
          <w:tcPr>
            <w:tcW w:w="216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硒/（mg/kg)</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7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361"/>
        </w:trPr>
        <w:tc>
          <w:tcPr>
            <w:tcW w:w="216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维生素</w:t>
            </w:r>
            <w:proofErr w:type="spellStart"/>
            <w:r>
              <w:rPr>
                <w:rFonts w:ascii="宋体" w:hAnsi="宋体" w:cs="宋体" w:hint="eastAsia"/>
                <w:color w:val="000000"/>
                <w:kern w:val="0"/>
                <w:sz w:val="18"/>
                <w:szCs w:val="18"/>
              </w:rPr>
              <w:t>E,mg</w:t>
            </w:r>
            <w:proofErr w:type="spellEnd"/>
            <w:r>
              <w:rPr>
                <w:rFonts w:ascii="宋体" w:hAnsi="宋体" w:cs="宋体" w:hint="eastAsia"/>
                <w:color w:val="000000"/>
                <w:kern w:val="0"/>
                <w:sz w:val="18"/>
                <w:szCs w:val="18"/>
              </w:rPr>
              <w:t>/kg</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7.13</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5.35</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8.65</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10.59</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ND</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ND</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8.67</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9.66</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ND</w:t>
            </w:r>
          </w:p>
        </w:tc>
        <w:tc>
          <w:tcPr>
            <w:tcW w:w="117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6.58</w:t>
            </w:r>
          </w:p>
        </w:tc>
      </w:tr>
      <w:tr w:rsidR="00DB2E31">
        <w:trPr>
          <w:trHeight w:val="361"/>
        </w:trPr>
        <w:tc>
          <w:tcPr>
            <w:tcW w:w="216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维生素B6,mg/kg</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1.86</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1.75</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1.60</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2.59</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2.04</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1.86</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2.01</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1.89</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1.67</w:t>
            </w:r>
          </w:p>
        </w:tc>
        <w:tc>
          <w:tcPr>
            <w:tcW w:w="117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1.55</w:t>
            </w:r>
          </w:p>
        </w:tc>
      </w:tr>
      <w:tr w:rsidR="00DB2E31">
        <w:trPr>
          <w:trHeight w:val="361"/>
        </w:trPr>
        <w:tc>
          <w:tcPr>
            <w:tcW w:w="216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维生素B12,mg/kg</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7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361"/>
        </w:trPr>
        <w:tc>
          <w:tcPr>
            <w:tcW w:w="216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胡萝卜素</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0.52</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1.19</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1.48</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1.43</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0.57</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1.60</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0.89</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1.26</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1.13</w:t>
            </w:r>
          </w:p>
        </w:tc>
        <w:tc>
          <w:tcPr>
            <w:tcW w:w="117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1.14</w:t>
            </w:r>
          </w:p>
        </w:tc>
      </w:tr>
      <w:tr w:rsidR="00DB2E31">
        <w:trPr>
          <w:trHeight w:val="361"/>
        </w:trPr>
        <w:tc>
          <w:tcPr>
            <w:tcW w:w="216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核黄素</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0.10</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0.50</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0.28</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ND</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ND</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ND</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0.33</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0.46</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ND</w:t>
            </w:r>
          </w:p>
        </w:tc>
        <w:tc>
          <w:tcPr>
            <w:tcW w:w="117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ND</w:t>
            </w:r>
          </w:p>
        </w:tc>
      </w:tr>
      <w:tr w:rsidR="00DB2E31">
        <w:trPr>
          <w:trHeight w:val="361"/>
        </w:trPr>
        <w:tc>
          <w:tcPr>
            <w:tcW w:w="216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硫胺素,mg/kg</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1.76</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1.80</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2.12</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1.14</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1.46</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1.37</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1.68</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1.96</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2.01</w:t>
            </w:r>
          </w:p>
        </w:tc>
        <w:tc>
          <w:tcPr>
            <w:tcW w:w="117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1.77</w:t>
            </w:r>
          </w:p>
        </w:tc>
      </w:tr>
      <w:tr w:rsidR="00DB2E31">
        <w:trPr>
          <w:trHeight w:val="373"/>
        </w:trPr>
        <w:tc>
          <w:tcPr>
            <w:tcW w:w="216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氯化胆碱(mg/kg)</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1391.61</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827.15</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938.40</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2854.20</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2153.35</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2115.45</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1654.33</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986.56</w:t>
            </w:r>
          </w:p>
        </w:tc>
        <w:tc>
          <w:tcPr>
            <w:tcW w:w="116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1655.22</w:t>
            </w:r>
          </w:p>
        </w:tc>
        <w:tc>
          <w:tcPr>
            <w:tcW w:w="117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2231.22</w:t>
            </w:r>
          </w:p>
        </w:tc>
      </w:tr>
    </w:tbl>
    <w:p w:rsidR="00DB2E31" w:rsidRDefault="00DB2E31">
      <w:pPr>
        <w:widowControl/>
        <w:spacing w:line="240" w:lineRule="auto"/>
        <w:ind w:firstLineChars="0" w:firstLine="0"/>
        <w:rPr>
          <w:rFonts w:ascii="黑体" w:eastAsia="黑体" w:hAnsi="黑体"/>
        </w:rPr>
      </w:pPr>
    </w:p>
    <w:p w:rsidR="00DB2E31" w:rsidRDefault="00DB2E31">
      <w:pPr>
        <w:widowControl/>
        <w:spacing w:line="240" w:lineRule="auto"/>
        <w:ind w:firstLineChars="0" w:firstLine="0"/>
        <w:rPr>
          <w:rFonts w:ascii="黑体" w:eastAsia="黑体" w:hAnsi="黑体"/>
        </w:rPr>
        <w:sectPr w:rsidR="00DB2E31">
          <w:pgSz w:w="16838" w:h="11906" w:orient="landscape"/>
          <w:pgMar w:top="1701" w:right="1701" w:bottom="1701" w:left="1701" w:header="851" w:footer="1361" w:gutter="0"/>
          <w:cols w:space="0"/>
          <w:docGrid w:type="lines" w:linePitch="312"/>
        </w:sectPr>
      </w:pPr>
    </w:p>
    <w:p w:rsidR="00DB2E31" w:rsidRDefault="00DB2E31">
      <w:pPr>
        <w:widowControl/>
        <w:spacing w:line="240" w:lineRule="auto"/>
        <w:ind w:firstLineChars="0" w:firstLine="0"/>
        <w:rPr>
          <w:rFonts w:ascii="黑体" w:eastAsia="黑体" w:hAnsi="黑体"/>
        </w:rPr>
      </w:pPr>
    </w:p>
    <w:tbl>
      <w:tblPr>
        <w:tblpPr w:leftFromText="180" w:rightFromText="180" w:vertAnchor="page" w:horzAnchor="margin" w:tblpXSpec="center" w:tblpY="1899"/>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51"/>
        <w:gridCol w:w="851"/>
        <w:gridCol w:w="850"/>
        <w:gridCol w:w="850"/>
        <w:gridCol w:w="851"/>
        <w:gridCol w:w="850"/>
        <w:gridCol w:w="709"/>
        <w:gridCol w:w="794"/>
        <w:gridCol w:w="708"/>
        <w:gridCol w:w="766"/>
      </w:tblGrid>
      <w:tr w:rsidR="00DB2E31">
        <w:trPr>
          <w:trHeight w:val="285"/>
        </w:trPr>
        <w:tc>
          <w:tcPr>
            <w:tcW w:w="1276" w:type="dxa"/>
            <w:shd w:val="clear" w:color="auto" w:fill="auto"/>
            <w:noWrap/>
            <w:vAlign w:val="center"/>
          </w:tcPr>
          <w:p w:rsidR="00DB2E31" w:rsidRDefault="009575FC">
            <w:pPr>
              <w:widowControl/>
              <w:spacing w:line="240" w:lineRule="exact"/>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样品名称</w:t>
            </w:r>
          </w:p>
        </w:tc>
        <w:tc>
          <w:tcPr>
            <w:tcW w:w="851" w:type="dxa"/>
            <w:shd w:val="clear" w:color="auto" w:fill="auto"/>
            <w:noWrap/>
            <w:vAlign w:val="center"/>
          </w:tcPr>
          <w:p w:rsidR="00DB2E31" w:rsidRDefault="009575FC">
            <w:pPr>
              <w:widowControl/>
              <w:spacing w:line="240" w:lineRule="exact"/>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膨化大豆1</w:t>
            </w:r>
          </w:p>
        </w:tc>
        <w:tc>
          <w:tcPr>
            <w:tcW w:w="851" w:type="dxa"/>
            <w:shd w:val="clear" w:color="auto" w:fill="auto"/>
            <w:noWrap/>
            <w:vAlign w:val="center"/>
          </w:tcPr>
          <w:p w:rsidR="00DB2E31" w:rsidRDefault="009575FC">
            <w:pPr>
              <w:widowControl/>
              <w:spacing w:line="240" w:lineRule="exact"/>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膨化大豆2</w:t>
            </w:r>
          </w:p>
        </w:tc>
        <w:tc>
          <w:tcPr>
            <w:tcW w:w="850" w:type="dxa"/>
            <w:shd w:val="clear" w:color="auto" w:fill="auto"/>
            <w:noWrap/>
            <w:vAlign w:val="center"/>
          </w:tcPr>
          <w:p w:rsidR="00DB2E31" w:rsidRDefault="009575FC">
            <w:pPr>
              <w:widowControl/>
              <w:spacing w:line="240" w:lineRule="exact"/>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膨化大豆 3</w:t>
            </w:r>
          </w:p>
        </w:tc>
        <w:tc>
          <w:tcPr>
            <w:tcW w:w="850" w:type="dxa"/>
            <w:shd w:val="clear" w:color="auto" w:fill="auto"/>
            <w:noWrap/>
            <w:vAlign w:val="center"/>
          </w:tcPr>
          <w:p w:rsidR="00DB2E31" w:rsidRDefault="009575FC">
            <w:pPr>
              <w:widowControl/>
              <w:spacing w:line="240" w:lineRule="exact"/>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膨化大豆4</w:t>
            </w:r>
          </w:p>
        </w:tc>
        <w:tc>
          <w:tcPr>
            <w:tcW w:w="851" w:type="dxa"/>
            <w:shd w:val="clear" w:color="auto" w:fill="auto"/>
            <w:noWrap/>
            <w:vAlign w:val="center"/>
          </w:tcPr>
          <w:p w:rsidR="00DB2E31" w:rsidRDefault="009575FC">
            <w:pPr>
              <w:widowControl/>
              <w:spacing w:line="240" w:lineRule="exact"/>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膨化大豆5</w:t>
            </w:r>
          </w:p>
        </w:tc>
        <w:tc>
          <w:tcPr>
            <w:tcW w:w="850" w:type="dxa"/>
            <w:shd w:val="clear" w:color="auto" w:fill="auto"/>
            <w:noWrap/>
            <w:vAlign w:val="center"/>
          </w:tcPr>
          <w:p w:rsidR="00DB2E31" w:rsidRDefault="009575FC">
            <w:pPr>
              <w:widowControl/>
              <w:spacing w:line="240" w:lineRule="exact"/>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膨化大豆6</w:t>
            </w:r>
          </w:p>
        </w:tc>
        <w:tc>
          <w:tcPr>
            <w:tcW w:w="709" w:type="dxa"/>
            <w:shd w:val="clear" w:color="auto" w:fill="auto"/>
            <w:noWrap/>
            <w:vAlign w:val="center"/>
          </w:tcPr>
          <w:p w:rsidR="00DB2E31" w:rsidRDefault="009575FC">
            <w:pPr>
              <w:widowControl/>
              <w:spacing w:line="240" w:lineRule="exact"/>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膨化大豆7</w:t>
            </w:r>
          </w:p>
        </w:tc>
        <w:tc>
          <w:tcPr>
            <w:tcW w:w="794" w:type="dxa"/>
            <w:shd w:val="clear" w:color="auto" w:fill="auto"/>
            <w:noWrap/>
            <w:vAlign w:val="center"/>
          </w:tcPr>
          <w:p w:rsidR="00DB2E31" w:rsidRDefault="009575FC">
            <w:pPr>
              <w:widowControl/>
              <w:spacing w:line="240" w:lineRule="exact"/>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膨化大豆8</w:t>
            </w:r>
          </w:p>
        </w:tc>
        <w:tc>
          <w:tcPr>
            <w:tcW w:w="708" w:type="dxa"/>
            <w:shd w:val="clear" w:color="auto" w:fill="auto"/>
            <w:noWrap/>
            <w:vAlign w:val="center"/>
          </w:tcPr>
          <w:p w:rsidR="00DB2E31" w:rsidRDefault="009575FC">
            <w:pPr>
              <w:widowControl/>
              <w:spacing w:line="240" w:lineRule="exact"/>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膨化大豆9</w:t>
            </w:r>
          </w:p>
        </w:tc>
        <w:tc>
          <w:tcPr>
            <w:tcW w:w="766" w:type="dxa"/>
            <w:shd w:val="clear" w:color="auto" w:fill="auto"/>
            <w:noWrap/>
            <w:vAlign w:val="center"/>
          </w:tcPr>
          <w:p w:rsidR="00DB2E31" w:rsidRDefault="009575FC">
            <w:pPr>
              <w:widowControl/>
              <w:spacing w:line="240" w:lineRule="exact"/>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膨化大豆10</w:t>
            </w:r>
          </w:p>
        </w:tc>
      </w:tr>
      <w:tr w:rsidR="00DB2E31">
        <w:trPr>
          <w:trHeight w:val="285"/>
        </w:trPr>
        <w:tc>
          <w:tcPr>
            <w:tcW w:w="9356" w:type="dxa"/>
            <w:gridSpan w:val="11"/>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bookmarkStart w:id="569" w:name="OLE_LINK393"/>
            <w:bookmarkStart w:id="570" w:name="OLE_LINK389"/>
            <w:r>
              <w:rPr>
                <w:rFonts w:ascii="宋体" w:hAnsi="宋体" w:cs="宋体" w:hint="eastAsia"/>
                <w:color w:val="000000"/>
                <w:kern w:val="0"/>
                <w:sz w:val="18"/>
                <w:szCs w:val="18"/>
              </w:rPr>
              <w:t>母猪妊娠期</w:t>
            </w:r>
            <w:r>
              <w:rPr>
                <w:rFonts w:ascii="宋体" w:hAnsi="宋体" w:cs="宋体" w:hint="eastAsia"/>
                <w:color w:val="000000"/>
                <w:kern w:val="0"/>
                <w:sz w:val="16"/>
                <w:szCs w:val="18"/>
              </w:rPr>
              <w:t>氨基酸标准回肠末端消化率</w:t>
            </w:r>
            <w:bookmarkEnd w:id="569"/>
            <w:bookmarkEnd w:id="570"/>
          </w:p>
        </w:tc>
      </w:tr>
      <w:tr w:rsidR="00DB2E31">
        <w:trPr>
          <w:trHeight w:val="285"/>
        </w:trPr>
        <w:tc>
          <w:tcPr>
            <w:tcW w:w="127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粗蛋白,%</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74.46</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76.11</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74.79</w:t>
            </w:r>
          </w:p>
        </w:tc>
        <w:tc>
          <w:tcPr>
            <w:tcW w:w="70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94"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0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6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trPr>
        <w:tc>
          <w:tcPr>
            <w:tcW w:w="127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精氨酸,%</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83.20</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81.70</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84.21</w:t>
            </w:r>
          </w:p>
        </w:tc>
        <w:tc>
          <w:tcPr>
            <w:tcW w:w="70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94"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0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6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trPr>
        <w:tc>
          <w:tcPr>
            <w:tcW w:w="127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组氨酸,%</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78.65</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80.02</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80.51</w:t>
            </w:r>
          </w:p>
        </w:tc>
        <w:tc>
          <w:tcPr>
            <w:tcW w:w="70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94"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0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6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trPr>
        <w:tc>
          <w:tcPr>
            <w:tcW w:w="127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异亮氨酸,%</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77.56</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76.42</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77.40</w:t>
            </w:r>
          </w:p>
        </w:tc>
        <w:tc>
          <w:tcPr>
            <w:tcW w:w="70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94"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0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6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trPr>
        <w:tc>
          <w:tcPr>
            <w:tcW w:w="127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亮氨酸,%</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78.74</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77.35</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78.27</w:t>
            </w:r>
          </w:p>
        </w:tc>
        <w:tc>
          <w:tcPr>
            <w:tcW w:w="70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94"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0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6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trPr>
        <w:tc>
          <w:tcPr>
            <w:tcW w:w="127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赖氨酸,%</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76.37</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78.06</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77.26</w:t>
            </w:r>
          </w:p>
        </w:tc>
        <w:tc>
          <w:tcPr>
            <w:tcW w:w="70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94"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0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6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trPr>
        <w:tc>
          <w:tcPr>
            <w:tcW w:w="127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蛋氨酸,%</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93.71</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83.94</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89.16</w:t>
            </w:r>
          </w:p>
        </w:tc>
        <w:tc>
          <w:tcPr>
            <w:tcW w:w="70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94"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0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6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trPr>
        <w:tc>
          <w:tcPr>
            <w:tcW w:w="127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胱氨酸,%</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70.12</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63.07</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63.30</w:t>
            </w:r>
          </w:p>
        </w:tc>
        <w:tc>
          <w:tcPr>
            <w:tcW w:w="70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94"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0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6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trPr>
        <w:tc>
          <w:tcPr>
            <w:tcW w:w="127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苯丙氨酸,%</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79.35</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77.71</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78.95</w:t>
            </w:r>
          </w:p>
        </w:tc>
        <w:tc>
          <w:tcPr>
            <w:tcW w:w="70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94"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0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6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trPr>
        <w:tc>
          <w:tcPr>
            <w:tcW w:w="127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苏氨酸,%</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74.75</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76.44</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76.02</w:t>
            </w:r>
          </w:p>
        </w:tc>
        <w:tc>
          <w:tcPr>
            <w:tcW w:w="70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94"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0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6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trPr>
        <w:tc>
          <w:tcPr>
            <w:tcW w:w="127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色氨酸,%</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73.74</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76.55</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69.81</w:t>
            </w:r>
          </w:p>
        </w:tc>
        <w:tc>
          <w:tcPr>
            <w:tcW w:w="70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94"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0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6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trPr>
        <w:tc>
          <w:tcPr>
            <w:tcW w:w="127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缬氨酸,%</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75.33</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74.91</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75.77</w:t>
            </w:r>
          </w:p>
        </w:tc>
        <w:tc>
          <w:tcPr>
            <w:tcW w:w="70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94"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0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6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trPr>
        <w:tc>
          <w:tcPr>
            <w:tcW w:w="127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丙氨酸,%</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77.16</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76.06</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76.49</w:t>
            </w:r>
          </w:p>
        </w:tc>
        <w:tc>
          <w:tcPr>
            <w:tcW w:w="70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94"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0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6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trPr>
        <w:tc>
          <w:tcPr>
            <w:tcW w:w="127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天冬氨酸,%</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75.45</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77.44</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76.90</w:t>
            </w:r>
          </w:p>
        </w:tc>
        <w:tc>
          <w:tcPr>
            <w:tcW w:w="70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94"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0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6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trPr>
        <w:tc>
          <w:tcPr>
            <w:tcW w:w="127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甘氨酸,%</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67.52</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74.74</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70.25</w:t>
            </w:r>
          </w:p>
        </w:tc>
        <w:tc>
          <w:tcPr>
            <w:tcW w:w="70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94"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0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6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trPr>
        <w:tc>
          <w:tcPr>
            <w:tcW w:w="127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谷氨酸,%</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81.24</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80.20</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81.16</w:t>
            </w:r>
          </w:p>
        </w:tc>
        <w:tc>
          <w:tcPr>
            <w:tcW w:w="70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94"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0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6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trPr>
        <w:tc>
          <w:tcPr>
            <w:tcW w:w="127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脯氨酸,%</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63.42</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82.09</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74.50</w:t>
            </w:r>
          </w:p>
        </w:tc>
        <w:tc>
          <w:tcPr>
            <w:tcW w:w="70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94"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0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6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trPr>
        <w:tc>
          <w:tcPr>
            <w:tcW w:w="127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丝氨酸,%</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74.55</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76.64</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76.90</w:t>
            </w:r>
          </w:p>
        </w:tc>
        <w:tc>
          <w:tcPr>
            <w:tcW w:w="70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94"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0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6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trPr>
        <w:tc>
          <w:tcPr>
            <w:tcW w:w="127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酪氨酸,%</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76.38</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77.19</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76.63</w:t>
            </w:r>
          </w:p>
        </w:tc>
        <w:tc>
          <w:tcPr>
            <w:tcW w:w="70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94"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0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6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trPr>
        <w:tc>
          <w:tcPr>
            <w:tcW w:w="9356" w:type="dxa"/>
            <w:gridSpan w:val="11"/>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黑体" w:eastAsia="黑体" w:hAnsi="黑体" w:hint="eastAsia"/>
                <w:kern w:val="0"/>
                <w:sz w:val="24"/>
                <w:szCs w:val="24"/>
              </w:rPr>
              <w:t>母猪</w:t>
            </w:r>
            <w:proofErr w:type="gramStart"/>
            <w:r>
              <w:rPr>
                <w:rFonts w:ascii="黑体" w:eastAsia="黑体" w:hAnsi="黑体" w:hint="eastAsia"/>
                <w:kern w:val="0"/>
                <w:sz w:val="24"/>
                <w:szCs w:val="24"/>
              </w:rPr>
              <w:t>泌</w:t>
            </w:r>
            <w:proofErr w:type="gramEnd"/>
            <w:r>
              <w:rPr>
                <w:rFonts w:ascii="黑体" w:eastAsia="黑体" w:hAnsi="黑体" w:hint="eastAsia"/>
                <w:kern w:val="0"/>
                <w:sz w:val="24"/>
                <w:szCs w:val="24"/>
              </w:rPr>
              <w:t>乳期氨基酸标准回肠末端消化率</w:t>
            </w:r>
          </w:p>
        </w:tc>
      </w:tr>
      <w:tr w:rsidR="00DB2E31">
        <w:trPr>
          <w:trHeight w:val="285"/>
        </w:trPr>
        <w:tc>
          <w:tcPr>
            <w:tcW w:w="127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粗蛋白,%</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76.96</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75.55</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76.77</w:t>
            </w:r>
          </w:p>
        </w:tc>
        <w:tc>
          <w:tcPr>
            <w:tcW w:w="70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78.88</w:t>
            </w:r>
          </w:p>
        </w:tc>
        <w:tc>
          <w:tcPr>
            <w:tcW w:w="794"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0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6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trPr>
        <w:tc>
          <w:tcPr>
            <w:tcW w:w="127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精氨酸,%</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85.16</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81.96</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83.29</w:t>
            </w:r>
          </w:p>
        </w:tc>
        <w:tc>
          <w:tcPr>
            <w:tcW w:w="70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87.18</w:t>
            </w:r>
          </w:p>
        </w:tc>
        <w:tc>
          <w:tcPr>
            <w:tcW w:w="794"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0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6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trPr>
        <w:tc>
          <w:tcPr>
            <w:tcW w:w="127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组氨酸,%</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83.40</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81.41</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83.72</w:t>
            </w:r>
          </w:p>
        </w:tc>
        <w:tc>
          <w:tcPr>
            <w:tcW w:w="70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87.19</w:t>
            </w:r>
          </w:p>
        </w:tc>
        <w:tc>
          <w:tcPr>
            <w:tcW w:w="794"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0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6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trPr>
        <w:tc>
          <w:tcPr>
            <w:tcW w:w="127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异亮氨酸,%</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81.81</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80.87</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82.67</w:t>
            </w:r>
          </w:p>
        </w:tc>
        <w:tc>
          <w:tcPr>
            <w:tcW w:w="70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80.84</w:t>
            </w:r>
          </w:p>
        </w:tc>
        <w:tc>
          <w:tcPr>
            <w:tcW w:w="794"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0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6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trPr>
        <w:tc>
          <w:tcPr>
            <w:tcW w:w="127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亮氨酸,%</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81.24</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79.64</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80.75</w:t>
            </w:r>
          </w:p>
        </w:tc>
        <w:tc>
          <w:tcPr>
            <w:tcW w:w="70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81.60</w:t>
            </w:r>
          </w:p>
        </w:tc>
        <w:tc>
          <w:tcPr>
            <w:tcW w:w="794"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0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6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trPr>
        <w:tc>
          <w:tcPr>
            <w:tcW w:w="127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赖氨酸,%</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79.40</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80.24</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80.29</w:t>
            </w:r>
          </w:p>
        </w:tc>
        <w:tc>
          <w:tcPr>
            <w:tcW w:w="70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85.50</w:t>
            </w:r>
          </w:p>
        </w:tc>
        <w:tc>
          <w:tcPr>
            <w:tcW w:w="794"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0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6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trPr>
        <w:tc>
          <w:tcPr>
            <w:tcW w:w="127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蛋氨酸,%</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88.44</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83.45</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84.82</w:t>
            </w:r>
          </w:p>
        </w:tc>
        <w:tc>
          <w:tcPr>
            <w:tcW w:w="70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83.63</w:t>
            </w:r>
          </w:p>
        </w:tc>
        <w:tc>
          <w:tcPr>
            <w:tcW w:w="794"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0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6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trPr>
        <w:tc>
          <w:tcPr>
            <w:tcW w:w="127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胱氨酸,%</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68.67</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75.77</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73.50</w:t>
            </w:r>
          </w:p>
        </w:tc>
        <w:tc>
          <w:tcPr>
            <w:tcW w:w="70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72.52</w:t>
            </w:r>
          </w:p>
        </w:tc>
        <w:tc>
          <w:tcPr>
            <w:tcW w:w="794"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0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6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trPr>
        <w:tc>
          <w:tcPr>
            <w:tcW w:w="127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苯丙氨酸,%</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81.38</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79.00</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80.37</w:t>
            </w:r>
          </w:p>
        </w:tc>
        <w:tc>
          <w:tcPr>
            <w:tcW w:w="70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82.60</w:t>
            </w:r>
          </w:p>
        </w:tc>
        <w:tc>
          <w:tcPr>
            <w:tcW w:w="794"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0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6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trPr>
        <w:tc>
          <w:tcPr>
            <w:tcW w:w="127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苏氨酸,%</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78.25</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77.08</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77.49</w:t>
            </w:r>
          </w:p>
        </w:tc>
        <w:tc>
          <w:tcPr>
            <w:tcW w:w="70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80.20</w:t>
            </w:r>
          </w:p>
        </w:tc>
        <w:tc>
          <w:tcPr>
            <w:tcW w:w="794"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0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6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trPr>
        <w:tc>
          <w:tcPr>
            <w:tcW w:w="127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色氨酸,%</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78.99</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83.79</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78.78</w:t>
            </w:r>
          </w:p>
        </w:tc>
        <w:tc>
          <w:tcPr>
            <w:tcW w:w="70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79.56</w:t>
            </w:r>
          </w:p>
        </w:tc>
        <w:tc>
          <w:tcPr>
            <w:tcW w:w="794"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0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6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trPr>
        <w:tc>
          <w:tcPr>
            <w:tcW w:w="127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缬氨酸,%</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78.86</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77.51</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80.17</w:t>
            </w:r>
          </w:p>
        </w:tc>
        <w:tc>
          <w:tcPr>
            <w:tcW w:w="70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78.57</w:t>
            </w:r>
          </w:p>
        </w:tc>
        <w:tc>
          <w:tcPr>
            <w:tcW w:w="794"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0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6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trPr>
        <w:tc>
          <w:tcPr>
            <w:tcW w:w="127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丙氨酸,%</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80.09</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78.41</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80.77</w:t>
            </w:r>
          </w:p>
        </w:tc>
        <w:tc>
          <w:tcPr>
            <w:tcW w:w="70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76.49</w:t>
            </w:r>
          </w:p>
        </w:tc>
        <w:tc>
          <w:tcPr>
            <w:tcW w:w="794"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0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6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trPr>
        <w:tc>
          <w:tcPr>
            <w:tcW w:w="127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天冬氨酸,%</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79.80</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78.76</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78.96</w:t>
            </w:r>
          </w:p>
        </w:tc>
        <w:tc>
          <w:tcPr>
            <w:tcW w:w="70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81.82</w:t>
            </w:r>
          </w:p>
        </w:tc>
        <w:tc>
          <w:tcPr>
            <w:tcW w:w="794"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0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6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trPr>
        <w:tc>
          <w:tcPr>
            <w:tcW w:w="127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甘氨酸,%</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72.05</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72.11</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73.66</w:t>
            </w:r>
          </w:p>
        </w:tc>
        <w:tc>
          <w:tcPr>
            <w:tcW w:w="70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81.66</w:t>
            </w:r>
          </w:p>
        </w:tc>
        <w:tc>
          <w:tcPr>
            <w:tcW w:w="794"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0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6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trPr>
        <w:tc>
          <w:tcPr>
            <w:tcW w:w="127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谷氨酸,%</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84.26</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81.64</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82.56</w:t>
            </w:r>
          </w:p>
        </w:tc>
        <w:tc>
          <w:tcPr>
            <w:tcW w:w="70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84.66</w:t>
            </w:r>
          </w:p>
        </w:tc>
        <w:tc>
          <w:tcPr>
            <w:tcW w:w="794"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0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6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trPr>
        <w:tc>
          <w:tcPr>
            <w:tcW w:w="127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脯氨酸,%</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64.75</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58.21</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58.09</w:t>
            </w:r>
          </w:p>
        </w:tc>
        <w:tc>
          <w:tcPr>
            <w:tcW w:w="70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85.05</w:t>
            </w:r>
          </w:p>
        </w:tc>
        <w:tc>
          <w:tcPr>
            <w:tcW w:w="794"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0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6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trPr>
        <w:tc>
          <w:tcPr>
            <w:tcW w:w="127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丝氨酸,%</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78.82</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77.46</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77.54</w:t>
            </w:r>
          </w:p>
        </w:tc>
        <w:tc>
          <w:tcPr>
            <w:tcW w:w="70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84.90</w:t>
            </w:r>
          </w:p>
        </w:tc>
        <w:tc>
          <w:tcPr>
            <w:tcW w:w="794"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0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6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trPr>
        <w:tc>
          <w:tcPr>
            <w:tcW w:w="127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酪氨酸,%</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81.27</w:t>
            </w:r>
          </w:p>
        </w:tc>
        <w:tc>
          <w:tcPr>
            <w:tcW w:w="85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78.23</w:t>
            </w:r>
          </w:p>
        </w:tc>
        <w:tc>
          <w:tcPr>
            <w:tcW w:w="85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80.82</w:t>
            </w:r>
          </w:p>
        </w:tc>
        <w:tc>
          <w:tcPr>
            <w:tcW w:w="70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74.72</w:t>
            </w:r>
          </w:p>
        </w:tc>
        <w:tc>
          <w:tcPr>
            <w:tcW w:w="794"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0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6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bl>
    <w:p w:rsidR="00DB2E31" w:rsidRDefault="009575FC">
      <w:pPr>
        <w:ind w:firstLineChars="0" w:firstLine="0"/>
        <w:jc w:val="center"/>
        <w:outlineLvl w:val="1"/>
        <w:rPr>
          <w:sz w:val="24"/>
          <w:szCs w:val="24"/>
        </w:rPr>
      </w:pPr>
      <w:bookmarkStart w:id="571" w:name="_Toc204716229"/>
      <w:bookmarkStart w:id="572" w:name="_Toc28220"/>
      <w:bookmarkStart w:id="573" w:name="OLE_LINK394"/>
      <w:bookmarkStart w:id="574" w:name="OLE_LINK412"/>
      <w:r>
        <w:rPr>
          <w:rFonts w:ascii="黑体" w:eastAsia="黑体" w:hAnsi="黑体" w:hint="eastAsia"/>
          <w:kern w:val="0"/>
          <w:sz w:val="24"/>
          <w:szCs w:val="24"/>
        </w:rPr>
        <w:t>表B.2-28母猪妊娠期及</w:t>
      </w:r>
      <w:proofErr w:type="gramStart"/>
      <w:r>
        <w:rPr>
          <w:rFonts w:ascii="黑体" w:eastAsia="黑体" w:hAnsi="黑体" w:hint="eastAsia"/>
          <w:kern w:val="0"/>
          <w:sz w:val="24"/>
          <w:szCs w:val="24"/>
        </w:rPr>
        <w:t>泌</w:t>
      </w:r>
      <w:proofErr w:type="gramEnd"/>
      <w:r>
        <w:rPr>
          <w:rFonts w:ascii="黑体" w:eastAsia="黑体" w:hAnsi="黑体" w:hint="eastAsia"/>
          <w:kern w:val="0"/>
          <w:sz w:val="24"/>
          <w:szCs w:val="24"/>
        </w:rPr>
        <w:t>乳期膨化大豆粉氨基酸标准回肠末端消化率</w:t>
      </w:r>
      <w:bookmarkEnd w:id="571"/>
      <w:bookmarkEnd w:id="572"/>
    </w:p>
    <w:bookmarkEnd w:id="573"/>
    <w:bookmarkEnd w:id="574"/>
    <w:p w:rsidR="00DB2E31" w:rsidRDefault="00DB2E31">
      <w:pPr>
        <w:widowControl/>
        <w:spacing w:line="240" w:lineRule="auto"/>
        <w:ind w:firstLineChars="0" w:firstLine="0"/>
        <w:rPr>
          <w:rFonts w:ascii="黑体" w:eastAsia="黑体" w:hAnsi="黑体"/>
        </w:rPr>
      </w:pPr>
    </w:p>
    <w:p w:rsidR="00DB2E31" w:rsidRDefault="009575FC">
      <w:pPr>
        <w:ind w:firstLineChars="0" w:firstLine="0"/>
        <w:jc w:val="center"/>
        <w:outlineLvl w:val="1"/>
      </w:pPr>
      <w:bookmarkStart w:id="575" w:name="_Toc204716230"/>
      <w:bookmarkStart w:id="576" w:name="_Toc2403"/>
      <w:bookmarkStart w:id="577" w:name="OLE_LINK471"/>
      <w:bookmarkStart w:id="578" w:name="OLE_LINK472"/>
      <w:r>
        <w:rPr>
          <w:rFonts w:ascii="黑体" w:eastAsia="黑体" w:hAnsi="黑体" w:hint="eastAsia"/>
          <w:kern w:val="0"/>
          <w:sz w:val="24"/>
          <w:szCs w:val="24"/>
        </w:rPr>
        <w:t>表B.2-29 母猪空怀期膨化大豆粉氨基酸标准回肠末端消化率</w:t>
      </w:r>
      <w:bookmarkEnd w:id="575"/>
      <w:bookmarkEnd w:id="576"/>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856"/>
        <w:gridCol w:w="856"/>
        <w:gridCol w:w="855"/>
        <w:gridCol w:w="855"/>
        <w:gridCol w:w="856"/>
        <w:gridCol w:w="855"/>
        <w:gridCol w:w="713"/>
        <w:gridCol w:w="799"/>
        <w:gridCol w:w="712"/>
        <w:gridCol w:w="771"/>
      </w:tblGrid>
      <w:tr w:rsidR="00DB2E31">
        <w:trPr>
          <w:trHeight w:val="762"/>
          <w:jc w:val="center"/>
        </w:trPr>
        <w:tc>
          <w:tcPr>
            <w:tcW w:w="1284" w:type="dxa"/>
            <w:shd w:val="clear" w:color="auto" w:fill="auto"/>
            <w:noWrap/>
            <w:vAlign w:val="center"/>
          </w:tcPr>
          <w:bookmarkEnd w:id="577"/>
          <w:bookmarkEnd w:id="578"/>
          <w:p w:rsidR="00DB2E31" w:rsidRDefault="009575FC">
            <w:pPr>
              <w:widowControl/>
              <w:spacing w:line="240" w:lineRule="exact"/>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样品名称</w:t>
            </w:r>
          </w:p>
        </w:tc>
        <w:tc>
          <w:tcPr>
            <w:tcW w:w="856" w:type="dxa"/>
            <w:shd w:val="clear" w:color="auto" w:fill="auto"/>
            <w:noWrap/>
            <w:vAlign w:val="center"/>
          </w:tcPr>
          <w:p w:rsidR="00DB2E31" w:rsidRDefault="009575FC">
            <w:pPr>
              <w:widowControl/>
              <w:spacing w:line="240" w:lineRule="exact"/>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膨化大豆1</w:t>
            </w:r>
          </w:p>
        </w:tc>
        <w:tc>
          <w:tcPr>
            <w:tcW w:w="856" w:type="dxa"/>
            <w:shd w:val="clear" w:color="auto" w:fill="auto"/>
            <w:noWrap/>
            <w:vAlign w:val="center"/>
          </w:tcPr>
          <w:p w:rsidR="00DB2E31" w:rsidRDefault="009575FC">
            <w:pPr>
              <w:widowControl/>
              <w:spacing w:line="240" w:lineRule="exact"/>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膨化大豆2</w:t>
            </w:r>
          </w:p>
        </w:tc>
        <w:tc>
          <w:tcPr>
            <w:tcW w:w="855" w:type="dxa"/>
            <w:shd w:val="clear" w:color="auto" w:fill="auto"/>
            <w:noWrap/>
            <w:vAlign w:val="center"/>
          </w:tcPr>
          <w:p w:rsidR="00DB2E31" w:rsidRDefault="009575FC">
            <w:pPr>
              <w:widowControl/>
              <w:spacing w:line="240" w:lineRule="exact"/>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膨化大豆 3</w:t>
            </w:r>
          </w:p>
        </w:tc>
        <w:tc>
          <w:tcPr>
            <w:tcW w:w="855" w:type="dxa"/>
            <w:shd w:val="clear" w:color="auto" w:fill="auto"/>
            <w:noWrap/>
            <w:vAlign w:val="center"/>
          </w:tcPr>
          <w:p w:rsidR="00DB2E31" w:rsidRDefault="009575FC">
            <w:pPr>
              <w:widowControl/>
              <w:spacing w:line="240" w:lineRule="exact"/>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膨化大豆4</w:t>
            </w:r>
          </w:p>
        </w:tc>
        <w:tc>
          <w:tcPr>
            <w:tcW w:w="856" w:type="dxa"/>
            <w:shd w:val="clear" w:color="auto" w:fill="auto"/>
            <w:noWrap/>
            <w:vAlign w:val="center"/>
          </w:tcPr>
          <w:p w:rsidR="00DB2E31" w:rsidRDefault="009575FC">
            <w:pPr>
              <w:widowControl/>
              <w:spacing w:line="240" w:lineRule="exact"/>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膨化大豆5</w:t>
            </w:r>
          </w:p>
        </w:tc>
        <w:tc>
          <w:tcPr>
            <w:tcW w:w="855" w:type="dxa"/>
            <w:shd w:val="clear" w:color="auto" w:fill="auto"/>
            <w:noWrap/>
            <w:vAlign w:val="center"/>
          </w:tcPr>
          <w:p w:rsidR="00DB2E31" w:rsidRDefault="009575FC">
            <w:pPr>
              <w:widowControl/>
              <w:spacing w:line="240" w:lineRule="exact"/>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膨化大豆6</w:t>
            </w:r>
          </w:p>
        </w:tc>
        <w:tc>
          <w:tcPr>
            <w:tcW w:w="713" w:type="dxa"/>
            <w:shd w:val="clear" w:color="auto" w:fill="auto"/>
            <w:noWrap/>
            <w:vAlign w:val="center"/>
          </w:tcPr>
          <w:p w:rsidR="00DB2E31" w:rsidRDefault="009575FC">
            <w:pPr>
              <w:widowControl/>
              <w:spacing w:line="240" w:lineRule="exact"/>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膨化大豆7</w:t>
            </w:r>
          </w:p>
        </w:tc>
        <w:tc>
          <w:tcPr>
            <w:tcW w:w="799" w:type="dxa"/>
            <w:shd w:val="clear" w:color="auto" w:fill="auto"/>
            <w:noWrap/>
            <w:vAlign w:val="center"/>
          </w:tcPr>
          <w:p w:rsidR="00DB2E31" w:rsidRDefault="009575FC">
            <w:pPr>
              <w:widowControl/>
              <w:spacing w:line="240" w:lineRule="exact"/>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膨化大豆8</w:t>
            </w:r>
          </w:p>
        </w:tc>
        <w:tc>
          <w:tcPr>
            <w:tcW w:w="712" w:type="dxa"/>
            <w:shd w:val="clear" w:color="auto" w:fill="auto"/>
            <w:noWrap/>
            <w:vAlign w:val="center"/>
          </w:tcPr>
          <w:p w:rsidR="00DB2E31" w:rsidRDefault="009575FC">
            <w:pPr>
              <w:widowControl/>
              <w:spacing w:line="240" w:lineRule="exact"/>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膨化大豆9</w:t>
            </w:r>
          </w:p>
        </w:tc>
        <w:tc>
          <w:tcPr>
            <w:tcW w:w="771" w:type="dxa"/>
            <w:shd w:val="clear" w:color="auto" w:fill="auto"/>
            <w:noWrap/>
            <w:vAlign w:val="center"/>
          </w:tcPr>
          <w:p w:rsidR="00DB2E31" w:rsidRDefault="009575FC">
            <w:pPr>
              <w:widowControl/>
              <w:spacing w:line="240" w:lineRule="exact"/>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膨化大豆10</w:t>
            </w:r>
          </w:p>
        </w:tc>
      </w:tr>
      <w:tr w:rsidR="00DB2E31">
        <w:trPr>
          <w:trHeight w:val="500"/>
          <w:jc w:val="center"/>
        </w:trPr>
        <w:tc>
          <w:tcPr>
            <w:tcW w:w="9412" w:type="dxa"/>
            <w:gridSpan w:val="11"/>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bookmarkStart w:id="579" w:name="OLE_LINK432"/>
            <w:r>
              <w:rPr>
                <w:rFonts w:ascii="宋体" w:hAnsi="宋体" w:cs="宋体" w:hint="eastAsia"/>
                <w:color w:val="000000"/>
                <w:kern w:val="0"/>
                <w:sz w:val="18"/>
                <w:szCs w:val="18"/>
              </w:rPr>
              <w:t>母猪空怀期</w:t>
            </w:r>
            <w:bookmarkStart w:id="580" w:name="OLE_LINK433"/>
            <w:bookmarkStart w:id="581" w:name="OLE_LINK434"/>
            <w:bookmarkEnd w:id="579"/>
            <w:r>
              <w:rPr>
                <w:rFonts w:ascii="宋体" w:hAnsi="宋体" w:cs="宋体" w:hint="eastAsia"/>
                <w:color w:val="000000"/>
                <w:kern w:val="0"/>
                <w:sz w:val="16"/>
                <w:szCs w:val="18"/>
              </w:rPr>
              <w:t>氨基酸标准回肠末端消化率</w:t>
            </w:r>
            <w:bookmarkEnd w:id="580"/>
            <w:bookmarkEnd w:id="581"/>
          </w:p>
        </w:tc>
      </w:tr>
      <w:tr w:rsidR="00DB2E31">
        <w:trPr>
          <w:trHeight w:val="500"/>
          <w:jc w:val="center"/>
        </w:trPr>
        <w:tc>
          <w:tcPr>
            <w:tcW w:w="1284"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粗蛋白,%</w:t>
            </w:r>
          </w:p>
        </w:tc>
        <w:tc>
          <w:tcPr>
            <w:tcW w:w="85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85.13</w:t>
            </w:r>
          </w:p>
        </w:tc>
        <w:tc>
          <w:tcPr>
            <w:tcW w:w="85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81.73</w:t>
            </w:r>
          </w:p>
        </w:tc>
        <w:tc>
          <w:tcPr>
            <w:tcW w:w="855"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80.19</w:t>
            </w:r>
          </w:p>
        </w:tc>
        <w:tc>
          <w:tcPr>
            <w:tcW w:w="855"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74.88</w:t>
            </w:r>
          </w:p>
        </w:tc>
        <w:tc>
          <w:tcPr>
            <w:tcW w:w="85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73.32</w:t>
            </w:r>
          </w:p>
        </w:tc>
        <w:tc>
          <w:tcPr>
            <w:tcW w:w="855"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77.11</w:t>
            </w:r>
          </w:p>
        </w:tc>
        <w:tc>
          <w:tcPr>
            <w:tcW w:w="713"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9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12"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7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500"/>
          <w:jc w:val="center"/>
        </w:trPr>
        <w:tc>
          <w:tcPr>
            <w:tcW w:w="1284"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精氨酸,%</w:t>
            </w:r>
          </w:p>
        </w:tc>
        <w:tc>
          <w:tcPr>
            <w:tcW w:w="85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92.63</w:t>
            </w:r>
          </w:p>
        </w:tc>
        <w:tc>
          <w:tcPr>
            <w:tcW w:w="85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89.27</w:t>
            </w:r>
          </w:p>
        </w:tc>
        <w:tc>
          <w:tcPr>
            <w:tcW w:w="855"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88.04</w:t>
            </w:r>
          </w:p>
        </w:tc>
        <w:tc>
          <w:tcPr>
            <w:tcW w:w="855"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83.94</w:t>
            </w:r>
          </w:p>
        </w:tc>
        <w:tc>
          <w:tcPr>
            <w:tcW w:w="85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79.22</w:t>
            </w:r>
          </w:p>
        </w:tc>
        <w:tc>
          <w:tcPr>
            <w:tcW w:w="855"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79.92</w:t>
            </w:r>
          </w:p>
        </w:tc>
        <w:tc>
          <w:tcPr>
            <w:tcW w:w="713"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9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12"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7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500"/>
          <w:jc w:val="center"/>
        </w:trPr>
        <w:tc>
          <w:tcPr>
            <w:tcW w:w="1284"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组氨酸,%</w:t>
            </w:r>
          </w:p>
        </w:tc>
        <w:tc>
          <w:tcPr>
            <w:tcW w:w="85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86.88</w:t>
            </w:r>
          </w:p>
        </w:tc>
        <w:tc>
          <w:tcPr>
            <w:tcW w:w="85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84.69</w:t>
            </w:r>
          </w:p>
        </w:tc>
        <w:tc>
          <w:tcPr>
            <w:tcW w:w="855"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81.28</w:t>
            </w:r>
          </w:p>
        </w:tc>
        <w:tc>
          <w:tcPr>
            <w:tcW w:w="855"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81.32</w:t>
            </w:r>
          </w:p>
        </w:tc>
        <w:tc>
          <w:tcPr>
            <w:tcW w:w="85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76.13</w:t>
            </w:r>
          </w:p>
        </w:tc>
        <w:tc>
          <w:tcPr>
            <w:tcW w:w="855"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77.54</w:t>
            </w:r>
          </w:p>
        </w:tc>
        <w:tc>
          <w:tcPr>
            <w:tcW w:w="713"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9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12"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7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500"/>
          <w:jc w:val="center"/>
        </w:trPr>
        <w:tc>
          <w:tcPr>
            <w:tcW w:w="1284"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异亮氨酸,%</w:t>
            </w:r>
          </w:p>
        </w:tc>
        <w:tc>
          <w:tcPr>
            <w:tcW w:w="85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82.55</w:t>
            </w:r>
          </w:p>
        </w:tc>
        <w:tc>
          <w:tcPr>
            <w:tcW w:w="85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82.09</w:t>
            </w:r>
          </w:p>
        </w:tc>
        <w:tc>
          <w:tcPr>
            <w:tcW w:w="855"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79.57</w:t>
            </w:r>
          </w:p>
        </w:tc>
        <w:tc>
          <w:tcPr>
            <w:tcW w:w="855"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78.42</w:t>
            </w:r>
          </w:p>
        </w:tc>
        <w:tc>
          <w:tcPr>
            <w:tcW w:w="85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74.15</w:t>
            </w:r>
          </w:p>
        </w:tc>
        <w:tc>
          <w:tcPr>
            <w:tcW w:w="855"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75.55</w:t>
            </w:r>
          </w:p>
        </w:tc>
        <w:tc>
          <w:tcPr>
            <w:tcW w:w="713"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9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12"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7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500"/>
          <w:jc w:val="center"/>
        </w:trPr>
        <w:tc>
          <w:tcPr>
            <w:tcW w:w="1284"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亮氨酸,%</w:t>
            </w:r>
          </w:p>
        </w:tc>
        <w:tc>
          <w:tcPr>
            <w:tcW w:w="85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84.49</w:t>
            </w:r>
          </w:p>
        </w:tc>
        <w:tc>
          <w:tcPr>
            <w:tcW w:w="85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82.73</w:t>
            </w:r>
          </w:p>
        </w:tc>
        <w:tc>
          <w:tcPr>
            <w:tcW w:w="855"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80.37</w:t>
            </w:r>
          </w:p>
        </w:tc>
        <w:tc>
          <w:tcPr>
            <w:tcW w:w="855"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79.40</w:t>
            </w:r>
          </w:p>
        </w:tc>
        <w:tc>
          <w:tcPr>
            <w:tcW w:w="85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74.99</w:t>
            </w:r>
          </w:p>
        </w:tc>
        <w:tc>
          <w:tcPr>
            <w:tcW w:w="855"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75.86</w:t>
            </w:r>
          </w:p>
        </w:tc>
        <w:tc>
          <w:tcPr>
            <w:tcW w:w="713"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9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12"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7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500"/>
          <w:jc w:val="center"/>
        </w:trPr>
        <w:tc>
          <w:tcPr>
            <w:tcW w:w="1284"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赖氨酸,%</w:t>
            </w:r>
          </w:p>
        </w:tc>
        <w:tc>
          <w:tcPr>
            <w:tcW w:w="85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85.09</w:t>
            </w:r>
          </w:p>
        </w:tc>
        <w:tc>
          <w:tcPr>
            <w:tcW w:w="85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83.68</w:t>
            </w:r>
          </w:p>
        </w:tc>
        <w:tc>
          <w:tcPr>
            <w:tcW w:w="855"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81.00</w:t>
            </w:r>
          </w:p>
        </w:tc>
        <w:tc>
          <w:tcPr>
            <w:tcW w:w="855"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78.35</w:t>
            </w:r>
          </w:p>
        </w:tc>
        <w:tc>
          <w:tcPr>
            <w:tcW w:w="85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75.53</w:t>
            </w:r>
          </w:p>
        </w:tc>
        <w:tc>
          <w:tcPr>
            <w:tcW w:w="855"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74.50</w:t>
            </w:r>
          </w:p>
        </w:tc>
        <w:tc>
          <w:tcPr>
            <w:tcW w:w="713"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9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12"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7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500"/>
          <w:jc w:val="center"/>
        </w:trPr>
        <w:tc>
          <w:tcPr>
            <w:tcW w:w="1284"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蛋氨酸,%</w:t>
            </w:r>
          </w:p>
        </w:tc>
        <w:tc>
          <w:tcPr>
            <w:tcW w:w="85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85.90</w:t>
            </w:r>
          </w:p>
        </w:tc>
        <w:tc>
          <w:tcPr>
            <w:tcW w:w="85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83.45</w:t>
            </w:r>
          </w:p>
        </w:tc>
        <w:tc>
          <w:tcPr>
            <w:tcW w:w="855"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82.56</w:t>
            </w:r>
          </w:p>
        </w:tc>
        <w:tc>
          <w:tcPr>
            <w:tcW w:w="855"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78.37</w:t>
            </w:r>
          </w:p>
        </w:tc>
        <w:tc>
          <w:tcPr>
            <w:tcW w:w="85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75.22</w:t>
            </w:r>
          </w:p>
        </w:tc>
        <w:tc>
          <w:tcPr>
            <w:tcW w:w="855"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78.64</w:t>
            </w:r>
          </w:p>
        </w:tc>
        <w:tc>
          <w:tcPr>
            <w:tcW w:w="713"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9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12"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7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500"/>
          <w:jc w:val="center"/>
        </w:trPr>
        <w:tc>
          <w:tcPr>
            <w:tcW w:w="1284"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胱氨酸,%</w:t>
            </w:r>
          </w:p>
        </w:tc>
        <w:tc>
          <w:tcPr>
            <w:tcW w:w="85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81.27</w:t>
            </w:r>
          </w:p>
        </w:tc>
        <w:tc>
          <w:tcPr>
            <w:tcW w:w="85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79.86</w:t>
            </w:r>
          </w:p>
        </w:tc>
        <w:tc>
          <w:tcPr>
            <w:tcW w:w="855"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72.08</w:t>
            </w:r>
          </w:p>
        </w:tc>
        <w:tc>
          <w:tcPr>
            <w:tcW w:w="855"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65.57</w:t>
            </w:r>
          </w:p>
        </w:tc>
        <w:tc>
          <w:tcPr>
            <w:tcW w:w="85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68.89</w:t>
            </w:r>
          </w:p>
        </w:tc>
        <w:tc>
          <w:tcPr>
            <w:tcW w:w="855"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68.39</w:t>
            </w:r>
          </w:p>
        </w:tc>
        <w:tc>
          <w:tcPr>
            <w:tcW w:w="713"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9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12"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7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500"/>
          <w:jc w:val="center"/>
        </w:trPr>
        <w:tc>
          <w:tcPr>
            <w:tcW w:w="1284"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苯丙氨酸,%</w:t>
            </w:r>
          </w:p>
        </w:tc>
        <w:tc>
          <w:tcPr>
            <w:tcW w:w="85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84.94</w:t>
            </w:r>
          </w:p>
        </w:tc>
        <w:tc>
          <w:tcPr>
            <w:tcW w:w="85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83.20</w:t>
            </w:r>
          </w:p>
        </w:tc>
        <w:tc>
          <w:tcPr>
            <w:tcW w:w="855"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80.98</w:t>
            </w:r>
          </w:p>
        </w:tc>
        <w:tc>
          <w:tcPr>
            <w:tcW w:w="855"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79.65</w:t>
            </w:r>
          </w:p>
        </w:tc>
        <w:tc>
          <w:tcPr>
            <w:tcW w:w="85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74.77</w:t>
            </w:r>
          </w:p>
        </w:tc>
        <w:tc>
          <w:tcPr>
            <w:tcW w:w="855"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76.11</w:t>
            </w:r>
          </w:p>
        </w:tc>
        <w:tc>
          <w:tcPr>
            <w:tcW w:w="713"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9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12"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7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500"/>
          <w:jc w:val="center"/>
        </w:trPr>
        <w:tc>
          <w:tcPr>
            <w:tcW w:w="1284"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苏氨酸,%</w:t>
            </w:r>
          </w:p>
        </w:tc>
        <w:tc>
          <w:tcPr>
            <w:tcW w:w="85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81.46</w:t>
            </w:r>
          </w:p>
        </w:tc>
        <w:tc>
          <w:tcPr>
            <w:tcW w:w="85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80.25</w:t>
            </w:r>
          </w:p>
        </w:tc>
        <w:tc>
          <w:tcPr>
            <w:tcW w:w="855"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75.82</w:t>
            </w:r>
          </w:p>
        </w:tc>
        <w:tc>
          <w:tcPr>
            <w:tcW w:w="855"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76.17</w:t>
            </w:r>
          </w:p>
        </w:tc>
        <w:tc>
          <w:tcPr>
            <w:tcW w:w="85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71.22</w:t>
            </w:r>
          </w:p>
        </w:tc>
        <w:tc>
          <w:tcPr>
            <w:tcW w:w="855"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71.82</w:t>
            </w:r>
          </w:p>
        </w:tc>
        <w:tc>
          <w:tcPr>
            <w:tcW w:w="713"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9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12"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7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500"/>
          <w:jc w:val="center"/>
        </w:trPr>
        <w:tc>
          <w:tcPr>
            <w:tcW w:w="1284"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色氨酸,%</w:t>
            </w:r>
          </w:p>
        </w:tc>
        <w:tc>
          <w:tcPr>
            <w:tcW w:w="85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78.36</w:t>
            </w:r>
          </w:p>
        </w:tc>
        <w:tc>
          <w:tcPr>
            <w:tcW w:w="85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77.44</w:t>
            </w:r>
          </w:p>
        </w:tc>
        <w:tc>
          <w:tcPr>
            <w:tcW w:w="855"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72.07</w:t>
            </w:r>
          </w:p>
        </w:tc>
        <w:tc>
          <w:tcPr>
            <w:tcW w:w="855"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71.28</w:t>
            </w:r>
          </w:p>
        </w:tc>
        <w:tc>
          <w:tcPr>
            <w:tcW w:w="85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68.33</w:t>
            </w:r>
          </w:p>
        </w:tc>
        <w:tc>
          <w:tcPr>
            <w:tcW w:w="855"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69.99</w:t>
            </w:r>
          </w:p>
        </w:tc>
        <w:tc>
          <w:tcPr>
            <w:tcW w:w="713"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9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12"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7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500"/>
          <w:jc w:val="center"/>
        </w:trPr>
        <w:tc>
          <w:tcPr>
            <w:tcW w:w="1284"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缬氨酸,%</w:t>
            </w:r>
          </w:p>
        </w:tc>
        <w:tc>
          <w:tcPr>
            <w:tcW w:w="85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81.05</w:t>
            </w:r>
          </w:p>
        </w:tc>
        <w:tc>
          <w:tcPr>
            <w:tcW w:w="85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80.38</w:t>
            </w:r>
          </w:p>
        </w:tc>
        <w:tc>
          <w:tcPr>
            <w:tcW w:w="855"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75.80</w:t>
            </w:r>
          </w:p>
        </w:tc>
        <w:tc>
          <w:tcPr>
            <w:tcW w:w="855"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76.08</w:t>
            </w:r>
          </w:p>
        </w:tc>
        <w:tc>
          <w:tcPr>
            <w:tcW w:w="85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70.65</w:t>
            </w:r>
          </w:p>
        </w:tc>
        <w:tc>
          <w:tcPr>
            <w:tcW w:w="855"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72.27</w:t>
            </w:r>
          </w:p>
        </w:tc>
        <w:tc>
          <w:tcPr>
            <w:tcW w:w="713"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9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12"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7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500"/>
          <w:jc w:val="center"/>
        </w:trPr>
        <w:tc>
          <w:tcPr>
            <w:tcW w:w="1284"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丙氨酸,%</w:t>
            </w:r>
          </w:p>
        </w:tc>
        <w:tc>
          <w:tcPr>
            <w:tcW w:w="85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80.33</w:t>
            </w:r>
          </w:p>
        </w:tc>
        <w:tc>
          <w:tcPr>
            <w:tcW w:w="85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80.22</w:t>
            </w:r>
          </w:p>
        </w:tc>
        <w:tc>
          <w:tcPr>
            <w:tcW w:w="855"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76.83</w:t>
            </w:r>
          </w:p>
        </w:tc>
        <w:tc>
          <w:tcPr>
            <w:tcW w:w="855"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77.95</w:t>
            </w:r>
          </w:p>
        </w:tc>
        <w:tc>
          <w:tcPr>
            <w:tcW w:w="85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73.40</w:t>
            </w:r>
          </w:p>
        </w:tc>
        <w:tc>
          <w:tcPr>
            <w:tcW w:w="855"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74.89</w:t>
            </w:r>
          </w:p>
        </w:tc>
        <w:tc>
          <w:tcPr>
            <w:tcW w:w="713"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9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12"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7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500"/>
          <w:jc w:val="center"/>
        </w:trPr>
        <w:tc>
          <w:tcPr>
            <w:tcW w:w="1284"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天冬氨酸,%</w:t>
            </w:r>
          </w:p>
        </w:tc>
        <w:tc>
          <w:tcPr>
            <w:tcW w:w="85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84.73</w:t>
            </w:r>
          </w:p>
        </w:tc>
        <w:tc>
          <w:tcPr>
            <w:tcW w:w="85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83.63</w:t>
            </w:r>
          </w:p>
        </w:tc>
        <w:tc>
          <w:tcPr>
            <w:tcW w:w="855"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80.35</w:t>
            </w:r>
          </w:p>
        </w:tc>
        <w:tc>
          <w:tcPr>
            <w:tcW w:w="855"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77.59</w:t>
            </w:r>
          </w:p>
        </w:tc>
        <w:tc>
          <w:tcPr>
            <w:tcW w:w="85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73.59</w:t>
            </w:r>
          </w:p>
        </w:tc>
        <w:tc>
          <w:tcPr>
            <w:tcW w:w="855"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73.87</w:t>
            </w:r>
          </w:p>
        </w:tc>
        <w:tc>
          <w:tcPr>
            <w:tcW w:w="713"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9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12"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7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500"/>
          <w:jc w:val="center"/>
        </w:trPr>
        <w:tc>
          <w:tcPr>
            <w:tcW w:w="1284"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甘氨酸,%</w:t>
            </w:r>
          </w:p>
        </w:tc>
        <w:tc>
          <w:tcPr>
            <w:tcW w:w="85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80.73</w:t>
            </w:r>
          </w:p>
        </w:tc>
        <w:tc>
          <w:tcPr>
            <w:tcW w:w="85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80.82</w:t>
            </w:r>
          </w:p>
        </w:tc>
        <w:tc>
          <w:tcPr>
            <w:tcW w:w="855"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72.16</w:t>
            </w:r>
          </w:p>
        </w:tc>
        <w:tc>
          <w:tcPr>
            <w:tcW w:w="855"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70.84</w:t>
            </w:r>
          </w:p>
        </w:tc>
        <w:tc>
          <w:tcPr>
            <w:tcW w:w="85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65.99</w:t>
            </w:r>
          </w:p>
        </w:tc>
        <w:tc>
          <w:tcPr>
            <w:tcW w:w="855"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69.47</w:t>
            </w:r>
          </w:p>
        </w:tc>
        <w:tc>
          <w:tcPr>
            <w:tcW w:w="713"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9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12"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7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500"/>
          <w:jc w:val="center"/>
        </w:trPr>
        <w:tc>
          <w:tcPr>
            <w:tcW w:w="1284"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谷氨酸,%</w:t>
            </w:r>
          </w:p>
        </w:tc>
        <w:tc>
          <w:tcPr>
            <w:tcW w:w="85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86.84</w:t>
            </w:r>
          </w:p>
        </w:tc>
        <w:tc>
          <w:tcPr>
            <w:tcW w:w="85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85.14</w:t>
            </w:r>
          </w:p>
        </w:tc>
        <w:tc>
          <w:tcPr>
            <w:tcW w:w="855"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83.47</w:t>
            </w:r>
          </w:p>
        </w:tc>
        <w:tc>
          <w:tcPr>
            <w:tcW w:w="855"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82.67</w:t>
            </w:r>
          </w:p>
        </w:tc>
        <w:tc>
          <w:tcPr>
            <w:tcW w:w="85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76.87</w:t>
            </w:r>
          </w:p>
        </w:tc>
        <w:tc>
          <w:tcPr>
            <w:tcW w:w="855"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77.79</w:t>
            </w:r>
          </w:p>
        </w:tc>
        <w:tc>
          <w:tcPr>
            <w:tcW w:w="713"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9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12"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7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500"/>
          <w:jc w:val="center"/>
        </w:trPr>
        <w:tc>
          <w:tcPr>
            <w:tcW w:w="1284"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脯氨酸,%</w:t>
            </w:r>
          </w:p>
        </w:tc>
        <w:tc>
          <w:tcPr>
            <w:tcW w:w="85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94.57</w:t>
            </w:r>
          </w:p>
        </w:tc>
        <w:tc>
          <w:tcPr>
            <w:tcW w:w="85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93.91</w:t>
            </w:r>
          </w:p>
        </w:tc>
        <w:tc>
          <w:tcPr>
            <w:tcW w:w="855"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95.16</w:t>
            </w:r>
          </w:p>
        </w:tc>
        <w:tc>
          <w:tcPr>
            <w:tcW w:w="855"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71.76</w:t>
            </w:r>
          </w:p>
        </w:tc>
        <w:tc>
          <w:tcPr>
            <w:tcW w:w="85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62.47</w:t>
            </w:r>
          </w:p>
        </w:tc>
        <w:tc>
          <w:tcPr>
            <w:tcW w:w="855"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58.06</w:t>
            </w:r>
          </w:p>
        </w:tc>
        <w:tc>
          <w:tcPr>
            <w:tcW w:w="713"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9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12"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7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500"/>
          <w:jc w:val="center"/>
        </w:trPr>
        <w:tc>
          <w:tcPr>
            <w:tcW w:w="1284"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丝氨酸,%</w:t>
            </w:r>
          </w:p>
        </w:tc>
        <w:tc>
          <w:tcPr>
            <w:tcW w:w="85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84.77</w:t>
            </w:r>
          </w:p>
        </w:tc>
        <w:tc>
          <w:tcPr>
            <w:tcW w:w="85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82.48</w:t>
            </w:r>
          </w:p>
        </w:tc>
        <w:tc>
          <w:tcPr>
            <w:tcW w:w="855"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78.02</w:t>
            </w:r>
          </w:p>
        </w:tc>
        <w:tc>
          <w:tcPr>
            <w:tcW w:w="855"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76.32</w:t>
            </w:r>
          </w:p>
        </w:tc>
        <w:tc>
          <w:tcPr>
            <w:tcW w:w="85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72.78</w:t>
            </w:r>
          </w:p>
        </w:tc>
        <w:tc>
          <w:tcPr>
            <w:tcW w:w="855"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72.67</w:t>
            </w:r>
          </w:p>
        </w:tc>
        <w:tc>
          <w:tcPr>
            <w:tcW w:w="713"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9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12"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7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516"/>
          <w:jc w:val="center"/>
        </w:trPr>
        <w:tc>
          <w:tcPr>
            <w:tcW w:w="1284"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酪氨酸,%</w:t>
            </w:r>
          </w:p>
        </w:tc>
        <w:tc>
          <w:tcPr>
            <w:tcW w:w="85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85.93</w:t>
            </w:r>
          </w:p>
        </w:tc>
        <w:tc>
          <w:tcPr>
            <w:tcW w:w="85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83.31</w:t>
            </w:r>
          </w:p>
        </w:tc>
        <w:tc>
          <w:tcPr>
            <w:tcW w:w="855"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80.79</w:t>
            </w:r>
          </w:p>
        </w:tc>
        <w:tc>
          <w:tcPr>
            <w:tcW w:w="855"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78.95</w:t>
            </w:r>
          </w:p>
        </w:tc>
        <w:tc>
          <w:tcPr>
            <w:tcW w:w="856"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76.25</w:t>
            </w:r>
          </w:p>
        </w:tc>
        <w:tc>
          <w:tcPr>
            <w:tcW w:w="855"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75.81</w:t>
            </w:r>
          </w:p>
        </w:tc>
        <w:tc>
          <w:tcPr>
            <w:tcW w:w="713"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99"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12"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77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bl>
    <w:p w:rsidR="00DB2E31" w:rsidRDefault="00DB2E31">
      <w:pPr>
        <w:widowControl/>
        <w:spacing w:line="240" w:lineRule="auto"/>
        <w:ind w:firstLineChars="0" w:firstLine="0"/>
        <w:rPr>
          <w:rFonts w:ascii="黑体" w:eastAsia="黑体" w:hAnsi="黑体"/>
        </w:rPr>
      </w:pPr>
    </w:p>
    <w:p w:rsidR="00DB2E31" w:rsidRDefault="00DB2E31">
      <w:pPr>
        <w:widowControl/>
        <w:spacing w:line="240" w:lineRule="auto"/>
        <w:ind w:firstLineChars="0" w:firstLine="0"/>
        <w:rPr>
          <w:rFonts w:ascii="黑体" w:eastAsia="黑体" w:hAnsi="黑体"/>
        </w:rPr>
      </w:pPr>
    </w:p>
    <w:p w:rsidR="00DB2E31" w:rsidRDefault="00DB2E31">
      <w:pPr>
        <w:widowControl/>
        <w:spacing w:line="240" w:lineRule="auto"/>
        <w:ind w:firstLineChars="0" w:firstLine="0"/>
        <w:rPr>
          <w:rFonts w:ascii="黑体" w:eastAsia="黑体" w:hAnsi="黑体"/>
        </w:rPr>
      </w:pPr>
    </w:p>
    <w:p w:rsidR="00DB2E31" w:rsidRDefault="00DB2E31">
      <w:pPr>
        <w:widowControl/>
        <w:spacing w:line="240" w:lineRule="auto"/>
        <w:ind w:firstLineChars="0" w:firstLine="0"/>
        <w:rPr>
          <w:rFonts w:ascii="黑体" w:eastAsia="黑体" w:hAnsi="黑体"/>
        </w:rPr>
      </w:pPr>
    </w:p>
    <w:p w:rsidR="00DB2E31" w:rsidRDefault="00DB2E31">
      <w:pPr>
        <w:widowControl/>
        <w:spacing w:line="240" w:lineRule="auto"/>
        <w:ind w:firstLineChars="0" w:firstLine="0"/>
        <w:rPr>
          <w:rFonts w:ascii="黑体" w:eastAsia="黑体" w:hAnsi="黑体"/>
        </w:rPr>
      </w:pPr>
    </w:p>
    <w:p w:rsidR="00DB2E31" w:rsidRDefault="00DB2E31">
      <w:pPr>
        <w:widowControl/>
        <w:spacing w:line="240" w:lineRule="auto"/>
        <w:ind w:firstLineChars="0" w:firstLine="0"/>
        <w:rPr>
          <w:rFonts w:ascii="黑体" w:eastAsia="黑体" w:hAnsi="黑体"/>
        </w:rPr>
      </w:pPr>
    </w:p>
    <w:p w:rsidR="00DB2E31" w:rsidRDefault="00DB2E31">
      <w:pPr>
        <w:widowControl/>
        <w:spacing w:line="240" w:lineRule="auto"/>
        <w:ind w:firstLineChars="0" w:firstLine="0"/>
        <w:rPr>
          <w:rFonts w:ascii="黑体" w:eastAsia="黑体" w:hAnsi="黑体"/>
        </w:rPr>
        <w:sectPr w:rsidR="00DB2E31">
          <w:pgSz w:w="11906" w:h="16838"/>
          <w:pgMar w:top="993" w:right="1135" w:bottom="709" w:left="851" w:header="851" w:footer="992" w:gutter="0"/>
          <w:cols w:space="425"/>
          <w:docGrid w:type="lines" w:linePitch="312"/>
        </w:sectPr>
      </w:pPr>
    </w:p>
    <w:p w:rsidR="00DB2E31" w:rsidRDefault="009575FC">
      <w:pPr>
        <w:ind w:firstLineChars="0" w:firstLine="0"/>
        <w:jc w:val="center"/>
        <w:outlineLvl w:val="1"/>
        <w:rPr>
          <w:rFonts w:ascii="黑体" w:eastAsia="黑体" w:hAnsi="黑体"/>
          <w:kern w:val="0"/>
          <w:sz w:val="24"/>
          <w:szCs w:val="24"/>
        </w:rPr>
      </w:pPr>
      <w:bookmarkStart w:id="582" w:name="_Toc1389"/>
      <w:bookmarkStart w:id="583" w:name="OLE_LINK366"/>
      <w:bookmarkStart w:id="584" w:name="_Toc204716231"/>
      <w:bookmarkStart w:id="585" w:name="OLE_LINK306"/>
      <w:bookmarkStart w:id="586" w:name="OLE_LINK305"/>
      <w:r>
        <w:rPr>
          <w:rFonts w:ascii="黑体" w:eastAsia="黑体" w:hAnsi="黑体" w:hint="eastAsia"/>
          <w:kern w:val="0"/>
          <w:sz w:val="24"/>
          <w:szCs w:val="24"/>
        </w:rPr>
        <w:lastRenderedPageBreak/>
        <w:t xml:space="preserve">表B.2-30 </w:t>
      </w:r>
      <w:bookmarkStart w:id="587" w:name="OLE_LINK487"/>
      <w:bookmarkStart w:id="588" w:name="OLE_LINK486"/>
      <w:bookmarkStart w:id="589" w:name="OLE_LINK500"/>
      <w:r>
        <w:rPr>
          <w:rFonts w:ascii="黑体" w:eastAsia="黑体" w:hAnsi="黑体" w:hint="eastAsia"/>
          <w:kern w:val="0"/>
          <w:sz w:val="24"/>
          <w:szCs w:val="24"/>
        </w:rPr>
        <w:t>棉籽</w:t>
      </w:r>
      <w:proofErr w:type="gramStart"/>
      <w:r>
        <w:rPr>
          <w:rFonts w:ascii="黑体" w:eastAsia="黑体" w:hAnsi="黑体" w:hint="eastAsia"/>
          <w:kern w:val="0"/>
          <w:sz w:val="24"/>
          <w:szCs w:val="24"/>
        </w:rPr>
        <w:t>粕</w:t>
      </w:r>
      <w:proofErr w:type="gramEnd"/>
      <w:r>
        <w:rPr>
          <w:rFonts w:ascii="黑体" w:eastAsia="黑体" w:hAnsi="黑体" w:hint="eastAsia"/>
          <w:kern w:val="0"/>
          <w:sz w:val="24"/>
          <w:szCs w:val="24"/>
        </w:rPr>
        <w:t>（母猪）营养成分</w:t>
      </w:r>
      <w:bookmarkEnd w:id="582"/>
      <w:bookmarkEnd w:id="583"/>
      <w:bookmarkEnd w:id="584"/>
      <w:bookmarkEnd w:id="587"/>
      <w:bookmarkEnd w:id="588"/>
    </w:p>
    <w:tbl>
      <w:tblPr>
        <w:tblW w:w="13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8"/>
        <w:gridCol w:w="1080"/>
        <w:gridCol w:w="1080"/>
        <w:gridCol w:w="1080"/>
        <w:gridCol w:w="1080"/>
        <w:gridCol w:w="1080"/>
        <w:gridCol w:w="1080"/>
        <w:gridCol w:w="1080"/>
        <w:gridCol w:w="1080"/>
        <w:gridCol w:w="1080"/>
        <w:gridCol w:w="1080"/>
      </w:tblGrid>
      <w:tr w:rsidR="00DB2E31">
        <w:trPr>
          <w:trHeight w:val="285"/>
          <w:jc w:val="center"/>
        </w:trPr>
        <w:tc>
          <w:tcPr>
            <w:tcW w:w="248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bookmarkStart w:id="590" w:name="_Hlk203394528"/>
            <w:bookmarkEnd w:id="585"/>
            <w:bookmarkEnd w:id="586"/>
            <w:bookmarkEnd w:id="589"/>
            <w:r>
              <w:rPr>
                <w:rFonts w:ascii="宋体" w:hAnsi="宋体" w:cs="宋体" w:hint="eastAsia"/>
                <w:color w:val="000000"/>
                <w:kern w:val="0"/>
                <w:sz w:val="18"/>
                <w:szCs w:val="18"/>
              </w:rPr>
              <w:t>样品名称</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棉</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1</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棉</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2</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棉</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 xml:space="preserve"> 3</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棉</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4</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棉</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5</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棉</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6</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棉</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7</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棉</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8</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棉</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9</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棉</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10</w:t>
            </w:r>
          </w:p>
        </w:tc>
      </w:tr>
      <w:bookmarkEnd w:id="590"/>
      <w:tr w:rsidR="00DB2E31">
        <w:trPr>
          <w:trHeight w:val="285"/>
          <w:jc w:val="center"/>
        </w:trPr>
        <w:tc>
          <w:tcPr>
            <w:tcW w:w="248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报告编号</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jc w:val="center"/>
        </w:trPr>
        <w:tc>
          <w:tcPr>
            <w:tcW w:w="248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产地</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jc w:val="center"/>
        </w:trPr>
        <w:tc>
          <w:tcPr>
            <w:tcW w:w="248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企业/工艺</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挤压</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挤压</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预压浸提</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预压浸提</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预压浸提</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直接浸提</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挤压</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挤压</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挤压</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预压浸提</w:t>
            </w:r>
          </w:p>
        </w:tc>
      </w:tr>
      <w:tr w:rsidR="00DB2E31">
        <w:trPr>
          <w:trHeight w:val="285"/>
          <w:jc w:val="center"/>
        </w:trPr>
        <w:tc>
          <w:tcPr>
            <w:tcW w:w="248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水分/%</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9.48</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12.64</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11.33</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10.62</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11.5</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4.75</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9.88</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10.44</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9.87</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9.85</w:t>
            </w:r>
          </w:p>
        </w:tc>
      </w:tr>
      <w:tr w:rsidR="00DB2E31">
        <w:trPr>
          <w:trHeight w:val="285"/>
          <w:jc w:val="center"/>
        </w:trPr>
        <w:tc>
          <w:tcPr>
            <w:tcW w:w="248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总能，kcal/kg</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4569.68</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4564.9</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4538.61</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4682.01</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4703.52</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4662.89</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4622.26</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4569.68</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4612.7</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4529.05</w:t>
            </w:r>
          </w:p>
        </w:tc>
      </w:tr>
      <w:tr w:rsidR="00DB2E31">
        <w:trPr>
          <w:trHeight w:val="285"/>
          <w:jc w:val="center"/>
        </w:trPr>
        <w:tc>
          <w:tcPr>
            <w:tcW w:w="248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妊娠中期消化能，kcal/kg</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2836.93</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2793.91</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2726.99</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2970.77</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3470.28</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3804.88</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jc w:val="center"/>
        </w:trPr>
        <w:tc>
          <w:tcPr>
            <w:tcW w:w="248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妊娠中期代谢能，kcal/kg</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2836.93</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2793.91</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2726.99</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2970.77</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3470.28</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3804.88</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jc w:val="center"/>
        </w:trPr>
        <w:tc>
          <w:tcPr>
            <w:tcW w:w="248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空怀期消化能，kcal/kg</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2700.7</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2664.85</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2834.54</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3121.34</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3549.15</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3902.87</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jc w:val="center"/>
        </w:trPr>
        <w:tc>
          <w:tcPr>
            <w:tcW w:w="248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空怀期代谢能，kcal/kg</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2700.7</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2664.85</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2834.54</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3121.34</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3549.15</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3902.87</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jc w:val="center"/>
        </w:trPr>
        <w:tc>
          <w:tcPr>
            <w:tcW w:w="248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粗脂肪/%</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1.58</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1.19</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0.96</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1.28</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2.26</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1.72</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1.35</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1.21</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1.36</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2.23</w:t>
            </w:r>
          </w:p>
        </w:tc>
      </w:tr>
      <w:tr w:rsidR="00DB2E31">
        <w:trPr>
          <w:trHeight w:val="285"/>
          <w:jc w:val="center"/>
        </w:trPr>
        <w:tc>
          <w:tcPr>
            <w:tcW w:w="248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粗蛋白质/%</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44.93</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51.1</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50.95</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57.24</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63.77</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62.6</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43.75</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44.63</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41.38</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63.21</w:t>
            </w:r>
          </w:p>
        </w:tc>
      </w:tr>
      <w:tr w:rsidR="00DB2E31">
        <w:trPr>
          <w:trHeight w:val="285"/>
          <w:jc w:val="center"/>
        </w:trPr>
        <w:tc>
          <w:tcPr>
            <w:tcW w:w="248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粗灰分/%</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6.47</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7.13</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6.55</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7.25</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7.93</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7.44</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7.27</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7.06</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7.11</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7.68</w:t>
            </w:r>
          </w:p>
        </w:tc>
      </w:tr>
      <w:tr w:rsidR="00DB2E31">
        <w:trPr>
          <w:trHeight w:val="285"/>
          <w:jc w:val="center"/>
        </w:trPr>
        <w:tc>
          <w:tcPr>
            <w:tcW w:w="248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粗纤维/%</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17.59</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12.67</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16.89</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11.21</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5.57</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3.39</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16.56</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17.01</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18.35</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6.02</w:t>
            </w:r>
          </w:p>
        </w:tc>
      </w:tr>
      <w:tr w:rsidR="00DB2E31">
        <w:trPr>
          <w:trHeight w:val="285"/>
          <w:jc w:val="center"/>
        </w:trPr>
        <w:tc>
          <w:tcPr>
            <w:tcW w:w="248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中性洗涤纤维/%</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31.77</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27.7</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28.83</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22.68</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12.78</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5.64</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31.44</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30.25</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32.66</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11.32</w:t>
            </w:r>
          </w:p>
        </w:tc>
      </w:tr>
      <w:tr w:rsidR="00DB2E31">
        <w:trPr>
          <w:trHeight w:val="285"/>
          <w:jc w:val="center"/>
        </w:trPr>
        <w:tc>
          <w:tcPr>
            <w:tcW w:w="248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酸性洗涤纤维/%</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19.82</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15.96</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15.18</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13.96</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3.15</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1.7</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18.63</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17.66</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20.33</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3.01</w:t>
            </w:r>
          </w:p>
        </w:tc>
      </w:tr>
      <w:tr w:rsidR="00DB2E31">
        <w:trPr>
          <w:trHeight w:val="285"/>
          <w:jc w:val="center"/>
        </w:trPr>
        <w:tc>
          <w:tcPr>
            <w:tcW w:w="248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proofErr w:type="gramStart"/>
            <w:r>
              <w:rPr>
                <w:rFonts w:ascii="宋体" w:hAnsi="宋体" w:cs="宋体" w:hint="eastAsia"/>
                <w:color w:val="000000"/>
                <w:kern w:val="0"/>
                <w:sz w:val="18"/>
                <w:szCs w:val="18"/>
              </w:rPr>
              <w:t>总饲粮纤维</w:t>
            </w:r>
            <w:proofErr w:type="gramEnd"/>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49.71</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36.74</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38.68</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35.91</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41.24</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23.31</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45.92</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47.06</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50.57</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38.46</w:t>
            </w:r>
          </w:p>
        </w:tc>
      </w:tr>
      <w:tr w:rsidR="00DB2E31">
        <w:trPr>
          <w:trHeight w:val="285"/>
          <w:jc w:val="center"/>
        </w:trPr>
        <w:tc>
          <w:tcPr>
            <w:tcW w:w="248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不溶性纤维，%</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43.86</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31.82</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33.72</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30.1</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35.59</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18.69</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40.26</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41.22</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45.33</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33.45</w:t>
            </w:r>
          </w:p>
        </w:tc>
      </w:tr>
      <w:tr w:rsidR="00DB2E31">
        <w:trPr>
          <w:trHeight w:val="285"/>
          <w:jc w:val="center"/>
        </w:trPr>
        <w:tc>
          <w:tcPr>
            <w:tcW w:w="248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可溶性纤维，%</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5.86</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4.96</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4.94</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5.84</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5.68</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4.65</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5.66</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5.84</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5.24</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5.01</w:t>
            </w:r>
          </w:p>
        </w:tc>
      </w:tr>
      <w:tr w:rsidR="00DB2E31">
        <w:trPr>
          <w:trHeight w:val="285"/>
          <w:jc w:val="center"/>
        </w:trPr>
        <w:tc>
          <w:tcPr>
            <w:tcW w:w="248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水溶性氯化物/%</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jc w:val="center"/>
        </w:trPr>
        <w:tc>
          <w:tcPr>
            <w:tcW w:w="248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精氨酸</w:t>
            </w:r>
            <w:r>
              <w:rPr>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5.23</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5.90</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6.20</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6.43</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7.54</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8.17</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5.12</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5.22</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5.01</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7.66</w:t>
            </w:r>
          </w:p>
        </w:tc>
      </w:tr>
      <w:tr w:rsidR="00DB2E31">
        <w:trPr>
          <w:trHeight w:val="285"/>
          <w:jc w:val="center"/>
        </w:trPr>
        <w:tc>
          <w:tcPr>
            <w:tcW w:w="248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组氨酸</w:t>
            </w:r>
            <w:r>
              <w:rPr>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1.18</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1.43</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1.39</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1.43</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1.69</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1.78</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1.14</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1.16</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1.05</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1.74</w:t>
            </w:r>
          </w:p>
        </w:tc>
      </w:tr>
      <w:tr w:rsidR="00DB2E31">
        <w:trPr>
          <w:trHeight w:val="285"/>
          <w:jc w:val="center"/>
        </w:trPr>
        <w:tc>
          <w:tcPr>
            <w:tcW w:w="248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异亮氨酸</w:t>
            </w:r>
            <w:r>
              <w:rPr>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1.23</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1.43</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1.50</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1.51</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1.71</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1.87</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1.15</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1.20</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1.08</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1.69</w:t>
            </w:r>
          </w:p>
        </w:tc>
      </w:tr>
      <w:tr w:rsidR="00DB2E31">
        <w:trPr>
          <w:trHeight w:val="285"/>
          <w:jc w:val="center"/>
        </w:trPr>
        <w:tc>
          <w:tcPr>
            <w:tcW w:w="248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亮氨酸</w:t>
            </w:r>
            <w:r>
              <w:rPr>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2.45</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2.84</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2.93</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2.99</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3.41</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3.69</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2.41</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2.43</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2.23</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3.46</w:t>
            </w:r>
          </w:p>
        </w:tc>
      </w:tr>
      <w:tr w:rsidR="00DB2E31">
        <w:trPr>
          <w:trHeight w:val="285"/>
          <w:jc w:val="center"/>
        </w:trPr>
        <w:tc>
          <w:tcPr>
            <w:tcW w:w="248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赖氨酸</w:t>
            </w:r>
            <w:r>
              <w:rPr>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1.87</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2.30</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2.24</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2.39</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2.69</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2.86</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1.82</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1.86</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1.65</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2.64</w:t>
            </w:r>
          </w:p>
        </w:tc>
      </w:tr>
      <w:tr w:rsidR="00DB2E31">
        <w:trPr>
          <w:trHeight w:val="285"/>
          <w:jc w:val="center"/>
        </w:trPr>
        <w:tc>
          <w:tcPr>
            <w:tcW w:w="248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蛋氨酸</w:t>
            </w:r>
            <w:r>
              <w:rPr>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0.40</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0.47</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0.42</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0.48</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0.59</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0.56</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0.39</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0.41</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0.35</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0.61</w:t>
            </w:r>
          </w:p>
        </w:tc>
      </w:tr>
      <w:tr w:rsidR="00DB2E31">
        <w:trPr>
          <w:trHeight w:val="285"/>
          <w:jc w:val="center"/>
        </w:trPr>
        <w:tc>
          <w:tcPr>
            <w:tcW w:w="248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胱氨酸</w:t>
            </w:r>
            <w:r>
              <w:rPr>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0.68</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0.78</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0.72</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0.75</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0.93</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0.97</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0.67</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0.68</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0.64</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0.92</w:t>
            </w:r>
          </w:p>
        </w:tc>
      </w:tr>
      <w:tr w:rsidR="00DB2E31">
        <w:trPr>
          <w:trHeight w:val="285"/>
          <w:jc w:val="center"/>
        </w:trPr>
        <w:tc>
          <w:tcPr>
            <w:tcW w:w="248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苯丙氨酸</w:t>
            </w:r>
            <w:r>
              <w:rPr>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2.29</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2.63</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2.75</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2.85</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3.27</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3.51</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2.21</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2.26</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2.11</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3.30</w:t>
            </w:r>
          </w:p>
        </w:tc>
      </w:tr>
    </w:tbl>
    <w:p w:rsidR="00DB2E31" w:rsidRDefault="00DB2E31">
      <w:pPr>
        <w:ind w:firstLineChars="0" w:firstLine="0"/>
        <w:rPr>
          <w:rFonts w:ascii="宋体" w:hAnsi="宋体"/>
        </w:rPr>
      </w:pPr>
    </w:p>
    <w:tbl>
      <w:tblPr>
        <w:tblW w:w="13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8"/>
        <w:gridCol w:w="1080"/>
        <w:gridCol w:w="1080"/>
        <w:gridCol w:w="1080"/>
        <w:gridCol w:w="1080"/>
        <w:gridCol w:w="1080"/>
        <w:gridCol w:w="1080"/>
        <w:gridCol w:w="1080"/>
        <w:gridCol w:w="1080"/>
        <w:gridCol w:w="1080"/>
        <w:gridCol w:w="1080"/>
      </w:tblGrid>
      <w:tr w:rsidR="00DB2E31">
        <w:trPr>
          <w:trHeight w:val="285"/>
          <w:jc w:val="center"/>
        </w:trPr>
        <w:tc>
          <w:tcPr>
            <w:tcW w:w="13288" w:type="dxa"/>
            <w:gridSpan w:val="11"/>
            <w:tcBorders>
              <w:top w:val="nil"/>
              <w:left w:val="nil"/>
              <w:bottom w:val="single" w:sz="4" w:space="0" w:color="auto"/>
              <w:right w:val="nil"/>
            </w:tcBorders>
            <w:shd w:val="clear" w:color="auto" w:fill="auto"/>
            <w:noWrap/>
            <w:vAlign w:val="center"/>
          </w:tcPr>
          <w:p w:rsidR="00DB2E31" w:rsidRDefault="009575FC">
            <w:pPr>
              <w:widowControl/>
              <w:spacing w:line="240" w:lineRule="auto"/>
              <w:ind w:firstLineChars="0" w:firstLine="0"/>
              <w:jc w:val="center"/>
              <w:outlineLvl w:val="1"/>
              <w:rPr>
                <w:rFonts w:ascii="宋体" w:hAnsi="宋体" w:cs="宋体"/>
                <w:color w:val="000000"/>
                <w:kern w:val="0"/>
                <w:sz w:val="18"/>
                <w:szCs w:val="18"/>
              </w:rPr>
            </w:pPr>
            <w:bookmarkStart w:id="591" w:name="OLE_LINK417"/>
            <w:bookmarkStart w:id="592" w:name="OLE_LINK431"/>
            <w:bookmarkStart w:id="593" w:name="_Toc204716232"/>
            <w:bookmarkStart w:id="594" w:name="_Toc22466"/>
            <w:bookmarkStart w:id="595" w:name="OLE_LINK364"/>
            <w:r>
              <w:rPr>
                <w:rFonts w:ascii="黑体" w:eastAsia="黑体" w:hAnsi="黑体" w:hint="eastAsia"/>
                <w:kern w:val="0"/>
                <w:sz w:val="24"/>
                <w:szCs w:val="24"/>
              </w:rPr>
              <w:t>表B.2-30（续）</w:t>
            </w:r>
            <w:bookmarkStart w:id="596" w:name="OLE_LINK501"/>
            <w:bookmarkStart w:id="597" w:name="OLE_LINK502"/>
            <w:bookmarkEnd w:id="591"/>
            <w:bookmarkEnd w:id="592"/>
            <w:r>
              <w:rPr>
                <w:rFonts w:ascii="黑体" w:eastAsia="黑体" w:hAnsi="黑体" w:hint="eastAsia"/>
                <w:kern w:val="0"/>
                <w:sz w:val="24"/>
                <w:szCs w:val="24"/>
              </w:rPr>
              <w:t>棉籽</w:t>
            </w:r>
            <w:proofErr w:type="gramStart"/>
            <w:r>
              <w:rPr>
                <w:rFonts w:ascii="黑体" w:eastAsia="黑体" w:hAnsi="黑体" w:hint="eastAsia"/>
                <w:kern w:val="0"/>
                <w:sz w:val="24"/>
                <w:szCs w:val="24"/>
              </w:rPr>
              <w:t>粕</w:t>
            </w:r>
            <w:proofErr w:type="gramEnd"/>
            <w:r>
              <w:rPr>
                <w:rFonts w:ascii="黑体" w:eastAsia="黑体" w:hAnsi="黑体" w:hint="eastAsia"/>
                <w:kern w:val="0"/>
                <w:sz w:val="24"/>
                <w:szCs w:val="24"/>
              </w:rPr>
              <w:t>（母猪）营养成分</w:t>
            </w:r>
            <w:bookmarkEnd w:id="593"/>
            <w:bookmarkEnd w:id="594"/>
            <w:bookmarkEnd w:id="595"/>
            <w:bookmarkEnd w:id="596"/>
            <w:bookmarkEnd w:id="597"/>
          </w:p>
        </w:tc>
      </w:tr>
      <w:tr w:rsidR="00DB2E31">
        <w:trPr>
          <w:trHeight w:val="285"/>
          <w:jc w:val="center"/>
        </w:trPr>
        <w:tc>
          <w:tcPr>
            <w:tcW w:w="24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bookmarkStart w:id="598" w:name="_Hlk203399552"/>
            <w:r>
              <w:rPr>
                <w:rFonts w:ascii="宋体" w:hAnsi="宋体" w:cs="宋体" w:hint="eastAsia"/>
                <w:color w:val="000000"/>
                <w:kern w:val="0"/>
                <w:sz w:val="18"/>
                <w:szCs w:val="18"/>
              </w:rPr>
              <w:t>样品名称</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棉</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棉</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棉</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 xml:space="preserve"> 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棉</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棉</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5</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棉</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6</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棉</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7</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棉</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8</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棉</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9</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棉</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10</w:t>
            </w:r>
          </w:p>
        </w:tc>
      </w:tr>
      <w:bookmarkEnd w:id="598"/>
      <w:tr w:rsidR="00DB2E31">
        <w:trPr>
          <w:trHeight w:val="285"/>
          <w:jc w:val="center"/>
        </w:trPr>
        <w:tc>
          <w:tcPr>
            <w:tcW w:w="24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苏氨酸</w:t>
            </w:r>
            <w:r>
              <w:rPr>
                <w:color w:val="000000"/>
                <w:kern w:val="0"/>
                <w:sz w:val="18"/>
                <w:szCs w:val="18"/>
              </w:rPr>
              <w:t>,%</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1.33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1.60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1.61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1.64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1.88</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2.02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1.34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1.31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1.24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1.91</w:t>
            </w:r>
          </w:p>
        </w:tc>
      </w:tr>
      <w:tr w:rsidR="00DB2E31">
        <w:trPr>
          <w:trHeight w:val="285"/>
          <w:jc w:val="center"/>
        </w:trPr>
        <w:tc>
          <w:tcPr>
            <w:tcW w:w="2488" w:type="dxa"/>
            <w:tcBorders>
              <w:top w:val="single" w:sz="4" w:space="0" w:color="auto"/>
              <w:left w:val="single" w:sz="4" w:space="0" w:color="auto"/>
              <w:right w:val="single" w:sz="4" w:space="0" w:color="auto"/>
            </w:tcBorders>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色氨酸</w:t>
            </w:r>
            <w:r>
              <w:rPr>
                <w:color w:val="000000"/>
                <w:kern w:val="0"/>
                <w:sz w:val="18"/>
                <w:szCs w:val="18"/>
              </w:rPr>
              <w:t>,%</w:t>
            </w:r>
          </w:p>
        </w:tc>
        <w:tc>
          <w:tcPr>
            <w:tcW w:w="1080" w:type="dxa"/>
            <w:tcBorders>
              <w:top w:val="single" w:sz="4" w:space="0" w:color="auto"/>
              <w:left w:val="single" w:sz="4" w:space="0" w:color="auto"/>
              <w:right w:val="single" w:sz="4" w:space="0" w:color="auto"/>
            </w:tcBorders>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0.45</w:t>
            </w:r>
          </w:p>
        </w:tc>
        <w:tc>
          <w:tcPr>
            <w:tcW w:w="1080" w:type="dxa"/>
            <w:tcBorders>
              <w:top w:val="single" w:sz="4" w:space="0" w:color="auto"/>
              <w:left w:val="single" w:sz="4" w:space="0" w:color="auto"/>
              <w:right w:val="single" w:sz="4" w:space="0" w:color="auto"/>
            </w:tcBorders>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0.53</w:t>
            </w:r>
          </w:p>
        </w:tc>
        <w:tc>
          <w:tcPr>
            <w:tcW w:w="1080" w:type="dxa"/>
            <w:tcBorders>
              <w:top w:val="single" w:sz="4" w:space="0" w:color="auto"/>
              <w:left w:val="single" w:sz="4" w:space="0" w:color="auto"/>
              <w:right w:val="single" w:sz="4" w:space="0" w:color="auto"/>
            </w:tcBorders>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0.51</w:t>
            </w:r>
          </w:p>
        </w:tc>
        <w:tc>
          <w:tcPr>
            <w:tcW w:w="1080" w:type="dxa"/>
            <w:tcBorders>
              <w:top w:val="single" w:sz="4" w:space="0" w:color="auto"/>
              <w:left w:val="single" w:sz="4" w:space="0" w:color="auto"/>
              <w:right w:val="single" w:sz="4" w:space="0" w:color="auto"/>
            </w:tcBorders>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0.56</w:t>
            </w:r>
          </w:p>
        </w:tc>
        <w:tc>
          <w:tcPr>
            <w:tcW w:w="1080" w:type="dxa"/>
            <w:tcBorders>
              <w:top w:val="single" w:sz="4" w:space="0" w:color="auto"/>
              <w:left w:val="single" w:sz="4" w:space="0" w:color="auto"/>
              <w:right w:val="single" w:sz="4" w:space="0" w:color="auto"/>
            </w:tcBorders>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0.66</w:t>
            </w:r>
          </w:p>
        </w:tc>
        <w:tc>
          <w:tcPr>
            <w:tcW w:w="1080" w:type="dxa"/>
            <w:tcBorders>
              <w:top w:val="single" w:sz="4" w:space="0" w:color="auto"/>
              <w:left w:val="single" w:sz="4" w:space="0" w:color="auto"/>
              <w:right w:val="single" w:sz="4" w:space="0" w:color="auto"/>
            </w:tcBorders>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0.60</w:t>
            </w:r>
          </w:p>
        </w:tc>
        <w:tc>
          <w:tcPr>
            <w:tcW w:w="1080" w:type="dxa"/>
            <w:tcBorders>
              <w:top w:val="single" w:sz="4" w:space="0" w:color="auto"/>
              <w:left w:val="single" w:sz="4" w:space="0" w:color="auto"/>
              <w:right w:val="single" w:sz="4" w:space="0" w:color="auto"/>
            </w:tcBorders>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0.46</w:t>
            </w:r>
          </w:p>
        </w:tc>
        <w:tc>
          <w:tcPr>
            <w:tcW w:w="1080" w:type="dxa"/>
            <w:tcBorders>
              <w:top w:val="single" w:sz="4" w:space="0" w:color="auto"/>
              <w:left w:val="single" w:sz="4" w:space="0" w:color="auto"/>
              <w:right w:val="single" w:sz="4" w:space="0" w:color="auto"/>
            </w:tcBorders>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0.44</w:t>
            </w:r>
          </w:p>
        </w:tc>
        <w:tc>
          <w:tcPr>
            <w:tcW w:w="1080" w:type="dxa"/>
            <w:tcBorders>
              <w:top w:val="single" w:sz="4" w:space="0" w:color="auto"/>
              <w:left w:val="single" w:sz="4" w:space="0" w:color="auto"/>
              <w:right w:val="single" w:sz="4" w:space="0" w:color="auto"/>
            </w:tcBorders>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0.41</w:t>
            </w:r>
          </w:p>
        </w:tc>
        <w:tc>
          <w:tcPr>
            <w:tcW w:w="1080" w:type="dxa"/>
            <w:tcBorders>
              <w:top w:val="single" w:sz="4" w:space="0" w:color="auto"/>
              <w:left w:val="single" w:sz="4" w:space="0" w:color="auto"/>
              <w:right w:val="single" w:sz="4" w:space="0" w:color="auto"/>
            </w:tcBorders>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0.63</w:t>
            </w:r>
          </w:p>
        </w:tc>
      </w:tr>
      <w:tr w:rsidR="00DB2E31">
        <w:trPr>
          <w:trHeight w:val="285"/>
          <w:jc w:val="center"/>
        </w:trPr>
        <w:tc>
          <w:tcPr>
            <w:tcW w:w="248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缬氨酸</w:t>
            </w:r>
            <w:r>
              <w:rPr>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1.72</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2.05</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2.17</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2.16</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2.47</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2.70</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1.73</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1.71</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1.65</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2.48</w:t>
            </w:r>
          </w:p>
        </w:tc>
      </w:tr>
      <w:tr w:rsidR="00DB2E31">
        <w:trPr>
          <w:trHeight w:val="285"/>
          <w:jc w:val="center"/>
        </w:trPr>
        <w:tc>
          <w:tcPr>
            <w:tcW w:w="248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丙氨酸</w:t>
            </w:r>
            <w:r>
              <w:rPr>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1.59</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1.82</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1.89</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1.95</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2.21</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2.39</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1.56</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1.61</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1.50</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2.23</w:t>
            </w:r>
          </w:p>
        </w:tc>
      </w:tr>
      <w:tr w:rsidR="00DB2E31">
        <w:trPr>
          <w:trHeight w:val="285"/>
          <w:jc w:val="center"/>
        </w:trPr>
        <w:tc>
          <w:tcPr>
            <w:tcW w:w="248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天冬氨酸</w:t>
            </w:r>
            <w:r>
              <w:rPr>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3.90</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4.48</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4.64</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4.75</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5.41</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5.81</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3.91</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3.93</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3.71</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5.44</w:t>
            </w:r>
          </w:p>
        </w:tc>
      </w:tr>
      <w:tr w:rsidR="00DB2E31">
        <w:trPr>
          <w:trHeight w:val="285"/>
          <w:jc w:val="center"/>
        </w:trPr>
        <w:tc>
          <w:tcPr>
            <w:tcW w:w="248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甘氨酸</w:t>
            </w:r>
            <w:r>
              <w:rPr>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1.68</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1.98</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2.04</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2.09</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2.38</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2.57</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1.63</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1.71</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1.58</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2.35</w:t>
            </w:r>
          </w:p>
        </w:tc>
      </w:tr>
      <w:tr w:rsidR="00DB2E31">
        <w:trPr>
          <w:trHeight w:val="285"/>
          <w:jc w:val="center"/>
        </w:trPr>
        <w:tc>
          <w:tcPr>
            <w:tcW w:w="248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谷氨酸</w:t>
            </w:r>
            <w:r>
              <w:rPr>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8.72</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10.42</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10.82</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11.07</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12.59</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13.65</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8.99</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9.01</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8.66</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12.55</w:t>
            </w:r>
          </w:p>
        </w:tc>
      </w:tr>
      <w:tr w:rsidR="00DB2E31">
        <w:trPr>
          <w:trHeight w:val="285"/>
          <w:jc w:val="center"/>
        </w:trPr>
        <w:tc>
          <w:tcPr>
            <w:tcW w:w="248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脯氨酸</w:t>
            </w:r>
            <w:r>
              <w:rPr>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1.80</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1.97</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1.98</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1.97</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2.28</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2.44</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1.79</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1.82</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1.70</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2.26</w:t>
            </w:r>
          </w:p>
        </w:tc>
      </w:tr>
      <w:tr w:rsidR="00DB2E31">
        <w:trPr>
          <w:trHeight w:val="285"/>
          <w:jc w:val="center"/>
        </w:trPr>
        <w:tc>
          <w:tcPr>
            <w:tcW w:w="248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丝氨酸</w:t>
            </w:r>
            <w:r>
              <w:rPr>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1.82</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2.17</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2.22</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2.26</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2.58</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2.77</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1.80</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1.83</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1.77</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2.61</w:t>
            </w:r>
          </w:p>
        </w:tc>
      </w:tr>
      <w:tr w:rsidR="00DB2E31">
        <w:trPr>
          <w:trHeight w:val="285"/>
          <w:jc w:val="center"/>
        </w:trPr>
        <w:tc>
          <w:tcPr>
            <w:tcW w:w="248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酪氨酸</w:t>
            </w:r>
            <w:r>
              <w:rPr>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1.35</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1.36</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1.43</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1.50</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1.74</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1.94</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1.33</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1.36</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1.25</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1.77</w:t>
            </w:r>
          </w:p>
        </w:tc>
      </w:tr>
      <w:tr w:rsidR="00DB2E31">
        <w:trPr>
          <w:trHeight w:val="285"/>
          <w:jc w:val="center"/>
        </w:trPr>
        <w:tc>
          <w:tcPr>
            <w:tcW w:w="248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钙/（%）</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0.25</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0.27</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0.24</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0.22</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0.27</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0.25</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0.26</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0.24</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0.28</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0.27</w:t>
            </w:r>
          </w:p>
        </w:tc>
      </w:tr>
      <w:tr w:rsidR="00DB2E31">
        <w:trPr>
          <w:trHeight w:val="285"/>
          <w:jc w:val="center"/>
        </w:trPr>
        <w:tc>
          <w:tcPr>
            <w:tcW w:w="248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总磷/%</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1.12</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1.32</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1.22</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1.38</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1.53</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1.42</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1.26</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1.13</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1.21</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1.23</w:t>
            </w:r>
          </w:p>
        </w:tc>
      </w:tr>
      <w:tr w:rsidR="00DB2E31">
        <w:trPr>
          <w:trHeight w:val="285"/>
          <w:jc w:val="center"/>
        </w:trPr>
        <w:tc>
          <w:tcPr>
            <w:tcW w:w="248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淀粉/%</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1.22</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2.9</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2.03</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2.43</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9.47</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3.1</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1.55</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1.46</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1.44</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2.01</w:t>
            </w:r>
          </w:p>
        </w:tc>
      </w:tr>
      <w:tr w:rsidR="00DB2E31">
        <w:trPr>
          <w:trHeight w:val="285"/>
          <w:jc w:val="center"/>
        </w:trPr>
        <w:tc>
          <w:tcPr>
            <w:tcW w:w="248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铜/（mg/kg)</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11.00</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13.68</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12.17</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11.97</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12.82</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12.28</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10.36</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12.54</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11.27</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12.21</w:t>
            </w:r>
          </w:p>
        </w:tc>
      </w:tr>
      <w:tr w:rsidR="00DB2E31">
        <w:trPr>
          <w:trHeight w:val="285"/>
          <w:jc w:val="center"/>
        </w:trPr>
        <w:tc>
          <w:tcPr>
            <w:tcW w:w="248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铁/（mg/kg)</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89.48</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126.49</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134.77</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117.48</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114.69</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125.98</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101.33</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112.56</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99.81</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123.36</w:t>
            </w:r>
          </w:p>
        </w:tc>
      </w:tr>
      <w:tr w:rsidR="00DB2E31">
        <w:trPr>
          <w:trHeight w:val="285"/>
          <w:jc w:val="center"/>
        </w:trPr>
        <w:tc>
          <w:tcPr>
            <w:tcW w:w="248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锰/（mg/kg)</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13.92</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14.08</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13.14</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13.15</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13.73</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12.7</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12.36</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13.52</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16.34</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18.29</w:t>
            </w:r>
          </w:p>
        </w:tc>
      </w:tr>
      <w:tr w:rsidR="00DB2E31">
        <w:trPr>
          <w:trHeight w:val="285"/>
          <w:jc w:val="center"/>
        </w:trPr>
        <w:tc>
          <w:tcPr>
            <w:tcW w:w="248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锌/（mg/kg)</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46.51</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61.7</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49.51</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51.52</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59.44</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56.33</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65.38</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49.58</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68.36</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43.35</w:t>
            </w:r>
          </w:p>
        </w:tc>
      </w:tr>
      <w:tr w:rsidR="00DB2E31">
        <w:trPr>
          <w:trHeight w:val="285"/>
          <w:jc w:val="center"/>
        </w:trPr>
        <w:tc>
          <w:tcPr>
            <w:tcW w:w="248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硒/（mg/kg)</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0.03</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0.05</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0.07</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0.04</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0.08</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0.03</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0.05</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0.03</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0.02</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0.04</w:t>
            </w:r>
          </w:p>
        </w:tc>
      </w:tr>
      <w:tr w:rsidR="00DB2E31">
        <w:trPr>
          <w:trHeight w:val="285"/>
          <w:jc w:val="center"/>
        </w:trPr>
        <w:tc>
          <w:tcPr>
            <w:tcW w:w="248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硫, mg/kg</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0.06</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0.08</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0.08</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0.07</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0.09</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0.06</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0.04</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0.05</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0.06</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0.05</w:t>
            </w:r>
          </w:p>
        </w:tc>
      </w:tr>
      <w:tr w:rsidR="00DB2E31">
        <w:trPr>
          <w:trHeight w:val="285"/>
          <w:jc w:val="center"/>
        </w:trPr>
        <w:tc>
          <w:tcPr>
            <w:tcW w:w="248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钾/%</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1.63</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1.65</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1.66</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1.78</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1.58</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1.67</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1.65</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1.68</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1.56</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1.59</w:t>
            </w:r>
          </w:p>
        </w:tc>
      </w:tr>
      <w:tr w:rsidR="00DB2E31">
        <w:trPr>
          <w:trHeight w:val="285"/>
          <w:jc w:val="center"/>
        </w:trPr>
        <w:tc>
          <w:tcPr>
            <w:tcW w:w="248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游离棉酚，mg/kg</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1190.62</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625.97</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566.09</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598.74</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714.46</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279.42</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2213.56</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1856.29</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2133.38</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694.21</w:t>
            </w:r>
          </w:p>
        </w:tc>
      </w:tr>
      <w:tr w:rsidR="00DB2E31">
        <w:trPr>
          <w:trHeight w:val="285"/>
          <w:jc w:val="center"/>
        </w:trPr>
        <w:tc>
          <w:tcPr>
            <w:tcW w:w="248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胡萝卜素</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0.04</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0.09</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0.06</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0.04</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0.08</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0.05</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0.09</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0.08</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0.07</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0.05</w:t>
            </w:r>
          </w:p>
        </w:tc>
      </w:tr>
      <w:tr w:rsidR="00DB2E31">
        <w:trPr>
          <w:trHeight w:val="285"/>
          <w:jc w:val="center"/>
        </w:trPr>
        <w:tc>
          <w:tcPr>
            <w:tcW w:w="248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核黄素</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0.2</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0.3</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0.42</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0.65</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1.11</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0.65</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0.66</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1.01</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1.03</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0.66</w:t>
            </w:r>
          </w:p>
        </w:tc>
      </w:tr>
      <w:tr w:rsidR="00DB2E31">
        <w:trPr>
          <w:trHeight w:val="285"/>
          <w:jc w:val="center"/>
        </w:trPr>
        <w:tc>
          <w:tcPr>
            <w:tcW w:w="248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硫胺素,mg/kg</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1.77</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3.31</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2.84</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4.16</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4.96</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5.35</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2.23</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2.15</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1.99</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4.33</w:t>
            </w:r>
          </w:p>
        </w:tc>
      </w:tr>
      <w:tr w:rsidR="00DB2E31">
        <w:trPr>
          <w:trHeight w:val="285"/>
          <w:jc w:val="center"/>
        </w:trPr>
        <w:tc>
          <w:tcPr>
            <w:tcW w:w="248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氯化胆碱(mg/kg)</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1781.93</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3170.79</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3632.57</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2972.14</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2943.5</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4155.91</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1662.25</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1756.33</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2056.15</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3312.14</w:t>
            </w:r>
          </w:p>
        </w:tc>
      </w:tr>
    </w:tbl>
    <w:p w:rsidR="00DB2E31" w:rsidRDefault="00DB2E31">
      <w:pPr>
        <w:ind w:firstLineChars="0" w:firstLine="0"/>
        <w:rPr>
          <w:rFonts w:ascii="宋体" w:hAnsi="宋体"/>
        </w:rPr>
      </w:pPr>
    </w:p>
    <w:p w:rsidR="00DB2E31" w:rsidRDefault="00DB2E31">
      <w:pPr>
        <w:widowControl/>
        <w:spacing w:line="240" w:lineRule="auto"/>
        <w:ind w:firstLineChars="0" w:firstLine="0"/>
        <w:jc w:val="center"/>
        <w:outlineLvl w:val="1"/>
        <w:rPr>
          <w:rFonts w:ascii="黑体" w:eastAsia="黑体" w:hAnsi="黑体"/>
          <w:kern w:val="0"/>
        </w:rPr>
      </w:pPr>
    </w:p>
    <w:tbl>
      <w:tblPr>
        <w:tblW w:w="13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8"/>
        <w:gridCol w:w="1080"/>
        <w:gridCol w:w="1080"/>
        <w:gridCol w:w="1080"/>
        <w:gridCol w:w="1080"/>
        <w:gridCol w:w="1080"/>
        <w:gridCol w:w="1080"/>
        <w:gridCol w:w="1080"/>
        <w:gridCol w:w="1080"/>
        <w:gridCol w:w="1080"/>
        <w:gridCol w:w="1080"/>
      </w:tblGrid>
      <w:tr w:rsidR="00DB2E31">
        <w:trPr>
          <w:trHeight w:val="285"/>
          <w:jc w:val="center"/>
        </w:trPr>
        <w:tc>
          <w:tcPr>
            <w:tcW w:w="13288" w:type="dxa"/>
            <w:gridSpan w:val="11"/>
            <w:shd w:val="clear" w:color="auto" w:fill="auto"/>
            <w:noWrap/>
            <w:vAlign w:val="center"/>
          </w:tcPr>
          <w:p w:rsidR="00DB2E31" w:rsidRDefault="009575FC">
            <w:pPr>
              <w:widowControl/>
              <w:spacing w:line="240" w:lineRule="auto"/>
              <w:ind w:firstLineChars="0" w:firstLine="0"/>
              <w:jc w:val="center"/>
              <w:outlineLvl w:val="1"/>
              <w:rPr>
                <w:rFonts w:ascii="黑体" w:eastAsia="黑体" w:hAnsi="黑体"/>
                <w:kern w:val="0"/>
              </w:rPr>
            </w:pPr>
            <w:bookmarkStart w:id="599" w:name="_Toc204716233"/>
            <w:bookmarkStart w:id="600" w:name="_Toc16538"/>
            <w:bookmarkStart w:id="601" w:name="OLE_LINK375"/>
            <w:bookmarkStart w:id="602" w:name="OLE_LINK530"/>
            <w:r>
              <w:rPr>
                <w:rFonts w:ascii="黑体" w:eastAsia="黑体" w:hAnsi="黑体" w:hint="eastAsia"/>
                <w:kern w:val="0"/>
                <w:sz w:val="24"/>
                <w:szCs w:val="24"/>
              </w:rPr>
              <w:t>表B.2-31母猪妊娠中期</w:t>
            </w:r>
            <w:bookmarkStart w:id="603" w:name="OLE_LINK482"/>
            <w:bookmarkStart w:id="604" w:name="OLE_LINK481"/>
            <w:r>
              <w:rPr>
                <w:rFonts w:ascii="黑体" w:eastAsia="黑体" w:hAnsi="黑体" w:hint="eastAsia"/>
                <w:kern w:val="0"/>
                <w:sz w:val="24"/>
                <w:szCs w:val="24"/>
              </w:rPr>
              <w:t>棉籽</w:t>
            </w:r>
            <w:proofErr w:type="gramStart"/>
            <w:r>
              <w:rPr>
                <w:rFonts w:ascii="黑体" w:eastAsia="黑体" w:hAnsi="黑体" w:hint="eastAsia"/>
                <w:kern w:val="0"/>
                <w:sz w:val="24"/>
                <w:szCs w:val="24"/>
              </w:rPr>
              <w:t>粕</w:t>
            </w:r>
            <w:proofErr w:type="gramEnd"/>
            <w:r>
              <w:rPr>
                <w:rFonts w:ascii="黑体" w:eastAsia="黑体" w:hAnsi="黑体" w:hint="eastAsia"/>
                <w:kern w:val="0"/>
                <w:sz w:val="24"/>
                <w:szCs w:val="24"/>
              </w:rPr>
              <w:t>氨基酸标准回肠末端消化率</w:t>
            </w:r>
            <w:bookmarkEnd w:id="599"/>
            <w:bookmarkEnd w:id="600"/>
            <w:bookmarkEnd w:id="601"/>
            <w:bookmarkEnd w:id="602"/>
            <w:bookmarkEnd w:id="603"/>
            <w:bookmarkEnd w:id="604"/>
          </w:p>
        </w:tc>
      </w:tr>
      <w:tr w:rsidR="00DB2E31">
        <w:trPr>
          <w:trHeight w:val="285"/>
          <w:jc w:val="center"/>
        </w:trPr>
        <w:tc>
          <w:tcPr>
            <w:tcW w:w="248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bookmarkStart w:id="605" w:name="_Hlk203399905"/>
            <w:r>
              <w:rPr>
                <w:rFonts w:ascii="宋体" w:hAnsi="宋体" w:cs="宋体" w:hint="eastAsia"/>
                <w:color w:val="000000"/>
                <w:kern w:val="0"/>
                <w:sz w:val="18"/>
                <w:szCs w:val="18"/>
              </w:rPr>
              <w:t>样品名称</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棉</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1</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棉</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2</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棉</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 xml:space="preserve"> 3</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棉</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4</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棉</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5</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棉</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6</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棉</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7</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棉</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8</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棉</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9</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棉</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10</w:t>
            </w:r>
          </w:p>
        </w:tc>
      </w:tr>
      <w:tr w:rsidR="00DB2E31">
        <w:trPr>
          <w:trHeight w:val="285"/>
          <w:jc w:val="center"/>
        </w:trPr>
        <w:tc>
          <w:tcPr>
            <w:tcW w:w="13288" w:type="dxa"/>
            <w:gridSpan w:val="11"/>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bookmarkStart w:id="606" w:name="OLE_LINK474"/>
            <w:bookmarkStart w:id="607" w:name="OLE_LINK473"/>
            <w:bookmarkEnd w:id="605"/>
            <w:r>
              <w:rPr>
                <w:rFonts w:ascii="宋体" w:hAnsi="宋体" w:cs="宋体" w:hint="eastAsia"/>
                <w:color w:val="000000"/>
                <w:kern w:val="0"/>
                <w:sz w:val="18"/>
                <w:szCs w:val="18"/>
              </w:rPr>
              <w:t>母猪妊娠中期</w:t>
            </w:r>
            <w:bookmarkStart w:id="608" w:name="OLE_LINK376"/>
            <w:bookmarkStart w:id="609" w:name="OLE_LINK480"/>
            <w:bookmarkStart w:id="610" w:name="OLE_LINK377"/>
            <w:bookmarkEnd w:id="606"/>
            <w:bookmarkEnd w:id="607"/>
            <w:r>
              <w:rPr>
                <w:rFonts w:ascii="宋体" w:hAnsi="宋体" w:cs="宋体" w:hint="eastAsia"/>
                <w:color w:val="000000"/>
                <w:kern w:val="0"/>
                <w:sz w:val="18"/>
                <w:szCs w:val="18"/>
              </w:rPr>
              <w:t>氨基酸标准回肠末端消化率</w:t>
            </w:r>
            <w:bookmarkEnd w:id="608"/>
            <w:bookmarkEnd w:id="609"/>
            <w:bookmarkEnd w:id="610"/>
          </w:p>
        </w:tc>
      </w:tr>
      <w:tr w:rsidR="00DB2E31">
        <w:trPr>
          <w:trHeight w:val="285"/>
          <w:jc w:val="center"/>
        </w:trPr>
        <w:tc>
          <w:tcPr>
            <w:tcW w:w="248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粗蛋白,%</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83.61</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82.05</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81.69</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83.78</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83.55</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85.99</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jc w:val="center"/>
        </w:trPr>
        <w:tc>
          <w:tcPr>
            <w:tcW w:w="248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精氨酸,%</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93.66</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92</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92.81</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93.35</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92.62</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94.46</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jc w:val="center"/>
        </w:trPr>
        <w:tc>
          <w:tcPr>
            <w:tcW w:w="248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组氨酸,%</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87.69</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85.27</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85.96</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87.4</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86.63</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88.74</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jc w:val="center"/>
        </w:trPr>
        <w:tc>
          <w:tcPr>
            <w:tcW w:w="248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异亮氨酸,%</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79.4</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74.79</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76.17</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78.49</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73.69.</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79.31</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jc w:val="center"/>
        </w:trPr>
        <w:tc>
          <w:tcPr>
            <w:tcW w:w="248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亮氨酸,%</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83.68</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78.41</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79.84</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81.22</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77.39</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82.41</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jc w:val="center"/>
        </w:trPr>
        <w:tc>
          <w:tcPr>
            <w:tcW w:w="248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赖氨酸,%</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73.21</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63.73</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68.66</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70.14</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66.09</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70.3</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jc w:val="center"/>
        </w:trPr>
        <w:tc>
          <w:tcPr>
            <w:tcW w:w="248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蛋氨酸,%</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80.61</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71.48</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80.27</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81.67</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74.56</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82.85</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jc w:val="center"/>
        </w:trPr>
        <w:tc>
          <w:tcPr>
            <w:tcW w:w="248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胱氨酸,%</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82.78</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79.67</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80.59</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80.38</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81.67</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85.69</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jc w:val="center"/>
        </w:trPr>
        <w:tc>
          <w:tcPr>
            <w:tcW w:w="248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苯丙氨酸,%</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89.25</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86.92</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87.51</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88.54</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86.97</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89.13</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jc w:val="center"/>
        </w:trPr>
        <w:tc>
          <w:tcPr>
            <w:tcW w:w="248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苏氨酸,%</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79.29</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71.78</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73</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76.78</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74.48</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77.3</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jc w:val="center"/>
        </w:trPr>
        <w:tc>
          <w:tcPr>
            <w:tcW w:w="248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色氨酸,%</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87.34</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75.15</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77.5</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73.2</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77.53</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80.44</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jc w:val="center"/>
        </w:trPr>
        <w:tc>
          <w:tcPr>
            <w:tcW w:w="248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缬氨酸,%</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82.03</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75.4</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78.92</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78.59</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78.12</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79.48</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jc w:val="center"/>
        </w:trPr>
        <w:tc>
          <w:tcPr>
            <w:tcW w:w="248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丙氨酸,%</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79.15</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71.83</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75.43</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74.63</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76.69</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73.25</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jc w:val="center"/>
        </w:trPr>
        <w:tc>
          <w:tcPr>
            <w:tcW w:w="248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天冬氨酸,%</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84.21</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81.81</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79.82</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83.4</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81.68</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85.35</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jc w:val="center"/>
        </w:trPr>
        <w:tc>
          <w:tcPr>
            <w:tcW w:w="248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甘氨酸,%</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81.54</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77.37</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78.69</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83.27</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80.55</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80.88</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jc w:val="center"/>
        </w:trPr>
        <w:tc>
          <w:tcPr>
            <w:tcW w:w="248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谷氨酸,%</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89.11</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88.33</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86.53</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89.02</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88.97</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90.24</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jc w:val="center"/>
        </w:trPr>
        <w:tc>
          <w:tcPr>
            <w:tcW w:w="248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脯氨酸,%</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84.05</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66.66</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72.93</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71.85</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76.79</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61.44</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jc w:val="center"/>
        </w:trPr>
        <w:tc>
          <w:tcPr>
            <w:tcW w:w="248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丝氨酸,%</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84.68</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79.13</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79.93</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82.98</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81.87</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84.05</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jc w:val="center"/>
        </w:trPr>
        <w:tc>
          <w:tcPr>
            <w:tcW w:w="248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酪氨酸,%</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87.73</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85</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85.13</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85.67</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85.04</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87.94</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bl>
    <w:p w:rsidR="00DB2E31" w:rsidRDefault="00DB2E31">
      <w:pPr>
        <w:ind w:firstLineChars="0" w:firstLine="0"/>
        <w:rPr>
          <w:rFonts w:ascii="宋体" w:hAnsi="宋体"/>
        </w:rPr>
      </w:pPr>
    </w:p>
    <w:p w:rsidR="00DB2E31" w:rsidRDefault="00DB2E31">
      <w:pPr>
        <w:ind w:firstLineChars="0" w:firstLine="0"/>
        <w:rPr>
          <w:rFonts w:ascii="宋体" w:hAnsi="宋体"/>
        </w:rPr>
      </w:pPr>
    </w:p>
    <w:p w:rsidR="00DB2E31" w:rsidRDefault="00DB2E31">
      <w:pPr>
        <w:ind w:firstLineChars="0" w:firstLine="0"/>
        <w:rPr>
          <w:rFonts w:ascii="宋体" w:hAnsi="宋体"/>
        </w:rPr>
      </w:pPr>
    </w:p>
    <w:p w:rsidR="00DB2E31" w:rsidRDefault="00DB2E31">
      <w:pPr>
        <w:ind w:firstLineChars="0" w:firstLine="0"/>
        <w:rPr>
          <w:rFonts w:ascii="宋体" w:hAnsi="宋体"/>
        </w:rPr>
      </w:pPr>
    </w:p>
    <w:p w:rsidR="00DB2E31" w:rsidRDefault="00DB2E31">
      <w:pPr>
        <w:ind w:firstLineChars="0" w:firstLine="0"/>
        <w:rPr>
          <w:rFonts w:ascii="宋体" w:hAnsi="宋体"/>
        </w:rPr>
      </w:pPr>
    </w:p>
    <w:p w:rsidR="00DB2E31" w:rsidRDefault="00DB2E31">
      <w:pPr>
        <w:ind w:firstLineChars="0" w:firstLine="0"/>
        <w:rPr>
          <w:rFonts w:ascii="宋体" w:hAnsi="宋体"/>
        </w:rPr>
      </w:pPr>
    </w:p>
    <w:tbl>
      <w:tblPr>
        <w:tblW w:w="13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8"/>
        <w:gridCol w:w="1080"/>
        <w:gridCol w:w="1080"/>
        <w:gridCol w:w="1080"/>
        <w:gridCol w:w="1080"/>
        <w:gridCol w:w="1080"/>
        <w:gridCol w:w="1080"/>
        <w:gridCol w:w="1080"/>
        <w:gridCol w:w="1080"/>
        <w:gridCol w:w="1080"/>
        <w:gridCol w:w="1080"/>
      </w:tblGrid>
      <w:tr w:rsidR="00DB2E31">
        <w:trPr>
          <w:trHeight w:val="285"/>
          <w:jc w:val="center"/>
        </w:trPr>
        <w:tc>
          <w:tcPr>
            <w:tcW w:w="13288" w:type="dxa"/>
            <w:gridSpan w:val="11"/>
            <w:shd w:val="clear" w:color="auto" w:fill="auto"/>
            <w:noWrap/>
            <w:vAlign w:val="center"/>
          </w:tcPr>
          <w:p w:rsidR="00DB2E31" w:rsidRDefault="009575FC">
            <w:pPr>
              <w:widowControl/>
              <w:spacing w:line="240" w:lineRule="auto"/>
              <w:ind w:firstLineChars="0" w:firstLine="0"/>
              <w:jc w:val="center"/>
              <w:outlineLvl w:val="1"/>
              <w:rPr>
                <w:rFonts w:ascii="宋体" w:hAnsi="宋体" w:cs="宋体"/>
                <w:color w:val="000000"/>
                <w:kern w:val="0"/>
                <w:sz w:val="18"/>
                <w:szCs w:val="18"/>
              </w:rPr>
            </w:pPr>
            <w:bookmarkStart w:id="611" w:name="_Toc3325"/>
            <w:bookmarkStart w:id="612" w:name="OLE_LINK531"/>
            <w:bookmarkStart w:id="613" w:name="_Toc204716234"/>
            <w:r>
              <w:rPr>
                <w:rFonts w:ascii="黑体" w:eastAsia="黑体" w:hAnsi="黑体" w:hint="eastAsia"/>
                <w:kern w:val="0"/>
                <w:sz w:val="24"/>
                <w:szCs w:val="24"/>
              </w:rPr>
              <w:t>表B.2-32母猪空怀期棉籽</w:t>
            </w:r>
            <w:proofErr w:type="gramStart"/>
            <w:r>
              <w:rPr>
                <w:rFonts w:ascii="黑体" w:eastAsia="黑体" w:hAnsi="黑体" w:hint="eastAsia"/>
                <w:kern w:val="0"/>
                <w:sz w:val="24"/>
                <w:szCs w:val="24"/>
              </w:rPr>
              <w:t>粕</w:t>
            </w:r>
            <w:proofErr w:type="gramEnd"/>
            <w:r>
              <w:rPr>
                <w:rFonts w:ascii="黑体" w:eastAsia="黑体" w:hAnsi="黑体" w:hint="eastAsia"/>
                <w:kern w:val="0"/>
                <w:sz w:val="24"/>
                <w:szCs w:val="24"/>
              </w:rPr>
              <w:t>氨基酸标准回肠末端消化率</w:t>
            </w:r>
            <w:bookmarkEnd w:id="611"/>
            <w:bookmarkEnd w:id="612"/>
            <w:bookmarkEnd w:id="613"/>
          </w:p>
        </w:tc>
      </w:tr>
      <w:tr w:rsidR="00DB2E31">
        <w:trPr>
          <w:trHeight w:val="285"/>
          <w:jc w:val="center"/>
        </w:trPr>
        <w:tc>
          <w:tcPr>
            <w:tcW w:w="248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样品名称</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棉</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1</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棉</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2</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棉</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 xml:space="preserve"> 3</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棉</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4</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棉</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5</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棉</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6</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棉</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7</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棉</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8</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棉</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9</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棉</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10</w:t>
            </w:r>
          </w:p>
        </w:tc>
      </w:tr>
      <w:tr w:rsidR="00DB2E31">
        <w:trPr>
          <w:trHeight w:val="285"/>
          <w:jc w:val="center"/>
        </w:trPr>
        <w:tc>
          <w:tcPr>
            <w:tcW w:w="13288" w:type="dxa"/>
            <w:gridSpan w:val="11"/>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bookmarkStart w:id="614" w:name="OLE_LINK483"/>
            <w:bookmarkStart w:id="615" w:name="OLE_LINK499"/>
            <w:r>
              <w:rPr>
                <w:rFonts w:ascii="宋体" w:hAnsi="宋体" w:cs="宋体" w:hint="eastAsia"/>
                <w:color w:val="000000"/>
                <w:kern w:val="0"/>
                <w:sz w:val="18"/>
                <w:szCs w:val="18"/>
              </w:rPr>
              <w:t>母猪空怀期</w:t>
            </w:r>
            <w:bookmarkEnd w:id="614"/>
            <w:bookmarkEnd w:id="615"/>
            <w:r>
              <w:rPr>
                <w:rFonts w:ascii="宋体" w:hAnsi="宋体" w:cs="宋体" w:hint="eastAsia"/>
                <w:color w:val="000000"/>
                <w:kern w:val="0"/>
                <w:sz w:val="18"/>
                <w:szCs w:val="18"/>
              </w:rPr>
              <w:t>氨基酸标准回肠末端消化率</w:t>
            </w:r>
          </w:p>
        </w:tc>
      </w:tr>
      <w:tr w:rsidR="00DB2E31">
        <w:trPr>
          <w:trHeight w:val="285"/>
          <w:jc w:val="center"/>
        </w:trPr>
        <w:tc>
          <w:tcPr>
            <w:tcW w:w="248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粗蛋白,%</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82.87</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84.89</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84.82</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86.56</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85.73</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87.43</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jc w:val="center"/>
        </w:trPr>
        <w:tc>
          <w:tcPr>
            <w:tcW w:w="248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精氨酸,%</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91.97</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93.1</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93.1</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92.95</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92.8</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93.72</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jc w:val="center"/>
        </w:trPr>
        <w:tc>
          <w:tcPr>
            <w:tcW w:w="248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组氨酸,%</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86.2</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87.43</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86.02</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87.06</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86.74</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88.05</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jc w:val="center"/>
        </w:trPr>
        <w:tc>
          <w:tcPr>
            <w:tcW w:w="248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异亮氨酸,%</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79.35</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77</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81.35</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80.25</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79.48</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81.71</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jc w:val="center"/>
        </w:trPr>
        <w:tc>
          <w:tcPr>
            <w:tcW w:w="248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亮氨酸,%</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82.35</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80.33</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83.07</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81.92</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81.34</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83.88</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jc w:val="center"/>
        </w:trPr>
        <w:tc>
          <w:tcPr>
            <w:tcW w:w="248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赖氨酸,%</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74.89</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70.72</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68.47</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71.5</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68.66</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71.25</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jc w:val="center"/>
        </w:trPr>
        <w:tc>
          <w:tcPr>
            <w:tcW w:w="248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蛋氨酸,%</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82.49</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78.96</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80.74</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79.14</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78.02</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85.95</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jc w:val="center"/>
        </w:trPr>
        <w:tc>
          <w:tcPr>
            <w:tcW w:w="248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胱氨酸,%</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81.39</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79.69</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80.29</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80.78</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81.94</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87.19</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jc w:val="center"/>
        </w:trPr>
        <w:tc>
          <w:tcPr>
            <w:tcW w:w="248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苯丙氨酸,%</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88.1</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87.77</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87.74</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88.43</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87.35</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88.62</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jc w:val="center"/>
        </w:trPr>
        <w:tc>
          <w:tcPr>
            <w:tcW w:w="248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苏氨酸,%</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77.98</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77.44</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76.97</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79.06</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75.91</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79.78</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jc w:val="center"/>
        </w:trPr>
        <w:tc>
          <w:tcPr>
            <w:tcW w:w="248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色氨酸,%</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83.09</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76.21</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67.92</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74.94</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67.44</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76.21</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jc w:val="center"/>
        </w:trPr>
        <w:tc>
          <w:tcPr>
            <w:tcW w:w="248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缬氨酸,%</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81.88</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81.58</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82.97</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82.34</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81.4</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83.62</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jc w:val="center"/>
        </w:trPr>
        <w:tc>
          <w:tcPr>
            <w:tcW w:w="248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丙氨酸,%</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76.8</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77.12</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78.67</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79.19</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76.89</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78.86</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jc w:val="center"/>
        </w:trPr>
        <w:tc>
          <w:tcPr>
            <w:tcW w:w="248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天冬氨酸,%</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84.24</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84.82</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83.15</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84.73</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82.75</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85.82</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jc w:val="center"/>
        </w:trPr>
        <w:tc>
          <w:tcPr>
            <w:tcW w:w="248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甘氨酸,%</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72.05</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82.66</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84.22</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84.45</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83.89</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85.81</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jc w:val="center"/>
        </w:trPr>
        <w:tc>
          <w:tcPr>
            <w:tcW w:w="248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谷氨酸,%</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89.79</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91.06</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89.87</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91.1</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90.56</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91.69</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jc w:val="center"/>
        </w:trPr>
        <w:tc>
          <w:tcPr>
            <w:tcW w:w="248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脯氨酸,%</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62.64</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94.37</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94.71</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97.46</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94.94</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96.4</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jc w:val="center"/>
        </w:trPr>
        <w:tc>
          <w:tcPr>
            <w:tcW w:w="248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丝氨酸,%</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82.87</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83.28</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81.95</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84.58</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82.15</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85.35</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jc w:val="center"/>
        </w:trPr>
        <w:tc>
          <w:tcPr>
            <w:tcW w:w="2488"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酪氨酸,%</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82.48</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79.5</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78.18</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81.58</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77.95</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83.52</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08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bl>
    <w:p w:rsidR="00DB2E31" w:rsidRDefault="00DB2E31">
      <w:pPr>
        <w:ind w:firstLineChars="0" w:firstLine="0"/>
        <w:rPr>
          <w:rFonts w:ascii="宋体" w:hAnsi="宋体"/>
        </w:rPr>
      </w:pPr>
    </w:p>
    <w:p w:rsidR="00DB2E31" w:rsidRDefault="00DB2E31">
      <w:pPr>
        <w:ind w:firstLineChars="0" w:firstLine="0"/>
        <w:rPr>
          <w:rFonts w:ascii="宋体" w:hAnsi="宋体"/>
        </w:rPr>
      </w:pPr>
    </w:p>
    <w:p w:rsidR="00DB2E31" w:rsidRDefault="00DB2E31">
      <w:pPr>
        <w:ind w:firstLineChars="0" w:firstLine="0"/>
        <w:rPr>
          <w:rFonts w:ascii="宋体" w:hAnsi="宋体"/>
        </w:rPr>
      </w:pPr>
    </w:p>
    <w:p w:rsidR="00DB2E31" w:rsidRDefault="00DB2E31">
      <w:pPr>
        <w:ind w:firstLineChars="0" w:firstLine="0"/>
        <w:rPr>
          <w:rFonts w:ascii="宋体" w:hAnsi="宋体"/>
        </w:rPr>
      </w:pPr>
    </w:p>
    <w:p w:rsidR="00DB2E31" w:rsidRDefault="00DB2E31">
      <w:pPr>
        <w:ind w:firstLineChars="0" w:firstLine="0"/>
        <w:rPr>
          <w:rFonts w:ascii="宋体" w:hAnsi="宋体"/>
        </w:rPr>
      </w:pPr>
    </w:p>
    <w:p w:rsidR="00DB2E31" w:rsidRDefault="009575FC">
      <w:pPr>
        <w:ind w:firstLineChars="0" w:firstLine="0"/>
        <w:jc w:val="center"/>
        <w:outlineLvl w:val="1"/>
        <w:rPr>
          <w:rFonts w:ascii="黑体" w:eastAsia="黑体" w:hAnsi="黑体"/>
          <w:kern w:val="0"/>
          <w:sz w:val="24"/>
          <w:szCs w:val="24"/>
        </w:rPr>
      </w:pPr>
      <w:bookmarkStart w:id="616" w:name="_Toc204716235"/>
      <w:bookmarkStart w:id="617" w:name="_Toc24513"/>
      <w:bookmarkStart w:id="618" w:name="OLE_LINK382"/>
      <w:bookmarkStart w:id="619" w:name="OLE_LINK383"/>
      <w:r>
        <w:rPr>
          <w:rFonts w:ascii="黑体" w:eastAsia="黑体" w:hAnsi="黑体" w:hint="eastAsia"/>
          <w:kern w:val="0"/>
          <w:sz w:val="24"/>
          <w:szCs w:val="24"/>
        </w:rPr>
        <w:lastRenderedPageBreak/>
        <w:t xml:space="preserve">表B.2-33 </w:t>
      </w:r>
      <w:bookmarkStart w:id="620" w:name="OLE_LINK489"/>
      <w:bookmarkStart w:id="621" w:name="OLE_LINK488"/>
      <w:bookmarkStart w:id="622" w:name="OLE_LINK490"/>
      <w:bookmarkStart w:id="623" w:name="OLE_LINK491"/>
      <w:bookmarkStart w:id="624" w:name="OLE_LINK503"/>
      <w:r>
        <w:rPr>
          <w:rFonts w:ascii="黑体" w:eastAsia="黑体" w:hAnsi="黑体" w:hint="eastAsia"/>
          <w:kern w:val="0"/>
          <w:sz w:val="24"/>
          <w:szCs w:val="24"/>
        </w:rPr>
        <w:t>发酵豆</w:t>
      </w:r>
      <w:proofErr w:type="gramStart"/>
      <w:r>
        <w:rPr>
          <w:rFonts w:ascii="黑体" w:eastAsia="黑体" w:hAnsi="黑体" w:hint="eastAsia"/>
          <w:kern w:val="0"/>
          <w:sz w:val="24"/>
          <w:szCs w:val="24"/>
        </w:rPr>
        <w:t>粕</w:t>
      </w:r>
      <w:proofErr w:type="gramEnd"/>
      <w:r>
        <w:rPr>
          <w:rFonts w:ascii="黑体" w:eastAsia="黑体" w:hAnsi="黑体" w:hint="eastAsia"/>
          <w:kern w:val="0"/>
          <w:sz w:val="24"/>
          <w:szCs w:val="24"/>
        </w:rPr>
        <w:t>（母猪）营养成分</w:t>
      </w:r>
      <w:bookmarkEnd w:id="616"/>
      <w:bookmarkEnd w:id="617"/>
      <w:bookmarkEnd w:id="620"/>
      <w:bookmarkEnd w:id="621"/>
    </w:p>
    <w:tbl>
      <w:tblPr>
        <w:tblW w:w="14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1558"/>
        <w:gridCol w:w="930"/>
        <w:gridCol w:w="261"/>
        <w:gridCol w:w="930"/>
        <w:gridCol w:w="261"/>
        <w:gridCol w:w="930"/>
        <w:gridCol w:w="261"/>
        <w:gridCol w:w="930"/>
        <w:gridCol w:w="261"/>
        <w:gridCol w:w="930"/>
        <w:gridCol w:w="261"/>
        <w:gridCol w:w="930"/>
        <w:gridCol w:w="261"/>
        <w:gridCol w:w="930"/>
        <w:gridCol w:w="261"/>
        <w:gridCol w:w="930"/>
        <w:gridCol w:w="261"/>
        <w:gridCol w:w="930"/>
        <w:gridCol w:w="261"/>
        <w:gridCol w:w="930"/>
        <w:gridCol w:w="261"/>
        <w:gridCol w:w="930"/>
      </w:tblGrid>
      <w:tr w:rsidR="00DB2E31">
        <w:trPr>
          <w:gridBefore w:val="1"/>
          <w:wBefore w:w="284" w:type="dxa"/>
          <w:trHeight w:val="285"/>
          <w:jc w:val="center"/>
        </w:trPr>
        <w:tc>
          <w:tcPr>
            <w:tcW w:w="2488"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bookmarkStart w:id="625" w:name="_Hlk203400310"/>
            <w:bookmarkEnd w:id="618"/>
            <w:bookmarkEnd w:id="619"/>
            <w:bookmarkEnd w:id="622"/>
            <w:bookmarkEnd w:id="623"/>
            <w:bookmarkEnd w:id="624"/>
            <w:r>
              <w:rPr>
                <w:rFonts w:ascii="宋体" w:hAnsi="宋体" w:cs="宋体" w:hint="eastAsia"/>
                <w:color w:val="000000"/>
                <w:kern w:val="0"/>
                <w:sz w:val="18"/>
                <w:szCs w:val="18"/>
              </w:rPr>
              <w:t>样品名称</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发酵豆</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1</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发酵豆</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2</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发酵豆</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 xml:space="preserve"> 3</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发酵豆</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4</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发酵豆</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5</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发酵豆</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6</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发酵豆</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7</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发酵豆</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8</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发酵豆</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9</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发酵豆</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10</w:t>
            </w:r>
          </w:p>
        </w:tc>
      </w:tr>
      <w:bookmarkEnd w:id="625"/>
      <w:tr w:rsidR="00DB2E31">
        <w:trPr>
          <w:gridBefore w:val="1"/>
          <w:wBefore w:w="284" w:type="dxa"/>
          <w:trHeight w:val="285"/>
          <w:jc w:val="center"/>
        </w:trPr>
        <w:tc>
          <w:tcPr>
            <w:tcW w:w="2488"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报告编号</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gridBefore w:val="1"/>
          <w:wBefore w:w="284" w:type="dxa"/>
          <w:trHeight w:val="285"/>
          <w:jc w:val="center"/>
        </w:trPr>
        <w:tc>
          <w:tcPr>
            <w:tcW w:w="2488"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产地</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gridBefore w:val="1"/>
          <w:wBefore w:w="284" w:type="dxa"/>
          <w:trHeight w:val="285"/>
          <w:jc w:val="center"/>
        </w:trPr>
        <w:tc>
          <w:tcPr>
            <w:tcW w:w="2488"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企业/工艺</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gridBefore w:val="1"/>
          <w:wBefore w:w="284" w:type="dxa"/>
          <w:trHeight w:val="285"/>
          <w:jc w:val="center"/>
        </w:trPr>
        <w:tc>
          <w:tcPr>
            <w:tcW w:w="2488"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水分/%</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9.20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17.64</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7.25</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9.70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11.13</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36.22</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9.44</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9.14</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12.07</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9.79</w:t>
            </w:r>
          </w:p>
        </w:tc>
      </w:tr>
      <w:tr w:rsidR="00DB2E31">
        <w:trPr>
          <w:gridBefore w:val="1"/>
          <w:wBefore w:w="284" w:type="dxa"/>
          <w:trHeight w:val="285"/>
          <w:jc w:val="center"/>
        </w:trPr>
        <w:tc>
          <w:tcPr>
            <w:tcW w:w="2488"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总能/kcal/kg</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5033.34</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4944.91</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4894.72</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4899.50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4916.23</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3797.71</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4880.38</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4861.26</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4419.11</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4968.81</w:t>
            </w:r>
          </w:p>
        </w:tc>
      </w:tr>
      <w:tr w:rsidR="00DB2E31">
        <w:trPr>
          <w:gridBefore w:val="1"/>
          <w:wBefore w:w="284" w:type="dxa"/>
          <w:trHeight w:val="285"/>
          <w:jc w:val="center"/>
        </w:trPr>
        <w:tc>
          <w:tcPr>
            <w:tcW w:w="2488"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妊娠中期消化能，kcal/kg</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4447.79</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4552.95</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4447.79</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4290.05</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4452.57</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3341.22</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gridBefore w:val="1"/>
          <w:wBefore w:w="284" w:type="dxa"/>
          <w:trHeight w:val="285"/>
          <w:jc w:val="center"/>
        </w:trPr>
        <w:tc>
          <w:tcPr>
            <w:tcW w:w="2488"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妊娠中期代谢能，kcal/kg</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4204.01</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4242.25</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4165.77</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4015.20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4371.31</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3104.61</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gridBefore w:val="1"/>
          <w:wBefore w:w="284" w:type="dxa"/>
          <w:trHeight w:val="285"/>
          <w:jc w:val="center"/>
        </w:trPr>
        <w:tc>
          <w:tcPr>
            <w:tcW w:w="2488"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妊娠后期消化能，kcal/kg</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4655.72</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4445.40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4552.95</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4560.12</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4576.85</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3338.83</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gridBefore w:val="1"/>
          <w:wBefore w:w="284" w:type="dxa"/>
          <w:trHeight w:val="285"/>
          <w:jc w:val="center"/>
        </w:trPr>
        <w:tc>
          <w:tcPr>
            <w:tcW w:w="2488"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妊娠后期代谢能，kcal/kg</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4567.29</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4268.54</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4443.01</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4471.69</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4399.99</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3233.67</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gridBefore w:val="1"/>
          <w:wBefore w:w="284" w:type="dxa"/>
          <w:trHeight w:val="285"/>
          <w:jc w:val="center"/>
        </w:trPr>
        <w:tc>
          <w:tcPr>
            <w:tcW w:w="2488"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proofErr w:type="gramStart"/>
            <w:r>
              <w:rPr>
                <w:rFonts w:ascii="宋体" w:hAnsi="宋体" w:cs="宋体" w:hint="eastAsia"/>
                <w:color w:val="000000"/>
                <w:kern w:val="0"/>
                <w:sz w:val="18"/>
                <w:szCs w:val="18"/>
              </w:rPr>
              <w:t>泌</w:t>
            </w:r>
            <w:proofErr w:type="gramEnd"/>
            <w:r>
              <w:rPr>
                <w:rFonts w:ascii="宋体" w:hAnsi="宋体" w:cs="宋体" w:hint="eastAsia"/>
                <w:color w:val="000000"/>
                <w:kern w:val="0"/>
                <w:sz w:val="18"/>
                <w:szCs w:val="18"/>
              </w:rPr>
              <w:t>乳期消化能，kcal/kg</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4569.68</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4605.53</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4497.98</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4531.44</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4416.72</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3350.78</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gridBefore w:val="1"/>
          <w:wBefore w:w="284" w:type="dxa"/>
          <w:trHeight w:val="285"/>
          <w:jc w:val="center"/>
        </w:trPr>
        <w:tc>
          <w:tcPr>
            <w:tcW w:w="2488"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粗脂肪/%</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1.33</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1.19</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0.72</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0.85</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1.34</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0.59</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0.65</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1.83</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0.84</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1.22</w:t>
            </w:r>
          </w:p>
        </w:tc>
      </w:tr>
      <w:tr w:rsidR="00DB2E31">
        <w:trPr>
          <w:gridBefore w:val="1"/>
          <w:wBefore w:w="284" w:type="dxa"/>
          <w:trHeight w:val="285"/>
          <w:jc w:val="center"/>
        </w:trPr>
        <w:tc>
          <w:tcPr>
            <w:tcW w:w="2488"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粗蛋白质/%</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47.75</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41.53</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48.55</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46.22</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45.21</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38.48</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46.62</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45.68</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48.47</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48.31</w:t>
            </w:r>
          </w:p>
        </w:tc>
      </w:tr>
      <w:tr w:rsidR="00DB2E31">
        <w:trPr>
          <w:gridBefore w:val="1"/>
          <w:wBefore w:w="284" w:type="dxa"/>
          <w:trHeight w:val="285"/>
          <w:jc w:val="center"/>
        </w:trPr>
        <w:tc>
          <w:tcPr>
            <w:tcW w:w="2488"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粗灰分/%</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6.33</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5.82</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6.02</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6.17</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6.30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14.58</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6.23</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6.05</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7.98</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6.12</w:t>
            </w:r>
          </w:p>
        </w:tc>
      </w:tr>
      <w:tr w:rsidR="00DB2E31">
        <w:trPr>
          <w:gridBefore w:val="1"/>
          <w:wBefore w:w="284" w:type="dxa"/>
          <w:trHeight w:val="285"/>
          <w:jc w:val="center"/>
        </w:trPr>
        <w:tc>
          <w:tcPr>
            <w:tcW w:w="2488"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粗纤维/%</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5.30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8.29</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5.94</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6.01</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5.13</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5.43</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7.50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6.85</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6.63</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6.12</w:t>
            </w:r>
          </w:p>
        </w:tc>
      </w:tr>
      <w:tr w:rsidR="00DB2E31">
        <w:trPr>
          <w:gridBefore w:val="1"/>
          <w:wBefore w:w="284" w:type="dxa"/>
          <w:trHeight w:val="285"/>
          <w:jc w:val="center"/>
        </w:trPr>
        <w:tc>
          <w:tcPr>
            <w:tcW w:w="2488"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中性洗涤纤维/%</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11.41</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13.34</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11.49</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15.85</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17.22</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13.17</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11.71</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16.58</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15.69</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11.29</w:t>
            </w:r>
          </w:p>
        </w:tc>
      </w:tr>
      <w:tr w:rsidR="00DB2E31">
        <w:trPr>
          <w:gridBefore w:val="1"/>
          <w:wBefore w:w="284" w:type="dxa"/>
          <w:trHeight w:val="285"/>
          <w:jc w:val="center"/>
        </w:trPr>
        <w:tc>
          <w:tcPr>
            <w:tcW w:w="2488"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酸性洗涤纤维/%</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16.87</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8.64</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13.53</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11.49</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11.76</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13.28</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12.53</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14.22</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13.84</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12.37</w:t>
            </w:r>
          </w:p>
        </w:tc>
      </w:tr>
      <w:tr w:rsidR="00DB2E31">
        <w:trPr>
          <w:gridBefore w:val="1"/>
          <w:wBefore w:w="284" w:type="dxa"/>
          <w:trHeight w:val="285"/>
          <w:jc w:val="center"/>
        </w:trPr>
        <w:tc>
          <w:tcPr>
            <w:tcW w:w="2488"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proofErr w:type="gramStart"/>
            <w:r>
              <w:rPr>
                <w:rFonts w:ascii="宋体" w:hAnsi="宋体" w:cs="宋体" w:hint="eastAsia"/>
                <w:color w:val="000000"/>
                <w:kern w:val="0"/>
                <w:sz w:val="18"/>
                <w:szCs w:val="18"/>
              </w:rPr>
              <w:t>总饲粮纤维</w:t>
            </w:r>
            <w:proofErr w:type="gramEnd"/>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22.60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24.00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22.90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21.80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22.80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20.50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20.00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25.90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24.50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23.10</w:t>
            </w:r>
          </w:p>
        </w:tc>
      </w:tr>
      <w:tr w:rsidR="00DB2E31">
        <w:trPr>
          <w:gridBefore w:val="1"/>
          <w:wBefore w:w="284" w:type="dxa"/>
          <w:trHeight w:val="285"/>
          <w:jc w:val="center"/>
        </w:trPr>
        <w:tc>
          <w:tcPr>
            <w:tcW w:w="2488"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不溶性纤维，%</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20.60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22.00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21.70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21.00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21.20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20.00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18.20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22.70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22.70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21.20</w:t>
            </w:r>
          </w:p>
        </w:tc>
      </w:tr>
      <w:tr w:rsidR="00DB2E31">
        <w:trPr>
          <w:gridBefore w:val="1"/>
          <w:wBefore w:w="284" w:type="dxa"/>
          <w:trHeight w:val="285"/>
          <w:jc w:val="center"/>
        </w:trPr>
        <w:tc>
          <w:tcPr>
            <w:tcW w:w="2488"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可溶性纤维，%</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2.00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1.97</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1.17</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0.78</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1.57</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0.46</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2.08</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3.18</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2.00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1.89</w:t>
            </w:r>
          </w:p>
        </w:tc>
      </w:tr>
      <w:tr w:rsidR="00DB2E31">
        <w:trPr>
          <w:gridBefore w:val="1"/>
          <w:wBefore w:w="284" w:type="dxa"/>
          <w:trHeight w:val="285"/>
          <w:jc w:val="center"/>
        </w:trPr>
        <w:tc>
          <w:tcPr>
            <w:tcW w:w="2488"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水溶性氯化物/%</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gridBefore w:val="1"/>
          <w:wBefore w:w="284" w:type="dxa"/>
          <w:trHeight w:val="285"/>
          <w:jc w:val="center"/>
        </w:trPr>
        <w:tc>
          <w:tcPr>
            <w:tcW w:w="2488"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精氨酸</w:t>
            </w:r>
            <w:r>
              <w:rPr>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3.19</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2.61</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3.09</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3.17</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2.97</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2.53</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2.27</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2.14</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2.96</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3.17</w:t>
            </w:r>
          </w:p>
        </w:tc>
      </w:tr>
      <w:tr w:rsidR="00DB2E31">
        <w:trPr>
          <w:gridBefore w:val="1"/>
          <w:wBefore w:w="284" w:type="dxa"/>
          <w:trHeight w:val="285"/>
          <w:jc w:val="center"/>
        </w:trPr>
        <w:tc>
          <w:tcPr>
            <w:tcW w:w="2488"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组氨酸</w:t>
            </w:r>
            <w:r>
              <w:rPr>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1.06</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0.97</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1.18</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1.16</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1.13</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1.24</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1.28</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1.16</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1.08</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1.43</w:t>
            </w:r>
          </w:p>
        </w:tc>
      </w:tr>
      <w:tr w:rsidR="00DB2E31">
        <w:trPr>
          <w:gridBefore w:val="1"/>
          <w:wBefore w:w="284" w:type="dxa"/>
          <w:trHeight w:val="285"/>
          <w:jc w:val="center"/>
        </w:trPr>
        <w:tc>
          <w:tcPr>
            <w:tcW w:w="2488"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异亮氨酸</w:t>
            </w:r>
            <w:r>
              <w:rPr>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1.89</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1.64</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1.88</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1.82</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1.81</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1.21</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0.92</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0.67</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0.83</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0.75</w:t>
            </w:r>
          </w:p>
        </w:tc>
      </w:tr>
      <w:tr w:rsidR="00DB2E31">
        <w:trPr>
          <w:gridBefore w:val="1"/>
          <w:wBefore w:w="284" w:type="dxa"/>
          <w:trHeight w:val="285"/>
          <w:jc w:val="center"/>
        </w:trPr>
        <w:tc>
          <w:tcPr>
            <w:tcW w:w="2488"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亮氨酸</w:t>
            </w:r>
            <w:r>
              <w:rPr>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3.41</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2.90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3.40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3.25</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3.21</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2.08</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2.79</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2.91</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3.66</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3.94</w:t>
            </w:r>
          </w:p>
        </w:tc>
      </w:tr>
      <w:tr w:rsidR="00DB2E31">
        <w:trPr>
          <w:gridBefore w:val="1"/>
          <w:wBefore w:w="284" w:type="dxa"/>
          <w:trHeight w:val="285"/>
          <w:jc w:val="center"/>
        </w:trPr>
        <w:tc>
          <w:tcPr>
            <w:tcW w:w="2488"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赖氨酸</w:t>
            </w:r>
            <w:r>
              <w:rPr>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2.24</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2.00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2.79</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2.59</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2.59</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1.59</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1.22</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2.02</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2.69</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2.77</w:t>
            </w:r>
          </w:p>
        </w:tc>
      </w:tr>
      <w:tr w:rsidR="00DB2E31">
        <w:trPr>
          <w:gridBefore w:val="1"/>
          <w:wBefore w:w="284" w:type="dxa"/>
          <w:trHeight w:val="285"/>
          <w:jc w:val="center"/>
        </w:trPr>
        <w:tc>
          <w:tcPr>
            <w:tcW w:w="2488"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蛋氨酸</w:t>
            </w:r>
            <w:r>
              <w:rPr>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0.74</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0.40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0.45</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0.41</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0.41</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0.26</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0.21</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0.34</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0.44</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0.51</w:t>
            </w:r>
          </w:p>
        </w:tc>
      </w:tr>
      <w:tr w:rsidR="00DB2E31">
        <w:trPr>
          <w:gridBefore w:val="1"/>
          <w:wBefore w:w="284" w:type="dxa"/>
          <w:trHeight w:val="285"/>
          <w:jc w:val="center"/>
        </w:trPr>
        <w:tc>
          <w:tcPr>
            <w:tcW w:w="2488"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themeColor="text1"/>
                <w:kern w:val="0"/>
                <w:sz w:val="18"/>
                <w:szCs w:val="18"/>
              </w:rPr>
            </w:pPr>
            <w:bookmarkStart w:id="626" w:name="OLE_LINK309"/>
            <w:r>
              <w:rPr>
                <w:rFonts w:ascii="宋体" w:hAnsi="宋体" w:cs="宋体" w:hint="eastAsia"/>
                <w:color w:val="000000" w:themeColor="text1"/>
                <w:kern w:val="0"/>
                <w:sz w:val="18"/>
                <w:szCs w:val="18"/>
              </w:rPr>
              <w:t>苯丙氨酸</w:t>
            </w:r>
            <w:r>
              <w:rPr>
                <w:color w:val="000000" w:themeColor="text1"/>
                <w:kern w:val="0"/>
                <w:sz w:val="18"/>
                <w:szCs w:val="18"/>
              </w:rPr>
              <w:t>,%</w:t>
            </w:r>
            <w:bookmarkEnd w:id="626"/>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2.28</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2.01</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2.35</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2.32</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2.22</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2.43</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2.39</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2.65</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2.78</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2.87</w:t>
            </w:r>
          </w:p>
        </w:tc>
      </w:tr>
      <w:tr w:rsidR="00DB2E31">
        <w:trPr>
          <w:gridAfter w:val="1"/>
          <w:wAfter w:w="930" w:type="dxa"/>
          <w:trHeight w:val="285"/>
          <w:jc w:val="center"/>
        </w:trPr>
        <w:tc>
          <w:tcPr>
            <w:tcW w:w="13752" w:type="dxa"/>
            <w:gridSpan w:val="22"/>
            <w:shd w:val="clear" w:color="auto" w:fill="auto"/>
            <w:noWrap/>
            <w:vAlign w:val="center"/>
          </w:tcPr>
          <w:p w:rsidR="00DB2E31" w:rsidRDefault="009575FC">
            <w:pPr>
              <w:widowControl/>
              <w:spacing w:line="240" w:lineRule="auto"/>
              <w:ind w:firstLineChars="0" w:firstLine="0"/>
              <w:jc w:val="center"/>
              <w:outlineLvl w:val="1"/>
            </w:pPr>
            <w:bookmarkStart w:id="627" w:name="OLE_LINK384"/>
            <w:bookmarkStart w:id="628" w:name="OLE_LINK385"/>
            <w:bookmarkStart w:id="629" w:name="_Toc6556"/>
            <w:bookmarkStart w:id="630" w:name="_Toc204716236"/>
            <w:r>
              <w:rPr>
                <w:rFonts w:ascii="黑体" w:eastAsia="黑体" w:hAnsi="黑体" w:hint="eastAsia"/>
                <w:kern w:val="0"/>
                <w:sz w:val="24"/>
                <w:szCs w:val="24"/>
              </w:rPr>
              <w:lastRenderedPageBreak/>
              <w:t>表B.2-33（续）</w:t>
            </w:r>
            <w:bookmarkStart w:id="631" w:name="OLE_LINK492"/>
            <w:bookmarkStart w:id="632" w:name="OLE_LINK495"/>
            <w:r>
              <w:rPr>
                <w:rFonts w:ascii="黑体" w:eastAsia="黑体" w:hAnsi="黑体" w:hint="eastAsia"/>
                <w:kern w:val="0"/>
                <w:sz w:val="24"/>
                <w:szCs w:val="24"/>
              </w:rPr>
              <w:t>发酵豆</w:t>
            </w:r>
            <w:proofErr w:type="gramStart"/>
            <w:r>
              <w:rPr>
                <w:rFonts w:ascii="黑体" w:eastAsia="黑体" w:hAnsi="黑体" w:hint="eastAsia"/>
                <w:kern w:val="0"/>
                <w:sz w:val="24"/>
                <w:szCs w:val="24"/>
              </w:rPr>
              <w:t>粕</w:t>
            </w:r>
            <w:proofErr w:type="gramEnd"/>
            <w:r>
              <w:rPr>
                <w:rFonts w:ascii="黑体" w:eastAsia="黑体" w:hAnsi="黑体" w:hint="eastAsia"/>
                <w:kern w:val="0"/>
                <w:sz w:val="24"/>
                <w:szCs w:val="24"/>
              </w:rPr>
              <w:t>（母猪）营养成分</w:t>
            </w:r>
            <w:bookmarkEnd w:id="627"/>
            <w:bookmarkEnd w:id="628"/>
            <w:bookmarkEnd w:id="629"/>
            <w:bookmarkEnd w:id="630"/>
            <w:bookmarkEnd w:id="631"/>
            <w:bookmarkEnd w:id="632"/>
          </w:p>
        </w:tc>
      </w:tr>
      <w:tr w:rsidR="00DB2E31">
        <w:trPr>
          <w:gridAfter w:val="1"/>
          <w:wAfter w:w="930" w:type="dxa"/>
          <w:trHeight w:val="285"/>
          <w:jc w:val="center"/>
        </w:trPr>
        <w:tc>
          <w:tcPr>
            <w:tcW w:w="1842"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样品名称</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发酵豆</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1</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发酵豆</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2</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发酵豆</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 xml:space="preserve"> 3</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发酵豆</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4</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发酵豆</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5</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发酵豆</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6</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发酵豆</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7</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发酵豆</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8</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发酵豆</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9</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发酵豆</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10</w:t>
            </w:r>
          </w:p>
        </w:tc>
      </w:tr>
      <w:tr w:rsidR="00DB2E31">
        <w:trPr>
          <w:gridAfter w:val="1"/>
          <w:wAfter w:w="930" w:type="dxa"/>
          <w:trHeight w:val="285"/>
          <w:jc w:val="center"/>
        </w:trPr>
        <w:tc>
          <w:tcPr>
            <w:tcW w:w="1842"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苏氨酸</w:t>
            </w:r>
            <w:r>
              <w:rPr>
                <w:color w:val="000000" w:themeColor="text1"/>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1.90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1.69</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1.92</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1.86</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1.82</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1.97</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1.81</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1.42</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1.82</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1.96</w:t>
            </w:r>
          </w:p>
        </w:tc>
      </w:tr>
      <w:tr w:rsidR="00DB2E31">
        <w:trPr>
          <w:gridAfter w:val="1"/>
          <w:wAfter w:w="930" w:type="dxa"/>
          <w:trHeight w:val="285"/>
          <w:jc w:val="center"/>
        </w:trPr>
        <w:tc>
          <w:tcPr>
            <w:tcW w:w="1842"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色氨酸</w:t>
            </w:r>
            <w:r>
              <w:rPr>
                <w:color w:val="000000" w:themeColor="text1"/>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0.50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0.44</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0.51</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0.49</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0.49</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0.22</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0.49</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0.45</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0.48</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0.51</w:t>
            </w:r>
          </w:p>
        </w:tc>
      </w:tr>
      <w:tr w:rsidR="00DB2E31">
        <w:trPr>
          <w:gridAfter w:val="1"/>
          <w:wAfter w:w="930" w:type="dxa"/>
          <w:trHeight w:val="285"/>
          <w:jc w:val="center"/>
        </w:trPr>
        <w:tc>
          <w:tcPr>
            <w:tcW w:w="1842"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缬氨酸</w:t>
            </w:r>
            <w:r>
              <w:rPr>
                <w:color w:val="000000" w:themeColor="text1"/>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1.79</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1.52</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1.71</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1.74</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1.73</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1.22</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1.97</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1.69</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2.11</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2.28</w:t>
            </w:r>
          </w:p>
        </w:tc>
      </w:tr>
      <w:tr w:rsidR="00DB2E31">
        <w:trPr>
          <w:gridAfter w:val="1"/>
          <w:wAfter w:w="930" w:type="dxa"/>
          <w:trHeight w:val="285"/>
          <w:jc w:val="center"/>
        </w:trPr>
        <w:tc>
          <w:tcPr>
            <w:tcW w:w="1842"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丙氨酸</w:t>
            </w:r>
            <w:r>
              <w:rPr>
                <w:color w:val="000000" w:themeColor="text1"/>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2.12</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1.85</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2.06</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2.54</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2.09</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1.34</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1.99</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1.66</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2.60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2.28</w:t>
            </w:r>
          </w:p>
        </w:tc>
      </w:tr>
      <w:tr w:rsidR="00DB2E31">
        <w:trPr>
          <w:gridAfter w:val="1"/>
          <w:wAfter w:w="930" w:type="dxa"/>
          <w:trHeight w:val="285"/>
          <w:jc w:val="center"/>
        </w:trPr>
        <w:tc>
          <w:tcPr>
            <w:tcW w:w="1842"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天冬氨酸</w:t>
            </w:r>
            <w:r>
              <w:rPr>
                <w:color w:val="000000" w:themeColor="text1"/>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5.02</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4.40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5.37</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5.10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4.91</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4.91</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4.22</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4.00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5.19</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5.53</w:t>
            </w:r>
          </w:p>
        </w:tc>
      </w:tr>
      <w:tr w:rsidR="00DB2E31">
        <w:trPr>
          <w:gridAfter w:val="1"/>
          <w:wAfter w:w="930" w:type="dxa"/>
          <w:trHeight w:val="285"/>
          <w:jc w:val="center"/>
        </w:trPr>
        <w:tc>
          <w:tcPr>
            <w:tcW w:w="1842"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胱氨酸,%</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0.53</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0.45</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0.49</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0.46</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0.49</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0.43</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0.36</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0.40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0.56</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0.64</w:t>
            </w:r>
          </w:p>
        </w:tc>
      </w:tr>
      <w:tr w:rsidR="00DB2E31">
        <w:trPr>
          <w:gridAfter w:val="1"/>
          <w:wAfter w:w="930" w:type="dxa"/>
          <w:trHeight w:val="285"/>
          <w:jc w:val="center"/>
        </w:trPr>
        <w:tc>
          <w:tcPr>
            <w:tcW w:w="1842"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谷氨酸</w:t>
            </w:r>
            <w:r>
              <w:rPr>
                <w:color w:val="000000" w:themeColor="text1"/>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8.29</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7.12</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8.45</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8.12</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7.74</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4.81</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7.86</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6.71</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8.78</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9.66</w:t>
            </w:r>
          </w:p>
        </w:tc>
      </w:tr>
      <w:tr w:rsidR="00DB2E31">
        <w:trPr>
          <w:gridAfter w:val="1"/>
          <w:wAfter w:w="930" w:type="dxa"/>
          <w:trHeight w:val="285"/>
          <w:jc w:val="center"/>
        </w:trPr>
        <w:tc>
          <w:tcPr>
            <w:tcW w:w="1842"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甘氨酸</w:t>
            </w:r>
            <w:r>
              <w:rPr>
                <w:color w:val="000000" w:themeColor="text1"/>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1.94</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1.66</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1.95</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1.88</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1.83</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1.13</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0.94</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1.52</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1.96</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2.22</w:t>
            </w:r>
          </w:p>
        </w:tc>
      </w:tr>
      <w:tr w:rsidR="00DB2E31">
        <w:trPr>
          <w:gridAfter w:val="1"/>
          <w:wAfter w:w="930" w:type="dxa"/>
          <w:trHeight w:val="285"/>
          <w:jc w:val="center"/>
        </w:trPr>
        <w:tc>
          <w:tcPr>
            <w:tcW w:w="1842"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脯氨酸</w:t>
            </w:r>
            <w:r>
              <w:rPr>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2.53</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2.33</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2.62</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2.41</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2.30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1.18</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2.06</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0.69</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0.82</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0.74</w:t>
            </w:r>
          </w:p>
        </w:tc>
      </w:tr>
      <w:tr w:rsidR="00DB2E31">
        <w:trPr>
          <w:gridAfter w:val="1"/>
          <w:wAfter w:w="930" w:type="dxa"/>
          <w:trHeight w:val="285"/>
          <w:jc w:val="center"/>
        </w:trPr>
        <w:tc>
          <w:tcPr>
            <w:tcW w:w="1842"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丝氨酸</w:t>
            </w:r>
            <w:r>
              <w:rPr>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2.23</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1.94</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2.29</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2.20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2.07</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1.22</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1.94</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1.73</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2.33</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2.45</w:t>
            </w:r>
          </w:p>
        </w:tc>
      </w:tr>
      <w:tr w:rsidR="00DB2E31">
        <w:trPr>
          <w:gridAfter w:val="1"/>
          <w:wAfter w:w="930" w:type="dxa"/>
          <w:trHeight w:val="285"/>
          <w:jc w:val="center"/>
        </w:trPr>
        <w:tc>
          <w:tcPr>
            <w:tcW w:w="1842"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酪氨酸</w:t>
            </w:r>
            <w:r>
              <w:rPr>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1.82</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1.49</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1.81</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1.68</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1.65</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0.10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0.08</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0.12</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0.12</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0.12</w:t>
            </w:r>
          </w:p>
        </w:tc>
      </w:tr>
      <w:tr w:rsidR="00DB2E31">
        <w:trPr>
          <w:gridAfter w:val="1"/>
          <w:wAfter w:w="930" w:type="dxa"/>
          <w:trHeight w:val="285"/>
          <w:jc w:val="center"/>
        </w:trPr>
        <w:tc>
          <w:tcPr>
            <w:tcW w:w="1842"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钙/（%）</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0.34</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0.23</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0.26</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0.36</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0.42</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0.52</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0.34</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0.41</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0.14</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0.30</w:t>
            </w:r>
          </w:p>
        </w:tc>
      </w:tr>
      <w:tr w:rsidR="00DB2E31">
        <w:trPr>
          <w:gridAfter w:val="1"/>
          <w:wAfter w:w="930" w:type="dxa"/>
          <w:trHeight w:val="285"/>
          <w:jc w:val="center"/>
        </w:trPr>
        <w:tc>
          <w:tcPr>
            <w:tcW w:w="1842"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总磷/%</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0.83</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0.65</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0.69</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0.81</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0.80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0.60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0.79</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0.73</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0.47</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0.77</w:t>
            </w:r>
          </w:p>
        </w:tc>
      </w:tr>
      <w:tr w:rsidR="00DB2E31">
        <w:trPr>
          <w:gridAfter w:val="1"/>
          <w:wAfter w:w="930" w:type="dxa"/>
          <w:trHeight w:val="285"/>
          <w:jc w:val="center"/>
        </w:trPr>
        <w:tc>
          <w:tcPr>
            <w:tcW w:w="1842"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淀粉/%</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5.40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6.02</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5.57</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4.90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5.50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2.80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5.00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7.00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6.40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3.90</w:t>
            </w:r>
          </w:p>
        </w:tc>
      </w:tr>
      <w:tr w:rsidR="00DB2E31">
        <w:trPr>
          <w:gridAfter w:val="1"/>
          <w:wAfter w:w="930" w:type="dxa"/>
          <w:trHeight w:val="285"/>
          <w:jc w:val="center"/>
        </w:trPr>
        <w:tc>
          <w:tcPr>
            <w:tcW w:w="1842"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碘（mg/kg）</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0.16</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0.10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0.17</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0.04</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0.06</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0.09</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0.06</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0.11</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0.06</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0.12</w:t>
            </w:r>
          </w:p>
        </w:tc>
      </w:tr>
      <w:tr w:rsidR="00DB2E31">
        <w:trPr>
          <w:gridAfter w:val="1"/>
          <w:wAfter w:w="930" w:type="dxa"/>
          <w:trHeight w:val="285"/>
          <w:jc w:val="center"/>
        </w:trPr>
        <w:tc>
          <w:tcPr>
            <w:tcW w:w="1842"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镁/%</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gridAfter w:val="1"/>
          <w:wAfter w:w="930" w:type="dxa"/>
          <w:trHeight w:val="285"/>
          <w:jc w:val="center"/>
        </w:trPr>
        <w:tc>
          <w:tcPr>
            <w:tcW w:w="1842"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铜/（mg/kg)</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16.00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13.00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13.00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12.00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10.00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13.00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11.00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15.00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9.20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16.00</w:t>
            </w:r>
          </w:p>
        </w:tc>
      </w:tr>
      <w:tr w:rsidR="00DB2E31">
        <w:trPr>
          <w:gridAfter w:val="1"/>
          <w:wAfter w:w="930" w:type="dxa"/>
          <w:trHeight w:val="285"/>
          <w:jc w:val="center"/>
        </w:trPr>
        <w:tc>
          <w:tcPr>
            <w:tcW w:w="1842"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铁/（mg/kg)</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240.00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126.00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125.00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390.00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210.00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160.00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290.00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200.00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150.00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97.00</w:t>
            </w:r>
          </w:p>
        </w:tc>
      </w:tr>
      <w:tr w:rsidR="00DB2E31">
        <w:trPr>
          <w:gridAfter w:val="1"/>
          <w:wAfter w:w="930" w:type="dxa"/>
          <w:trHeight w:val="285"/>
          <w:jc w:val="center"/>
        </w:trPr>
        <w:tc>
          <w:tcPr>
            <w:tcW w:w="1842"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锰/（mg/kg)</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0.36</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0.41</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0.31</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0.43</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0.43</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0.16</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0.30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0.36</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53.00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47.00</w:t>
            </w:r>
          </w:p>
        </w:tc>
      </w:tr>
      <w:tr w:rsidR="00DB2E31">
        <w:trPr>
          <w:gridAfter w:val="1"/>
          <w:wAfter w:w="930" w:type="dxa"/>
          <w:trHeight w:val="285"/>
          <w:jc w:val="center"/>
        </w:trPr>
        <w:tc>
          <w:tcPr>
            <w:tcW w:w="1842"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锌/（mg/kg)</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54.00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40.00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48.00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52.00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59.00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52.00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49.00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55.00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40.00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55.00</w:t>
            </w:r>
          </w:p>
        </w:tc>
      </w:tr>
      <w:tr w:rsidR="00DB2E31">
        <w:trPr>
          <w:gridAfter w:val="1"/>
          <w:wAfter w:w="930" w:type="dxa"/>
          <w:trHeight w:val="285"/>
          <w:jc w:val="center"/>
        </w:trPr>
        <w:tc>
          <w:tcPr>
            <w:tcW w:w="1842"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硒/（mg/kg)</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0.35</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0.31</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0.14</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0.05</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0.47</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0.43</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0.72</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0.04</w:t>
            </w:r>
          </w:p>
        </w:tc>
      </w:tr>
      <w:tr w:rsidR="00DB2E31">
        <w:trPr>
          <w:gridAfter w:val="1"/>
          <w:wAfter w:w="930" w:type="dxa"/>
          <w:trHeight w:val="285"/>
          <w:jc w:val="center"/>
        </w:trPr>
        <w:tc>
          <w:tcPr>
            <w:tcW w:w="1842"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钴/（mg/kg)</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gridAfter w:val="1"/>
          <w:wAfter w:w="930" w:type="dxa"/>
          <w:trHeight w:val="285"/>
          <w:jc w:val="center"/>
        </w:trPr>
        <w:tc>
          <w:tcPr>
            <w:tcW w:w="1842"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钠/%</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2900.00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530.00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770.00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gridAfter w:val="1"/>
          <w:wAfter w:w="930" w:type="dxa"/>
          <w:trHeight w:val="285"/>
          <w:jc w:val="center"/>
        </w:trPr>
        <w:tc>
          <w:tcPr>
            <w:tcW w:w="1842"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硫, mg/kg</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892.00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977.00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792.00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987.00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1050.00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1950.00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904.00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1190.00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1060.00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1250.00</w:t>
            </w:r>
          </w:p>
        </w:tc>
      </w:tr>
      <w:tr w:rsidR="00DB2E31">
        <w:trPr>
          <w:gridAfter w:val="1"/>
          <w:wAfter w:w="930" w:type="dxa"/>
          <w:trHeight w:val="285"/>
          <w:jc w:val="center"/>
        </w:trPr>
        <w:tc>
          <w:tcPr>
            <w:tcW w:w="1842"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钾/%</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0.25</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0.28</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0.23</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0.26</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0.27</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0.20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0.23</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0.23</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0.14</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0.27</w:t>
            </w:r>
          </w:p>
        </w:tc>
      </w:tr>
      <w:tr w:rsidR="00DB2E31">
        <w:trPr>
          <w:gridAfter w:val="1"/>
          <w:wAfter w:w="930" w:type="dxa"/>
          <w:trHeight w:val="285"/>
          <w:jc w:val="center"/>
        </w:trPr>
        <w:tc>
          <w:tcPr>
            <w:tcW w:w="1842"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维生素</w:t>
            </w:r>
            <w:proofErr w:type="spellStart"/>
            <w:r>
              <w:rPr>
                <w:rFonts w:ascii="宋体" w:hAnsi="宋体" w:cs="宋体" w:hint="eastAsia"/>
                <w:color w:val="000000"/>
                <w:kern w:val="0"/>
                <w:sz w:val="18"/>
                <w:szCs w:val="18"/>
              </w:rPr>
              <w:t>A,mg</w:t>
            </w:r>
            <w:proofErr w:type="spellEnd"/>
            <w:r>
              <w:rPr>
                <w:rFonts w:ascii="宋体" w:hAnsi="宋体" w:cs="宋体" w:hint="eastAsia"/>
                <w:color w:val="000000"/>
                <w:kern w:val="0"/>
                <w:sz w:val="18"/>
                <w:szCs w:val="18"/>
              </w:rPr>
              <w:t>/kg</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gridAfter w:val="1"/>
          <w:wAfter w:w="930" w:type="dxa"/>
          <w:trHeight w:val="285"/>
          <w:jc w:val="center"/>
        </w:trPr>
        <w:tc>
          <w:tcPr>
            <w:tcW w:w="1842"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维生素</w:t>
            </w:r>
            <w:proofErr w:type="spellStart"/>
            <w:r>
              <w:rPr>
                <w:rFonts w:ascii="宋体" w:hAnsi="宋体" w:cs="宋体" w:hint="eastAsia"/>
                <w:color w:val="000000"/>
                <w:kern w:val="0"/>
                <w:sz w:val="18"/>
                <w:szCs w:val="18"/>
              </w:rPr>
              <w:t>D,mg</w:t>
            </w:r>
            <w:proofErr w:type="spellEnd"/>
            <w:r>
              <w:rPr>
                <w:rFonts w:ascii="宋体" w:hAnsi="宋体" w:cs="宋体" w:hint="eastAsia"/>
                <w:color w:val="000000"/>
                <w:kern w:val="0"/>
                <w:sz w:val="18"/>
                <w:szCs w:val="18"/>
              </w:rPr>
              <w:t>/kg</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0.31</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0.23</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0.71</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0.56</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0.74</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gridAfter w:val="1"/>
          <w:wAfter w:w="930" w:type="dxa"/>
          <w:trHeight w:val="285"/>
          <w:jc w:val="center"/>
        </w:trPr>
        <w:tc>
          <w:tcPr>
            <w:tcW w:w="13752" w:type="dxa"/>
            <w:gridSpan w:val="22"/>
            <w:shd w:val="clear" w:color="auto" w:fill="auto"/>
            <w:noWrap/>
            <w:vAlign w:val="center"/>
          </w:tcPr>
          <w:p w:rsidR="00DB2E31" w:rsidRDefault="009575FC">
            <w:pPr>
              <w:ind w:firstLineChars="0" w:firstLine="0"/>
              <w:jc w:val="center"/>
              <w:outlineLvl w:val="1"/>
            </w:pPr>
            <w:bookmarkStart w:id="633" w:name="OLE_LINK390"/>
            <w:bookmarkStart w:id="634" w:name="_Toc1990"/>
            <w:bookmarkStart w:id="635" w:name="_Toc204716237"/>
            <w:r>
              <w:rPr>
                <w:rFonts w:ascii="黑体" w:eastAsia="黑体" w:hAnsi="黑体" w:hint="eastAsia"/>
                <w:kern w:val="0"/>
                <w:sz w:val="24"/>
                <w:szCs w:val="24"/>
              </w:rPr>
              <w:lastRenderedPageBreak/>
              <w:t>表B.2-33（续）</w:t>
            </w:r>
            <w:bookmarkStart w:id="636" w:name="OLE_LINK504"/>
            <w:bookmarkStart w:id="637" w:name="OLE_LINK505"/>
            <w:r>
              <w:rPr>
                <w:rFonts w:ascii="黑体" w:eastAsia="黑体" w:hAnsi="黑体" w:hint="eastAsia"/>
                <w:kern w:val="0"/>
                <w:sz w:val="24"/>
                <w:szCs w:val="24"/>
              </w:rPr>
              <w:t>发酵豆</w:t>
            </w:r>
            <w:proofErr w:type="gramStart"/>
            <w:r>
              <w:rPr>
                <w:rFonts w:ascii="黑体" w:eastAsia="黑体" w:hAnsi="黑体" w:hint="eastAsia"/>
                <w:kern w:val="0"/>
                <w:sz w:val="24"/>
                <w:szCs w:val="24"/>
              </w:rPr>
              <w:t>粕</w:t>
            </w:r>
            <w:proofErr w:type="gramEnd"/>
            <w:r>
              <w:rPr>
                <w:rFonts w:ascii="黑体" w:eastAsia="黑体" w:hAnsi="黑体" w:hint="eastAsia"/>
                <w:kern w:val="0"/>
                <w:sz w:val="24"/>
                <w:szCs w:val="24"/>
              </w:rPr>
              <w:t>（母猪）营养成分及妊娠中期发酵豆</w:t>
            </w:r>
            <w:proofErr w:type="gramStart"/>
            <w:r>
              <w:rPr>
                <w:rFonts w:ascii="黑体" w:eastAsia="黑体" w:hAnsi="黑体" w:hint="eastAsia"/>
                <w:kern w:val="0"/>
                <w:sz w:val="24"/>
                <w:szCs w:val="24"/>
              </w:rPr>
              <w:t>粕</w:t>
            </w:r>
            <w:proofErr w:type="gramEnd"/>
            <w:r>
              <w:rPr>
                <w:rFonts w:ascii="黑体" w:eastAsia="黑体" w:hAnsi="黑体" w:hint="eastAsia"/>
                <w:kern w:val="0"/>
                <w:sz w:val="24"/>
                <w:szCs w:val="24"/>
              </w:rPr>
              <w:t>氨基酸标准回肠末端消化率</w:t>
            </w:r>
            <w:bookmarkEnd w:id="633"/>
            <w:bookmarkEnd w:id="634"/>
            <w:bookmarkEnd w:id="635"/>
            <w:bookmarkEnd w:id="636"/>
            <w:bookmarkEnd w:id="637"/>
          </w:p>
        </w:tc>
      </w:tr>
      <w:tr w:rsidR="00DB2E31">
        <w:trPr>
          <w:gridAfter w:val="1"/>
          <w:wAfter w:w="930" w:type="dxa"/>
          <w:trHeight w:val="90"/>
          <w:jc w:val="center"/>
        </w:trPr>
        <w:tc>
          <w:tcPr>
            <w:tcW w:w="1842"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样品名称</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发酵豆</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1</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发酵豆</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2</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发酵豆</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 xml:space="preserve"> 3</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发酵豆</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4</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发酵豆</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5</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发酵豆</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6</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发酵豆</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7</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发酵豆</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8</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发酵豆</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9</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发酵豆</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10</w:t>
            </w:r>
          </w:p>
        </w:tc>
      </w:tr>
      <w:tr w:rsidR="00DB2E31">
        <w:trPr>
          <w:gridAfter w:val="1"/>
          <w:wAfter w:w="930" w:type="dxa"/>
          <w:trHeight w:val="285"/>
          <w:jc w:val="center"/>
        </w:trPr>
        <w:tc>
          <w:tcPr>
            <w:tcW w:w="1842"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维生素K3,mg/kg</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0.18</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0.13</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0.42</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0.30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0.45</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0.97</w:t>
            </w:r>
          </w:p>
        </w:tc>
      </w:tr>
      <w:tr w:rsidR="00DB2E31">
        <w:trPr>
          <w:gridAfter w:val="1"/>
          <w:wAfter w:w="930" w:type="dxa"/>
          <w:trHeight w:val="285"/>
          <w:jc w:val="center"/>
        </w:trPr>
        <w:tc>
          <w:tcPr>
            <w:tcW w:w="1842"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维生素B2,mg/kg</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2.08</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2.66</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0.50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1.59</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1.06</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1.40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1.81</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1.58</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0.85</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1.03</w:t>
            </w:r>
          </w:p>
        </w:tc>
      </w:tr>
      <w:tr w:rsidR="00DB2E31">
        <w:trPr>
          <w:gridAfter w:val="1"/>
          <w:wAfter w:w="930" w:type="dxa"/>
          <w:trHeight w:val="285"/>
          <w:jc w:val="center"/>
        </w:trPr>
        <w:tc>
          <w:tcPr>
            <w:tcW w:w="1842"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维生素B6,mg/kg</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0.71</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1.92</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0.47</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0.57</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0.52</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0.43</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0.93</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0.92</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0.62</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0.29</w:t>
            </w:r>
          </w:p>
        </w:tc>
      </w:tr>
      <w:tr w:rsidR="00DB2E31">
        <w:trPr>
          <w:gridAfter w:val="1"/>
          <w:wAfter w:w="930" w:type="dxa"/>
          <w:trHeight w:val="285"/>
          <w:jc w:val="center"/>
        </w:trPr>
        <w:tc>
          <w:tcPr>
            <w:tcW w:w="1842"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硫胺素,mg/kg</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0.13</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0.21</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0.11</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0.21</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0.11</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0.19</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0.21</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0.26</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0.08</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0.22</w:t>
            </w:r>
          </w:p>
        </w:tc>
      </w:tr>
      <w:tr w:rsidR="00DB2E31">
        <w:trPr>
          <w:gridAfter w:val="1"/>
          <w:wAfter w:w="930" w:type="dxa"/>
          <w:trHeight w:val="285"/>
          <w:jc w:val="center"/>
        </w:trPr>
        <w:tc>
          <w:tcPr>
            <w:tcW w:w="1842"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氯化胆碱(mg/kg)</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1440.00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2740.00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2700.00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1720.00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2050.00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2280.00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1050.00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985.00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258.00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927.00</w:t>
            </w:r>
          </w:p>
        </w:tc>
      </w:tr>
      <w:tr w:rsidR="00DB2E31">
        <w:trPr>
          <w:gridAfter w:val="1"/>
          <w:wAfter w:w="930" w:type="dxa"/>
          <w:trHeight w:val="285"/>
          <w:jc w:val="center"/>
        </w:trPr>
        <w:tc>
          <w:tcPr>
            <w:tcW w:w="13752" w:type="dxa"/>
            <w:gridSpan w:val="22"/>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bookmarkStart w:id="638" w:name="OLE_LINK508"/>
            <w:r>
              <w:rPr>
                <w:rFonts w:ascii="黑体" w:eastAsia="黑体" w:hAnsi="黑体" w:hint="eastAsia"/>
                <w:kern w:val="0"/>
                <w:sz w:val="24"/>
                <w:szCs w:val="24"/>
              </w:rPr>
              <w:t>妊娠中期</w:t>
            </w:r>
            <w:bookmarkStart w:id="639" w:name="OLE_LINK391"/>
            <w:bookmarkStart w:id="640" w:name="OLE_LINK392"/>
            <w:r>
              <w:rPr>
                <w:rFonts w:ascii="黑体" w:eastAsia="黑体" w:hAnsi="黑体" w:hint="eastAsia"/>
                <w:kern w:val="0"/>
                <w:sz w:val="24"/>
                <w:szCs w:val="24"/>
              </w:rPr>
              <w:t>氨基酸标准回肠末端消化率</w:t>
            </w:r>
            <w:bookmarkEnd w:id="638"/>
            <w:bookmarkEnd w:id="639"/>
            <w:bookmarkEnd w:id="640"/>
          </w:p>
        </w:tc>
      </w:tr>
      <w:tr w:rsidR="00DB2E31">
        <w:trPr>
          <w:gridAfter w:val="1"/>
          <w:wAfter w:w="930" w:type="dxa"/>
          <w:trHeight w:val="285"/>
          <w:jc w:val="center"/>
        </w:trPr>
        <w:tc>
          <w:tcPr>
            <w:tcW w:w="1842"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粗蛋白,%</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80.34</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79.06</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86.08</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81.37</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81.58</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79.45</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gridAfter w:val="1"/>
          <w:wAfter w:w="930" w:type="dxa"/>
          <w:trHeight w:val="285"/>
          <w:jc w:val="center"/>
        </w:trPr>
        <w:tc>
          <w:tcPr>
            <w:tcW w:w="1842"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精氨酸,%</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88.64</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87.97</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92.53</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90.29</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89.76</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80.66</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gridAfter w:val="1"/>
          <w:wAfter w:w="930" w:type="dxa"/>
          <w:trHeight w:val="285"/>
          <w:jc w:val="center"/>
        </w:trPr>
        <w:tc>
          <w:tcPr>
            <w:tcW w:w="1842"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组氨酸,%</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92.52</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89.32</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91.89</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90.27</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89.63</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83.44</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gridAfter w:val="1"/>
          <w:wAfter w:w="930" w:type="dxa"/>
          <w:trHeight w:val="285"/>
          <w:jc w:val="center"/>
        </w:trPr>
        <w:tc>
          <w:tcPr>
            <w:tcW w:w="1842"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异亮氨酸,%</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88.71</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89.93</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90.48</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90.95</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89.42</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81.78</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gridAfter w:val="1"/>
          <w:wAfter w:w="930" w:type="dxa"/>
          <w:trHeight w:val="285"/>
          <w:jc w:val="center"/>
        </w:trPr>
        <w:tc>
          <w:tcPr>
            <w:tcW w:w="1842"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亮氨酸,%</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90.87</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89.27</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90.18</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90.94</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91.26</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91.80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gridAfter w:val="1"/>
          <w:wAfter w:w="930" w:type="dxa"/>
          <w:trHeight w:val="285"/>
          <w:jc w:val="center"/>
        </w:trPr>
        <w:tc>
          <w:tcPr>
            <w:tcW w:w="1842"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赖氨酸,%</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81.47</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83.65</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90.06</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84.77</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86.92</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80.65</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gridAfter w:val="1"/>
          <w:wAfter w:w="930" w:type="dxa"/>
          <w:trHeight w:val="285"/>
          <w:jc w:val="center"/>
        </w:trPr>
        <w:tc>
          <w:tcPr>
            <w:tcW w:w="1842"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蛋氨酸,%</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88.10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90.12</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89.13</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88.14</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88.88</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91.06</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gridAfter w:val="1"/>
          <w:wAfter w:w="930" w:type="dxa"/>
          <w:trHeight w:val="285"/>
          <w:jc w:val="center"/>
        </w:trPr>
        <w:tc>
          <w:tcPr>
            <w:tcW w:w="1842"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胱氨酸,%</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88.53</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91.40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92.20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91.80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88.27</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78.33</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gridAfter w:val="1"/>
          <w:wAfter w:w="930" w:type="dxa"/>
          <w:trHeight w:val="285"/>
          <w:jc w:val="center"/>
        </w:trPr>
        <w:tc>
          <w:tcPr>
            <w:tcW w:w="1842"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苯丙氨酸,%</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81.17</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78.47</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85.16</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82.19</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80.95</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65.89</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gridAfter w:val="1"/>
          <w:wAfter w:w="930" w:type="dxa"/>
          <w:trHeight w:val="285"/>
          <w:jc w:val="center"/>
        </w:trPr>
        <w:tc>
          <w:tcPr>
            <w:tcW w:w="1842"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苏氨酸,%</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87.24</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86.98</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86.29</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82.56</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82.05</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75.94</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gridAfter w:val="1"/>
          <w:wAfter w:w="930" w:type="dxa"/>
          <w:trHeight w:val="285"/>
          <w:jc w:val="center"/>
        </w:trPr>
        <w:tc>
          <w:tcPr>
            <w:tcW w:w="1842"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色氨酸,%</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83.94</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86.49</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85.92</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84.68</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86.74</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72.93</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gridAfter w:val="1"/>
          <w:wAfter w:w="930" w:type="dxa"/>
          <w:trHeight w:val="285"/>
          <w:jc w:val="center"/>
        </w:trPr>
        <w:tc>
          <w:tcPr>
            <w:tcW w:w="1842"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缬氨酸,%</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85.97</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83.04</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84.84</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86.74</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85.88</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79.20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gridAfter w:val="1"/>
          <w:wAfter w:w="930" w:type="dxa"/>
          <w:trHeight w:val="285"/>
          <w:jc w:val="center"/>
        </w:trPr>
        <w:tc>
          <w:tcPr>
            <w:tcW w:w="1842"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丙氨酸,%</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83.20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77.29</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86.42</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82.01</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80.14</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63.60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gridAfter w:val="1"/>
          <w:wAfter w:w="930" w:type="dxa"/>
          <w:trHeight w:val="285"/>
          <w:jc w:val="center"/>
        </w:trPr>
        <w:tc>
          <w:tcPr>
            <w:tcW w:w="1842"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天冬氨酸,%</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77.91</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72.19</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80.39</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74.51</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76.37</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64.72</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gridAfter w:val="1"/>
          <w:wAfter w:w="930" w:type="dxa"/>
          <w:trHeight w:val="285"/>
          <w:jc w:val="center"/>
        </w:trPr>
        <w:tc>
          <w:tcPr>
            <w:tcW w:w="1842"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甘氨酸,%</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85.53</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80.97</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86.39</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85.40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82.83</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86.99</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gridAfter w:val="1"/>
          <w:wAfter w:w="930" w:type="dxa"/>
          <w:trHeight w:val="285"/>
          <w:jc w:val="center"/>
        </w:trPr>
        <w:tc>
          <w:tcPr>
            <w:tcW w:w="1842"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谷氨酸,%</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87.77</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78.31</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82.70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79.29</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78.90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64.05</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gridAfter w:val="1"/>
          <w:wAfter w:w="930" w:type="dxa"/>
          <w:trHeight w:val="285"/>
          <w:jc w:val="center"/>
        </w:trPr>
        <w:tc>
          <w:tcPr>
            <w:tcW w:w="1842"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脯氨酸,%</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75.91</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74.78</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80.61</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74.34</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64.01</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84.48</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gridAfter w:val="1"/>
          <w:wAfter w:w="930" w:type="dxa"/>
          <w:trHeight w:val="285"/>
          <w:jc w:val="center"/>
        </w:trPr>
        <w:tc>
          <w:tcPr>
            <w:tcW w:w="1842"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丝氨酸,%</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86.11</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80.86</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86.73</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83.03</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86.33</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68.40</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gridAfter w:val="1"/>
          <w:wAfter w:w="930" w:type="dxa"/>
          <w:trHeight w:val="285"/>
          <w:jc w:val="center"/>
        </w:trPr>
        <w:tc>
          <w:tcPr>
            <w:tcW w:w="1842"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酪氨酸,%</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89.08</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88.04</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88.99</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89.54</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91.91</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72.97</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gridSpan w:val="2"/>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bl>
    <w:p w:rsidR="00DB2E31" w:rsidRDefault="00DB2E31">
      <w:pPr>
        <w:ind w:firstLine="420"/>
      </w:pPr>
    </w:p>
    <w:p w:rsidR="00DB2E31" w:rsidRDefault="00DB2E31">
      <w:pPr>
        <w:ind w:firstLineChars="0" w:firstLine="0"/>
      </w:pPr>
    </w:p>
    <w:tbl>
      <w:tblPr>
        <w:tblW w:w="13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1191"/>
        <w:gridCol w:w="1191"/>
        <w:gridCol w:w="1191"/>
        <w:gridCol w:w="1191"/>
        <w:gridCol w:w="1191"/>
        <w:gridCol w:w="1191"/>
        <w:gridCol w:w="1191"/>
        <w:gridCol w:w="1191"/>
        <w:gridCol w:w="1191"/>
        <w:gridCol w:w="1191"/>
      </w:tblGrid>
      <w:tr w:rsidR="00DB2E31">
        <w:trPr>
          <w:trHeight w:val="285"/>
          <w:jc w:val="center"/>
        </w:trPr>
        <w:tc>
          <w:tcPr>
            <w:tcW w:w="13752" w:type="dxa"/>
            <w:gridSpan w:val="11"/>
            <w:shd w:val="clear" w:color="auto" w:fill="auto"/>
            <w:noWrap/>
            <w:vAlign w:val="center"/>
          </w:tcPr>
          <w:p w:rsidR="00DB2E31" w:rsidRDefault="009575FC">
            <w:pPr>
              <w:widowControl/>
              <w:spacing w:line="240" w:lineRule="auto"/>
              <w:ind w:firstLineChars="0" w:firstLine="0"/>
              <w:jc w:val="center"/>
              <w:outlineLvl w:val="1"/>
              <w:rPr>
                <w:rFonts w:ascii="宋体" w:hAnsi="宋体" w:cs="宋体"/>
                <w:color w:val="000000"/>
                <w:kern w:val="0"/>
                <w:sz w:val="18"/>
                <w:szCs w:val="18"/>
              </w:rPr>
            </w:pPr>
            <w:bookmarkStart w:id="641" w:name="_Toc4997"/>
            <w:bookmarkStart w:id="642" w:name="_Toc204716238"/>
            <w:r>
              <w:rPr>
                <w:rFonts w:ascii="黑体" w:eastAsia="黑体" w:hAnsi="黑体" w:hint="eastAsia"/>
                <w:kern w:val="0"/>
                <w:sz w:val="24"/>
                <w:szCs w:val="24"/>
              </w:rPr>
              <w:lastRenderedPageBreak/>
              <w:t>表B.2-34 母猪妊娠后期</w:t>
            </w:r>
            <w:bookmarkStart w:id="643" w:name="OLE_LINK522"/>
            <w:bookmarkStart w:id="644" w:name="OLE_LINK523"/>
            <w:r>
              <w:rPr>
                <w:rFonts w:ascii="黑体" w:eastAsia="黑体" w:hAnsi="黑体" w:hint="eastAsia"/>
                <w:kern w:val="0"/>
                <w:sz w:val="24"/>
                <w:szCs w:val="24"/>
              </w:rPr>
              <w:t>发酵豆</w:t>
            </w:r>
            <w:proofErr w:type="gramStart"/>
            <w:r>
              <w:rPr>
                <w:rFonts w:ascii="黑体" w:eastAsia="黑体" w:hAnsi="黑体" w:hint="eastAsia"/>
                <w:kern w:val="0"/>
                <w:sz w:val="24"/>
                <w:szCs w:val="24"/>
              </w:rPr>
              <w:t>粕</w:t>
            </w:r>
            <w:proofErr w:type="gramEnd"/>
            <w:r>
              <w:rPr>
                <w:rFonts w:ascii="黑体" w:eastAsia="黑体" w:hAnsi="黑体" w:hint="eastAsia"/>
                <w:kern w:val="0"/>
                <w:sz w:val="24"/>
                <w:szCs w:val="24"/>
              </w:rPr>
              <w:t>氨基酸标准回肠末端消化率</w:t>
            </w:r>
            <w:bookmarkEnd w:id="641"/>
            <w:bookmarkEnd w:id="642"/>
            <w:bookmarkEnd w:id="643"/>
            <w:bookmarkEnd w:id="644"/>
          </w:p>
        </w:tc>
      </w:tr>
      <w:tr w:rsidR="00DB2E31">
        <w:trPr>
          <w:trHeight w:val="285"/>
          <w:jc w:val="center"/>
        </w:trPr>
        <w:tc>
          <w:tcPr>
            <w:tcW w:w="1842"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样品名称</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发酵豆</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1</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发酵豆</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2</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发酵豆</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 xml:space="preserve"> 3</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发酵豆</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4</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发酵豆</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5</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发酵豆</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6</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发酵豆</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7</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发酵豆</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8</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发酵豆</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9</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发酵豆</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10</w:t>
            </w:r>
          </w:p>
        </w:tc>
      </w:tr>
      <w:tr w:rsidR="00DB2E31">
        <w:trPr>
          <w:trHeight w:val="285"/>
          <w:jc w:val="center"/>
        </w:trPr>
        <w:tc>
          <w:tcPr>
            <w:tcW w:w="13752" w:type="dxa"/>
            <w:gridSpan w:val="11"/>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bookmarkStart w:id="645" w:name="OLE_LINK511"/>
            <w:bookmarkStart w:id="646" w:name="OLE_LINK512"/>
            <w:bookmarkStart w:id="647" w:name="OLE_LINK386"/>
            <w:bookmarkStart w:id="648" w:name="OLE_LINK379"/>
            <w:r>
              <w:rPr>
                <w:rFonts w:ascii="黑体" w:eastAsia="黑体" w:hAnsi="黑体" w:hint="eastAsia"/>
                <w:kern w:val="0"/>
                <w:sz w:val="24"/>
                <w:szCs w:val="24"/>
              </w:rPr>
              <w:t>妊娠后期</w:t>
            </w:r>
            <w:bookmarkStart w:id="649" w:name="OLE_LINK516"/>
            <w:bookmarkStart w:id="650" w:name="OLE_LINK515"/>
            <w:bookmarkEnd w:id="645"/>
            <w:bookmarkEnd w:id="646"/>
            <w:r>
              <w:rPr>
                <w:rFonts w:ascii="黑体" w:eastAsia="黑体" w:hAnsi="黑体" w:hint="eastAsia"/>
                <w:kern w:val="0"/>
                <w:sz w:val="24"/>
                <w:szCs w:val="24"/>
              </w:rPr>
              <w:t>氨基酸标准回肠末端消化率</w:t>
            </w:r>
            <w:bookmarkEnd w:id="647"/>
            <w:bookmarkEnd w:id="648"/>
            <w:bookmarkEnd w:id="649"/>
            <w:bookmarkEnd w:id="650"/>
          </w:p>
        </w:tc>
      </w:tr>
      <w:tr w:rsidR="00DB2E31">
        <w:trPr>
          <w:trHeight w:val="285"/>
          <w:jc w:val="center"/>
        </w:trPr>
        <w:tc>
          <w:tcPr>
            <w:tcW w:w="1842"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粗蛋白,%</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79.46</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83.70</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89.96</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82.52</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82.63</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83.53</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jc w:val="center"/>
        </w:trPr>
        <w:tc>
          <w:tcPr>
            <w:tcW w:w="1842"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精氨酸,%</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84.55</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90.69</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92.65</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88.80</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89.09</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79.38</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jc w:val="center"/>
        </w:trPr>
        <w:tc>
          <w:tcPr>
            <w:tcW w:w="1842"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组氨酸,%</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90.43</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91.34</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92.67</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88.86</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91.90</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83.03</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jc w:val="center"/>
        </w:trPr>
        <w:tc>
          <w:tcPr>
            <w:tcW w:w="1842"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异亮氨酸,%</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86.83</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90.94</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91.34</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86.84</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85.19</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78.12</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jc w:val="center"/>
        </w:trPr>
        <w:tc>
          <w:tcPr>
            <w:tcW w:w="1842"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亮氨酸,%</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89.95</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92.38</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93.16</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90.33</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87.76</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90.22</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jc w:val="center"/>
        </w:trPr>
        <w:tc>
          <w:tcPr>
            <w:tcW w:w="1842"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赖氨酸,%</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80.60</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85.71</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91.25</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84.94</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83.21</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79.53</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jc w:val="center"/>
        </w:trPr>
        <w:tc>
          <w:tcPr>
            <w:tcW w:w="1842"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蛋氨酸,%</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89.04</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88.75</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91.35</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91.38</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91.73</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90.97</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jc w:val="center"/>
        </w:trPr>
        <w:tc>
          <w:tcPr>
            <w:tcW w:w="1842"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胱氨酸,%</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91.68</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92.07</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92.55</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89.45</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91.03</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81.83</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jc w:val="center"/>
        </w:trPr>
        <w:tc>
          <w:tcPr>
            <w:tcW w:w="1842"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苯丙氨酸,%</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78.50</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84.88</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85.95</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79.47</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82.77</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69.97</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jc w:val="center"/>
        </w:trPr>
        <w:tc>
          <w:tcPr>
            <w:tcW w:w="1842"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苏氨酸,%</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79.84</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87.62</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91.87</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82.20</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77.47</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81.29</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jc w:val="center"/>
        </w:trPr>
        <w:tc>
          <w:tcPr>
            <w:tcW w:w="1842"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色氨酸,%</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86.29</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84.53</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87.80</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83.81</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87.54</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74.59</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jc w:val="center"/>
        </w:trPr>
        <w:tc>
          <w:tcPr>
            <w:tcW w:w="1842"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缬氨酸,%</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85.01</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86.58</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87.71</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84.78</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85.54</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71.32</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jc w:val="center"/>
        </w:trPr>
        <w:tc>
          <w:tcPr>
            <w:tcW w:w="1842"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丙氨酸,%</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81.87</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84.40</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86.22</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81.07</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82.68</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62.65</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jc w:val="center"/>
        </w:trPr>
        <w:tc>
          <w:tcPr>
            <w:tcW w:w="1842"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天冬氨酸,%</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87.18</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78.06</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85.86</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75.82</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77.22</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66.63</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jc w:val="center"/>
        </w:trPr>
        <w:tc>
          <w:tcPr>
            <w:tcW w:w="1842"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甘氨酸,%</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84.68</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87.92</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90.76</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85.94</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85.08</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86.70</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jc w:val="center"/>
        </w:trPr>
        <w:tc>
          <w:tcPr>
            <w:tcW w:w="1842"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谷氨酸,%</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83.35</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87.77</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91.57</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82.86</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82.85</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73.51</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jc w:val="center"/>
        </w:trPr>
        <w:tc>
          <w:tcPr>
            <w:tcW w:w="1842"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脯氨酸,%</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84.70</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90.08</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94.66</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71.33</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85.10</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87.77</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jc w:val="center"/>
        </w:trPr>
        <w:tc>
          <w:tcPr>
            <w:tcW w:w="1842"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丝氨酸,%</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84.78</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90.33</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91.24</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85.26</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85.27</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73.03</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jc w:val="center"/>
        </w:trPr>
        <w:tc>
          <w:tcPr>
            <w:tcW w:w="1842"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酪氨酸,%</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86.35</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91.77</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93.88</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89.68</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84.43</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74.66</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bl>
    <w:p w:rsidR="00DB2E31" w:rsidRDefault="00DB2E31">
      <w:pPr>
        <w:ind w:firstLineChars="0" w:firstLine="0"/>
        <w:rPr>
          <w:rFonts w:ascii="宋体" w:hAnsi="宋体"/>
        </w:rPr>
      </w:pPr>
    </w:p>
    <w:p w:rsidR="00DB2E31" w:rsidRDefault="00DB2E31">
      <w:pPr>
        <w:ind w:firstLineChars="0" w:firstLine="0"/>
        <w:rPr>
          <w:rFonts w:ascii="宋体" w:hAnsi="宋体"/>
        </w:rPr>
      </w:pPr>
    </w:p>
    <w:p w:rsidR="00DB2E31" w:rsidRDefault="00DB2E31">
      <w:pPr>
        <w:ind w:firstLineChars="0" w:firstLine="0"/>
        <w:rPr>
          <w:rFonts w:ascii="宋体" w:hAnsi="宋体"/>
        </w:rPr>
      </w:pPr>
    </w:p>
    <w:p w:rsidR="00DB2E31" w:rsidRDefault="00DB2E31">
      <w:pPr>
        <w:ind w:firstLineChars="0" w:firstLine="0"/>
        <w:rPr>
          <w:rFonts w:ascii="宋体" w:hAnsi="宋体"/>
        </w:rPr>
      </w:pPr>
    </w:p>
    <w:p w:rsidR="00DB2E31" w:rsidRDefault="00DB2E31">
      <w:pPr>
        <w:ind w:firstLineChars="0" w:firstLine="0"/>
        <w:rPr>
          <w:rFonts w:ascii="宋体" w:hAnsi="宋体"/>
        </w:rPr>
      </w:pPr>
    </w:p>
    <w:p w:rsidR="00DB2E31" w:rsidRDefault="00DB2E31">
      <w:pPr>
        <w:ind w:firstLineChars="0" w:firstLine="0"/>
        <w:rPr>
          <w:rFonts w:ascii="宋体" w:hAnsi="宋体"/>
        </w:rPr>
      </w:pPr>
    </w:p>
    <w:p w:rsidR="00DB2E31" w:rsidRDefault="00DB2E31">
      <w:pPr>
        <w:pStyle w:val="a5"/>
        <w:ind w:firstLine="420"/>
      </w:pPr>
    </w:p>
    <w:tbl>
      <w:tblPr>
        <w:tblW w:w="1375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1191"/>
        <w:gridCol w:w="1191"/>
        <w:gridCol w:w="1191"/>
        <w:gridCol w:w="1191"/>
        <w:gridCol w:w="1191"/>
        <w:gridCol w:w="1191"/>
        <w:gridCol w:w="1191"/>
        <w:gridCol w:w="1191"/>
        <w:gridCol w:w="1191"/>
        <w:gridCol w:w="1191"/>
      </w:tblGrid>
      <w:tr w:rsidR="00DB2E31">
        <w:trPr>
          <w:trHeight w:val="285"/>
        </w:trPr>
        <w:tc>
          <w:tcPr>
            <w:tcW w:w="13752" w:type="dxa"/>
            <w:gridSpan w:val="11"/>
            <w:shd w:val="clear" w:color="auto" w:fill="auto"/>
            <w:noWrap/>
            <w:vAlign w:val="center"/>
          </w:tcPr>
          <w:p w:rsidR="00DB2E31" w:rsidRDefault="009575FC">
            <w:pPr>
              <w:widowControl/>
              <w:spacing w:line="240" w:lineRule="auto"/>
              <w:ind w:firstLineChars="0" w:firstLine="0"/>
              <w:jc w:val="center"/>
              <w:outlineLvl w:val="1"/>
              <w:rPr>
                <w:rFonts w:ascii="宋体" w:hAnsi="宋体" w:cs="宋体"/>
                <w:color w:val="000000"/>
                <w:kern w:val="0"/>
                <w:sz w:val="18"/>
                <w:szCs w:val="18"/>
              </w:rPr>
            </w:pPr>
            <w:bookmarkStart w:id="651" w:name="OLE_LINK532"/>
            <w:bookmarkStart w:id="652" w:name="_Toc12610"/>
            <w:bookmarkStart w:id="653" w:name="_Toc204716239"/>
            <w:r>
              <w:rPr>
                <w:rFonts w:ascii="黑体" w:eastAsia="黑体" w:hAnsi="黑体" w:hint="eastAsia"/>
                <w:kern w:val="0"/>
                <w:sz w:val="24"/>
                <w:szCs w:val="24"/>
              </w:rPr>
              <w:t>表B.2-35母猪</w:t>
            </w:r>
            <w:proofErr w:type="gramStart"/>
            <w:r>
              <w:rPr>
                <w:rFonts w:ascii="黑体" w:eastAsia="黑体" w:hAnsi="黑体" w:hint="eastAsia"/>
                <w:kern w:val="0"/>
                <w:sz w:val="24"/>
                <w:szCs w:val="24"/>
              </w:rPr>
              <w:t>泌</w:t>
            </w:r>
            <w:proofErr w:type="gramEnd"/>
            <w:r>
              <w:rPr>
                <w:rFonts w:ascii="黑体" w:eastAsia="黑体" w:hAnsi="黑体" w:hint="eastAsia"/>
                <w:kern w:val="0"/>
                <w:sz w:val="24"/>
                <w:szCs w:val="24"/>
              </w:rPr>
              <w:t>乳期发酵豆</w:t>
            </w:r>
            <w:proofErr w:type="gramStart"/>
            <w:r>
              <w:rPr>
                <w:rFonts w:ascii="黑体" w:eastAsia="黑体" w:hAnsi="黑体" w:hint="eastAsia"/>
                <w:kern w:val="0"/>
                <w:sz w:val="24"/>
                <w:szCs w:val="24"/>
              </w:rPr>
              <w:t>粕</w:t>
            </w:r>
            <w:proofErr w:type="gramEnd"/>
            <w:r>
              <w:rPr>
                <w:rFonts w:ascii="黑体" w:eastAsia="黑体" w:hAnsi="黑体" w:hint="eastAsia"/>
                <w:kern w:val="0"/>
                <w:sz w:val="24"/>
                <w:szCs w:val="24"/>
              </w:rPr>
              <w:t>氨基酸标准回肠末端消化率</w:t>
            </w:r>
            <w:bookmarkEnd w:id="651"/>
            <w:bookmarkEnd w:id="652"/>
            <w:bookmarkEnd w:id="653"/>
          </w:p>
        </w:tc>
      </w:tr>
      <w:tr w:rsidR="00DB2E31">
        <w:trPr>
          <w:trHeight w:val="285"/>
        </w:trPr>
        <w:tc>
          <w:tcPr>
            <w:tcW w:w="1842"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样品名称</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发酵豆</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1</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发酵豆</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2</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发酵豆</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 xml:space="preserve"> 3</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发酵豆</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4</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发酵豆</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5</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发酵豆</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6</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发酵豆</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7</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发酵豆</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8</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发酵豆</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9</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发酵豆</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10</w:t>
            </w:r>
          </w:p>
        </w:tc>
      </w:tr>
      <w:tr w:rsidR="00DB2E31">
        <w:trPr>
          <w:trHeight w:val="285"/>
        </w:trPr>
        <w:tc>
          <w:tcPr>
            <w:tcW w:w="13752" w:type="dxa"/>
            <w:gridSpan w:val="11"/>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bookmarkStart w:id="654" w:name="OLE_LINK518"/>
            <w:bookmarkStart w:id="655" w:name="OLE_LINK517"/>
            <w:proofErr w:type="gramStart"/>
            <w:r>
              <w:rPr>
                <w:rFonts w:ascii="宋体" w:hAnsi="宋体" w:cs="宋体" w:hint="eastAsia"/>
                <w:color w:val="000000"/>
                <w:kern w:val="0"/>
                <w:sz w:val="18"/>
                <w:szCs w:val="18"/>
              </w:rPr>
              <w:t>泌</w:t>
            </w:r>
            <w:proofErr w:type="gramEnd"/>
            <w:r>
              <w:rPr>
                <w:rFonts w:ascii="宋体" w:hAnsi="宋体" w:cs="宋体" w:hint="eastAsia"/>
                <w:color w:val="000000"/>
                <w:kern w:val="0"/>
                <w:sz w:val="18"/>
                <w:szCs w:val="18"/>
              </w:rPr>
              <w:t>乳期</w:t>
            </w:r>
            <w:bookmarkStart w:id="656" w:name="OLE_LINK520"/>
            <w:bookmarkStart w:id="657" w:name="OLE_LINK519"/>
            <w:bookmarkEnd w:id="654"/>
            <w:bookmarkEnd w:id="655"/>
            <w:r>
              <w:rPr>
                <w:rFonts w:ascii="宋体" w:hAnsi="宋体" w:cs="宋体" w:hint="eastAsia"/>
                <w:color w:val="000000"/>
                <w:kern w:val="0"/>
                <w:sz w:val="16"/>
                <w:szCs w:val="18"/>
              </w:rPr>
              <w:t>氨基酸标准回肠末端消化率</w:t>
            </w:r>
            <w:bookmarkEnd w:id="656"/>
            <w:bookmarkEnd w:id="657"/>
          </w:p>
        </w:tc>
      </w:tr>
      <w:tr w:rsidR="00DB2E31">
        <w:trPr>
          <w:trHeight w:val="285"/>
        </w:trPr>
        <w:tc>
          <w:tcPr>
            <w:tcW w:w="1842"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粗蛋白,%</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83.43</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82.01</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88.87</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84.45</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84.17</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84.33</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trPr>
        <w:tc>
          <w:tcPr>
            <w:tcW w:w="1842"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精氨酸,%</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91.01</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84.27</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87.99</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84.71</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81.22</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63.18</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trPr>
        <w:tc>
          <w:tcPr>
            <w:tcW w:w="1842"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组氨酸,%</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84.30</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71.24</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82.99</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72.42</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72.15</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73.81</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trPr>
        <w:tc>
          <w:tcPr>
            <w:tcW w:w="1842"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异亮氨酸,%</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90.62</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88.58</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90.32</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87.80</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90.03</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79.27</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trPr>
        <w:tc>
          <w:tcPr>
            <w:tcW w:w="1842"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亮氨酸,%</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92.49</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89.29</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91.60</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89.34</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92.20</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81.31</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trPr>
        <w:tc>
          <w:tcPr>
            <w:tcW w:w="1842"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赖氨酸,%</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87.29</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78.21</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87.82</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80.24</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83.17</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72.40</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trPr>
        <w:tc>
          <w:tcPr>
            <w:tcW w:w="1842"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蛋氨酸,%</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91.92</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90.98</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91.61</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93.35</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87.77</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85.63</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trPr>
        <w:tc>
          <w:tcPr>
            <w:tcW w:w="1842"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胱氨酸,%</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95.20</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92.92</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94.98</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93.51</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94.97</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86.47</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trPr>
        <w:tc>
          <w:tcPr>
            <w:tcW w:w="1842"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苯丙氨酸,%</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89.77</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86.15</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90.40</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85.59</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87.62</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64.37</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trPr>
        <w:tc>
          <w:tcPr>
            <w:tcW w:w="1842"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苏氨酸,%</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89.09</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85.51</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92.59</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88.69</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87.91</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74.92</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trPr>
        <w:tc>
          <w:tcPr>
            <w:tcW w:w="1842"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色氨酸,%</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86.95</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79.29</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88.74</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82.47</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85.05</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62.27</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trPr>
        <w:tc>
          <w:tcPr>
            <w:tcW w:w="1842"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缬氨酸,%</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88.29</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81.45</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87.67</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86.41</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80.51</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70.69</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trPr>
        <w:tc>
          <w:tcPr>
            <w:tcW w:w="1842"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丙氨酸,%</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86.82</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83.51</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86.60</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83.15</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84.28</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72.57</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trPr>
        <w:tc>
          <w:tcPr>
            <w:tcW w:w="1842"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天冬氨酸,%</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74.92</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74.16</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79.51</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67.35</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78.06</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69.27</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trPr>
        <w:tc>
          <w:tcPr>
            <w:tcW w:w="1842"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甘氨酸,%</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91.07</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84.58</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91.07</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86.93</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88.31</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70.87</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trPr>
        <w:tc>
          <w:tcPr>
            <w:tcW w:w="1842"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谷氨酸,%</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95.86</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88.11</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94.97</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89.55</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89.93</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75.19</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trPr>
        <w:tc>
          <w:tcPr>
            <w:tcW w:w="1842"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脯氨酸,%</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112.82</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107.95</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110.88</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107.02</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99.03</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96.93</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trPr>
        <w:tc>
          <w:tcPr>
            <w:tcW w:w="1842"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丝氨酸,%</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90.44</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86.90</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88.58</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86.79</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86.93</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76.16</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trPr>
        <w:tc>
          <w:tcPr>
            <w:tcW w:w="1842"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酪氨酸,%</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95.79</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91.48</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94.67</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92.54</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93.75</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80.14</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1191"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w:t>
            </w:r>
          </w:p>
        </w:tc>
      </w:tr>
    </w:tbl>
    <w:p w:rsidR="00DB2E31" w:rsidRDefault="00DB2E31">
      <w:pPr>
        <w:ind w:firstLineChars="0" w:firstLine="0"/>
        <w:rPr>
          <w:rFonts w:ascii="宋体" w:hAnsi="宋体"/>
        </w:rPr>
      </w:pPr>
    </w:p>
    <w:p w:rsidR="00DB2E31" w:rsidRDefault="00DB2E31">
      <w:pPr>
        <w:ind w:firstLineChars="0" w:firstLine="0"/>
        <w:rPr>
          <w:rFonts w:ascii="宋体" w:hAnsi="宋体"/>
        </w:rPr>
      </w:pPr>
    </w:p>
    <w:p w:rsidR="00DB2E31" w:rsidRDefault="00DB2E31">
      <w:pPr>
        <w:ind w:firstLineChars="0" w:firstLine="0"/>
        <w:rPr>
          <w:rFonts w:ascii="宋体" w:hAnsi="宋体"/>
        </w:rPr>
      </w:pPr>
    </w:p>
    <w:p w:rsidR="00DB2E31" w:rsidRDefault="00DB2E31">
      <w:pPr>
        <w:ind w:firstLineChars="0" w:firstLine="0"/>
        <w:rPr>
          <w:rFonts w:ascii="宋体" w:hAnsi="宋体"/>
        </w:rPr>
      </w:pPr>
    </w:p>
    <w:p w:rsidR="00DB2E31" w:rsidRDefault="00DB2E31">
      <w:pPr>
        <w:ind w:firstLineChars="0" w:firstLine="0"/>
        <w:rPr>
          <w:rFonts w:ascii="宋体" w:hAnsi="宋体"/>
        </w:rPr>
      </w:pPr>
    </w:p>
    <w:p w:rsidR="00DB2E31" w:rsidRDefault="009575FC">
      <w:pPr>
        <w:widowControl/>
        <w:spacing w:line="240" w:lineRule="auto"/>
        <w:ind w:firstLineChars="0" w:firstLine="0"/>
        <w:jc w:val="center"/>
        <w:outlineLvl w:val="1"/>
        <w:rPr>
          <w:sz w:val="24"/>
          <w:szCs w:val="24"/>
        </w:rPr>
      </w:pPr>
      <w:bookmarkStart w:id="658" w:name="_Toc204716240"/>
      <w:bookmarkStart w:id="659" w:name="_Toc2578"/>
      <w:bookmarkStart w:id="660" w:name="OLE_LINK415"/>
      <w:bookmarkStart w:id="661" w:name="OLE_LINK414"/>
      <w:r>
        <w:rPr>
          <w:rFonts w:ascii="黑体" w:eastAsia="黑体" w:hAnsi="黑体" w:hint="eastAsia"/>
          <w:sz w:val="24"/>
          <w:szCs w:val="24"/>
        </w:rPr>
        <w:lastRenderedPageBreak/>
        <w:t xml:space="preserve">表B.2-36 </w:t>
      </w:r>
      <w:bookmarkStart w:id="662" w:name="OLE_LINK506"/>
      <w:bookmarkStart w:id="663" w:name="OLE_LINK507"/>
      <w:r>
        <w:rPr>
          <w:rFonts w:ascii="黑体" w:eastAsia="黑体" w:hAnsi="黑体" w:hint="eastAsia"/>
          <w:sz w:val="24"/>
          <w:szCs w:val="24"/>
        </w:rPr>
        <w:t>菜籽</w:t>
      </w:r>
      <w:proofErr w:type="gramStart"/>
      <w:r>
        <w:rPr>
          <w:rFonts w:ascii="黑体" w:eastAsia="黑体" w:hAnsi="黑体" w:hint="eastAsia"/>
          <w:sz w:val="24"/>
          <w:szCs w:val="24"/>
        </w:rPr>
        <w:t>粕</w:t>
      </w:r>
      <w:proofErr w:type="gramEnd"/>
      <w:r>
        <w:rPr>
          <w:rFonts w:ascii="黑体" w:eastAsia="黑体" w:hAnsi="黑体" w:hint="eastAsia"/>
          <w:sz w:val="24"/>
          <w:szCs w:val="24"/>
        </w:rPr>
        <w:t>（母猪）营养成分</w:t>
      </w:r>
      <w:bookmarkEnd w:id="658"/>
      <w:bookmarkEnd w:id="659"/>
    </w:p>
    <w:tbl>
      <w:tblPr>
        <w:tblW w:w="1389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0"/>
        <w:gridCol w:w="1701"/>
        <w:gridCol w:w="2177"/>
        <w:gridCol w:w="1701"/>
        <w:gridCol w:w="1701"/>
        <w:gridCol w:w="2127"/>
        <w:gridCol w:w="1984"/>
      </w:tblGrid>
      <w:tr w:rsidR="00DB2E31">
        <w:trPr>
          <w:trHeight w:val="285"/>
        </w:trPr>
        <w:tc>
          <w:tcPr>
            <w:tcW w:w="250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bookmarkStart w:id="664" w:name="_Hlk203401659"/>
            <w:bookmarkEnd w:id="660"/>
            <w:bookmarkEnd w:id="661"/>
            <w:bookmarkEnd w:id="662"/>
            <w:bookmarkEnd w:id="663"/>
            <w:r>
              <w:rPr>
                <w:rFonts w:ascii="宋体" w:hAnsi="宋体" w:cs="宋体" w:hint="eastAsia"/>
                <w:color w:val="000000"/>
                <w:kern w:val="0"/>
                <w:sz w:val="18"/>
                <w:szCs w:val="18"/>
              </w:rPr>
              <w:t>样品名称</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菜</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1</w:t>
            </w:r>
          </w:p>
        </w:tc>
        <w:tc>
          <w:tcPr>
            <w:tcW w:w="217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菜</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2</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菜</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3</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菜</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4</w:t>
            </w:r>
          </w:p>
        </w:tc>
        <w:tc>
          <w:tcPr>
            <w:tcW w:w="212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菜</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5</w:t>
            </w:r>
          </w:p>
        </w:tc>
        <w:tc>
          <w:tcPr>
            <w:tcW w:w="1984"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菜</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6</w:t>
            </w:r>
          </w:p>
        </w:tc>
      </w:tr>
      <w:bookmarkEnd w:id="664"/>
      <w:tr w:rsidR="00DB2E31">
        <w:trPr>
          <w:trHeight w:val="285"/>
        </w:trPr>
        <w:tc>
          <w:tcPr>
            <w:tcW w:w="250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报告编号</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217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212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984"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trPr>
        <w:tc>
          <w:tcPr>
            <w:tcW w:w="250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产地</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四川</w:t>
            </w:r>
          </w:p>
        </w:tc>
        <w:tc>
          <w:tcPr>
            <w:tcW w:w="217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四川</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四川</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四川</w:t>
            </w:r>
          </w:p>
        </w:tc>
        <w:tc>
          <w:tcPr>
            <w:tcW w:w="212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湖南</w:t>
            </w:r>
          </w:p>
        </w:tc>
        <w:tc>
          <w:tcPr>
            <w:tcW w:w="1984"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俄罗斯</w:t>
            </w:r>
          </w:p>
        </w:tc>
      </w:tr>
      <w:tr w:rsidR="00DB2E31">
        <w:trPr>
          <w:trHeight w:val="275"/>
        </w:trPr>
        <w:tc>
          <w:tcPr>
            <w:tcW w:w="2500" w:type="dxa"/>
            <w:shd w:val="clear" w:color="auto" w:fill="auto"/>
            <w:noWrap/>
            <w:vAlign w:val="center"/>
          </w:tcPr>
          <w:p w:rsidR="00DB2E31" w:rsidRDefault="009575FC">
            <w:pPr>
              <w:widowControl/>
              <w:spacing w:line="240" w:lineRule="exact"/>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企业/工艺</w:t>
            </w:r>
          </w:p>
        </w:tc>
        <w:tc>
          <w:tcPr>
            <w:tcW w:w="1701" w:type="dxa"/>
            <w:shd w:val="clear" w:color="auto" w:fill="auto"/>
            <w:noWrap/>
            <w:vAlign w:val="center"/>
          </w:tcPr>
          <w:p w:rsidR="00DB2E31" w:rsidRDefault="009575FC">
            <w:pPr>
              <w:widowControl/>
              <w:spacing w:line="240" w:lineRule="exact"/>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广汉连山粮油厂/压榨法</w:t>
            </w:r>
          </w:p>
        </w:tc>
        <w:tc>
          <w:tcPr>
            <w:tcW w:w="2177" w:type="dxa"/>
            <w:shd w:val="clear" w:color="auto" w:fill="auto"/>
            <w:noWrap/>
            <w:vAlign w:val="center"/>
          </w:tcPr>
          <w:p w:rsidR="00DB2E31" w:rsidRDefault="009575FC">
            <w:pPr>
              <w:widowControl/>
              <w:spacing w:line="240" w:lineRule="exact"/>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眉山市人禾</w:t>
            </w:r>
            <w:proofErr w:type="gramStart"/>
            <w:r>
              <w:rPr>
                <w:rFonts w:ascii="宋体" w:hAnsi="宋体" w:cs="宋体" w:hint="eastAsia"/>
                <w:color w:val="000000"/>
                <w:kern w:val="0"/>
                <w:sz w:val="18"/>
                <w:szCs w:val="18"/>
              </w:rPr>
              <w:t>沅</w:t>
            </w:r>
            <w:proofErr w:type="gramEnd"/>
            <w:r>
              <w:rPr>
                <w:rFonts w:ascii="宋体" w:hAnsi="宋体" w:cs="宋体" w:hint="eastAsia"/>
                <w:color w:val="000000"/>
                <w:kern w:val="0"/>
                <w:sz w:val="18"/>
                <w:szCs w:val="18"/>
              </w:rPr>
              <w:t>农牧科技有限公司/压榨法</w:t>
            </w:r>
          </w:p>
        </w:tc>
        <w:tc>
          <w:tcPr>
            <w:tcW w:w="1701" w:type="dxa"/>
            <w:shd w:val="clear" w:color="auto" w:fill="auto"/>
            <w:noWrap/>
            <w:vAlign w:val="center"/>
          </w:tcPr>
          <w:p w:rsidR="00DB2E31" w:rsidRDefault="009575FC">
            <w:pPr>
              <w:widowControl/>
              <w:spacing w:line="240" w:lineRule="exact"/>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成都市新兴粮油厂/压榨法</w:t>
            </w:r>
          </w:p>
        </w:tc>
        <w:tc>
          <w:tcPr>
            <w:tcW w:w="1701" w:type="dxa"/>
            <w:shd w:val="clear" w:color="auto" w:fill="auto"/>
            <w:noWrap/>
            <w:vAlign w:val="center"/>
          </w:tcPr>
          <w:p w:rsidR="00DB2E31" w:rsidRDefault="009575FC">
            <w:pPr>
              <w:widowControl/>
              <w:spacing w:line="240" w:lineRule="exact"/>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成都市新兴</w:t>
            </w:r>
            <w:proofErr w:type="gramStart"/>
            <w:r>
              <w:rPr>
                <w:rFonts w:ascii="宋体" w:hAnsi="宋体" w:cs="宋体" w:hint="eastAsia"/>
                <w:color w:val="000000"/>
                <w:kern w:val="0"/>
                <w:sz w:val="18"/>
                <w:szCs w:val="18"/>
              </w:rPr>
              <w:t>粮油场</w:t>
            </w:r>
            <w:proofErr w:type="gramEnd"/>
            <w:r>
              <w:rPr>
                <w:rFonts w:ascii="宋体" w:hAnsi="宋体" w:cs="宋体" w:hint="eastAsia"/>
                <w:color w:val="000000"/>
                <w:kern w:val="0"/>
                <w:sz w:val="18"/>
                <w:szCs w:val="18"/>
              </w:rPr>
              <w:t>/压榨法</w:t>
            </w:r>
          </w:p>
        </w:tc>
        <w:tc>
          <w:tcPr>
            <w:tcW w:w="2127" w:type="dxa"/>
            <w:shd w:val="clear" w:color="auto" w:fill="auto"/>
            <w:noWrap/>
            <w:vAlign w:val="center"/>
          </w:tcPr>
          <w:p w:rsidR="00DB2E31" w:rsidRDefault="009575FC">
            <w:pPr>
              <w:widowControl/>
              <w:spacing w:line="240" w:lineRule="exact"/>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湖南益海嘉里粮油食品有限公司压榨</w:t>
            </w:r>
            <w:proofErr w:type="gramStart"/>
            <w:r>
              <w:rPr>
                <w:rFonts w:ascii="宋体" w:hAnsi="宋体" w:cs="宋体" w:hint="eastAsia"/>
                <w:color w:val="000000"/>
                <w:kern w:val="0"/>
                <w:sz w:val="18"/>
                <w:szCs w:val="18"/>
              </w:rPr>
              <w:t>浸</w:t>
            </w:r>
            <w:proofErr w:type="gramEnd"/>
            <w:r>
              <w:rPr>
                <w:rFonts w:ascii="宋体" w:hAnsi="宋体" w:cs="宋体" w:hint="eastAsia"/>
                <w:color w:val="000000"/>
                <w:kern w:val="0"/>
                <w:sz w:val="18"/>
                <w:szCs w:val="18"/>
              </w:rPr>
              <w:t>提法</w:t>
            </w:r>
          </w:p>
        </w:tc>
        <w:tc>
          <w:tcPr>
            <w:tcW w:w="1984" w:type="dxa"/>
            <w:shd w:val="clear" w:color="auto" w:fill="auto"/>
            <w:noWrap/>
            <w:vAlign w:val="center"/>
          </w:tcPr>
          <w:p w:rsidR="00DB2E31" w:rsidRDefault="009575FC">
            <w:pPr>
              <w:widowControl/>
              <w:spacing w:line="240" w:lineRule="exact"/>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成都市新兴粮油有限公司/压榨</w:t>
            </w:r>
            <w:proofErr w:type="gramStart"/>
            <w:r>
              <w:rPr>
                <w:rFonts w:ascii="宋体" w:hAnsi="宋体" w:cs="宋体" w:hint="eastAsia"/>
                <w:color w:val="000000"/>
                <w:kern w:val="0"/>
                <w:sz w:val="18"/>
                <w:szCs w:val="18"/>
              </w:rPr>
              <w:t>浸</w:t>
            </w:r>
            <w:proofErr w:type="gramEnd"/>
            <w:r>
              <w:rPr>
                <w:rFonts w:ascii="宋体" w:hAnsi="宋体" w:cs="宋体" w:hint="eastAsia"/>
                <w:color w:val="000000"/>
                <w:kern w:val="0"/>
                <w:sz w:val="18"/>
                <w:szCs w:val="18"/>
              </w:rPr>
              <w:t>提法</w:t>
            </w:r>
          </w:p>
        </w:tc>
      </w:tr>
      <w:tr w:rsidR="00DB2E31">
        <w:trPr>
          <w:trHeight w:val="285"/>
        </w:trPr>
        <w:tc>
          <w:tcPr>
            <w:tcW w:w="250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水分/%</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12.29</w:t>
            </w:r>
          </w:p>
        </w:tc>
        <w:tc>
          <w:tcPr>
            <w:tcW w:w="217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11.97</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10.92</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10.65</w:t>
            </w:r>
          </w:p>
        </w:tc>
        <w:tc>
          <w:tcPr>
            <w:tcW w:w="212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11.49</w:t>
            </w:r>
          </w:p>
        </w:tc>
        <w:tc>
          <w:tcPr>
            <w:tcW w:w="1984"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11.42</w:t>
            </w:r>
          </w:p>
        </w:tc>
      </w:tr>
      <w:tr w:rsidR="00DB2E31">
        <w:trPr>
          <w:trHeight w:val="285"/>
        </w:trPr>
        <w:tc>
          <w:tcPr>
            <w:tcW w:w="250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妊娠后期消化能，kcal/kg</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3133.9</w:t>
            </w:r>
            <w:r>
              <w:rPr>
                <w:rFonts w:ascii="宋体" w:hAnsi="宋体" w:cs="宋体"/>
                <w:color w:val="000000"/>
                <w:kern w:val="0"/>
                <w:sz w:val="18"/>
                <w:szCs w:val="18"/>
              </w:rPr>
              <w:t>0</w:t>
            </w:r>
          </w:p>
        </w:tc>
        <w:tc>
          <w:tcPr>
            <w:tcW w:w="217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3434.17</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3279.37</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3574.99</w:t>
            </w:r>
          </w:p>
        </w:tc>
        <w:tc>
          <w:tcPr>
            <w:tcW w:w="212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3388.42</w:t>
            </w:r>
          </w:p>
        </w:tc>
        <w:tc>
          <w:tcPr>
            <w:tcW w:w="1984"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3241.07</w:t>
            </w:r>
          </w:p>
        </w:tc>
      </w:tr>
      <w:tr w:rsidR="00DB2E31">
        <w:trPr>
          <w:trHeight w:val="285"/>
        </w:trPr>
        <w:tc>
          <w:tcPr>
            <w:tcW w:w="250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妊娠后期代谢能，kcal/kg</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2957.03</w:t>
            </w:r>
          </w:p>
        </w:tc>
        <w:tc>
          <w:tcPr>
            <w:tcW w:w="217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3309.88</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3092.55</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3406.69</w:t>
            </w:r>
          </w:p>
        </w:tc>
        <w:tc>
          <w:tcPr>
            <w:tcW w:w="212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3289.42</w:t>
            </w:r>
          </w:p>
        </w:tc>
        <w:tc>
          <w:tcPr>
            <w:tcW w:w="1984"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3152.09</w:t>
            </w:r>
          </w:p>
        </w:tc>
      </w:tr>
      <w:tr w:rsidR="00DB2E31">
        <w:trPr>
          <w:trHeight w:val="285"/>
        </w:trPr>
        <w:tc>
          <w:tcPr>
            <w:tcW w:w="250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proofErr w:type="gramStart"/>
            <w:r>
              <w:rPr>
                <w:rFonts w:ascii="宋体" w:hAnsi="宋体" w:cs="宋体" w:hint="eastAsia"/>
                <w:color w:val="000000"/>
                <w:kern w:val="0"/>
                <w:sz w:val="18"/>
                <w:szCs w:val="18"/>
              </w:rPr>
              <w:t>泌</w:t>
            </w:r>
            <w:proofErr w:type="gramEnd"/>
            <w:r>
              <w:rPr>
                <w:rFonts w:ascii="宋体" w:hAnsi="宋体" w:cs="宋体" w:hint="eastAsia"/>
                <w:color w:val="000000"/>
                <w:kern w:val="0"/>
                <w:sz w:val="18"/>
                <w:szCs w:val="18"/>
              </w:rPr>
              <w:t>乳期消化能，kcal/kg</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2171.07</w:t>
            </w:r>
          </w:p>
        </w:tc>
        <w:tc>
          <w:tcPr>
            <w:tcW w:w="217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2270.58</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2311.95</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2802.43</w:t>
            </w:r>
          </w:p>
        </w:tc>
        <w:tc>
          <w:tcPr>
            <w:tcW w:w="212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2683.34</w:t>
            </w:r>
          </w:p>
        </w:tc>
        <w:tc>
          <w:tcPr>
            <w:tcW w:w="1984"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2892.3</w:t>
            </w:r>
            <w:r>
              <w:rPr>
                <w:rFonts w:ascii="宋体" w:hAnsi="宋体" w:cs="宋体"/>
                <w:color w:val="000000"/>
                <w:kern w:val="0"/>
                <w:sz w:val="18"/>
                <w:szCs w:val="18"/>
              </w:rPr>
              <w:t>0</w:t>
            </w:r>
          </w:p>
        </w:tc>
      </w:tr>
      <w:tr w:rsidR="00DB2E31">
        <w:trPr>
          <w:trHeight w:val="285"/>
        </w:trPr>
        <w:tc>
          <w:tcPr>
            <w:tcW w:w="250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粗脂肪/%</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0.34</w:t>
            </w:r>
          </w:p>
        </w:tc>
        <w:tc>
          <w:tcPr>
            <w:tcW w:w="217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0.52</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0.99</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0.95</w:t>
            </w:r>
          </w:p>
        </w:tc>
        <w:tc>
          <w:tcPr>
            <w:tcW w:w="212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1.82</w:t>
            </w:r>
          </w:p>
        </w:tc>
        <w:tc>
          <w:tcPr>
            <w:tcW w:w="1984"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1.23</w:t>
            </w:r>
          </w:p>
        </w:tc>
      </w:tr>
      <w:tr w:rsidR="00DB2E31">
        <w:trPr>
          <w:trHeight w:val="285"/>
        </w:trPr>
        <w:tc>
          <w:tcPr>
            <w:tcW w:w="250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粗蛋白质/%</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37.44</w:t>
            </w:r>
          </w:p>
        </w:tc>
        <w:tc>
          <w:tcPr>
            <w:tcW w:w="217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39.27</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38.28</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38.24</w:t>
            </w:r>
          </w:p>
        </w:tc>
        <w:tc>
          <w:tcPr>
            <w:tcW w:w="212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36.79</w:t>
            </w:r>
          </w:p>
        </w:tc>
        <w:tc>
          <w:tcPr>
            <w:tcW w:w="1984"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35.41</w:t>
            </w:r>
          </w:p>
        </w:tc>
      </w:tr>
      <w:tr w:rsidR="00DB2E31">
        <w:trPr>
          <w:trHeight w:val="285"/>
        </w:trPr>
        <w:tc>
          <w:tcPr>
            <w:tcW w:w="250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粗灰分/%</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8.26</w:t>
            </w:r>
          </w:p>
        </w:tc>
        <w:tc>
          <w:tcPr>
            <w:tcW w:w="217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7.81</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7.37</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7.21</w:t>
            </w:r>
          </w:p>
        </w:tc>
        <w:tc>
          <w:tcPr>
            <w:tcW w:w="212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7.94</w:t>
            </w:r>
          </w:p>
        </w:tc>
        <w:tc>
          <w:tcPr>
            <w:tcW w:w="1984"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7.37</w:t>
            </w:r>
          </w:p>
        </w:tc>
      </w:tr>
      <w:tr w:rsidR="00DB2E31">
        <w:trPr>
          <w:trHeight w:val="285"/>
        </w:trPr>
        <w:tc>
          <w:tcPr>
            <w:tcW w:w="250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粗纤维/%</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23.61</w:t>
            </w:r>
          </w:p>
        </w:tc>
        <w:tc>
          <w:tcPr>
            <w:tcW w:w="217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17.4</w:t>
            </w:r>
            <w:r>
              <w:rPr>
                <w:rFonts w:ascii="宋体" w:hAnsi="宋体" w:cs="宋体"/>
                <w:color w:val="000000"/>
                <w:kern w:val="0"/>
                <w:sz w:val="18"/>
                <w:szCs w:val="18"/>
              </w:rPr>
              <w:t>0</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23.35</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15.71</w:t>
            </w:r>
          </w:p>
        </w:tc>
        <w:tc>
          <w:tcPr>
            <w:tcW w:w="212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12.62</w:t>
            </w:r>
          </w:p>
        </w:tc>
        <w:tc>
          <w:tcPr>
            <w:tcW w:w="1984"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12.82</w:t>
            </w:r>
          </w:p>
        </w:tc>
      </w:tr>
      <w:tr w:rsidR="00DB2E31">
        <w:trPr>
          <w:trHeight w:val="285"/>
        </w:trPr>
        <w:tc>
          <w:tcPr>
            <w:tcW w:w="250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中性洗涤纤维/%</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55.91</w:t>
            </w:r>
          </w:p>
        </w:tc>
        <w:tc>
          <w:tcPr>
            <w:tcW w:w="217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52.21</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49.23</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51.75</w:t>
            </w:r>
          </w:p>
        </w:tc>
        <w:tc>
          <w:tcPr>
            <w:tcW w:w="212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33.48</w:t>
            </w:r>
          </w:p>
        </w:tc>
        <w:tc>
          <w:tcPr>
            <w:tcW w:w="1984"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31.46</w:t>
            </w:r>
          </w:p>
        </w:tc>
      </w:tr>
      <w:tr w:rsidR="00DB2E31">
        <w:trPr>
          <w:trHeight w:val="285"/>
        </w:trPr>
        <w:tc>
          <w:tcPr>
            <w:tcW w:w="250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酸性洗涤纤维/%</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15.63</w:t>
            </w:r>
          </w:p>
        </w:tc>
        <w:tc>
          <w:tcPr>
            <w:tcW w:w="217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17.74</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16.75</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20.86</w:t>
            </w:r>
          </w:p>
        </w:tc>
        <w:tc>
          <w:tcPr>
            <w:tcW w:w="212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14.72</w:t>
            </w:r>
          </w:p>
        </w:tc>
        <w:tc>
          <w:tcPr>
            <w:tcW w:w="1984"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12.5</w:t>
            </w:r>
            <w:r>
              <w:rPr>
                <w:rFonts w:ascii="宋体" w:hAnsi="宋体" w:cs="宋体"/>
                <w:color w:val="000000"/>
                <w:kern w:val="0"/>
                <w:sz w:val="18"/>
                <w:szCs w:val="18"/>
              </w:rPr>
              <w:t>0</w:t>
            </w:r>
          </w:p>
        </w:tc>
      </w:tr>
      <w:tr w:rsidR="00DB2E31">
        <w:trPr>
          <w:trHeight w:val="285"/>
        </w:trPr>
        <w:tc>
          <w:tcPr>
            <w:tcW w:w="250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水溶性氯化物/%</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217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212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984"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trPr>
        <w:tc>
          <w:tcPr>
            <w:tcW w:w="250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精氨酸</w:t>
            </w:r>
            <w:r>
              <w:rPr>
                <w:color w:val="000000"/>
                <w:kern w:val="0"/>
                <w:sz w:val="18"/>
                <w:szCs w:val="18"/>
              </w:rPr>
              <w:t>,%</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1.17</w:t>
            </w:r>
          </w:p>
        </w:tc>
        <w:tc>
          <w:tcPr>
            <w:tcW w:w="217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1.28</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1.22</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1.23</w:t>
            </w:r>
          </w:p>
        </w:tc>
        <w:tc>
          <w:tcPr>
            <w:tcW w:w="212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1.31</w:t>
            </w:r>
          </w:p>
        </w:tc>
        <w:tc>
          <w:tcPr>
            <w:tcW w:w="1984"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1.38</w:t>
            </w:r>
          </w:p>
        </w:tc>
      </w:tr>
      <w:tr w:rsidR="00DB2E31">
        <w:trPr>
          <w:trHeight w:val="285"/>
        </w:trPr>
        <w:tc>
          <w:tcPr>
            <w:tcW w:w="250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组氨酸</w:t>
            </w:r>
            <w:r>
              <w:rPr>
                <w:color w:val="000000"/>
                <w:kern w:val="0"/>
                <w:sz w:val="18"/>
                <w:szCs w:val="18"/>
              </w:rPr>
              <w:t>,%</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0.96</w:t>
            </w:r>
          </w:p>
        </w:tc>
        <w:tc>
          <w:tcPr>
            <w:tcW w:w="217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1.06</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1.04</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1.03</w:t>
            </w:r>
          </w:p>
        </w:tc>
        <w:tc>
          <w:tcPr>
            <w:tcW w:w="212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1.01</w:t>
            </w:r>
          </w:p>
        </w:tc>
        <w:tc>
          <w:tcPr>
            <w:tcW w:w="1984"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0.98</w:t>
            </w:r>
          </w:p>
        </w:tc>
      </w:tr>
      <w:tr w:rsidR="00DB2E31">
        <w:trPr>
          <w:trHeight w:val="285"/>
        </w:trPr>
        <w:tc>
          <w:tcPr>
            <w:tcW w:w="250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异亮氨酸</w:t>
            </w:r>
            <w:r>
              <w:rPr>
                <w:color w:val="000000"/>
                <w:kern w:val="0"/>
                <w:sz w:val="18"/>
                <w:szCs w:val="18"/>
              </w:rPr>
              <w:t>,%</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2.53</w:t>
            </w:r>
          </w:p>
        </w:tc>
        <w:tc>
          <w:tcPr>
            <w:tcW w:w="217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2.65</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2.5</w:t>
            </w:r>
            <w:r>
              <w:rPr>
                <w:rFonts w:ascii="宋体" w:hAnsi="宋体" w:cs="宋体"/>
                <w:color w:val="000000"/>
                <w:kern w:val="0"/>
                <w:sz w:val="18"/>
                <w:szCs w:val="18"/>
              </w:rPr>
              <w:t>0</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2.53</w:t>
            </w:r>
          </w:p>
        </w:tc>
        <w:tc>
          <w:tcPr>
            <w:tcW w:w="212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2.46</w:t>
            </w:r>
          </w:p>
        </w:tc>
        <w:tc>
          <w:tcPr>
            <w:tcW w:w="1984"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2.41</w:t>
            </w:r>
          </w:p>
        </w:tc>
      </w:tr>
      <w:tr w:rsidR="00DB2E31">
        <w:trPr>
          <w:trHeight w:val="285"/>
        </w:trPr>
        <w:tc>
          <w:tcPr>
            <w:tcW w:w="250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亮氨酸</w:t>
            </w:r>
            <w:r>
              <w:rPr>
                <w:color w:val="000000"/>
                <w:kern w:val="0"/>
                <w:sz w:val="18"/>
                <w:szCs w:val="18"/>
              </w:rPr>
              <w:t>,%</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6.77</w:t>
            </w:r>
          </w:p>
        </w:tc>
        <w:tc>
          <w:tcPr>
            <w:tcW w:w="217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7.34</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6.95</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6.82</w:t>
            </w:r>
          </w:p>
        </w:tc>
        <w:tc>
          <w:tcPr>
            <w:tcW w:w="212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6.45</w:t>
            </w:r>
          </w:p>
        </w:tc>
        <w:tc>
          <w:tcPr>
            <w:tcW w:w="1984"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6.14</w:t>
            </w:r>
          </w:p>
        </w:tc>
      </w:tr>
      <w:tr w:rsidR="00DB2E31">
        <w:trPr>
          <w:trHeight w:val="285"/>
        </w:trPr>
        <w:tc>
          <w:tcPr>
            <w:tcW w:w="250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赖氨酸</w:t>
            </w:r>
            <w:r>
              <w:rPr>
                <w:color w:val="000000"/>
                <w:kern w:val="0"/>
                <w:sz w:val="18"/>
                <w:szCs w:val="18"/>
              </w:rPr>
              <w:t>,%</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1.06</w:t>
            </w:r>
          </w:p>
        </w:tc>
        <w:tc>
          <w:tcPr>
            <w:tcW w:w="217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1.35</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1.22</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1.58</w:t>
            </w:r>
          </w:p>
        </w:tc>
        <w:tc>
          <w:tcPr>
            <w:tcW w:w="212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1.8</w:t>
            </w:r>
            <w:r>
              <w:rPr>
                <w:rFonts w:ascii="宋体" w:hAnsi="宋体" w:cs="宋体"/>
                <w:color w:val="000000"/>
                <w:kern w:val="0"/>
                <w:sz w:val="18"/>
                <w:szCs w:val="18"/>
              </w:rPr>
              <w:t>0</w:t>
            </w:r>
          </w:p>
        </w:tc>
        <w:tc>
          <w:tcPr>
            <w:tcW w:w="1984"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1.88</w:t>
            </w:r>
          </w:p>
        </w:tc>
      </w:tr>
      <w:tr w:rsidR="00DB2E31">
        <w:trPr>
          <w:trHeight w:val="285"/>
        </w:trPr>
        <w:tc>
          <w:tcPr>
            <w:tcW w:w="250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蛋氨酸</w:t>
            </w:r>
            <w:r>
              <w:rPr>
                <w:color w:val="000000"/>
                <w:kern w:val="0"/>
                <w:sz w:val="18"/>
                <w:szCs w:val="18"/>
              </w:rPr>
              <w:t>,%</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0.77</w:t>
            </w:r>
          </w:p>
        </w:tc>
        <w:tc>
          <w:tcPr>
            <w:tcW w:w="217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0.85</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0.82</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0.85</w:t>
            </w:r>
          </w:p>
        </w:tc>
        <w:tc>
          <w:tcPr>
            <w:tcW w:w="212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0.83</w:t>
            </w:r>
          </w:p>
        </w:tc>
        <w:tc>
          <w:tcPr>
            <w:tcW w:w="1984"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0.73</w:t>
            </w:r>
          </w:p>
        </w:tc>
      </w:tr>
      <w:tr w:rsidR="00DB2E31">
        <w:trPr>
          <w:trHeight w:val="285"/>
        </w:trPr>
        <w:tc>
          <w:tcPr>
            <w:tcW w:w="250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胱氨酸</w:t>
            </w:r>
            <w:r>
              <w:rPr>
                <w:color w:val="000000"/>
                <w:kern w:val="0"/>
                <w:sz w:val="18"/>
                <w:szCs w:val="18"/>
              </w:rPr>
              <w:t>,%</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0.81</w:t>
            </w:r>
          </w:p>
        </w:tc>
        <w:tc>
          <w:tcPr>
            <w:tcW w:w="217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0.97</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0.96</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.00</w:t>
            </w:r>
          </w:p>
        </w:tc>
        <w:tc>
          <w:tcPr>
            <w:tcW w:w="212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1.01</w:t>
            </w:r>
          </w:p>
        </w:tc>
        <w:tc>
          <w:tcPr>
            <w:tcW w:w="1984"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0.87</w:t>
            </w:r>
          </w:p>
        </w:tc>
      </w:tr>
      <w:tr w:rsidR="00DB2E31">
        <w:trPr>
          <w:trHeight w:val="285"/>
        </w:trPr>
        <w:tc>
          <w:tcPr>
            <w:tcW w:w="250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苯丙氨酸</w:t>
            </w:r>
            <w:r>
              <w:rPr>
                <w:color w:val="000000"/>
                <w:kern w:val="0"/>
                <w:sz w:val="18"/>
                <w:szCs w:val="18"/>
              </w:rPr>
              <w:t>,%</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1.39</w:t>
            </w:r>
          </w:p>
        </w:tc>
        <w:tc>
          <w:tcPr>
            <w:tcW w:w="217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1.49</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1.43</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1.45</w:t>
            </w:r>
          </w:p>
        </w:tc>
        <w:tc>
          <w:tcPr>
            <w:tcW w:w="212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1.4</w:t>
            </w:r>
            <w:r>
              <w:rPr>
                <w:rFonts w:ascii="宋体" w:hAnsi="宋体" w:cs="宋体"/>
                <w:color w:val="000000"/>
                <w:kern w:val="0"/>
                <w:sz w:val="18"/>
                <w:szCs w:val="18"/>
              </w:rPr>
              <w:t>0</w:t>
            </w:r>
          </w:p>
        </w:tc>
        <w:tc>
          <w:tcPr>
            <w:tcW w:w="1984"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1.39</w:t>
            </w:r>
          </w:p>
        </w:tc>
      </w:tr>
      <w:tr w:rsidR="00DB2E31">
        <w:trPr>
          <w:trHeight w:val="285"/>
        </w:trPr>
        <w:tc>
          <w:tcPr>
            <w:tcW w:w="250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苏氨酸</w:t>
            </w:r>
            <w:r>
              <w:rPr>
                <w:color w:val="000000"/>
                <w:kern w:val="0"/>
                <w:sz w:val="18"/>
                <w:szCs w:val="18"/>
              </w:rPr>
              <w:t>,%</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1.47</w:t>
            </w:r>
          </w:p>
        </w:tc>
        <w:tc>
          <w:tcPr>
            <w:tcW w:w="217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1.54</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1.57</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1.59</w:t>
            </w:r>
          </w:p>
        </w:tc>
        <w:tc>
          <w:tcPr>
            <w:tcW w:w="212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1.56</w:t>
            </w:r>
          </w:p>
        </w:tc>
        <w:tc>
          <w:tcPr>
            <w:tcW w:w="1984"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1.54</w:t>
            </w:r>
          </w:p>
        </w:tc>
      </w:tr>
      <w:tr w:rsidR="00DB2E31">
        <w:trPr>
          <w:trHeight w:val="285"/>
        </w:trPr>
        <w:tc>
          <w:tcPr>
            <w:tcW w:w="250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色氨酸</w:t>
            </w:r>
            <w:r>
              <w:rPr>
                <w:color w:val="000000"/>
                <w:kern w:val="0"/>
                <w:sz w:val="18"/>
                <w:szCs w:val="18"/>
              </w:rPr>
              <w:t>,%</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0.33</w:t>
            </w:r>
          </w:p>
        </w:tc>
        <w:tc>
          <w:tcPr>
            <w:tcW w:w="217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0.37</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0.35</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0.36</w:t>
            </w:r>
          </w:p>
        </w:tc>
        <w:tc>
          <w:tcPr>
            <w:tcW w:w="212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0.35</w:t>
            </w:r>
          </w:p>
        </w:tc>
        <w:tc>
          <w:tcPr>
            <w:tcW w:w="1984"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0.34</w:t>
            </w:r>
          </w:p>
        </w:tc>
      </w:tr>
      <w:tr w:rsidR="00DB2E31">
        <w:trPr>
          <w:trHeight w:val="285"/>
        </w:trPr>
        <w:tc>
          <w:tcPr>
            <w:tcW w:w="250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缬氨酸</w:t>
            </w:r>
            <w:r>
              <w:rPr>
                <w:color w:val="000000"/>
                <w:kern w:val="0"/>
                <w:sz w:val="18"/>
                <w:szCs w:val="18"/>
              </w:rPr>
              <w:t>,%</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1.75</w:t>
            </w:r>
          </w:p>
        </w:tc>
        <w:tc>
          <w:tcPr>
            <w:tcW w:w="217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1.86</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1.7</w:t>
            </w:r>
            <w:r>
              <w:rPr>
                <w:rFonts w:ascii="宋体" w:hAnsi="宋体" w:cs="宋体"/>
                <w:color w:val="000000"/>
                <w:kern w:val="0"/>
                <w:sz w:val="18"/>
                <w:szCs w:val="18"/>
              </w:rPr>
              <w:t>0</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1.72</w:t>
            </w:r>
          </w:p>
        </w:tc>
        <w:tc>
          <w:tcPr>
            <w:tcW w:w="212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1.67</w:t>
            </w:r>
          </w:p>
        </w:tc>
        <w:tc>
          <w:tcPr>
            <w:tcW w:w="1984"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1.67</w:t>
            </w:r>
          </w:p>
        </w:tc>
      </w:tr>
      <w:tr w:rsidR="00DB2E31">
        <w:trPr>
          <w:trHeight w:val="285"/>
        </w:trPr>
        <w:tc>
          <w:tcPr>
            <w:tcW w:w="250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丙氨酸</w:t>
            </w:r>
            <w:r>
              <w:rPr>
                <w:color w:val="000000"/>
                <w:kern w:val="0"/>
                <w:sz w:val="18"/>
                <w:szCs w:val="18"/>
              </w:rPr>
              <w:t>,%</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1.62</w:t>
            </w:r>
          </w:p>
        </w:tc>
        <w:tc>
          <w:tcPr>
            <w:tcW w:w="217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1.71</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1.59</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1.66</w:t>
            </w:r>
          </w:p>
        </w:tc>
        <w:tc>
          <w:tcPr>
            <w:tcW w:w="212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1.59</w:t>
            </w:r>
          </w:p>
        </w:tc>
        <w:tc>
          <w:tcPr>
            <w:tcW w:w="1984"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1.56</w:t>
            </w:r>
          </w:p>
        </w:tc>
      </w:tr>
      <w:tr w:rsidR="00DB2E31">
        <w:trPr>
          <w:trHeight w:val="285"/>
        </w:trPr>
        <w:tc>
          <w:tcPr>
            <w:tcW w:w="250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天冬氨酸</w:t>
            </w:r>
            <w:r>
              <w:rPr>
                <w:color w:val="000000"/>
                <w:kern w:val="0"/>
                <w:sz w:val="18"/>
                <w:szCs w:val="18"/>
              </w:rPr>
              <w:t>,%</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2.31</w:t>
            </w:r>
          </w:p>
        </w:tc>
        <w:tc>
          <w:tcPr>
            <w:tcW w:w="217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2.44</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2.38</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2.5</w:t>
            </w:r>
            <w:r>
              <w:rPr>
                <w:rFonts w:ascii="宋体" w:hAnsi="宋体" w:cs="宋体"/>
                <w:color w:val="000000"/>
                <w:kern w:val="0"/>
                <w:sz w:val="18"/>
                <w:szCs w:val="18"/>
              </w:rPr>
              <w:t>0</w:t>
            </w:r>
          </w:p>
        </w:tc>
        <w:tc>
          <w:tcPr>
            <w:tcW w:w="212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2.45</w:t>
            </w:r>
          </w:p>
        </w:tc>
        <w:tc>
          <w:tcPr>
            <w:tcW w:w="1984"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2.48</w:t>
            </w:r>
          </w:p>
        </w:tc>
      </w:tr>
      <w:tr w:rsidR="00DB2E31">
        <w:trPr>
          <w:trHeight w:val="285"/>
        </w:trPr>
        <w:tc>
          <w:tcPr>
            <w:tcW w:w="13891" w:type="dxa"/>
            <w:gridSpan w:val="7"/>
            <w:tcBorders>
              <w:top w:val="nil"/>
              <w:left w:val="nil"/>
              <w:right w:val="nil"/>
            </w:tcBorders>
            <w:shd w:val="clear" w:color="auto" w:fill="auto"/>
            <w:noWrap/>
            <w:vAlign w:val="center"/>
          </w:tcPr>
          <w:p w:rsidR="00DB2E31" w:rsidRDefault="009575FC">
            <w:pPr>
              <w:widowControl/>
              <w:spacing w:line="240" w:lineRule="auto"/>
              <w:ind w:firstLineChars="0" w:firstLine="0"/>
              <w:jc w:val="center"/>
              <w:outlineLvl w:val="1"/>
            </w:pPr>
            <w:bookmarkStart w:id="665" w:name="_Toc19134"/>
            <w:bookmarkStart w:id="666" w:name="_Toc204716241"/>
            <w:bookmarkStart w:id="667" w:name="OLE_LINK533"/>
            <w:r>
              <w:rPr>
                <w:rFonts w:ascii="黑体" w:eastAsia="黑体" w:hAnsi="黑体" w:hint="eastAsia"/>
                <w:sz w:val="24"/>
                <w:szCs w:val="24"/>
              </w:rPr>
              <w:lastRenderedPageBreak/>
              <w:t>表B.2-36</w:t>
            </w:r>
            <w:bookmarkStart w:id="668" w:name="OLE_LINK509"/>
            <w:bookmarkStart w:id="669" w:name="OLE_LINK510"/>
            <w:r>
              <w:rPr>
                <w:rFonts w:ascii="黑体" w:eastAsia="黑体" w:hAnsi="黑体" w:hint="eastAsia"/>
                <w:sz w:val="24"/>
                <w:szCs w:val="24"/>
              </w:rPr>
              <w:t>（续）菜籽</w:t>
            </w:r>
            <w:proofErr w:type="gramStart"/>
            <w:r>
              <w:rPr>
                <w:rFonts w:ascii="黑体" w:eastAsia="黑体" w:hAnsi="黑体" w:hint="eastAsia"/>
                <w:sz w:val="24"/>
                <w:szCs w:val="24"/>
              </w:rPr>
              <w:t>粕</w:t>
            </w:r>
            <w:proofErr w:type="gramEnd"/>
            <w:r>
              <w:rPr>
                <w:rFonts w:ascii="黑体" w:eastAsia="黑体" w:hAnsi="黑体" w:hint="eastAsia"/>
                <w:sz w:val="24"/>
                <w:szCs w:val="24"/>
              </w:rPr>
              <w:t>（母猪）营养成分及母猪妊娠中期菜</w:t>
            </w:r>
            <w:proofErr w:type="gramStart"/>
            <w:r>
              <w:rPr>
                <w:rFonts w:ascii="黑体" w:eastAsia="黑体" w:hAnsi="黑体" w:hint="eastAsia"/>
                <w:sz w:val="24"/>
                <w:szCs w:val="24"/>
              </w:rPr>
              <w:t>粕</w:t>
            </w:r>
            <w:proofErr w:type="gramEnd"/>
            <w:r>
              <w:rPr>
                <w:rFonts w:ascii="黑体" w:eastAsia="黑体" w:hAnsi="黑体" w:hint="eastAsia"/>
                <w:sz w:val="24"/>
                <w:szCs w:val="24"/>
              </w:rPr>
              <w:t>氨基酸标准回肠末端消化率</w:t>
            </w:r>
            <w:bookmarkEnd w:id="665"/>
            <w:bookmarkEnd w:id="666"/>
            <w:bookmarkEnd w:id="667"/>
            <w:bookmarkEnd w:id="668"/>
            <w:bookmarkEnd w:id="669"/>
          </w:p>
        </w:tc>
      </w:tr>
      <w:tr w:rsidR="00DB2E31">
        <w:trPr>
          <w:trHeight w:val="285"/>
        </w:trPr>
        <w:tc>
          <w:tcPr>
            <w:tcW w:w="250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样品名称</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菜</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1</w:t>
            </w:r>
          </w:p>
        </w:tc>
        <w:tc>
          <w:tcPr>
            <w:tcW w:w="217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菜</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2</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菜</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3</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菜</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4</w:t>
            </w:r>
          </w:p>
        </w:tc>
        <w:tc>
          <w:tcPr>
            <w:tcW w:w="212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菜</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5</w:t>
            </w:r>
          </w:p>
        </w:tc>
        <w:tc>
          <w:tcPr>
            <w:tcW w:w="1984"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菜</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6</w:t>
            </w:r>
          </w:p>
        </w:tc>
      </w:tr>
      <w:tr w:rsidR="00DB2E31">
        <w:trPr>
          <w:trHeight w:val="285"/>
        </w:trPr>
        <w:tc>
          <w:tcPr>
            <w:tcW w:w="250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甘氨酸</w:t>
            </w:r>
            <w:r>
              <w:rPr>
                <w:color w:val="000000"/>
                <w:kern w:val="0"/>
                <w:sz w:val="18"/>
                <w:szCs w:val="18"/>
              </w:rPr>
              <w:t>,%</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1.74</w:t>
            </w:r>
          </w:p>
        </w:tc>
        <w:tc>
          <w:tcPr>
            <w:tcW w:w="217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1.86</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1.85</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1.85</w:t>
            </w:r>
          </w:p>
        </w:tc>
        <w:tc>
          <w:tcPr>
            <w:tcW w:w="212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1.82</w:t>
            </w:r>
          </w:p>
        </w:tc>
        <w:tc>
          <w:tcPr>
            <w:tcW w:w="1984"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1.74</w:t>
            </w:r>
          </w:p>
        </w:tc>
      </w:tr>
      <w:tr w:rsidR="00DB2E31">
        <w:trPr>
          <w:trHeight w:val="285"/>
        </w:trPr>
        <w:tc>
          <w:tcPr>
            <w:tcW w:w="250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谷氨酸</w:t>
            </w:r>
            <w:r>
              <w:rPr>
                <w:color w:val="000000"/>
                <w:kern w:val="0"/>
                <w:sz w:val="18"/>
                <w:szCs w:val="18"/>
              </w:rPr>
              <w:t>,%</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6.77</w:t>
            </w:r>
          </w:p>
        </w:tc>
        <w:tc>
          <w:tcPr>
            <w:tcW w:w="217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7.34</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6.95</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6.82</w:t>
            </w:r>
          </w:p>
        </w:tc>
        <w:tc>
          <w:tcPr>
            <w:tcW w:w="212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6.45</w:t>
            </w:r>
          </w:p>
        </w:tc>
        <w:tc>
          <w:tcPr>
            <w:tcW w:w="1984"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6.14</w:t>
            </w:r>
          </w:p>
        </w:tc>
      </w:tr>
      <w:tr w:rsidR="00DB2E31">
        <w:trPr>
          <w:trHeight w:val="285"/>
        </w:trPr>
        <w:tc>
          <w:tcPr>
            <w:tcW w:w="250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脯氨酸</w:t>
            </w:r>
            <w:r>
              <w:rPr>
                <w:color w:val="000000"/>
                <w:kern w:val="0"/>
                <w:sz w:val="18"/>
                <w:szCs w:val="18"/>
              </w:rPr>
              <w:t>,%</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2.2</w:t>
            </w:r>
            <w:r>
              <w:rPr>
                <w:rFonts w:ascii="宋体" w:hAnsi="宋体" w:cs="宋体"/>
                <w:color w:val="000000"/>
                <w:kern w:val="0"/>
                <w:sz w:val="18"/>
                <w:szCs w:val="18"/>
              </w:rPr>
              <w:t>0</w:t>
            </w:r>
          </w:p>
        </w:tc>
        <w:tc>
          <w:tcPr>
            <w:tcW w:w="217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2.59</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2.31</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2.17</w:t>
            </w:r>
          </w:p>
        </w:tc>
        <w:tc>
          <w:tcPr>
            <w:tcW w:w="212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2.14</w:t>
            </w:r>
          </w:p>
        </w:tc>
        <w:tc>
          <w:tcPr>
            <w:tcW w:w="1984"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2</w:t>
            </w:r>
            <w:r>
              <w:rPr>
                <w:rFonts w:ascii="宋体" w:hAnsi="宋体" w:cs="宋体"/>
                <w:color w:val="000000"/>
                <w:kern w:val="0"/>
                <w:sz w:val="18"/>
                <w:szCs w:val="18"/>
              </w:rPr>
              <w:t>.00</w:t>
            </w:r>
          </w:p>
        </w:tc>
      </w:tr>
      <w:tr w:rsidR="00DB2E31">
        <w:trPr>
          <w:trHeight w:val="285"/>
        </w:trPr>
        <w:tc>
          <w:tcPr>
            <w:tcW w:w="250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丝氨酸</w:t>
            </w:r>
            <w:r>
              <w:rPr>
                <w:color w:val="000000"/>
                <w:kern w:val="0"/>
                <w:sz w:val="18"/>
                <w:szCs w:val="18"/>
              </w:rPr>
              <w:t>,%</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1.38</w:t>
            </w:r>
          </w:p>
        </w:tc>
        <w:tc>
          <w:tcPr>
            <w:tcW w:w="217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1.44</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1.51</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1.52</w:t>
            </w:r>
          </w:p>
        </w:tc>
        <w:tc>
          <w:tcPr>
            <w:tcW w:w="212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1.48</w:t>
            </w:r>
          </w:p>
        </w:tc>
        <w:tc>
          <w:tcPr>
            <w:tcW w:w="1984"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1.45</w:t>
            </w:r>
          </w:p>
        </w:tc>
      </w:tr>
      <w:tr w:rsidR="00DB2E31">
        <w:trPr>
          <w:trHeight w:val="285"/>
        </w:trPr>
        <w:tc>
          <w:tcPr>
            <w:tcW w:w="250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酪氨酸</w:t>
            </w:r>
            <w:r>
              <w:rPr>
                <w:color w:val="000000"/>
                <w:kern w:val="0"/>
                <w:sz w:val="18"/>
                <w:szCs w:val="18"/>
              </w:rPr>
              <w:t>,%</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1.39</w:t>
            </w:r>
          </w:p>
        </w:tc>
        <w:tc>
          <w:tcPr>
            <w:tcW w:w="217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1.49</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1.43</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1.45</w:t>
            </w:r>
          </w:p>
        </w:tc>
        <w:tc>
          <w:tcPr>
            <w:tcW w:w="212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1.4</w:t>
            </w:r>
            <w:r>
              <w:rPr>
                <w:rFonts w:ascii="宋体" w:hAnsi="宋体" w:cs="宋体"/>
                <w:color w:val="000000"/>
                <w:kern w:val="0"/>
                <w:sz w:val="18"/>
                <w:szCs w:val="18"/>
              </w:rPr>
              <w:t>0</w:t>
            </w:r>
          </w:p>
        </w:tc>
        <w:tc>
          <w:tcPr>
            <w:tcW w:w="1984"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1.39</w:t>
            </w:r>
          </w:p>
        </w:tc>
      </w:tr>
      <w:tr w:rsidR="00DB2E31">
        <w:trPr>
          <w:trHeight w:val="285"/>
        </w:trPr>
        <w:tc>
          <w:tcPr>
            <w:tcW w:w="250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钙/（%）</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1.7</w:t>
            </w:r>
            <w:r>
              <w:rPr>
                <w:rFonts w:ascii="宋体" w:hAnsi="宋体" w:cs="宋体"/>
                <w:color w:val="000000"/>
                <w:kern w:val="0"/>
                <w:sz w:val="18"/>
                <w:szCs w:val="18"/>
              </w:rPr>
              <w:t>0</w:t>
            </w:r>
          </w:p>
        </w:tc>
        <w:tc>
          <w:tcPr>
            <w:tcW w:w="217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1.99</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1.94</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1.74</w:t>
            </w:r>
          </w:p>
        </w:tc>
        <w:tc>
          <w:tcPr>
            <w:tcW w:w="212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1.94</w:t>
            </w:r>
          </w:p>
        </w:tc>
        <w:tc>
          <w:tcPr>
            <w:tcW w:w="1984"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1.83</w:t>
            </w:r>
          </w:p>
        </w:tc>
      </w:tr>
      <w:tr w:rsidR="00DB2E31">
        <w:trPr>
          <w:trHeight w:val="285"/>
        </w:trPr>
        <w:tc>
          <w:tcPr>
            <w:tcW w:w="250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总磷/%</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1.17</w:t>
            </w:r>
          </w:p>
        </w:tc>
        <w:tc>
          <w:tcPr>
            <w:tcW w:w="217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1.28</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1.22</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1.23</w:t>
            </w:r>
          </w:p>
        </w:tc>
        <w:tc>
          <w:tcPr>
            <w:tcW w:w="212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1.31</w:t>
            </w:r>
          </w:p>
        </w:tc>
        <w:tc>
          <w:tcPr>
            <w:tcW w:w="1984"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1.38</w:t>
            </w:r>
          </w:p>
        </w:tc>
      </w:tr>
      <w:tr w:rsidR="00DB2E31">
        <w:trPr>
          <w:trHeight w:val="285"/>
        </w:trPr>
        <w:tc>
          <w:tcPr>
            <w:tcW w:w="13891" w:type="dxa"/>
            <w:gridSpan w:val="7"/>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bookmarkStart w:id="670" w:name="OLE_LINK521"/>
            <w:bookmarkStart w:id="671" w:name="OLE_LINK524"/>
            <w:r>
              <w:rPr>
                <w:rFonts w:ascii="黑体" w:eastAsia="黑体" w:hAnsi="黑体" w:hint="eastAsia"/>
                <w:sz w:val="24"/>
                <w:szCs w:val="24"/>
              </w:rPr>
              <w:t>母猪妊娠中期氨基酸标准回肠末端消化率</w:t>
            </w:r>
            <w:bookmarkEnd w:id="670"/>
            <w:bookmarkEnd w:id="671"/>
          </w:p>
        </w:tc>
      </w:tr>
      <w:tr w:rsidR="00DB2E31">
        <w:trPr>
          <w:trHeight w:val="285"/>
        </w:trPr>
        <w:tc>
          <w:tcPr>
            <w:tcW w:w="250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粗蛋白, %</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53.19</w:t>
            </w:r>
          </w:p>
        </w:tc>
        <w:tc>
          <w:tcPr>
            <w:tcW w:w="217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59.79</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63.57</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54.74</w:t>
            </w:r>
          </w:p>
        </w:tc>
        <w:tc>
          <w:tcPr>
            <w:tcW w:w="212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66.02</w:t>
            </w:r>
          </w:p>
        </w:tc>
        <w:tc>
          <w:tcPr>
            <w:tcW w:w="1984"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75.7</w:t>
            </w:r>
            <w:r>
              <w:rPr>
                <w:rFonts w:ascii="宋体" w:hAnsi="宋体" w:cs="宋体"/>
                <w:color w:val="000000"/>
                <w:kern w:val="0"/>
                <w:sz w:val="18"/>
                <w:szCs w:val="18"/>
              </w:rPr>
              <w:t>0</w:t>
            </w:r>
          </w:p>
        </w:tc>
      </w:tr>
      <w:tr w:rsidR="00DB2E31">
        <w:trPr>
          <w:trHeight w:val="285"/>
        </w:trPr>
        <w:tc>
          <w:tcPr>
            <w:tcW w:w="250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精氨酸</w:t>
            </w:r>
            <w:r>
              <w:rPr>
                <w:color w:val="000000"/>
                <w:kern w:val="0"/>
                <w:sz w:val="18"/>
                <w:szCs w:val="18"/>
              </w:rPr>
              <w:t>,%</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73.84</w:t>
            </w:r>
          </w:p>
        </w:tc>
        <w:tc>
          <w:tcPr>
            <w:tcW w:w="217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78.55</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80.38</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77.33</w:t>
            </w:r>
          </w:p>
        </w:tc>
        <w:tc>
          <w:tcPr>
            <w:tcW w:w="212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82.94</w:t>
            </w:r>
          </w:p>
        </w:tc>
        <w:tc>
          <w:tcPr>
            <w:tcW w:w="1984"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88.04</w:t>
            </w:r>
          </w:p>
        </w:tc>
      </w:tr>
      <w:tr w:rsidR="00DB2E31">
        <w:trPr>
          <w:trHeight w:val="285"/>
        </w:trPr>
        <w:tc>
          <w:tcPr>
            <w:tcW w:w="250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组氨酸</w:t>
            </w:r>
            <w:r>
              <w:rPr>
                <w:color w:val="000000"/>
                <w:kern w:val="0"/>
                <w:sz w:val="18"/>
                <w:szCs w:val="18"/>
              </w:rPr>
              <w:t>,%</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65.81</w:t>
            </w:r>
          </w:p>
        </w:tc>
        <w:tc>
          <w:tcPr>
            <w:tcW w:w="217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54.04</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70.45</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69.69</w:t>
            </w:r>
          </w:p>
        </w:tc>
        <w:tc>
          <w:tcPr>
            <w:tcW w:w="212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78.48</w:t>
            </w:r>
          </w:p>
        </w:tc>
        <w:tc>
          <w:tcPr>
            <w:tcW w:w="1984"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82.46</w:t>
            </w:r>
          </w:p>
        </w:tc>
      </w:tr>
      <w:tr w:rsidR="00DB2E31">
        <w:trPr>
          <w:trHeight w:val="285"/>
        </w:trPr>
        <w:tc>
          <w:tcPr>
            <w:tcW w:w="250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异亮氨酸</w:t>
            </w:r>
            <w:r>
              <w:rPr>
                <w:color w:val="000000"/>
                <w:kern w:val="0"/>
                <w:sz w:val="18"/>
                <w:szCs w:val="18"/>
              </w:rPr>
              <w:t>,%</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65.66</w:t>
            </w:r>
          </w:p>
        </w:tc>
        <w:tc>
          <w:tcPr>
            <w:tcW w:w="217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71.62</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74.02</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71.6</w:t>
            </w:r>
            <w:r>
              <w:rPr>
                <w:rFonts w:ascii="宋体" w:hAnsi="宋体" w:cs="宋体"/>
                <w:color w:val="000000"/>
                <w:kern w:val="0"/>
                <w:sz w:val="18"/>
                <w:szCs w:val="18"/>
              </w:rPr>
              <w:t>0</w:t>
            </w:r>
          </w:p>
        </w:tc>
        <w:tc>
          <w:tcPr>
            <w:tcW w:w="212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78.39</w:t>
            </w:r>
          </w:p>
        </w:tc>
        <w:tc>
          <w:tcPr>
            <w:tcW w:w="1984"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83.98</w:t>
            </w:r>
          </w:p>
        </w:tc>
      </w:tr>
      <w:tr w:rsidR="00DB2E31">
        <w:trPr>
          <w:trHeight w:val="285"/>
        </w:trPr>
        <w:tc>
          <w:tcPr>
            <w:tcW w:w="250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亮氨酸</w:t>
            </w:r>
            <w:r>
              <w:rPr>
                <w:color w:val="000000"/>
                <w:kern w:val="0"/>
                <w:sz w:val="18"/>
                <w:szCs w:val="18"/>
              </w:rPr>
              <w:t>,%</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59.33</w:t>
            </w:r>
          </w:p>
        </w:tc>
        <w:tc>
          <w:tcPr>
            <w:tcW w:w="217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65.8</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69.67</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65.33</w:t>
            </w:r>
          </w:p>
        </w:tc>
        <w:tc>
          <w:tcPr>
            <w:tcW w:w="212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74.46</w:t>
            </w:r>
          </w:p>
        </w:tc>
        <w:tc>
          <w:tcPr>
            <w:tcW w:w="1984"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81.91</w:t>
            </w:r>
          </w:p>
        </w:tc>
      </w:tr>
      <w:tr w:rsidR="00DB2E31">
        <w:trPr>
          <w:trHeight w:val="285"/>
        </w:trPr>
        <w:tc>
          <w:tcPr>
            <w:tcW w:w="250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赖氨酸</w:t>
            </w:r>
            <w:r>
              <w:rPr>
                <w:color w:val="000000"/>
                <w:kern w:val="0"/>
                <w:sz w:val="18"/>
                <w:szCs w:val="18"/>
              </w:rPr>
              <w:t>,%</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18.52</w:t>
            </w:r>
          </w:p>
        </w:tc>
        <w:tc>
          <w:tcPr>
            <w:tcW w:w="217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34.42</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61.42</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38.54</w:t>
            </w:r>
          </w:p>
        </w:tc>
        <w:tc>
          <w:tcPr>
            <w:tcW w:w="212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70.98</w:t>
            </w:r>
          </w:p>
        </w:tc>
        <w:tc>
          <w:tcPr>
            <w:tcW w:w="1984"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77.44</w:t>
            </w:r>
          </w:p>
        </w:tc>
      </w:tr>
      <w:tr w:rsidR="00DB2E31">
        <w:trPr>
          <w:trHeight w:val="285"/>
        </w:trPr>
        <w:tc>
          <w:tcPr>
            <w:tcW w:w="250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蛋氨酸</w:t>
            </w:r>
            <w:r>
              <w:rPr>
                <w:color w:val="000000"/>
                <w:kern w:val="0"/>
                <w:sz w:val="18"/>
                <w:szCs w:val="18"/>
              </w:rPr>
              <w:t>,%</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75.25</w:t>
            </w:r>
          </w:p>
        </w:tc>
        <w:tc>
          <w:tcPr>
            <w:tcW w:w="217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80.69</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78.4</w:t>
            </w:r>
            <w:r>
              <w:rPr>
                <w:rFonts w:ascii="宋体" w:hAnsi="宋体" w:cs="宋体"/>
                <w:color w:val="000000"/>
                <w:kern w:val="0"/>
                <w:sz w:val="18"/>
                <w:szCs w:val="18"/>
              </w:rPr>
              <w:t>0</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80.96</w:t>
            </w:r>
          </w:p>
        </w:tc>
        <w:tc>
          <w:tcPr>
            <w:tcW w:w="212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86.39</w:t>
            </w:r>
          </w:p>
        </w:tc>
        <w:tc>
          <w:tcPr>
            <w:tcW w:w="1984"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89.84</w:t>
            </w:r>
          </w:p>
        </w:tc>
      </w:tr>
      <w:tr w:rsidR="00DB2E31">
        <w:trPr>
          <w:trHeight w:val="285"/>
        </w:trPr>
        <w:tc>
          <w:tcPr>
            <w:tcW w:w="250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胱氨酸</w:t>
            </w:r>
            <w:r>
              <w:rPr>
                <w:color w:val="000000"/>
                <w:kern w:val="0"/>
                <w:sz w:val="18"/>
                <w:szCs w:val="18"/>
              </w:rPr>
              <w:t>,%</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59.7</w:t>
            </w:r>
            <w:r>
              <w:rPr>
                <w:rFonts w:ascii="宋体" w:hAnsi="宋体" w:cs="宋体"/>
                <w:color w:val="000000"/>
                <w:kern w:val="0"/>
                <w:sz w:val="18"/>
                <w:szCs w:val="18"/>
              </w:rPr>
              <w:t>0</w:t>
            </w:r>
          </w:p>
        </w:tc>
        <w:tc>
          <w:tcPr>
            <w:tcW w:w="217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72.67</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72.23</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69.76</w:t>
            </w:r>
          </w:p>
        </w:tc>
        <w:tc>
          <w:tcPr>
            <w:tcW w:w="212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77.41</w:t>
            </w:r>
          </w:p>
        </w:tc>
        <w:tc>
          <w:tcPr>
            <w:tcW w:w="1984"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84.23</w:t>
            </w:r>
          </w:p>
        </w:tc>
      </w:tr>
      <w:tr w:rsidR="00DB2E31">
        <w:trPr>
          <w:trHeight w:val="285"/>
        </w:trPr>
        <w:tc>
          <w:tcPr>
            <w:tcW w:w="250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苯丙氨酸</w:t>
            </w:r>
            <w:r>
              <w:rPr>
                <w:color w:val="000000"/>
                <w:kern w:val="0"/>
                <w:sz w:val="18"/>
                <w:szCs w:val="18"/>
              </w:rPr>
              <w:t>,%</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54.94</w:t>
            </w:r>
          </w:p>
        </w:tc>
        <w:tc>
          <w:tcPr>
            <w:tcW w:w="217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58.01</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63.19</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58.49</w:t>
            </w:r>
          </w:p>
        </w:tc>
        <w:tc>
          <w:tcPr>
            <w:tcW w:w="212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69.33</w:t>
            </w:r>
          </w:p>
        </w:tc>
        <w:tc>
          <w:tcPr>
            <w:tcW w:w="1984"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76.17</w:t>
            </w:r>
          </w:p>
        </w:tc>
      </w:tr>
      <w:tr w:rsidR="00DB2E31">
        <w:trPr>
          <w:trHeight w:val="285"/>
        </w:trPr>
        <w:tc>
          <w:tcPr>
            <w:tcW w:w="250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苏氨酸</w:t>
            </w:r>
            <w:r>
              <w:rPr>
                <w:color w:val="000000"/>
                <w:kern w:val="0"/>
                <w:sz w:val="18"/>
                <w:szCs w:val="18"/>
              </w:rPr>
              <w:t>,%</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56.82</w:t>
            </w:r>
          </w:p>
        </w:tc>
        <w:tc>
          <w:tcPr>
            <w:tcW w:w="217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63.59</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64.93</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64.35</w:t>
            </w:r>
          </w:p>
        </w:tc>
        <w:tc>
          <w:tcPr>
            <w:tcW w:w="212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70.31</w:t>
            </w:r>
          </w:p>
        </w:tc>
        <w:tc>
          <w:tcPr>
            <w:tcW w:w="1984"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78.98</w:t>
            </w:r>
          </w:p>
        </w:tc>
      </w:tr>
      <w:tr w:rsidR="00DB2E31">
        <w:trPr>
          <w:trHeight w:val="285"/>
        </w:trPr>
        <w:tc>
          <w:tcPr>
            <w:tcW w:w="250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色氨酸</w:t>
            </w:r>
            <w:r>
              <w:rPr>
                <w:color w:val="000000"/>
                <w:kern w:val="0"/>
                <w:sz w:val="18"/>
                <w:szCs w:val="18"/>
              </w:rPr>
              <w:t>,%</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57.69</w:t>
            </w:r>
          </w:p>
        </w:tc>
        <w:tc>
          <w:tcPr>
            <w:tcW w:w="217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63.29</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68.98</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64.33</w:t>
            </w:r>
          </w:p>
        </w:tc>
        <w:tc>
          <w:tcPr>
            <w:tcW w:w="212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73.16</w:t>
            </w:r>
          </w:p>
        </w:tc>
        <w:tc>
          <w:tcPr>
            <w:tcW w:w="1984"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80.01</w:t>
            </w:r>
          </w:p>
        </w:tc>
      </w:tr>
      <w:tr w:rsidR="00DB2E31">
        <w:trPr>
          <w:trHeight w:val="285"/>
        </w:trPr>
        <w:tc>
          <w:tcPr>
            <w:tcW w:w="250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缬氨酸</w:t>
            </w:r>
            <w:r>
              <w:rPr>
                <w:color w:val="000000"/>
                <w:kern w:val="0"/>
                <w:sz w:val="18"/>
                <w:szCs w:val="18"/>
              </w:rPr>
              <w:t>,%</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54.95</w:t>
            </w:r>
          </w:p>
        </w:tc>
        <w:tc>
          <w:tcPr>
            <w:tcW w:w="217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60.49</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66.1</w:t>
            </w:r>
            <w:r>
              <w:rPr>
                <w:rFonts w:ascii="宋体" w:hAnsi="宋体" w:cs="宋体"/>
                <w:color w:val="000000"/>
                <w:kern w:val="0"/>
                <w:sz w:val="18"/>
                <w:szCs w:val="18"/>
              </w:rPr>
              <w:t>0</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58.96</w:t>
            </w:r>
          </w:p>
        </w:tc>
        <w:tc>
          <w:tcPr>
            <w:tcW w:w="212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71.6</w:t>
            </w:r>
            <w:r>
              <w:rPr>
                <w:rFonts w:ascii="宋体" w:hAnsi="宋体" w:cs="宋体"/>
                <w:color w:val="000000"/>
                <w:kern w:val="0"/>
                <w:sz w:val="18"/>
                <w:szCs w:val="18"/>
              </w:rPr>
              <w:t>0</w:t>
            </w:r>
          </w:p>
        </w:tc>
        <w:tc>
          <w:tcPr>
            <w:tcW w:w="1984"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78.45</w:t>
            </w:r>
          </w:p>
        </w:tc>
      </w:tr>
      <w:tr w:rsidR="00DB2E31">
        <w:trPr>
          <w:trHeight w:val="285"/>
        </w:trPr>
        <w:tc>
          <w:tcPr>
            <w:tcW w:w="250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丙氨酸</w:t>
            </w:r>
            <w:r>
              <w:rPr>
                <w:color w:val="000000"/>
                <w:kern w:val="0"/>
                <w:sz w:val="18"/>
                <w:szCs w:val="18"/>
              </w:rPr>
              <w:t>,%</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49.24e</w:t>
            </w:r>
          </w:p>
        </w:tc>
        <w:tc>
          <w:tcPr>
            <w:tcW w:w="217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56.33</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63.6</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55.47</w:t>
            </w:r>
          </w:p>
        </w:tc>
        <w:tc>
          <w:tcPr>
            <w:tcW w:w="212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69.82</w:t>
            </w:r>
          </w:p>
        </w:tc>
        <w:tc>
          <w:tcPr>
            <w:tcW w:w="1984"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77.57</w:t>
            </w:r>
          </w:p>
        </w:tc>
      </w:tr>
      <w:tr w:rsidR="00DB2E31">
        <w:trPr>
          <w:trHeight w:val="285"/>
        </w:trPr>
        <w:tc>
          <w:tcPr>
            <w:tcW w:w="250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天冬氨酸</w:t>
            </w:r>
            <w:r>
              <w:rPr>
                <w:color w:val="000000"/>
                <w:kern w:val="0"/>
                <w:sz w:val="18"/>
                <w:szCs w:val="18"/>
              </w:rPr>
              <w:t>,%</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57.84</w:t>
            </w:r>
          </w:p>
        </w:tc>
        <w:tc>
          <w:tcPr>
            <w:tcW w:w="217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62.27</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66.35</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65.53</w:t>
            </w:r>
          </w:p>
        </w:tc>
        <w:tc>
          <w:tcPr>
            <w:tcW w:w="212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77.56</w:t>
            </w:r>
          </w:p>
        </w:tc>
        <w:tc>
          <w:tcPr>
            <w:tcW w:w="1984"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78.45</w:t>
            </w:r>
          </w:p>
        </w:tc>
      </w:tr>
      <w:tr w:rsidR="00DB2E31">
        <w:trPr>
          <w:trHeight w:val="285"/>
        </w:trPr>
        <w:tc>
          <w:tcPr>
            <w:tcW w:w="250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甘氨酸</w:t>
            </w:r>
            <w:r>
              <w:rPr>
                <w:color w:val="000000"/>
                <w:kern w:val="0"/>
                <w:sz w:val="18"/>
                <w:szCs w:val="18"/>
              </w:rPr>
              <w:t>,%</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70.63</w:t>
            </w:r>
          </w:p>
        </w:tc>
        <w:tc>
          <w:tcPr>
            <w:tcW w:w="217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77.09</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79.23</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75.48</w:t>
            </w:r>
          </w:p>
        </w:tc>
        <w:tc>
          <w:tcPr>
            <w:tcW w:w="212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84.65</w:t>
            </w:r>
          </w:p>
        </w:tc>
        <w:tc>
          <w:tcPr>
            <w:tcW w:w="1984"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88.18</w:t>
            </w:r>
          </w:p>
        </w:tc>
      </w:tr>
      <w:tr w:rsidR="00DB2E31">
        <w:trPr>
          <w:trHeight w:val="285"/>
        </w:trPr>
        <w:tc>
          <w:tcPr>
            <w:tcW w:w="250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谷氨酸</w:t>
            </w:r>
            <w:r>
              <w:rPr>
                <w:color w:val="000000"/>
                <w:kern w:val="0"/>
                <w:sz w:val="18"/>
                <w:szCs w:val="18"/>
              </w:rPr>
              <w:t>,%</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53.4</w:t>
            </w:r>
            <w:r>
              <w:rPr>
                <w:rFonts w:ascii="宋体" w:hAnsi="宋体" w:cs="宋体"/>
                <w:color w:val="000000"/>
                <w:kern w:val="0"/>
                <w:sz w:val="18"/>
                <w:szCs w:val="18"/>
              </w:rPr>
              <w:t>0</w:t>
            </w:r>
          </w:p>
        </w:tc>
        <w:tc>
          <w:tcPr>
            <w:tcW w:w="217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58.26</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65.52</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56.92</w:t>
            </w:r>
          </w:p>
        </w:tc>
        <w:tc>
          <w:tcPr>
            <w:tcW w:w="212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71.72</w:t>
            </w:r>
          </w:p>
        </w:tc>
        <w:tc>
          <w:tcPr>
            <w:tcW w:w="1984"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70.37</w:t>
            </w:r>
          </w:p>
        </w:tc>
      </w:tr>
      <w:tr w:rsidR="00DB2E31">
        <w:trPr>
          <w:trHeight w:val="285"/>
        </w:trPr>
        <w:tc>
          <w:tcPr>
            <w:tcW w:w="250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脯氨酸</w:t>
            </w:r>
            <w:r>
              <w:rPr>
                <w:color w:val="000000"/>
                <w:kern w:val="0"/>
                <w:sz w:val="18"/>
                <w:szCs w:val="18"/>
              </w:rPr>
              <w:t>,%</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217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212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984"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trPr>
        <w:tc>
          <w:tcPr>
            <w:tcW w:w="250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丝氨酸</w:t>
            </w:r>
            <w:r>
              <w:rPr>
                <w:color w:val="000000"/>
                <w:kern w:val="0"/>
                <w:sz w:val="18"/>
                <w:szCs w:val="18"/>
              </w:rPr>
              <w:t>,%</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55.61</w:t>
            </w:r>
          </w:p>
        </w:tc>
        <w:tc>
          <w:tcPr>
            <w:tcW w:w="217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61.28</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65.41</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62.11</w:t>
            </w:r>
          </w:p>
        </w:tc>
        <w:tc>
          <w:tcPr>
            <w:tcW w:w="212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70.72</w:t>
            </w:r>
          </w:p>
        </w:tc>
        <w:tc>
          <w:tcPr>
            <w:tcW w:w="1984"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75.85</w:t>
            </w:r>
          </w:p>
        </w:tc>
      </w:tr>
      <w:tr w:rsidR="00DB2E31">
        <w:trPr>
          <w:trHeight w:val="285"/>
        </w:trPr>
        <w:tc>
          <w:tcPr>
            <w:tcW w:w="250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酪氨酸</w:t>
            </w:r>
            <w:r>
              <w:rPr>
                <w:color w:val="000000"/>
                <w:kern w:val="0"/>
                <w:sz w:val="18"/>
                <w:szCs w:val="18"/>
              </w:rPr>
              <w:t>,%</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37.33</w:t>
            </w:r>
          </w:p>
        </w:tc>
        <w:tc>
          <w:tcPr>
            <w:tcW w:w="217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37.95</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56.43</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43.55</w:t>
            </w:r>
          </w:p>
        </w:tc>
        <w:tc>
          <w:tcPr>
            <w:tcW w:w="212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55.76</w:t>
            </w:r>
          </w:p>
        </w:tc>
        <w:tc>
          <w:tcPr>
            <w:tcW w:w="1984"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71.42</w:t>
            </w:r>
          </w:p>
        </w:tc>
      </w:tr>
      <w:tr w:rsidR="00DB2E31">
        <w:trPr>
          <w:trHeight w:val="285"/>
        </w:trPr>
        <w:tc>
          <w:tcPr>
            <w:tcW w:w="13891" w:type="dxa"/>
            <w:gridSpan w:val="7"/>
            <w:tcBorders>
              <w:top w:val="nil"/>
              <w:left w:val="nil"/>
              <w:right w:val="nil"/>
            </w:tcBorders>
            <w:shd w:val="clear" w:color="auto" w:fill="auto"/>
            <w:noWrap/>
            <w:vAlign w:val="center"/>
          </w:tcPr>
          <w:p w:rsidR="00DB2E31" w:rsidRDefault="009575FC">
            <w:pPr>
              <w:widowControl/>
              <w:spacing w:line="240" w:lineRule="auto"/>
              <w:ind w:firstLineChars="0" w:firstLine="0"/>
              <w:jc w:val="center"/>
              <w:outlineLvl w:val="1"/>
              <w:rPr>
                <w:rFonts w:ascii="宋体" w:hAnsi="宋体" w:cs="宋体"/>
                <w:color w:val="000000"/>
                <w:kern w:val="0"/>
                <w:sz w:val="18"/>
                <w:szCs w:val="18"/>
              </w:rPr>
            </w:pPr>
            <w:bookmarkStart w:id="672" w:name="_Toc17364"/>
            <w:bookmarkStart w:id="673" w:name="OLE_LINK534"/>
            <w:bookmarkStart w:id="674" w:name="_Toc204716242"/>
            <w:r>
              <w:rPr>
                <w:rFonts w:ascii="黑体" w:eastAsia="黑体" w:hAnsi="黑体" w:hint="eastAsia"/>
                <w:sz w:val="24"/>
                <w:szCs w:val="24"/>
              </w:rPr>
              <w:lastRenderedPageBreak/>
              <w:t>表B.2-37母猪妊娠后期</w:t>
            </w:r>
            <w:bookmarkStart w:id="675" w:name="OLE_LINK513"/>
            <w:r>
              <w:rPr>
                <w:rFonts w:ascii="黑体" w:eastAsia="黑体" w:hAnsi="黑体" w:hint="eastAsia"/>
                <w:sz w:val="24"/>
                <w:szCs w:val="24"/>
              </w:rPr>
              <w:t>菜籽</w:t>
            </w:r>
            <w:proofErr w:type="gramStart"/>
            <w:r>
              <w:rPr>
                <w:rFonts w:ascii="黑体" w:eastAsia="黑体" w:hAnsi="黑体" w:hint="eastAsia"/>
                <w:sz w:val="24"/>
                <w:szCs w:val="24"/>
              </w:rPr>
              <w:t>粕</w:t>
            </w:r>
            <w:proofErr w:type="gramEnd"/>
            <w:r>
              <w:rPr>
                <w:rFonts w:ascii="黑体" w:eastAsia="黑体" w:hAnsi="黑体" w:hint="eastAsia"/>
                <w:sz w:val="24"/>
                <w:szCs w:val="24"/>
              </w:rPr>
              <w:t>氨基酸标准回肠末端消化率</w:t>
            </w:r>
            <w:bookmarkEnd w:id="672"/>
            <w:bookmarkEnd w:id="673"/>
            <w:bookmarkEnd w:id="674"/>
            <w:bookmarkEnd w:id="675"/>
          </w:p>
        </w:tc>
      </w:tr>
      <w:tr w:rsidR="00DB2E31">
        <w:trPr>
          <w:trHeight w:val="285"/>
        </w:trPr>
        <w:tc>
          <w:tcPr>
            <w:tcW w:w="250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样品名称</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菜</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1</w:t>
            </w:r>
          </w:p>
        </w:tc>
        <w:tc>
          <w:tcPr>
            <w:tcW w:w="217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菜</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2</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菜</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3</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菜</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4</w:t>
            </w:r>
          </w:p>
        </w:tc>
        <w:tc>
          <w:tcPr>
            <w:tcW w:w="212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菜</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5</w:t>
            </w:r>
          </w:p>
        </w:tc>
        <w:tc>
          <w:tcPr>
            <w:tcW w:w="1984"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菜</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6</w:t>
            </w:r>
          </w:p>
        </w:tc>
      </w:tr>
      <w:tr w:rsidR="00DB2E31">
        <w:trPr>
          <w:trHeight w:val="285"/>
        </w:trPr>
        <w:tc>
          <w:tcPr>
            <w:tcW w:w="13891" w:type="dxa"/>
            <w:gridSpan w:val="7"/>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bookmarkStart w:id="676" w:name="OLE_LINK427"/>
            <w:r>
              <w:rPr>
                <w:rFonts w:ascii="黑体" w:eastAsia="黑体" w:hAnsi="黑体" w:hint="eastAsia"/>
                <w:sz w:val="24"/>
                <w:szCs w:val="24"/>
              </w:rPr>
              <w:t>母猪</w:t>
            </w:r>
            <w:bookmarkEnd w:id="676"/>
            <w:r>
              <w:rPr>
                <w:rFonts w:ascii="黑体" w:eastAsia="黑体" w:hAnsi="黑体" w:hint="eastAsia"/>
                <w:sz w:val="24"/>
                <w:szCs w:val="24"/>
              </w:rPr>
              <w:t>妊娠后期</w:t>
            </w:r>
            <w:bookmarkStart w:id="677" w:name="OLE_LINK428"/>
            <w:bookmarkStart w:id="678" w:name="OLE_LINK429"/>
            <w:bookmarkStart w:id="679" w:name="OLE_LINK525"/>
            <w:r>
              <w:rPr>
                <w:rFonts w:ascii="黑体" w:eastAsia="黑体" w:hAnsi="黑体" w:hint="eastAsia"/>
                <w:sz w:val="24"/>
                <w:szCs w:val="24"/>
              </w:rPr>
              <w:t>氨基酸标准回肠末端消化率</w:t>
            </w:r>
            <w:bookmarkEnd w:id="677"/>
            <w:bookmarkEnd w:id="678"/>
            <w:bookmarkEnd w:id="679"/>
          </w:p>
        </w:tc>
      </w:tr>
      <w:tr w:rsidR="00DB2E31">
        <w:trPr>
          <w:trHeight w:val="285"/>
        </w:trPr>
        <w:tc>
          <w:tcPr>
            <w:tcW w:w="250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粗蛋白, %</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48.98</w:t>
            </w:r>
          </w:p>
        </w:tc>
        <w:tc>
          <w:tcPr>
            <w:tcW w:w="217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59.81</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51.35</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58.25</w:t>
            </w:r>
          </w:p>
        </w:tc>
        <w:tc>
          <w:tcPr>
            <w:tcW w:w="212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67</w:t>
            </w:r>
            <w:r>
              <w:rPr>
                <w:rFonts w:ascii="宋体" w:hAnsi="宋体" w:cs="宋体"/>
                <w:color w:val="000000"/>
                <w:kern w:val="0"/>
                <w:sz w:val="18"/>
                <w:szCs w:val="18"/>
              </w:rPr>
              <w:t>.00</w:t>
            </w:r>
          </w:p>
        </w:tc>
        <w:tc>
          <w:tcPr>
            <w:tcW w:w="1984"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69.46</w:t>
            </w:r>
          </w:p>
        </w:tc>
      </w:tr>
      <w:tr w:rsidR="00DB2E31">
        <w:trPr>
          <w:trHeight w:val="285"/>
        </w:trPr>
        <w:tc>
          <w:tcPr>
            <w:tcW w:w="250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精氨酸</w:t>
            </w:r>
            <w:r>
              <w:rPr>
                <w:color w:val="000000"/>
                <w:kern w:val="0"/>
                <w:sz w:val="18"/>
                <w:szCs w:val="18"/>
              </w:rPr>
              <w:t>,%</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76.59</w:t>
            </w:r>
          </w:p>
        </w:tc>
        <w:tc>
          <w:tcPr>
            <w:tcW w:w="217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82.1</w:t>
            </w:r>
            <w:r>
              <w:rPr>
                <w:rFonts w:ascii="宋体" w:hAnsi="宋体" w:cs="宋体"/>
                <w:color w:val="000000"/>
                <w:kern w:val="0"/>
                <w:sz w:val="18"/>
                <w:szCs w:val="18"/>
              </w:rPr>
              <w:t>0</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72.93</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79.24</w:t>
            </w:r>
          </w:p>
        </w:tc>
        <w:tc>
          <w:tcPr>
            <w:tcW w:w="212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83.03</w:t>
            </w:r>
          </w:p>
        </w:tc>
        <w:tc>
          <w:tcPr>
            <w:tcW w:w="1984"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82.42</w:t>
            </w:r>
          </w:p>
        </w:tc>
      </w:tr>
      <w:tr w:rsidR="00DB2E31">
        <w:trPr>
          <w:trHeight w:val="285"/>
        </w:trPr>
        <w:tc>
          <w:tcPr>
            <w:tcW w:w="250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组氨酸</w:t>
            </w:r>
            <w:r>
              <w:rPr>
                <w:color w:val="000000"/>
                <w:kern w:val="0"/>
                <w:sz w:val="18"/>
                <w:szCs w:val="18"/>
              </w:rPr>
              <w:t>,%</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65.87</w:t>
            </w:r>
          </w:p>
        </w:tc>
        <w:tc>
          <w:tcPr>
            <w:tcW w:w="217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71.83</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60.45</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75.38</w:t>
            </w:r>
          </w:p>
        </w:tc>
        <w:tc>
          <w:tcPr>
            <w:tcW w:w="212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81.59</w:t>
            </w:r>
          </w:p>
        </w:tc>
        <w:tc>
          <w:tcPr>
            <w:tcW w:w="1984"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80.68</w:t>
            </w:r>
          </w:p>
        </w:tc>
      </w:tr>
      <w:tr w:rsidR="00DB2E31">
        <w:trPr>
          <w:trHeight w:val="285"/>
        </w:trPr>
        <w:tc>
          <w:tcPr>
            <w:tcW w:w="250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异亮氨酸</w:t>
            </w:r>
            <w:r>
              <w:rPr>
                <w:color w:val="000000"/>
                <w:kern w:val="0"/>
                <w:sz w:val="18"/>
                <w:szCs w:val="18"/>
              </w:rPr>
              <w:t>,%</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67.19</w:t>
            </w:r>
          </w:p>
        </w:tc>
        <w:tc>
          <w:tcPr>
            <w:tcW w:w="217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77.25</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69.84</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72.07</w:t>
            </w:r>
          </w:p>
        </w:tc>
        <w:tc>
          <w:tcPr>
            <w:tcW w:w="212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77.21</w:t>
            </w:r>
          </w:p>
        </w:tc>
        <w:tc>
          <w:tcPr>
            <w:tcW w:w="1984"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79.46</w:t>
            </w:r>
          </w:p>
        </w:tc>
      </w:tr>
      <w:tr w:rsidR="00DB2E31">
        <w:trPr>
          <w:trHeight w:val="285"/>
        </w:trPr>
        <w:tc>
          <w:tcPr>
            <w:tcW w:w="250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亮氨酸</w:t>
            </w:r>
            <w:r>
              <w:rPr>
                <w:color w:val="000000"/>
                <w:kern w:val="0"/>
                <w:sz w:val="18"/>
                <w:szCs w:val="18"/>
              </w:rPr>
              <w:t>,%</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60.84</w:t>
            </w:r>
          </w:p>
        </w:tc>
        <w:tc>
          <w:tcPr>
            <w:tcW w:w="217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72.75</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65.5</w:t>
            </w:r>
            <w:r>
              <w:rPr>
                <w:rFonts w:ascii="宋体" w:hAnsi="宋体" w:cs="宋体"/>
                <w:color w:val="000000"/>
                <w:kern w:val="0"/>
                <w:sz w:val="18"/>
                <w:szCs w:val="18"/>
              </w:rPr>
              <w:t>0</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66.92</w:t>
            </w:r>
          </w:p>
        </w:tc>
        <w:tc>
          <w:tcPr>
            <w:tcW w:w="212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74.64</w:t>
            </w:r>
          </w:p>
        </w:tc>
        <w:tc>
          <w:tcPr>
            <w:tcW w:w="1984"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74.67</w:t>
            </w:r>
          </w:p>
        </w:tc>
      </w:tr>
      <w:tr w:rsidR="00DB2E31">
        <w:trPr>
          <w:trHeight w:val="285"/>
        </w:trPr>
        <w:tc>
          <w:tcPr>
            <w:tcW w:w="250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赖氨酸</w:t>
            </w:r>
            <w:r>
              <w:rPr>
                <w:color w:val="000000"/>
                <w:kern w:val="0"/>
                <w:sz w:val="18"/>
                <w:szCs w:val="18"/>
              </w:rPr>
              <w:t>,%</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21.12</w:t>
            </w:r>
          </w:p>
        </w:tc>
        <w:tc>
          <w:tcPr>
            <w:tcW w:w="217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44.4</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38.85</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64.55</w:t>
            </w:r>
          </w:p>
        </w:tc>
        <w:tc>
          <w:tcPr>
            <w:tcW w:w="212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68.44</w:t>
            </w:r>
          </w:p>
        </w:tc>
        <w:tc>
          <w:tcPr>
            <w:tcW w:w="1984"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74.58</w:t>
            </w:r>
          </w:p>
        </w:tc>
      </w:tr>
      <w:tr w:rsidR="00DB2E31">
        <w:trPr>
          <w:trHeight w:val="285"/>
        </w:trPr>
        <w:tc>
          <w:tcPr>
            <w:tcW w:w="250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蛋氨酸</w:t>
            </w:r>
            <w:r>
              <w:rPr>
                <w:color w:val="000000"/>
                <w:kern w:val="0"/>
                <w:sz w:val="18"/>
                <w:szCs w:val="18"/>
              </w:rPr>
              <w:t>,%</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73.76</w:t>
            </w:r>
          </w:p>
        </w:tc>
        <w:tc>
          <w:tcPr>
            <w:tcW w:w="217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83.51</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78.64</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81.26</w:t>
            </w:r>
          </w:p>
        </w:tc>
        <w:tc>
          <w:tcPr>
            <w:tcW w:w="212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85.4</w:t>
            </w:r>
            <w:r>
              <w:rPr>
                <w:rFonts w:ascii="宋体" w:hAnsi="宋体" w:cs="宋体"/>
                <w:color w:val="000000"/>
                <w:kern w:val="0"/>
                <w:sz w:val="18"/>
                <w:szCs w:val="18"/>
              </w:rPr>
              <w:t>0</w:t>
            </w:r>
          </w:p>
        </w:tc>
        <w:tc>
          <w:tcPr>
            <w:tcW w:w="1984"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86.96</w:t>
            </w:r>
          </w:p>
        </w:tc>
      </w:tr>
      <w:tr w:rsidR="00DB2E31">
        <w:trPr>
          <w:trHeight w:val="285"/>
        </w:trPr>
        <w:tc>
          <w:tcPr>
            <w:tcW w:w="250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胱氨酸</w:t>
            </w:r>
            <w:r>
              <w:rPr>
                <w:color w:val="000000"/>
                <w:kern w:val="0"/>
                <w:sz w:val="18"/>
                <w:szCs w:val="18"/>
              </w:rPr>
              <w:t>,%</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64.58</w:t>
            </w:r>
          </w:p>
        </w:tc>
        <w:tc>
          <w:tcPr>
            <w:tcW w:w="217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77.2</w:t>
            </w:r>
            <w:r>
              <w:rPr>
                <w:rFonts w:ascii="宋体" w:hAnsi="宋体" w:cs="宋体"/>
                <w:color w:val="000000"/>
                <w:kern w:val="0"/>
                <w:sz w:val="18"/>
                <w:szCs w:val="18"/>
              </w:rPr>
              <w:t>0</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71.85</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70.2</w:t>
            </w:r>
            <w:r>
              <w:rPr>
                <w:rFonts w:ascii="宋体" w:hAnsi="宋体" w:cs="宋体"/>
                <w:color w:val="000000"/>
                <w:kern w:val="0"/>
                <w:sz w:val="18"/>
                <w:szCs w:val="18"/>
              </w:rPr>
              <w:t>0</w:t>
            </w:r>
          </w:p>
        </w:tc>
        <w:tc>
          <w:tcPr>
            <w:tcW w:w="212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76.77</w:t>
            </w:r>
          </w:p>
        </w:tc>
        <w:tc>
          <w:tcPr>
            <w:tcW w:w="1984"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78.74</w:t>
            </w:r>
          </w:p>
        </w:tc>
      </w:tr>
      <w:tr w:rsidR="00DB2E31">
        <w:trPr>
          <w:trHeight w:val="285"/>
        </w:trPr>
        <w:tc>
          <w:tcPr>
            <w:tcW w:w="250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苯丙氨酸</w:t>
            </w:r>
            <w:r>
              <w:rPr>
                <w:color w:val="000000"/>
                <w:kern w:val="0"/>
                <w:sz w:val="18"/>
                <w:szCs w:val="18"/>
              </w:rPr>
              <w:t>,%</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52.19</w:t>
            </w:r>
          </w:p>
        </w:tc>
        <w:tc>
          <w:tcPr>
            <w:tcW w:w="217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65.15</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57.31</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61.46</w:t>
            </w:r>
          </w:p>
        </w:tc>
        <w:tc>
          <w:tcPr>
            <w:tcW w:w="212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70.55</w:t>
            </w:r>
          </w:p>
        </w:tc>
        <w:tc>
          <w:tcPr>
            <w:tcW w:w="1984"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69.92</w:t>
            </w:r>
          </w:p>
        </w:tc>
      </w:tr>
      <w:tr w:rsidR="00DB2E31">
        <w:trPr>
          <w:trHeight w:val="285"/>
        </w:trPr>
        <w:tc>
          <w:tcPr>
            <w:tcW w:w="250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苏氨酸</w:t>
            </w:r>
            <w:r>
              <w:rPr>
                <w:color w:val="000000"/>
                <w:kern w:val="0"/>
                <w:sz w:val="18"/>
                <w:szCs w:val="18"/>
              </w:rPr>
              <w:t>,%</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56.69</w:t>
            </w:r>
          </w:p>
        </w:tc>
        <w:tc>
          <w:tcPr>
            <w:tcW w:w="217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66.96</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63.32</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66.6</w:t>
            </w:r>
            <w:r>
              <w:rPr>
                <w:rFonts w:ascii="宋体" w:hAnsi="宋体" w:cs="宋体"/>
                <w:color w:val="000000"/>
                <w:kern w:val="0"/>
                <w:sz w:val="18"/>
                <w:szCs w:val="18"/>
              </w:rPr>
              <w:t>0</w:t>
            </w:r>
          </w:p>
        </w:tc>
        <w:tc>
          <w:tcPr>
            <w:tcW w:w="212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69.05</w:t>
            </w:r>
          </w:p>
        </w:tc>
        <w:tc>
          <w:tcPr>
            <w:tcW w:w="1984"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76.21</w:t>
            </w:r>
          </w:p>
        </w:tc>
      </w:tr>
      <w:tr w:rsidR="00DB2E31">
        <w:trPr>
          <w:trHeight w:val="285"/>
        </w:trPr>
        <w:tc>
          <w:tcPr>
            <w:tcW w:w="250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色氨酸</w:t>
            </w:r>
            <w:r>
              <w:rPr>
                <w:color w:val="000000"/>
                <w:kern w:val="0"/>
                <w:sz w:val="18"/>
                <w:szCs w:val="18"/>
              </w:rPr>
              <w:t>,%</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58.92</w:t>
            </w:r>
          </w:p>
        </w:tc>
        <w:tc>
          <w:tcPr>
            <w:tcW w:w="217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71.17</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64.4</w:t>
            </w:r>
            <w:r>
              <w:rPr>
                <w:rFonts w:ascii="宋体" w:hAnsi="宋体" w:cs="宋体"/>
                <w:color w:val="000000"/>
                <w:kern w:val="0"/>
                <w:sz w:val="18"/>
                <w:szCs w:val="18"/>
              </w:rPr>
              <w:t>0</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65.07</w:t>
            </w:r>
          </w:p>
        </w:tc>
        <w:tc>
          <w:tcPr>
            <w:tcW w:w="212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73.96</w:t>
            </w:r>
          </w:p>
        </w:tc>
        <w:tc>
          <w:tcPr>
            <w:tcW w:w="1984"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72.52</w:t>
            </w:r>
          </w:p>
        </w:tc>
      </w:tr>
      <w:tr w:rsidR="00DB2E31">
        <w:trPr>
          <w:trHeight w:val="285"/>
        </w:trPr>
        <w:tc>
          <w:tcPr>
            <w:tcW w:w="250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缬氨酸</w:t>
            </w:r>
            <w:r>
              <w:rPr>
                <w:color w:val="000000"/>
                <w:kern w:val="0"/>
                <w:sz w:val="18"/>
                <w:szCs w:val="18"/>
              </w:rPr>
              <w:t>,%</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56.91</w:t>
            </w:r>
          </w:p>
        </w:tc>
        <w:tc>
          <w:tcPr>
            <w:tcW w:w="217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65.65</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58.39</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63.82</w:t>
            </w:r>
          </w:p>
        </w:tc>
        <w:tc>
          <w:tcPr>
            <w:tcW w:w="212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69.64</w:t>
            </w:r>
          </w:p>
        </w:tc>
        <w:tc>
          <w:tcPr>
            <w:tcW w:w="1984"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75.34</w:t>
            </w:r>
          </w:p>
        </w:tc>
      </w:tr>
      <w:tr w:rsidR="00DB2E31">
        <w:trPr>
          <w:trHeight w:val="285"/>
        </w:trPr>
        <w:tc>
          <w:tcPr>
            <w:tcW w:w="250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丙氨酸</w:t>
            </w:r>
            <w:r>
              <w:rPr>
                <w:color w:val="000000"/>
                <w:kern w:val="0"/>
                <w:sz w:val="18"/>
                <w:szCs w:val="18"/>
              </w:rPr>
              <w:t>,%</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48.13</w:t>
            </w:r>
          </w:p>
        </w:tc>
        <w:tc>
          <w:tcPr>
            <w:tcW w:w="217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61.13</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54.56</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60.68</w:t>
            </w:r>
          </w:p>
        </w:tc>
        <w:tc>
          <w:tcPr>
            <w:tcW w:w="212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69.58</w:t>
            </w:r>
          </w:p>
        </w:tc>
        <w:tc>
          <w:tcPr>
            <w:tcW w:w="1984"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69.56</w:t>
            </w:r>
          </w:p>
        </w:tc>
      </w:tr>
      <w:tr w:rsidR="00DB2E31">
        <w:trPr>
          <w:trHeight w:val="285"/>
        </w:trPr>
        <w:tc>
          <w:tcPr>
            <w:tcW w:w="250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天冬氨酸</w:t>
            </w:r>
            <w:r>
              <w:rPr>
                <w:color w:val="000000"/>
                <w:kern w:val="0"/>
                <w:sz w:val="18"/>
                <w:szCs w:val="18"/>
              </w:rPr>
              <w:t>,%</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48.49</w:t>
            </w:r>
          </w:p>
        </w:tc>
        <w:tc>
          <w:tcPr>
            <w:tcW w:w="217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68.6</w:t>
            </w:r>
            <w:r>
              <w:rPr>
                <w:rFonts w:ascii="宋体" w:hAnsi="宋体" w:cs="宋体"/>
                <w:color w:val="000000"/>
                <w:kern w:val="0"/>
                <w:sz w:val="18"/>
                <w:szCs w:val="18"/>
              </w:rPr>
              <w:t>0</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66.83</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72.99</w:t>
            </w:r>
          </w:p>
        </w:tc>
        <w:tc>
          <w:tcPr>
            <w:tcW w:w="212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76.75</w:t>
            </w:r>
          </w:p>
        </w:tc>
        <w:tc>
          <w:tcPr>
            <w:tcW w:w="1984"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78.41</w:t>
            </w:r>
          </w:p>
        </w:tc>
      </w:tr>
      <w:tr w:rsidR="00DB2E31">
        <w:trPr>
          <w:trHeight w:val="285"/>
        </w:trPr>
        <w:tc>
          <w:tcPr>
            <w:tcW w:w="250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甘氨酸</w:t>
            </w:r>
            <w:r>
              <w:rPr>
                <w:color w:val="000000"/>
                <w:kern w:val="0"/>
                <w:sz w:val="18"/>
                <w:szCs w:val="18"/>
              </w:rPr>
              <w:t>,%</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70.39</w:t>
            </w:r>
          </w:p>
        </w:tc>
        <w:tc>
          <w:tcPr>
            <w:tcW w:w="217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80.38</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74.78</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77.62</w:t>
            </w:r>
          </w:p>
        </w:tc>
        <w:tc>
          <w:tcPr>
            <w:tcW w:w="212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83.86</w:t>
            </w:r>
          </w:p>
        </w:tc>
        <w:tc>
          <w:tcPr>
            <w:tcW w:w="1984"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84.18</w:t>
            </w:r>
          </w:p>
        </w:tc>
      </w:tr>
      <w:tr w:rsidR="00DB2E31">
        <w:trPr>
          <w:trHeight w:val="285"/>
        </w:trPr>
        <w:tc>
          <w:tcPr>
            <w:tcW w:w="250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谷氨酸</w:t>
            </w:r>
            <w:r>
              <w:rPr>
                <w:color w:val="000000"/>
                <w:kern w:val="0"/>
                <w:sz w:val="18"/>
                <w:szCs w:val="18"/>
              </w:rPr>
              <w:t>,%</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52.65</w:t>
            </w:r>
          </w:p>
        </w:tc>
        <w:tc>
          <w:tcPr>
            <w:tcW w:w="217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60.02</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48.43</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56.25</w:t>
            </w:r>
          </w:p>
        </w:tc>
        <w:tc>
          <w:tcPr>
            <w:tcW w:w="212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63.25</w:t>
            </w:r>
          </w:p>
        </w:tc>
        <w:tc>
          <w:tcPr>
            <w:tcW w:w="1984"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64.06</w:t>
            </w:r>
          </w:p>
        </w:tc>
      </w:tr>
      <w:tr w:rsidR="00DB2E31">
        <w:trPr>
          <w:trHeight w:val="285"/>
        </w:trPr>
        <w:tc>
          <w:tcPr>
            <w:tcW w:w="250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脯氨酸</w:t>
            </w:r>
            <w:r>
              <w:rPr>
                <w:color w:val="000000"/>
                <w:kern w:val="0"/>
                <w:sz w:val="18"/>
                <w:szCs w:val="18"/>
              </w:rPr>
              <w:t>,%</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217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212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984"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trPr>
        <w:tc>
          <w:tcPr>
            <w:tcW w:w="250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丝氨酸</w:t>
            </w:r>
            <w:r>
              <w:rPr>
                <w:color w:val="000000"/>
                <w:kern w:val="0"/>
                <w:sz w:val="18"/>
                <w:szCs w:val="18"/>
              </w:rPr>
              <w:t>,%</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56.39</w:t>
            </w:r>
          </w:p>
        </w:tc>
        <w:tc>
          <w:tcPr>
            <w:tcW w:w="217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66.26</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58.36</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61.28</w:t>
            </w:r>
          </w:p>
        </w:tc>
        <w:tc>
          <w:tcPr>
            <w:tcW w:w="212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69.09</w:t>
            </w:r>
          </w:p>
        </w:tc>
        <w:tc>
          <w:tcPr>
            <w:tcW w:w="1984"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71.32</w:t>
            </w:r>
          </w:p>
        </w:tc>
      </w:tr>
      <w:tr w:rsidR="00DB2E31">
        <w:trPr>
          <w:trHeight w:val="285"/>
        </w:trPr>
        <w:tc>
          <w:tcPr>
            <w:tcW w:w="250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酪氨酸</w:t>
            </w:r>
            <w:r>
              <w:rPr>
                <w:color w:val="000000"/>
                <w:kern w:val="0"/>
                <w:sz w:val="18"/>
                <w:szCs w:val="18"/>
              </w:rPr>
              <w:t>,%</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47.55</w:t>
            </w:r>
          </w:p>
        </w:tc>
        <w:tc>
          <w:tcPr>
            <w:tcW w:w="217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62.96</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49.55</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59.56</w:t>
            </w:r>
          </w:p>
        </w:tc>
        <w:tc>
          <w:tcPr>
            <w:tcW w:w="212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55.99</w:t>
            </w:r>
          </w:p>
        </w:tc>
        <w:tc>
          <w:tcPr>
            <w:tcW w:w="1984"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70.54</w:t>
            </w:r>
          </w:p>
        </w:tc>
      </w:tr>
    </w:tbl>
    <w:p w:rsidR="00DB2E31" w:rsidRDefault="00DB2E31">
      <w:pPr>
        <w:ind w:firstLine="420"/>
      </w:pPr>
    </w:p>
    <w:p w:rsidR="00DB2E31" w:rsidRDefault="00DB2E31">
      <w:pPr>
        <w:ind w:firstLine="420"/>
      </w:pPr>
    </w:p>
    <w:p w:rsidR="00DB2E31" w:rsidRDefault="00DB2E31">
      <w:pPr>
        <w:ind w:firstLine="420"/>
      </w:pPr>
    </w:p>
    <w:p w:rsidR="00DB2E31" w:rsidRDefault="00DB2E31">
      <w:pPr>
        <w:ind w:firstLine="420"/>
      </w:pPr>
    </w:p>
    <w:p w:rsidR="00DB2E31" w:rsidRDefault="00DB2E31">
      <w:pPr>
        <w:ind w:firstLine="420"/>
      </w:pPr>
    </w:p>
    <w:p w:rsidR="00DB2E31" w:rsidRDefault="00DB2E31">
      <w:pPr>
        <w:ind w:firstLineChars="0" w:firstLine="0"/>
        <w:rPr>
          <w:rFonts w:ascii="宋体" w:hAnsi="宋体"/>
        </w:rPr>
      </w:pPr>
    </w:p>
    <w:tbl>
      <w:tblPr>
        <w:tblpPr w:leftFromText="180" w:rightFromText="180" w:vertAnchor="page" w:horzAnchor="margin" w:tblpX="675" w:tblpY="1689"/>
        <w:tblW w:w="13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0"/>
        <w:gridCol w:w="1701"/>
        <w:gridCol w:w="2177"/>
        <w:gridCol w:w="1701"/>
        <w:gridCol w:w="1701"/>
        <w:gridCol w:w="2127"/>
        <w:gridCol w:w="1984"/>
      </w:tblGrid>
      <w:tr w:rsidR="00DB2E31">
        <w:trPr>
          <w:trHeight w:val="285"/>
        </w:trPr>
        <w:tc>
          <w:tcPr>
            <w:tcW w:w="13891" w:type="dxa"/>
            <w:gridSpan w:val="7"/>
            <w:shd w:val="clear" w:color="auto" w:fill="auto"/>
            <w:noWrap/>
            <w:vAlign w:val="center"/>
          </w:tcPr>
          <w:p w:rsidR="00DB2E31" w:rsidRDefault="009575FC">
            <w:pPr>
              <w:widowControl/>
              <w:spacing w:line="240" w:lineRule="auto"/>
              <w:ind w:firstLineChars="0" w:firstLine="0"/>
              <w:jc w:val="center"/>
              <w:outlineLvl w:val="1"/>
              <w:rPr>
                <w:rFonts w:ascii="宋体" w:hAnsi="宋体" w:cs="宋体"/>
                <w:color w:val="000000"/>
                <w:kern w:val="0"/>
                <w:sz w:val="18"/>
                <w:szCs w:val="18"/>
              </w:rPr>
            </w:pPr>
            <w:bookmarkStart w:id="680" w:name="OLE_LINK535"/>
            <w:bookmarkStart w:id="681" w:name="_Toc4593"/>
            <w:bookmarkStart w:id="682" w:name="_Toc204716243"/>
            <w:r>
              <w:rPr>
                <w:rFonts w:ascii="黑体" w:eastAsia="黑体" w:hAnsi="黑体" w:hint="eastAsia"/>
                <w:sz w:val="24"/>
                <w:szCs w:val="24"/>
              </w:rPr>
              <w:lastRenderedPageBreak/>
              <w:t>表B.2-38母猪</w:t>
            </w:r>
            <w:proofErr w:type="gramStart"/>
            <w:r>
              <w:rPr>
                <w:rFonts w:ascii="黑体" w:eastAsia="黑体" w:hAnsi="黑体" w:hint="eastAsia"/>
                <w:sz w:val="24"/>
                <w:szCs w:val="24"/>
              </w:rPr>
              <w:t>泌</w:t>
            </w:r>
            <w:proofErr w:type="gramEnd"/>
            <w:r>
              <w:rPr>
                <w:rFonts w:ascii="黑体" w:eastAsia="黑体" w:hAnsi="黑体" w:hint="eastAsia"/>
                <w:sz w:val="24"/>
                <w:szCs w:val="24"/>
              </w:rPr>
              <w:t>乳期菜籽</w:t>
            </w:r>
            <w:proofErr w:type="gramStart"/>
            <w:r>
              <w:rPr>
                <w:rFonts w:ascii="黑体" w:eastAsia="黑体" w:hAnsi="黑体" w:hint="eastAsia"/>
                <w:sz w:val="24"/>
                <w:szCs w:val="24"/>
              </w:rPr>
              <w:t>粕</w:t>
            </w:r>
            <w:proofErr w:type="gramEnd"/>
            <w:r>
              <w:rPr>
                <w:rFonts w:ascii="黑体" w:eastAsia="黑体" w:hAnsi="黑体" w:hint="eastAsia"/>
                <w:sz w:val="24"/>
                <w:szCs w:val="24"/>
              </w:rPr>
              <w:t>氨基酸标准回肠末端消化率</w:t>
            </w:r>
            <w:bookmarkEnd w:id="680"/>
            <w:bookmarkEnd w:id="681"/>
            <w:bookmarkEnd w:id="682"/>
          </w:p>
        </w:tc>
      </w:tr>
      <w:tr w:rsidR="00DB2E31">
        <w:trPr>
          <w:trHeight w:val="285"/>
        </w:trPr>
        <w:tc>
          <w:tcPr>
            <w:tcW w:w="250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样品名称</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菜</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1</w:t>
            </w:r>
          </w:p>
        </w:tc>
        <w:tc>
          <w:tcPr>
            <w:tcW w:w="217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菜</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2</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菜</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3</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菜</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4</w:t>
            </w:r>
          </w:p>
        </w:tc>
        <w:tc>
          <w:tcPr>
            <w:tcW w:w="212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菜</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5</w:t>
            </w:r>
          </w:p>
        </w:tc>
        <w:tc>
          <w:tcPr>
            <w:tcW w:w="1984"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菜</w:t>
            </w:r>
            <w:proofErr w:type="gramStart"/>
            <w:r>
              <w:rPr>
                <w:rFonts w:ascii="宋体" w:hAnsi="宋体" w:cs="宋体" w:hint="eastAsia"/>
                <w:color w:val="000000"/>
                <w:kern w:val="0"/>
                <w:sz w:val="18"/>
                <w:szCs w:val="18"/>
              </w:rPr>
              <w:t>粕</w:t>
            </w:r>
            <w:proofErr w:type="gramEnd"/>
            <w:r>
              <w:rPr>
                <w:rFonts w:ascii="宋体" w:hAnsi="宋体" w:cs="宋体" w:hint="eastAsia"/>
                <w:color w:val="000000"/>
                <w:kern w:val="0"/>
                <w:sz w:val="18"/>
                <w:szCs w:val="18"/>
              </w:rPr>
              <w:t>6</w:t>
            </w:r>
          </w:p>
        </w:tc>
      </w:tr>
      <w:tr w:rsidR="00DB2E31">
        <w:trPr>
          <w:trHeight w:val="285"/>
        </w:trPr>
        <w:tc>
          <w:tcPr>
            <w:tcW w:w="13891" w:type="dxa"/>
            <w:gridSpan w:val="7"/>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bookmarkStart w:id="683" w:name="OLE_LINK526"/>
            <w:bookmarkStart w:id="684" w:name="OLE_LINK527"/>
            <w:r>
              <w:rPr>
                <w:rFonts w:ascii="黑体" w:eastAsia="黑体" w:hAnsi="黑体" w:hint="eastAsia"/>
                <w:sz w:val="24"/>
                <w:szCs w:val="24"/>
              </w:rPr>
              <w:t>母猪</w:t>
            </w:r>
            <w:proofErr w:type="gramStart"/>
            <w:r>
              <w:rPr>
                <w:rFonts w:ascii="黑体" w:eastAsia="黑体" w:hAnsi="黑体" w:hint="eastAsia"/>
                <w:sz w:val="24"/>
                <w:szCs w:val="24"/>
              </w:rPr>
              <w:t>泌</w:t>
            </w:r>
            <w:proofErr w:type="gramEnd"/>
            <w:r>
              <w:rPr>
                <w:rFonts w:ascii="黑体" w:eastAsia="黑体" w:hAnsi="黑体" w:hint="eastAsia"/>
                <w:sz w:val="24"/>
                <w:szCs w:val="24"/>
              </w:rPr>
              <w:t>乳期</w:t>
            </w:r>
            <w:bookmarkStart w:id="685" w:name="OLE_LINK528"/>
            <w:bookmarkStart w:id="686" w:name="OLE_LINK529"/>
            <w:bookmarkEnd w:id="683"/>
            <w:bookmarkEnd w:id="684"/>
            <w:r>
              <w:rPr>
                <w:rFonts w:ascii="黑体" w:eastAsia="黑体" w:hAnsi="黑体" w:hint="eastAsia"/>
                <w:sz w:val="24"/>
                <w:szCs w:val="24"/>
              </w:rPr>
              <w:t>氨基酸标准回肠末端消化率</w:t>
            </w:r>
            <w:bookmarkEnd w:id="685"/>
            <w:bookmarkEnd w:id="686"/>
          </w:p>
        </w:tc>
      </w:tr>
      <w:tr w:rsidR="00DB2E31">
        <w:trPr>
          <w:trHeight w:val="285"/>
        </w:trPr>
        <w:tc>
          <w:tcPr>
            <w:tcW w:w="250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粗蛋白, %</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41.93</w:t>
            </w:r>
          </w:p>
        </w:tc>
        <w:tc>
          <w:tcPr>
            <w:tcW w:w="217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42.61</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43.76</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57.78</w:t>
            </w:r>
          </w:p>
        </w:tc>
        <w:tc>
          <w:tcPr>
            <w:tcW w:w="212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61.7</w:t>
            </w:r>
            <w:r>
              <w:rPr>
                <w:rFonts w:ascii="宋体" w:hAnsi="宋体" w:cs="宋体"/>
                <w:color w:val="000000"/>
                <w:kern w:val="0"/>
                <w:sz w:val="18"/>
                <w:szCs w:val="18"/>
              </w:rPr>
              <w:t>0</w:t>
            </w:r>
          </w:p>
        </w:tc>
        <w:tc>
          <w:tcPr>
            <w:tcW w:w="1984"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63.16</w:t>
            </w:r>
          </w:p>
        </w:tc>
      </w:tr>
      <w:tr w:rsidR="00DB2E31">
        <w:trPr>
          <w:trHeight w:val="285"/>
        </w:trPr>
        <w:tc>
          <w:tcPr>
            <w:tcW w:w="250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精氨酸</w:t>
            </w:r>
            <w:r>
              <w:rPr>
                <w:color w:val="000000"/>
                <w:kern w:val="0"/>
                <w:sz w:val="18"/>
                <w:szCs w:val="18"/>
              </w:rPr>
              <w:t>,%</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65.64</w:t>
            </w:r>
          </w:p>
        </w:tc>
        <w:tc>
          <w:tcPr>
            <w:tcW w:w="217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66.68</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66.3</w:t>
            </w:r>
            <w:r>
              <w:rPr>
                <w:rFonts w:ascii="宋体" w:hAnsi="宋体" w:cs="宋体"/>
                <w:color w:val="000000"/>
                <w:kern w:val="0"/>
                <w:sz w:val="18"/>
                <w:szCs w:val="18"/>
              </w:rPr>
              <w:t>0</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77.88</w:t>
            </w:r>
          </w:p>
        </w:tc>
        <w:tc>
          <w:tcPr>
            <w:tcW w:w="212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77.74</w:t>
            </w:r>
          </w:p>
        </w:tc>
        <w:tc>
          <w:tcPr>
            <w:tcW w:w="1984"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78.27</w:t>
            </w:r>
          </w:p>
        </w:tc>
      </w:tr>
      <w:tr w:rsidR="00DB2E31">
        <w:trPr>
          <w:trHeight w:val="285"/>
        </w:trPr>
        <w:tc>
          <w:tcPr>
            <w:tcW w:w="250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组氨酸</w:t>
            </w:r>
            <w:r>
              <w:rPr>
                <w:color w:val="000000"/>
                <w:kern w:val="0"/>
                <w:sz w:val="18"/>
                <w:szCs w:val="18"/>
              </w:rPr>
              <w:t>,%</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46.56</w:t>
            </w:r>
          </w:p>
        </w:tc>
        <w:tc>
          <w:tcPr>
            <w:tcW w:w="217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46.13</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57.57</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68.72</w:t>
            </w:r>
          </w:p>
        </w:tc>
        <w:tc>
          <w:tcPr>
            <w:tcW w:w="212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64.54</w:t>
            </w:r>
          </w:p>
        </w:tc>
        <w:tc>
          <w:tcPr>
            <w:tcW w:w="1984"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75.93</w:t>
            </w:r>
          </w:p>
        </w:tc>
      </w:tr>
      <w:tr w:rsidR="00DB2E31">
        <w:trPr>
          <w:trHeight w:val="285"/>
        </w:trPr>
        <w:tc>
          <w:tcPr>
            <w:tcW w:w="250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异亮氨酸</w:t>
            </w:r>
            <w:r>
              <w:rPr>
                <w:color w:val="000000"/>
                <w:kern w:val="0"/>
                <w:sz w:val="18"/>
                <w:szCs w:val="18"/>
              </w:rPr>
              <w:t>,%</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63.25</w:t>
            </w:r>
          </w:p>
        </w:tc>
        <w:tc>
          <w:tcPr>
            <w:tcW w:w="217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60.77</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60.9</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70.72</w:t>
            </w:r>
          </w:p>
        </w:tc>
        <w:tc>
          <w:tcPr>
            <w:tcW w:w="212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72.98</w:t>
            </w:r>
          </w:p>
        </w:tc>
        <w:tc>
          <w:tcPr>
            <w:tcW w:w="1984"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73.25</w:t>
            </w:r>
          </w:p>
        </w:tc>
      </w:tr>
      <w:tr w:rsidR="00DB2E31">
        <w:trPr>
          <w:trHeight w:val="285"/>
        </w:trPr>
        <w:tc>
          <w:tcPr>
            <w:tcW w:w="250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亮氨酸</w:t>
            </w:r>
            <w:r>
              <w:rPr>
                <w:color w:val="000000"/>
                <w:kern w:val="0"/>
                <w:sz w:val="18"/>
                <w:szCs w:val="18"/>
              </w:rPr>
              <w:t>,%</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56.29</w:t>
            </w:r>
          </w:p>
        </w:tc>
        <w:tc>
          <w:tcPr>
            <w:tcW w:w="217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52.07</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54.14</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66.52</w:t>
            </w:r>
          </w:p>
        </w:tc>
        <w:tc>
          <w:tcPr>
            <w:tcW w:w="212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64.37</w:t>
            </w:r>
          </w:p>
        </w:tc>
        <w:tc>
          <w:tcPr>
            <w:tcW w:w="1984"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67.53</w:t>
            </w:r>
          </w:p>
        </w:tc>
      </w:tr>
      <w:tr w:rsidR="00DB2E31">
        <w:trPr>
          <w:trHeight w:val="285"/>
        </w:trPr>
        <w:tc>
          <w:tcPr>
            <w:tcW w:w="250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赖氨酸</w:t>
            </w:r>
            <w:r>
              <w:rPr>
                <w:color w:val="000000"/>
                <w:kern w:val="0"/>
                <w:sz w:val="18"/>
                <w:szCs w:val="18"/>
              </w:rPr>
              <w:t>,%</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35.93</w:t>
            </w:r>
          </w:p>
        </w:tc>
        <w:tc>
          <w:tcPr>
            <w:tcW w:w="217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27.47</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32.57</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63.55</w:t>
            </w:r>
          </w:p>
        </w:tc>
        <w:tc>
          <w:tcPr>
            <w:tcW w:w="212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63.26</w:t>
            </w:r>
          </w:p>
        </w:tc>
        <w:tc>
          <w:tcPr>
            <w:tcW w:w="1984"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68.43</w:t>
            </w:r>
          </w:p>
        </w:tc>
      </w:tr>
      <w:tr w:rsidR="00DB2E31">
        <w:trPr>
          <w:trHeight w:val="285"/>
        </w:trPr>
        <w:tc>
          <w:tcPr>
            <w:tcW w:w="250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蛋氨酸</w:t>
            </w:r>
            <w:r>
              <w:rPr>
                <w:color w:val="000000"/>
                <w:kern w:val="0"/>
                <w:sz w:val="18"/>
                <w:szCs w:val="18"/>
              </w:rPr>
              <w:t>,%</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69.97</w:t>
            </w:r>
          </w:p>
        </w:tc>
        <w:tc>
          <w:tcPr>
            <w:tcW w:w="217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73.82</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72.57</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77.86</w:t>
            </w:r>
          </w:p>
        </w:tc>
        <w:tc>
          <w:tcPr>
            <w:tcW w:w="212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82.39</w:t>
            </w:r>
          </w:p>
        </w:tc>
        <w:tc>
          <w:tcPr>
            <w:tcW w:w="1984"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77.66</w:t>
            </w:r>
          </w:p>
        </w:tc>
      </w:tr>
      <w:tr w:rsidR="00DB2E31">
        <w:trPr>
          <w:trHeight w:val="285"/>
        </w:trPr>
        <w:tc>
          <w:tcPr>
            <w:tcW w:w="250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胱氨酸</w:t>
            </w:r>
            <w:r>
              <w:rPr>
                <w:color w:val="000000"/>
                <w:kern w:val="0"/>
                <w:sz w:val="18"/>
                <w:szCs w:val="18"/>
              </w:rPr>
              <w:t>,%</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66.17</w:t>
            </w:r>
          </w:p>
        </w:tc>
        <w:tc>
          <w:tcPr>
            <w:tcW w:w="217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64.03</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60.54</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73.62</w:t>
            </w:r>
          </w:p>
        </w:tc>
        <w:tc>
          <w:tcPr>
            <w:tcW w:w="212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73.9</w:t>
            </w:r>
            <w:r>
              <w:rPr>
                <w:rFonts w:ascii="宋体" w:hAnsi="宋体" w:cs="宋体"/>
                <w:color w:val="000000"/>
                <w:kern w:val="0"/>
                <w:sz w:val="18"/>
                <w:szCs w:val="18"/>
              </w:rPr>
              <w:t>0</w:t>
            </w:r>
          </w:p>
        </w:tc>
        <w:tc>
          <w:tcPr>
            <w:tcW w:w="1984"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74.07</w:t>
            </w:r>
          </w:p>
        </w:tc>
      </w:tr>
      <w:tr w:rsidR="00DB2E31">
        <w:trPr>
          <w:trHeight w:val="285"/>
        </w:trPr>
        <w:tc>
          <w:tcPr>
            <w:tcW w:w="250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苯丙氨酸</w:t>
            </w:r>
            <w:r>
              <w:rPr>
                <w:color w:val="000000"/>
                <w:kern w:val="0"/>
                <w:sz w:val="18"/>
                <w:szCs w:val="18"/>
              </w:rPr>
              <w:t>,%</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47.82</w:t>
            </w:r>
          </w:p>
        </w:tc>
        <w:tc>
          <w:tcPr>
            <w:tcW w:w="217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43.87</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48.6</w:t>
            </w:r>
            <w:r>
              <w:rPr>
                <w:rFonts w:ascii="宋体" w:hAnsi="宋体" w:cs="宋体"/>
                <w:color w:val="000000"/>
                <w:kern w:val="0"/>
                <w:sz w:val="18"/>
                <w:szCs w:val="18"/>
              </w:rPr>
              <w:t>0</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62.5</w:t>
            </w:r>
          </w:p>
        </w:tc>
        <w:tc>
          <w:tcPr>
            <w:tcW w:w="212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58.43</w:t>
            </w:r>
          </w:p>
        </w:tc>
        <w:tc>
          <w:tcPr>
            <w:tcW w:w="1984"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61.21</w:t>
            </w:r>
          </w:p>
        </w:tc>
      </w:tr>
      <w:tr w:rsidR="00DB2E31">
        <w:trPr>
          <w:trHeight w:val="285"/>
        </w:trPr>
        <w:tc>
          <w:tcPr>
            <w:tcW w:w="250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苏氨酸</w:t>
            </w:r>
            <w:r>
              <w:rPr>
                <w:color w:val="000000"/>
                <w:kern w:val="0"/>
                <w:sz w:val="18"/>
                <w:szCs w:val="18"/>
              </w:rPr>
              <w:t>,%</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54.39</w:t>
            </w:r>
          </w:p>
        </w:tc>
        <w:tc>
          <w:tcPr>
            <w:tcW w:w="217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55.98</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60.11</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67.72</w:t>
            </w:r>
          </w:p>
        </w:tc>
        <w:tc>
          <w:tcPr>
            <w:tcW w:w="212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71.17</w:t>
            </w:r>
          </w:p>
        </w:tc>
        <w:tc>
          <w:tcPr>
            <w:tcW w:w="1984"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68.42</w:t>
            </w:r>
          </w:p>
        </w:tc>
      </w:tr>
      <w:tr w:rsidR="00DB2E31">
        <w:trPr>
          <w:trHeight w:val="285"/>
        </w:trPr>
        <w:tc>
          <w:tcPr>
            <w:tcW w:w="250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色氨酸</w:t>
            </w:r>
            <w:r>
              <w:rPr>
                <w:color w:val="000000"/>
                <w:kern w:val="0"/>
                <w:sz w:val="18"/>
                <w:szCs w:val="18"/>
              </w:rPr>
              <w:t>,%</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54</w:t>
            </w:r>
          </w:p>
        </w:tc>
        <w:tc>
          <w:tcPr>
            <w:tcW w:w="217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48.78</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52.9</w:t>
            </w:r>
            <w:r>
              <w:rPr>
                <w:rFonts w:ascii="宋体" w:hAnsi="宋体" w:cs="宋体"/>
                <w:color w:val="000000"/>
                <w:kern w:val="0"/>
                <w:sz w:val="18"/>
                <w:szCs w:val="18"/>
              </w:rPr>
              <w:t>0</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65.64</w:t>
            </w:r>
          </w:p>
        </w:tc>
        <w:tc>
          <w:tcPr>
            <w:tcW w:w="212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62.89</w:t>
            </w:r>
          </w:p>
        </w:tc>
        <w:tc>
          <w:tcPr>
            <w:tcW w:w="1984"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67.64</w:t>
            </w:r>
          </w:p>
        </w:tc>
      </w:tr>
      <w:tr w:rsidR="00DB2E31">
        <w:trPr>
          <w:trHeight w:val="285"/>
        </w:trPr>
        <w:tc>
          <w:tcPr>
            <w:tcW w:w="250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缬氨酸</w:t>
            </w:r>
            <w:r>
              <w:rPr>
                <w:color w:val="000000"/>
                <w:kern w:val="0"/>
                <w:sz w:val="18"/>
                <w:szCs w:val="18"/>
              </w:rPr>
              <w:t>,%</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50.96</w:t>
            </w:r>
          </w:p>
        </w:tc>
        <w:tc>
          <w:tcPr>
            <w:tcW w:w="217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43.75</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48.52</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61.93</w:t>
            </w:r>
          </w:p>
        </w:tc>
        <w:tc>
          <w:tcPr>
            <w:tcW w:w="212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64.44</w:t>
            </w:r>
          </w:p>
        </w:tc>
        <w:tc>
          <w:tcPr>
            <w:tcW w:w="1984"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66.65</w:t>
            </w:r>
          </w:p>
        </w:tc>
      </w:tr>
      <w:tr w:rsidR="00DB2E31">
        <w:trPr>
          <w:trHeight w:val="285"/>
        </w:trPr>
        <w:tc>
          <w:tcPr>
            <w:tcW w:w="250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丙氨酸</w:t>
            </w:r>
            <w:r>
              <w:rPr>
                <w:color w:val="000000"/>
                <w:kern w:val="0"/>
                <w:sz w:val="18"/>
                <w:szCs w:val="18"/>
              </w:rPr>
              <w:t>,%</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43.27</w:t>
            </w:r>
          </w:p>
        </w:tc>
        <w:tc>
          <w:tcPr>
            <w:tcW w:w="217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38.44</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40.96</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60.34</w:t>
            </w:r>
          </w:p>
        </w:tc>
        <w:tc>
          <w:tcPr>
            <w:tcW w:w="212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59</w:t>
            </w:r>
            <w:r>
              <w:rPr>
                <w:rFonts w:ascii="宋体" w:hAnsi="宋体" w:cs="宋体"/>
                <w:color w:val="000000"/>
                <w:kern w:val="0"/>
                <w:sz w:val="18"/>
                <w:szCs w:val="18"/>
              </w:rPr>
              <w:t>.00</w:t>
            </w:r>
          </w:p>
        </w:tc>
        <w:tc>
          <w:tcPr>
            <w:tcW w:w="1984"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60.94</w:t>
            </w:r>
          </w:p>
        </w:tc>
      </w:tr>
      <w:tr w:rsidR="00DB2E31">
        <w:trPr>
          <w:trHeight w:val="285"/>
        </w:trPr>
        <w:tc>
          <w:tcPr>
            <w:tcW w:w="250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天冬氨酸</w:t>
            </w:r>
            <w:r>
              <w:rPr>
                <w:color w:val="000000"/>
                <w:kern w:val="0"/>
                <w:sz w:val="18"/>
                <w:szCs w:val="18"/>
              </w:rPr>
              <w:t>,%</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56.14</w:t>
            </w:r>
          </w:p>
        </w:tc>
        <w:tc>
          <w:tcPr>
            <w:tcW w:w="217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53.78</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53.35</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68.06</w:t>
            </w:r>
          </w:p>
        </w:tc>
        <w:tc>
          <w:tcPr>
            <w:tcW w:w="212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71.8</w:t>
            </w:r>
          </w:p>
        </w:tc>
        <w:tc>
          <w:tcPr>
            <w:tcW w:w="1984"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68.03</w:t>
            </w:r>
          </w:p>
        </w:tc>
      </w:tr>
      <w:tr w:rsidR="00DB2E31">
        <w:trPr>
          <w:trHeight w:val="285"/>
        </w:trPr>
        <w:tc>
          <w:tcPr>
            <w:tcW w:w="250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甘氨酸</w:t>
            </w:r>
            <w:r>
              <w:rPr>
                <w:color w:val="000000"/>
                <w:kern w:val="0"/>
                <w:sz w:val="18"/>
                <w:szCs w:val="18"/>
              </w:rPr>
              <w:t>,%</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67.4</w:t>
            </w:r>
          </w:p>
        </w:tc>
        <w:tc>
          <w:tcPr>
            <w:tcW w:w="217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67.41</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67.32</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77.15</w:t>
            </w:r>
          </w:p>
        </w:tc>
        <w:tc>
          <w:tcPr>
            <w:tcW w:w="212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78.97</w:t>
            </w:r>
          </w:p>
        </w:tc>
        <w:tc>
          <w:tcPr>
            <w:tcW w:w="1984"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80.2</w:t>
            </w:r>
            <w:r>
              <w:rPr>
                <w:rFonts w:ascii="宋体" w:hAnsi="宋体" w:cs="宋体"/>
                <w:color w:val="000000"/>
                <w:kern w:val="0"/>
                <w:sz w:val="18"/>
                <w:szCs w:val="18"/>
              </w:rPr>
              <w:t>0</w:t>
            </w:r>
          </w:p>
        </w:tc>
      </w:tr>
      <w:tr w:rsidR="00DB2E31">
        <w:trPr>
          <w:trHeight w:val="285"/>
        </w:trPr>
        <w:tc>
          <w:tcPr>
            <w:tcW w:w="250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谷氨酸</w:t>
            </w:r>
            <w:r>
              <w:rPr>
                <w:color w:val="000000"/>
                <w:kern w:val="0"/>
                <w:sz w:val="18"/>
                <w:szCs w:val="18"/>
              </w:rPr>
              <w:t>,%</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40.86</w:t>
            </w:r>
          </w:p>
        </w:tc>
        <w:tc>
          <w:tcPr>
            <w:tcW w:w="217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32.03</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37.94</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57.06</w:t>
            </w:r>
          </w:p>
        </w:tc>
        <w:tc>
          <w:tcPr>
            <w:tcW w:w="212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50.89</w:t>
            </w:r>
          </w:p>
        </w:tc>
        <w:tc>
          <w:tcPr>
            <w:tcW w:w="1984"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53.83</w:t>
            </w:r>
          </w:p>
        </w:tc>
      </w:tr>
      <w:tr w:rsidR="00DB2E31">
        <w:trPr>
          <w:trHeight w:val="285"/>
        </w:trPr>
        <w:tc>
          <w:tcPr>
            <w:tcW w:w="250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脯氨酸</w:t>
            </w:r>
            <w:r>
              <w:rPr>
                <w:color w:val="000000"/>
                <w:kern w:val="0"/>
                <w:sz w:val="18"/>
                <w:szCs w:val="18"/>
              </w:rPr>
              <w:t>,%</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217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212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984"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DB2E31">
        <w:trPr>
          <w:trHeight w:val="285"/>
        </w:trPr>
        <w:tc>
          <w:tcPr>
            <w:tcW w:w="250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丝氨酸</w:t>
            </w:r>
            <w:r>
              <w:rPr>
                <w:color w:val="000000"/>
                <w:kern w:val="0"/>
                <w:sz w:val="18"/>
                <w:szCs w:val="18"/>
              </w:rPr>
              <w:t>,%</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51.7</w:t>
            </w:r>
          </w:p>
        </w:tc>
        <w:tc>
          <w:tcPr>
            <w:tcW w:w="217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47.93</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50.3</w:t>
            </w:r>
            <w:r>
              <w:rPr>
                <w:rFonts w:ascii="宋体" w:hAnsi="宋体" w:cs="宋体"/>
                <w:color w:val="000000"/>
                <w:kern w:val="0"/>
                <w:sz w:val="18"/>
                <w:szCs w:val="18"/>
              </w:rPr>
              <w:t>0</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63.19</w:t>
            </w:r>
          </w:p>
        </w:tc>
        <w:tc>
          <w:tcPr>
            <w:tcW w:w="212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62.26</w:t>
            </w:r>
          </w:p>
        </w:tc>
        <w:tc>
          <w:tcPr>
            <w:tcW w:w="1984"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64.1</w:t>
            </w:r>
            <w:r>
              <w:rPr>
                <w:rFonts w:ascii="宋体" w:hAnsi="宋体" w:cs="宋体"/>
                <w:color w:val="000000"/>
                <w:kern w:val="0"/>
                <w:sz w:val="18"/>
                <w:szCs w:val="18"/>
              </w:rPr>
              <w:t>0</w:t>
            </w:r>
          </w:p>
        </w:tc>
      </w:tr>
      <w:tr w:rsidR="00DB2E31">
        <w:trPr>
          <w:trHeight w:val="285"/>
        </w:trPr>
        <w:tc>
          <w:tcPr>
            <w:tcW w:w="2500" w:type="dxa"/>
            <w:shd w:val="clear" w:color="auto" w:fill="auto"/>
            <w:noWrap/>
            <w:vAlign w:val="center"/>
          </w:tcPr>
          <w:p w:rsidR="00DB2E31" w:rsidRDefault="009575FC">
            <w:pPr>
              <w:widowControl/>
              <w:spacing w:line="240" w:lineRule="auto"/>
              <w:ind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酪氨酸</w:t>
            </w:r>
            <w:r>
              <w:rPr>
                <w:color w:val="000000"/>
                <w:kern w:val="0"/>
                <w:sz w:val="18"/>
                <w:szCs w:val="18"/>
              </w:rPr>
              <w:t>,%</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51.26</w:t>
            </w:r>
          </w:p>
        </w:tc>
        <w:tc>
          <w:tcPr>
            <w:tcW w:w="217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43.71</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39.35</w:t>
            </w:r>
          </w:p>
        </w:tc>
        <w:tc>
          <w:tcPr>
            <w:tcW w:w="1701"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60.6</w:t>
            </w:r>
            <w:r>
              <w:rPr>
                <w:rFonts w:ascii="宋体" w:hAnsi="宋体" w:cs="宋体"/>
                <w:color w:val="000000"/>
                <w:kern w:val="0"/>
                <w:sz w:val="18"/>
                <w:szCs w:val="18"/>
              </w:rPr>
              <w:t>0</w:t>
            </w:r>
          </w:p>
        </w:tc>
        <w:tc>
          <w:tcPr>
            <w:tcW w:w="2127"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67.89</w:t>
            </w:r>
          </w:p>
        </w:tc>
        <w:tc>
          <w:tcPr>
            <w:tcW w:w="1984" w:type="dxa"/>
            <w:shd w:val="clear" w:color="auto" w:fill="auto"/>
            <w:noWrap/>
            <w:vAlign w:val="center"/>
          </w:tcPr>
          <w:p w:rsidR="00DB2E31" w:rsidRDefault="009575FC">
            <w:pPr>
              <w:widowControl/>
              <w:spacing w:line="240" w:lineRule="auto"/>
              <w:ind w:firstLineChars="0" w:firstLine="0"/>
              <w:jc w:val="center"/>
              <w:rPr>
                <w:rFonts w:ascii="宋体" w:hAnsi="宋体" w:cs="宋体"/>
                <w:color w:val="000000"/>
                <w:kern w:val="0"/>
                <w:sz w:val="18"/>
                <w:szCs w:val="18"/>
              </w:rPr>
            </w:pPr>
            <w:r>
              <w:rPr>
                <w:rFonts w:ascii="宋体" w:hAnsi="宋体" w:cs="宋体" w:hint="eastAsia"/>
                <w:color w:val="000000"/>
                <w:kern w:val="0"/>
                <w:sz w:val="18"/>
                <w:szCs w:val="18"/>
              </w:rPr>
              <w:t>69.97</w:t>
            </w:r>
          </w:p>
        </w:tc>
      </w:tr>
    </w:tbl>
    <w:p w:rsidR="00DB2E31" w:rsidRDefault="00DB2E31">
      <w:pPr>
        <w:ind w:firstLineChars="0" w:firstLine="0"/>
        <w:rPr>
          <w:rFonts w:ascii="宋体" w:hAnsi="宋体"/>
        </w:rPr>
        <w:sectPr w:rsidR="00DB2E31">
          <w:pgSz w:w="16838" w:h="11906" w:orient="landscape"/>
          <w:pgMar w:top="1135" w:right="709" w:bottom="851" w:left="993" w:header="851" w:footer="992" w:gutter="0"/>
          <w:cols w:space="425"/>
          <w:docGrid w:type="lines" w:linePitch="312"/>
        </w:sectPr>
      </w:pPr>
    </w:p>
    <w:p w:rsidR="00DB2E31" w:rsidRDefault="009575FC">
      <w:pPr>
        <w:spacing w:line="600" w:lineRule="exact"/>
        <w:ind w:firstLineChars="0" w:firstLine="0"/>
        <w:outlineLvl w:val="0"/>
        <w:rPr>
          <w:rFonts w:ascii="黑体" w:eastAsia="黑体" w:hAnsi="黑体" w:cs="黑体"/>
          <w:sz w:val="32"/>
          <w:szCs w:val="32"/>
        </w:rPr>
      </w:pPr>
      <w:bookmarkStart w:id="687" w:name="_Toc31596"/>
      <w:bookmarkStart w:id="688" w:name="_Toc204716244"/>
      <w:bookmarkStart w:id="689" w:name="OLE_LINK298"/>
      <w:r>
        <w:rPr>
          <w:rFonts w:ascii="黑体" w:eastAsia="黑体" w:hAnsi="黑体" w:cs="黑体" w:hint="eastAsia"/>
          <w:sz w:val="32"/>
          <w:szCs w:val="32"/>
        </w:rPr>
        <w:lastRenderedPageBreak/>
        <w:t>附录C</w:t>
      </w:r>
      <w:bookmarkEnd w:id="687"/>
      <w:bookmarkEnd w:id="688"/>
    </w:p>
    <w:p w:rsidR="00DB2E31" w:rsidRDefault="009575FC">
      <w:pPr>
        <w:spacing w:line="540" w:lineRule="exact"/>
        <w:ind w:firstLineChars="0" w:firstLine="0"/>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（资料性附录）</w:t>
      </w:r>
    </w:p>
    <w:p w:rsidR="00DB2E31" w:rsidRDefault="009575FC">
      <w:pPr>
        <w:spacing w:line="540" w:lineRule="exact"/>
        <w:ind w:firstLineChars="0" w:firstLine="0"/>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饲料原料有效能值计算公式</w:t>
      </w:r>
    </w:p>
    <w:p w:rsidR="00DB2E31" w:rsidRDefault="009575FC">
      <w:pPr>
        <w:spacing w:line="400" w:lineRule="exact"/>
        <w:ind w:firstLineChars="236" w:firstLine="566"/>
        <w:jc w:val="center"/>
        <w:rPr>
          <w:rFonts w:ascii="仿宋" w:eastAsia="仿宋" w:hAnsi="仿宋" w:cs="仿宋"/>
          <w:sz w:val="24"/>
          <w:szCs w:val="24"/>
        </w:rPr>
      </w:pPr>
      <w:bookmarkStart w:id="690" w:name="OLE_LINK303"/>
      <w:bookmarkStart w:id="691" w:name="OLE_LINK299"/>
      <w:bookmarkEnd w:id="689"/>
      <w:r>
        <w:rPr>
          <w:rFonts w:ascii="仿宋" w:eastAsia="仿宋" w:hAnsi="仿宋" w:cs="仿宋" w:hint="eastAsia"/>
          <w:sz w:val="24"/>
          <w:szCs w:val="24"/>
        </w:rPr>
        <w:t>C.1  表C.1给出了饲料原料消化能、代谢能计算公式。</w:t>
      </w:r>
    </w:p>
    <w:p w:rsidR="00DB2E31" w:rsidRDefault="009575FC">
      <w:pPr>
        <w:spacing w:line="400" w:lineRule="exact"/>
        <w:ind w:firstLineChars="236" w:firstLine="566"/>
        <w:jc w:val="center"/>
        <w:rPr>
          <w:rFonts w:ascii="仿宋" w:eastAsia="仿宋" w:hAnsi="仿宋" w:cs="仿宋"/>
          <w:sz w:val="24"/>
          <w:szCs w:val="24"/>
        </w:rPr>
      </w:pPr>
      <w:r>
        <w:rPr>
          <w:rFonts w:ascii="仿宋" w:eastAsia="仿宋" w:hAnsi="仿宋" w:cs="仿宋" w:hint="eastAsia"/>
          <w:sz w:val="24"/>
          <w:szCs w:val="24"/>
        </w:rPr>
        <w:t>C.2  表C.2给出了饲料</w:t>
      </w:r>
      <w:proofErr w:type="gramStart"/>
      <w:r>
        <w:rPr>
          <w:rFonts w:ascii="仿宋" w:eastAsia="仿宋" w:hAnsi="仿宋" w:cs="仿宋" w:hint="eastAsia"/>
          <w:sz w:val="24"/>
          <w:szCs w:val="24"/>
        </w:rPr>
        <w:t>原料净能计算</w:t>
      </w:r>
      <w:proofErr w:type="gramEnd"/>
      <w:r>
        <w:rPr>
          <w:rFonts w:ascii="仿宋" w:eastAsia="仿宋" w:hAnsi="仿宋" w:cs="仿宋" w:hint="eastAsia"/>
          <w:sz w:val="24"/>
          <w:szCs w:val="24"/>
        </w:rPr>
        <w:t>公式。</w:t>
      </w:r>
    </w:p>
    <w:p w:rsidR="00DB2E31" w:rsidRDefault="009575FC">
      <w:pPr>
        <w:spacing w:line="540" w:lineRule="exact"/>
        <w:ind w:firstLineChars="0" w:firstLine="0"/>
        <w:jc w:val="center"/>
        <w:outlineLvl w:val="1"/>
        <w:rPr>
          <w:rFonts w:ascii="黑体" w:eastAsia="黑体" w:hAnsi="黑体"/>
          <w:sz w:val="24"/>
          <w:szCs w:val="24"/>
        </w:rPr>
      </w:pPr>
      <w:bookmarkStart w:id="692" w:name="_Toc204716245"/>
      <w:bookmarkStart w:id="693" w:name="_Toc950"/>
      <w:bookmarkEnd w:id="690"/>
      <w:bookmarkEnd w:id="691"/>
      <w:r>
        <w:rPr>
          <w:rFonts w:ascii="黑体" w:eastAsia="黑体" w:hAnsi="黑体" w:hint="eastAsia"/>
          <w:sz w:val="24"/>
          <w:szCs w:val="24"/>
        </w:rPr>
        <w:t>表 C.1 饲料原料消化能/代谢能计算公式</w:t>
      </w:r>
      <w:bookmarkEnd w:id="692"/>
      <w:bookmarkEnd w:id="693"/>
    </w:p>
    <w:tbl>
      <w:tblPr>
        <w:tblW w:w="9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8276"/>
      </w:tblGrid>
      <w:tr w:rsidR="00DB2E31">
        <w:trPr>
          <w:trHeight w:val="348"/>
          <w:jc w:val="center"/>
        </w:trPr>
        <w:tc>
          <w:tcPr>
            <w:tcW w:w="1383" w:type="dxa"/>
            <w:noWrap/>
            <w:vAlign w:val="center"/>
          </w:tcPr>
          <w:p w:rsidR="00DB2E31" w:rsidRDefault="009575FC">
            <w:pPr>
              <w:spacing w:line="260" w:lineRule="exact"/>
              <w:ind w:firstLineChars="0" w:firstLine="0"/>
              <w:jc w:val="center"/>
              <w:rPr>
                <w:sz w:val="18"/>
                <w:szCs w:val="18"/>
              </w:rPr>
            </w:pPr>
            <w:r>
              <w:rPr>
                <w:rFonts w:hint="eastAsia"/>
                <w:sz w:val="18"/>
                <w:szCs w:val="18"/>
              </w:rPr>
              <w:t>原料</w:t>
            </w:r>
          </w:p>
        </w:tc>
        <w:tc>
          <w:tcPr>
            <w:tcW w:w="8276" w:type="dxa"/>
            <w:noWrap/>
            <w:vAlign w:val="center"/>
          </w:tcPr>
          <w:p w:rsidR="00DB2E31" w:rsidRDefault="009575FC">
            <w:pPr>
              <w:spacing w:line="260" w:lineRule="exact"/>
              <w:ind w:firstLine="360"/>
              <w:jc w:val="center"/>
              <w:rPr>
                <w:sz w:val="18"/>
                <w:szCs w:val="18"/>
              </w:rPr>
            </w:pPr>
            <w:r>
              <w:rPr>
                <w:rFonts w:hint="eastAsia"/>
                <w:sz w:val="18"/>
                <w:szCs w:val="18"/>
              </w:rPr>
              <w:t>建立的模型（</w:t>
            </w:r>
            <w:r>
              <w:rPr>
                <w:sz w:val="18"/>
                <w:szCs w:val="18"/>
              </w:rPr>
              <w:t>DE</w:t>
            </w:r>
            <w:r>
              <w:rPr>
                <w:sz w:val="18"/>
                <w:szCs w:val="18"/>
              </w:rPr>
              <w:t>、</w:t>
            </w:r>
            <w:r>
              <w:rPr>
                <w:sz w:val="18"/>
                <w:szCs w:val="18"/>
              </w:rPr>
              <w:t>ME</w:t>
            </w:r>
            <w:r>
              <w:rPr>
                <w:sz w:val="18"/>
                <w:szCs w:val="18"/>
              </w:rPr>
              <w:t>）</w:t>
            </w:r>
          </w:p>
        </w:tc>
      </w:tr>
      <w:tr w:rsidR="00DB2E31">
        <w:trPr>
          <w:trHeight w:val="683"/>
          <w:jc w:val="center"/>
        </w:trPr>
        <w:tc>
          <w:tcPr>
            <w:tcW w:w="1383" w:type="dxa"/>
            <w:noWrap/>
            <w:vAlign w:val="center"/>
          </w:tcPr>
          <w:p w:rsidR="00DB2E31" w:rsidRDefault="009575FC">
            <w:pPr>
              <w:spacing w:line="260" w:lineRule="exact"/>
              <w:ind w:firstLineChars="0" w:firstLine="0"/>
              <w:jc w:val="center"/>
              <w:rPr>
                <w:sz w:val="18"/>
                <w:szCs w:val="18"/>
              </w:rPr>
            </w:pPr>
            <w:r>
              <w:rPr>
                <w:rFonts w:hint="eastAsia"/>
                <w:sz w:val="18"/>
                <w:szCs w:val="18"/>
              </w:rPr>
              <w:t>玉米</w:t>
            </w:r>
          </w:p>
        </w:tc>
        <w:tc>
          <w:tcPr>
            <w:tcW w:w="8276" w:type="dxa"/>
            <w:noWrap/>
            <w:vAlign w:val="center"/>
          </w:tcPr>
          <w:p w:rsidR="00DB2E31" w:rsidRDefault="009575FC">
            <w:pPr>
              <w:spacing w:line="260" w:lineRule="exact"/>
              <w:ind w:firstLineChars="0" w:firstLine="0"/>
              <w:jc w:val="left"/>
              <w:rPr>
                <w:sz w:val="18"/>
                <w:szCs w:val="18"/>
              </w:rPr>
            </w:pPr>
            <w:proofErr w:type="gramStart"/>
            <w:r>
              <w:rPr>
                <w:sz w:val="18"/>
                <w:szCs w:val="18"/>
              </w:rPr>
              <w:t>DE(</w:t>
            </w:r>
            <w:proofErr w:type="gramEnd"/>
            <w:r>
              <w:rPr>
                <w:sz w:val="18"/>
                <w:szCs w:val="18"/>
              </w:rPr>
              <w:t>kcal/kg) = 1 062.68+49.72 EE+0.54 GE+9.11 starch (R²=0.62);</w:t>
            </w:r>
          </w:p>
          <w:p w:rsidR="00DB2E31" w:rsidRDefault="009575FC">
            <w:pPr>
              <w:spacing w:line="260" w:lineRule="exact"/>
              <w:ind w:firstLineChars="0" w:firstLine="0"/>
              <w:jc w:val="left"/>
              <w:rPr>
                <w:sz w:val="18"/>
                <w:szCs w:val="18"/>
              </w:rPr>
            </w:pPr>
            <w:proofErr w:type="gramStart"/>
            <w:r>
              <w:rPr>
                <w:sz w:val="18"/>
                <w:szCs w:val="18"/>
              </w:rPr>
              <w:t>ME(</w:t>
            </w:r>
            <w:proofErr w:type="gramEnd"/>
            <w:r>
              <w:rPr>
                <w:sz w:val="18"/>
                <w:szCs w:val="18"/>
              </w:rPr>
              <w:t>kcal/kg) = 671.54+0.89 DE-5.57 NDF-191.39 ash (R²=0.87).</w:t>
            </w:r>
          </w:p>
        </w:tc>
      </w:tr>
      <w:tr w:rsidR="00DB2E31">
        <w:trPr>
          <w:trHeight w:val="2024"/>
          <w:jc w:val="center"/>
        </w:trPr>
        <w:tc>
          <w:tcPr>
            <w:tcW w:w="1383" w:type="dxa"/>
            <w:noWrap/>
            <w:vAlign w:val="center"/>
          </w:tcPr>
          <w:p w:rsidR="00DB2E31" w:rsidRDefault="009575FC">
            <w:pPr>
              <w:spacing w:line="260" w:lineRule="exact"/>
              <w:ind w:firstLineChars="0" w:firstLine="0"/>
              <w:jc w:val="center"/>
              <w:rPr>
                <w:sz w:val="18"/>
                <w:szCs w:val="18"/>
              </w:rPr>
            </w:pPr>
            <w:r>
              <w:rPr>
                <w:rFonts w:hint="eastAsia"/>
                <w:sz w:val="18"/>
                <w:szCs w:val="18"/>
              </w:rPr>
              <w:t>玉米干酒糟及其可溶物</w:t>
            </w:r>
          </w:p>
        </w:tc>
        <w:tc>
          <w:tcPr>
            <w:tcW w:w="8276" w:type="dxa"/>
            <w:noWrap/>
            <w:vAlign w:val="center"/>
          </w:tcPr>
          <w:p w:rsidR="00DB2E31" w:rsidRDefault="009575FC">
            <w:pPr>
              <w:spacing w:line="260" w:lineRule="exact"/>
              <w:ind w:firstLineChars="0" w:firstLine="0"/>
              <w:jc w:val="left"/>
              <w:rPr>
                <w:sz w:val="18"/>
                <w:szCs w:val="18"/>
              </w:rPr>
            </w:pPr>
            <w:r>
              <w:rPr>
                <w:sz w:val="18"/>
                <w:szCs w:val="18"/>
              </w:rPr>
              <w:t>DE</w:t>
            </w:r>
            <w:r>
              <w:rPr>
                <w:sz w:val="18"/>
                <w:szCs w:val="18"/>
              </w:rPr>
              <w:t>全类</w:t>
            </w:r>
            <w:r>
              <w:rPr>
                <w:sz w:val="18"/>
                <w:szCs w:val="18"/>
              </w:rPr>
              <w:t>(kcal/kg) = 1 874-21.35 NDF+0.65 GE-99.84 CF (R²=0.86);</w:t>
            </w:r>
          </w:p>
          <w:p w:rsidR="00DB2E31" w:rsidRDefault="009575FC">
            <w:pPr>
              <w:spacing w:line="260" w:lineRule="exact"/>
              <w:ind w:firstLineChars="0" w:firstLine="0"/>
              <w:jc w:val="left"/>
              <w:rPr>
                <w:sz w:val="18"/>
                <w:szCs w:val="18"/>
              </w:rPr>
            </w:pPr>
            <w:r>
              <w:rPr>
                <w:sz w:val="18"/>
                <w:szCs w:val="18"/>
              </w:rPr>
              <w:t>DE</w:t>
            </w:r>
            <w:proofErr w:type="gramStart"/>
            <w:r>
              <w:rPr>
                <w:sz w:val="18"/>
                <w:szCs w:val="18"/>
              </w:rPr>
              <w:t>全油</w:t>
            </w:r>
            <w:proofErr w:type="gramEnd"/>
            <w:r>
              <w:rPr>
                <w:sz w:val="18"/>
                <w:szCs w:val="18"/>
              </w:rPr>
              <w:t>(kcal/kg) = -643-94.52 CF+1.14 GE-22.89 NDF (R²=0.83);</w:t>
            </w:r>
          </w:p>
          <w:p w:rsidR="00DB2E31" w:rsidRDefault="009575FC">
            <w:pPr>
              <w:spacing w:line="260" w:lineRule="exact"/>
              <w:ind w:firstLineChars="0" w:firstLine="0"/>
              <w:jc w:val="left"/>
              <w:rPr>
                <w:sz w:val="18"/>
                <w:szCs w:val="18"/>
              </w:rPr>
            </w:pPr>
            <w:r>
              <w:rPr>
                <w:sz w:val="18"/>
                <w:szCs w:val="18"/>
              </w:rPr>
              <w:t>DE</w:t>
            </w:r>
            <w:proofErr w:type="gramStart"/>
            <w:r>
              <w:rPr>
                <w:sz w:val="18"/>
                <w:szCs w:val="18"/>
              </w:rPr>
              <w:t>提油</w:t>
            </w:r>
            <w:proofErr w:type="gramEnd"/>
            <w:r>
              <w:rPr>
                <w:sz w:val="18"/>
                <w:szCs w:val="18"/>
              </w:rPr>
              <w:t>(kcal/kg) = 4 338-36.75 NDF+32.99 CP-67.10 CF (R²=0.95);</w:t>
            </w:r>
          </w:p>
          <w:p w:rsidR="00DB2E31" w:rsidRDefault="009575FC">
            <w:pPr>
              <w:spacing w:line="260" w:lineRule="exact"/>
              <w:ind w:firstLineChars="0" w:firstLine="0"/>
              <w:jc w:val="left"/>
              <w:rPr>
                <w:sz w:val="18"/>
                <w:szCs w:val="18"/>
              </w:rPr>
            </w:pPr>
            <w:r>
              <w:rPr>
                <w:sz w:val="18"/>
                <w:szCs w:val="18"/>
              </w:rPr>
              <w:t>ME</w:t>
            </w:r>
            <w:r>
              <w:rPr>
                <w:sz w:val="18"/>
                <w:szCs w:val="18"/>
              </w:rPr>
              <w:t>全类</w:t>
            </w:r>
            <w:r>
              <w:rPr>
                <w:sz w:val="18"/>
                <w:szCs w:val="18"/>
              </w:rPr>
              <w:t>(kcal/kg) = 1 463-32.43 NDF+0.79 GE-54.52 ash-68.82 CF (R²=0.87);</w:t>
            </w:r>
          </w:p>
          <w:p w:rsidR="00DB2E31" w:rsidRDefault="009575FC">
            <w:pPr>
              <w:spacing w:line="260" w:lineRule="exact"/>
              <w:ind w:firstLineChars="0" w:firstLine="0"/>
              <w:jc w:val="left"/>
              <w:rPr>
                <w:sz w:val="18"/>
                <w:szCs w:val="18"/>
              </w:rPr>
            </w:pPr>
            <w:r>
              <w:rPr>
                <w:sz w:val="18"/>
                <w:szCs w:val="18"/>
              </w:rPr>
              <w:t>ME</w:t>
            </w:r>
            <w:proofErr w:type="gramStart"/>
            <w:r>
              <w:rPr>
                <w:sz w:val="18"/>
                <w:szCs w:val="18"/>
              </w:rPr>
              <w:t>全油</w:t>
            </w:r>
            <w:proofErr w:type="gramEnd"/>
            <w:r>
              <w:rPr>
                <w:sz w:val="18"/>
                <w:szCs w:val="18"/>
              </w:rPr>
              <w:t>(kcal/kg) = 7 898-42.08 NDF-136.17 ash+101.19 EE-103.83 CP (R²=0.90);</w:t>
            </w:r>
          </w:p>
          <w:p w:rsidR="00DB2E31" w:rsidRDefault="009575FC">
            <w:pPr>
              <w:spacing w:line="260" w:lineRule="exact"/>
              <w:ind w:firstLineChars="0" w:firstLine="0"/>
              <w:jc w:val="left"/>
              <w:rPr>
                <w:sz w:val="18"/>
                <w:szCs w:val="18"/>
              </w:rPr>
            </w:pPr>
            <w:r>
              <w:rPr>
                <w:sz w:val="18"/>
                <w:szCs w:val="18"/>
              </w:rPr>
              <w:t>ME</w:t>
            </w:r>
            <w:proofErr w:type="gramStart"/>
            <w:r>
              <w:rPr>
                <w:sz w:val="18"/>
                <w:szCs w:val="18"/>
              </w:rPr>
              <w:t>提油</w:t>
            </w:r>
            <w:proofErr w:type="gramEnd"/>
            <w:r>
              <w:rPr>
                <w:sz w:val="18"/>
                <w:szCs w:val="18"/>
              </w:rPr>
              <w:t>(kcal/kg) = 4 066-46.03 NDF+45.80 CP-106.19 ash (R²=0.94)</w:t>
            </w:r>
          </w:p>
        </w:tc>
      </w:tr>
      <w:tr w:rsidR="00DB2E31">
        <w:trPr>
          <w:trHeight w:val="683"/>
          <w:jc w:val="center"/>
        </w:trPr>
        <w:tc>
          <w:tcPr>
            <w:tcW w:w="1383" w:type="dxa"/>
            <w:noWrap/>
            <w:vAlign w:val="center"/>
          </w:tcPr>
          <w:p w:rsidR="00DB2E31" w:rsidRDefault="009575FC">
            <w:pPr>
              <w:spacing w:line="260" w:lineRule="exact"/>
              <w:ind w:firstLineChars="0" w:firstLine="0"/>
              <w:jc w:val="center"/>
              <w:rPr>
                <w:sz w:val="18"/>
                <w:szCs w:val="18"/>
              </w:rPr>
            </w:pPr>
            <w:r>
              <w:rPr>
                <w:rFonts w:hint="eastAsia"/>
                <w:sz w:val="18"/>
                <w:szCs w:val="18"/>
              </w:rPr>
              <w:t>玉米</w:t>
            </w:r>
            <w:proofErr w:type="gramStart"/>
            <w:r>
              <w:rPr>
                <w:rFonts w:hint="eastAsia"/>
                <w:sz w:val="18"/>
                <w:szCs w:val="18"/>
              </w:rPr>
              <w:t>麸</w:t>
            </w:r>
            <w:proofErr w:type="gramEnd"/>
            <w:r>
              <w:rPr>
                <w:rFonts w:hint="eastAsia"/>
                <w:sz w:val="18"/>
                <w:szCs w:val="18"/>
              </w:rPr>
              <w:t>质饲料</w:t>
            </w:r>
          </w:p>
        </w:tc>
        <w:tc>
          <w:tcPr>
            <w:tcW w:w="8276" w:type="dxa"/>
            <w:noWrap/>
            <w:vAlign w:val="center"/>
          </w:tcPr>
          <w:p w:rsidR="00DB2E31" w:rsidRDefault="009575FC">
            <w:pPr>
              <w:spacing w:line="260" w:lineRule="exact"/>
              <w:ind w:firstLineChars="0" w:firstLine="0"/>
              <w:jc w:val="left"/>
              <w:rPr>
                <w:sz w:val="18"/>
                <w:szCs w:val="18"/>
              </w:rPr>
            </w:pPr>
            <w:r>
              <w:rPr>
                <w:sz w:val="18"/>
                <w:szCs w:val="18"/>
              </w:rPr>
              <w:t>DE(MJ/kg) = 18.30-0.13 NDF-0.22 EE (R²=0.95);</w:t>
            </w:r>
          </w:p>
          <w:p w:rsidR="00DB2E31" w:rsidRDefault="009575FC">
            <w:pPr>
              <w:spacing w:line="260" w:lineRule="exact"/>
              <w:ind w:firstLineChars="0" w:firstLine="0"/>
              <w:jc w:val="left"/>
              <w:rPr>
                <w:sz w:val="18"/>
                <w:szCs w:val="18"/>
              </w:rPr>
            </w:pPr>
            <w:r>
              <w:rPr>
                <w:sz w:val="18"/>
                <w:szCs w:val="18"/>
              </w:rPr>
              <w:t>ME(MJ/kg) = 12.82+0.11 starch-0.26 ADF (R²=0.94)</w:t>
            </w:r>
          </w:p>
        </w:tc>
      </w:tr>
      <w:tr w:rsidR="00DB2E31">
        <w:trPr>
          <w:trHeight w:val="683"/>
          <w:jc w:val="center"/>
        </w:trPr>
        <w:tc>
          <w:tcPr>
            <w:tcW w:w="1383" w:type="dxa"/>
            <w:noWrap/>
            <w:vAlign w:val="center"/>
          </w:tcPr>
          <w:p w:rsidR="00DB2E31" w:rsidRDefault="009575FC">
            <w:pPr>
              <w:spacing w:line="260" w:lineRule="exact"/>
              <w:ind w:firstLineChars="0" w:firstLine="0"/>
              <w:jc w:val="center"/>
              <w:rPr>
                <w:sz w:val="18"/>
                <w:szCs w:val="18"/>
              </w:rPr>
            </w:pPr>
            <w:r>
              <w:rPr>
                <w:rFonts w:hint="eastAsia"/>
                <w:sz w:val="18"/>
                <w:szCs w:val="18"/>
              </w:rPr>
              <w:t>玉米胚芽</w:t>
            </w:r>
            <w:proofErr w:type="gramStart"/>
            <w:r>
              <w:rPr>
                <w:rFonts w:hint="eastAsia"/>
                <w:sz w:val="18"/>
                <w:szCs w:val="18"/>
              </w:rPr>
              <w:t>粕</w:t>
            </w:r>
            <w:proofErr w:type="gramEnd"/>
          </w:p>
        </w:tc>
        <w:tc>
          <w:tcPr>
            <w:tcW w:w="8276" w:type="dxa"/>
            <w:noWrap/>
            <w:vAlign w:val="center"/>
          </w:tcPr>
          <w:p w:rsidR="00DB2E31" w:rsidRDefault="009575FC">
            <w:pPr>
              <w:spacing w:line="260" w:lineRule="exact"/>
              <w:ind w:firstLineChars="0" w:firstLine="0"/>
              <w:jc w:val="left"/>
              <w:rPr>
                <w:sz w:val="18"/>
                <w:szCs w:val="18"/>
              </w:rPr>
            </w:pPr>
            <w:r>
              <w:rPr>
                <w:sz w:val="18"/>
                <w:szCs w:val="18"/>
              </w:rPr>
              <w:t>DE(MJ/kg) = 26.85-0.28 IDF-17.79 Ca (R²=0.92);</w:t>
            </w:r>
          </w:p>
          <w:p w:rsidR="00DB2E31" w:rsidRDefault="009575FC">
            <w:pPr>
              <w:spacing w:line="260" w:lineRule="exact"/>
              <w:ind w:firstLineChars="0" w:firstLine="0"/>
              <w:jc w:val="left"/>
              <w:rPr>
                <w:sz w:val="18"/>
                <w:szCs w:val="18"/>
              </w:rPr>
            </w:pPr>
            <w:r>
              <w:rPr>
                <w:sz w:val="18"/>
                <w:szCs w:val="18"/>
              </w:rPr>
              <w:t>ME(MJ/kg) = 21.05-0.43 ADF-11.40 Ca (R²=0.87)</w:t>
            </w:r>
          </w:p>
        </w:tc>
      </w:tr>
      <w:tr w:rsidR="00DB2E31">
        <w:trPr>
          <w:trHeight w:val="683"/>
          <w:jc w:val="center"/>
        </w:trPr>
        <w:tc>
          <w:tcPr>
            <w:tcW w:w="1383" w:type="dxa"/>
            <w:noWrap/>
            <w:vAlign w:val="center"/>
          </w:tcPr>
          <w:p w:rsidR="00DB2E31" w:rsidRDefault="009575FC">
            <w:pPr>
              <w:spacing w:line="260" w:lineRule="exact"/>
              <w:ind w:firstLineChars="0" w:firstLine="0"/>
              <w:jc w:val="center"/>
              <w:rPr>
                <w:sz w:val="18"/>
                <w:szCs w:val="18"/>
              </w:rPr>
            </w:pPr>
            <w:r>
              <w:rPr>
                <w:rFonts w:hint="eastAsia"/>
                <w:sz w:val="18"/>
                <w:szCs w:val="18"/>
              </w:rPr>
              <w:t>玉米蛋白粉</w:t>
            </w:r>
          </w:p>
        </w:tc>
        <w:tc>
          <w:tcPr>
            <w:tcW w:w="8276" w:type="dxa"/>
            <w:noWrap/>
            <w:vAlign w:val="center"/>
          </w:tcPr>
          <w:p w:rsidR="00DB2E31" w:rsidRDefault="009575FC">
            <w:pPr>
              <w:spacing w:line="260" w:lineRule="exact"/>
              <w:ind w:firstLineChars="0" w:firstLine="0"/>
              <w:jc w:val="left"/>
              <w:rPr>
                <w:sz w:val="18"/>
                <w:szCs w:val="18"/>
              </w:rPr>
            </w:pPr>
            <w:r>
              <w:rPr>
                <w:sz w:val="18"/>
                <w:szCs w:val="18"/>
              </w:rPr>
              <w:t>DE(MJ/kg) = 15.59+0.10 CP-0.66 ADF (R²=0.59);</w:t>
            </w:r>
          </w:p>
          <w:p w:rsidR="00DB2E31" w:rsidRDefault="009575FC">
            <w:pPr>
              <w:spacing w:line="260" w:lineRule="exact"/>
              <w:ind w:firstLineChars="0" w:firstLine="0"/>
              <w:jc w:val="left"/>
              <w:rPr>
                <w:sz w:val="18"/>
                <w:szCs w:val="18"/>
              </w:rPr>
            </w:pPr>
            <w:r>
              <w:rPr>
                <w:sz w:val="18"/>
                <w:szCs w:val="18"/>
              </w:rPr>
              <w:t>ME(MJ/kg) = 22.18-0.08 starch-0.58 ADF (R²=0.65)</w:t>
            </w:r>
          </w:p>
        </w:tc>
      </w:tr>
      <w:tr w:rsidR="00DB2E31">
        <w:trPr>
          <w:trHeight w:val="683"/>
          <w:jc w:val="center"/>
        </w:trPr>
        <w:tc>
          <w:tcPr>
            <w:tcW w:w="1383" w:type="dxa"/>
            <w:noWrap/>
            <w:vAlign w:val="center"/>
          </w:tcPr>
          <w:p w:rsidR="00DB2E31" w:rsidRDefault="009575FC">
            <w:pPr>
              <w:spacing w:line="260" w:lineRule="exact"/>
              <w:ind w:firstLineChars="0" w:firstLine="0"/>
              <w:jc w:val="center"/>
              <w:rPr>
                <w:sz w:val="18"/>
                <w:szCs w:val="18"/>
              </w:rPr>
            </w:pPr>
            <w:r>
              <w:rPr>
                <w:rFonts w:hint="eastAsia"/>
                <w:sz w:val="18"/>
                <w:szCs w:val="18"/>
              </w:rPr>
              <w:t>豆</w:t>
            </w:r>
            <w:proofErr w:type="gramStart"/>
            <w:r>
              <w:rPr>
                <w:rFonts w:hint="eastAsia"/>
                <w:sz w:val="18"/>
                <w:szCs w:val="18"/>
              </w:rPr>
              <w:t>粕</w:t>
            </w:r>
            <w:proofErr w:type="gramEnd"/>
          </w:p>
        </w:tc>
        <w:tc>
          <w:tcPr>
            <w:tcW w:w="8276" w:type="dxa"/>
            <w:noWrap/>
            <w:vAlign w:val="center"/>
          </w:tcPr>
          <w:p w:rsidR="00DB2E31" w:rsidRDefault="009575FC">
            <w:pPr>
              <w:spacing w:line="260" w:lineRule="exact"/>
              <w:ind w:firstLineChars="0" w:firstLine="0"/>
              <w:jc w:val="left"/>
              <w:rPr>
                <w:sz w:val="18"/>
                <w:szCs w:val="18"/>
              </w:rPr>
            </w:pPr>
            <w:r>
              <w:rPr>
                <w:sz w:val="18"/>
                <w:szCs w:val="18"/>
              </w:rPr>
              <w:t>DE(MJ/kg) = 38.44-0.43 CF-0.98 GE+0.11 ADF (R²=0.67);</w:t>
            </w:r>
          </w:p>
          <w:p w:rsidR="00DB2E31" w:rsidRDefault="009575FC">
            <w:pPr>
              <w:spacing w:line="260" w:lineRule="exact"/>
              <w:ind w:firstLineChars="0" w:firstLine="0"/>
              <w:jc w:val="left"/>
              <w:rPr>
                <w:sz w:val="18"/>
                <w:szCs w:val="18"/>
              </w:rPr>
            </w:pPr>
            <w:r>
              <w:rPr>
                <w:sz w:val="18"/>
                <w:szCs w:val="18"/>
              </w:rPr>
              <w:t>ME(MJ/kg) = 2.74+0.97 DE-0.06 CP (R²=0.79)</w:t>
            </w:r>
          </w:p>
        </w:tc>
      </w:tr>
      <w:tr w:rsidR="00DB2E31">
        <w:trPr>
          <w:trHeight w:val="683"/>
          <w:jc w:val="center"/>
        </w:trPr>
        <w:tc>
          <w:tcPr>
            <w:tcW w:w="1383" w:type="dxa"/>
            <w:noWrap/>
            <w:vAlign w:val="center"/>
          </w:tcPr>
          <w:p w:rsidR="00DB2E31" w:rsidRDefault="009575FC">
            <w:pPr>
              <w:spacing w:line="260" w:lineRule="exact"/>
              <w:ind w:firstLineChars="0" w:firstLine="0"/>
              <w:jc w:val="center"/>
              <w:rPr>
                <w:sz w:val="18"/>
                <w:szCs w:val="18"/>
              </w:rPr>
            </w:pPr>
            <w:r>
              <w:rPr>
                <w:rFonts w:hint="eastAsia"/>
                <w:sz w:val="18"/>
                <w:szCs w:val="18"/>
              </w:rPr>
              <w:t>高粱</w:t>
            </w:r>
          </w:p>
        </w:tc>
        <w:tc>
          <w:tcPr>
            <w:tcW w:w="8276" w:type="dxa"/>
            <w:noWrap/>
            <w:vAlign w:val="center"/>
          </w:tcPr>
          <w:p w:rsidR="00DB2E31" w:rsidRDefault="009575FC">
            <w:pPr>
              <w:spacing w:line="260" w:lineRule="exact"/>
              <w:ind w:firstLineChars="0" w:firstLine="0"/>
              <w:jc w:val="left"/>
              <w:rPr>
                <w:sz w:val="18"/>
                <w:szCs w:val="18"/>
              </w:rPr>
            </w:pPr>
            <w:proofErr w:type="gramStart"/>
            <w:r>
              <w:rPr>
                <w:sz w:val="18"/>
                <w:szCs w:val="18"/>
              </w:rPr>
              <w:t>DE(</w:t>
            </w:r>
            <w:proofErr w:type="gramEnd"/>
            <w:r>
              <w:rPr>
                <w:sz w:val="18"/>
                <w:szCs w:val="18"/>
              </w:rPr>
              <w:t>kcal/kg) = 6 974-236 tannin-43.27 ADF+24.96 CP-0.71 GE (R²=0.96);</w:t>
            </w:r>
          </w:p>
          <w:p w:rsidR="00DB2E31" w:rsidRDefault="009575FC">
            <w:pPr>
              <w:spacing w:line="260" w:lineRule="exact"/>
              <w:ind w:firstLineChars="0" w:firstLine="0"/>
              <w:jc w:val="left"/>
              <w:rPr>
                <w:sz w:val="18"/>
                <w:szCs w:val="18"/>
              </w:rPr>
            </w:pPr>
            <w:r>
              <w:rPr>
                <w:sz w:val="18"/>
                <w:szCs w:val="18"/>
              </w:rPr>
              <w:t>ME(MJ/kg) = 3 973-262 tannin-27.24 ADF (R²=0.94)</w:t>
            </w:r>
          </w:p>
        </w:tc>
      </w:tr>
      <w:tr w:rsidR="00DB2E31">
        <w:trPr>
          <w:trHeight w:val="683"/>
          <w:jc w:val="center"/>
        </w:trPr>
        <w:tc>
          <w:tcPr>
            <w:tcW w:w="1383" w:type="dxa"/>
            <w:noWrap/>
            <w:vAlign w:val="center"/>
          </w:tcPr>
          <w:p w:rsidR="00DB2E31" w:rsidRDefault="009575FC">
            <w:pPr>
              <w:spacing w:line="260" w:lineRule="exact"/>
              <w:ind w:firstLineChars="0" w:firstLine="0"/>
              <w:jc w:val="center"/>
              <w:rPr>
                <w:sz w:val="18"/>
                <w:szCs w:val="18"/>
              </w:rPr>
            </w:pPr>
            <w:r>
              <w:rPr>
                <w:rFonts w:hint="eastAsia"/>
                <w:sz w:val="18"/>
                <w:szCs w:val="18"/>
              </w:rPr>
              <w:t>大麦</w:t>
            </w:r>
          </w:p>
        </w:tc>
        <w:tc>
          <w:tcPr>
            <w:tcW w:w="8276" w:type="dxa"/>
            <w:noWrap/>
            <w:vAlign w:val="center"/>
          </w:tcPr>
          <w:p w:rsidR="00DB2E31" w:rsidRDefault="009575FC">
            <w:pPr>
              <w:spacing w:line="260" w:lineRule="exact"/>
              <w:ind w:firstLineChars="0" w:firstLine="0"/>
              <w:jc w:val="left"/>
              <w:rPr>
                <w:sz w:val="18"/>
                <w:szCs w:val="18"/>
              </w:rPr>
            </w:pPr>
            <w:r>
              <w:rPr>
                <w:sz w:val="18"/>
                <w:szCs w:val="18"/>
              </w:rPr>
              <w:t>DE(MJ/kg) = 2.901-0.296 ADF+0.018 NDF+0.708 GE (R²=0.92);</w:t>
            </w:r>
          </w:p>
          <w:p w:rsidR="00DB2E31" w:rsidRDefault="009575FC">
            <w:pPr>
              <w:spacing w:line="260" w:lineRule="exact"/>
              <w:ind w:firstLineChars="0" w:firstLine="0"/>
              <w:jc w:val="left"/>
              <w:rPr>
                <w:sz w:val="18"/>
                <w:szCs w:val="18"/>
              </w:rPr>
            </w:pPr>
            <w:r>
              <w:rPr>
                <w:sz w:val="18"/>
                <w:szCs w:val="18"/>
              </w:rPr>
              <w:t>ME(MJ/kg) = 6.442-0.299 ADF+0.022 NDF+0.498 GE (R²=0.92)</w:t>
            </w:r>
          </w:p>
        </w:tc>
      </w:tr>
      <w:tr w:rsidR="00DB2E31">
        <w:trPr>
          <w:trHeight w:val="683"/>
          <w:jc w:val="center"/>
        </w:trPr>
        <w:tc>
          <w:tcPr>
            <w:tcW w:w="1383" w:type="dxa"/>
            <w:noWrap/>
            <w:vAlign w:val="center"/>
          </w:tcPr>
          <w:p w:rsidR="00DB2E31" w:rsidRDefault="009575FC">
            <w:pPr>
              <w:spacing w:line="260" w:lineRule="exact"/>
              <w:ind w:firstLineChars="0" w:firstLine="0"/>
              <w:jc w:val="center"/>
              <w:rPr>
                <w:sz w:val="18"/>
                <w:szCs w:val="18"/>
              </w:rPr>
            </w:pPr>
            <w:r>
              <w:rPr>
                <w:rFonts w:hint="eastAsia"/>
                <w:sz w:val="18"/>
                <w:szCs w:val="18"/>
              </w:rPr>
              <w:t>小麦麸皮</w:t>
            </w:r>
          </w:p>
        </w:tc>
        <w:tc>
          <w:tcPr>
            <w:tcW w:w="8276" w:type="dxa"/>
            <w:noWrap/>
            <w:vAlign w:val="center"/>
          </w:tcPr>
          <w:p w:rsidR="00DB2E31" w:rsidRDefault="009575FC">
            <w:pPr>
              <w:spacing w:line="260" w:lineRule="exact"/>
              <w:ind w:firstLineChars="0" w:firstLine="0"/>
              <w:jc w:val="left"/>
              <w:rPr>
                <w:sz w:val="18"/>
                <w:szCs w:val="18"/>
              </w:rPr>
            </w:pPr>
            <w:r>
              <w:rPr>
                <w:sz w:val="18"/>
                <w:szCs w:val="18"/>
              </w:rPr>
              <w:t>DE(MJ/kg) = -0.75 CF-0.51 CP+28.39 (R²=0.65);</w:t>
            </w:r>
          </w:p>
          <w:p w:rsidR="00DB2E31" w:rsidRDefault="009575FC">
            <w:pPr>
              <w:spacing w:line="260" w:lineRule="exact"/>
              <w:ind w:firstLineChars="0" w:firstLine="0"/>
              <w:jc w:val="left"/>
              <w:rPr>
                <w:sz w:val="18"/>
                <w:szCs w:val="18"/>
              </w:rPr>
            </w:pPr>
            <w:r>
              <w:rPr>
                <w:sz w:val="18"/>
                <w:szCs w:val="18"/>
              </w:rPr>
              <w:t>ME(MJ/kg) = 0.38 starch+1.34 ash-6.20 (R²=0.66)</w:t>
            </w:r>
          </w:p>
        </w:tc>
      </w:tr>
      <w:tr w:rsidR="00DB2E31">
        <w:trPr>
          <w:trHeight w:val="683"/>
          <w:jc w:val="center"/>
        </w:trPr>
        <w:tc>
          <w:tcPr>
            <w:tcW w:w="1383" w:type="dxa"/>
            <w:noWrap/>
            <w:vAlign w:val="center"/>
          </w:tcPr>
          <w:p w:rsidR="00DB2E31" w:rsidRDefault="009575FC">
            <w:pPr>
              <w:spacing w:line="260" w:lineRule="exact"/>
              <w:ind w:firstLineChars="0" w:firstLine="0"/>
              <w:jc w:val="center"/>
              <w:rPr>
                <w:sz w:val="18"/>
                <w:szCs w:val="18"/>
              </w:rPr>
            </w:pPr>
            <w:r>
              <w:rPr>
                <w:rFonts w:hint="eastAsia"/>
                <w:sz w:val="18"/>
                <w:szCs w:val="18"/>
              </w:rPr>
              <w:t>小麦次粉</w:t>
            </w:r>
          </w:p>
        </w:tc>
        <w:tc>
          <w:tcPr>
            <w:tcW w:w="8276" w:type="dxa"/>
            <w:noWrap/>
            <w:vAlign w:val="center"/>
          </w:tcPr>
          <w:p w:rsidR="00DB2E31" w:rsidRDefault="009575FC">
            <w:pPr>
              <w:spacing w:line="260" w:lineRule="exact"/>
              <w:ind w:firstLineChars="0" w:firstLine="0"/>
              <w:jc w:val="left"/>
              <w:rPr>
                <w:sz w:val="18"/>
                <w:szCs w:val="18"/>
              </w:rPr>
            </w:pPr>
            <w:r>
              <w:rPr>
                <w:sz w:val="18"/>
                <w:szCs w:val="18"/>
              </w:rPr>
              <w:t>DE(MJ/kg) = -0.13 NDF+16.92 (R²=0.84);</w:t>
            </w:r>
          </w:p>
          <w:p w:rsidR="00DB2E31" w:rsidRDefault="009575FC">
            <w:pPr>
              <w:spacing w:line="260" w:lineRule="exact"/>
              <w:ind w:firstLineChars="0" w:firstLine="0"/>
              <w:jc w:val="left"/>
              <w:rPr>
                <w:sz w:val="18"/>
                <w:szCs w:val="18"/>
              </w:rPr>
            </w:pPr>
            <w:r>
              <w:rPr>
                <w:sz w:val="18"/>
                <w:szCs w:val="18"/>
              </w:rPr>
              <w:t>ME(MJ/kg) = -0.6 NDF-0.16 xylans+0.26 CP-2.02 P+12.73 (R²=0.88)</w:t>
            </w:r>
          </w:p>
        </w:tc>
      </w:tr>
      <w:tr w:rsidR="00DB2E31">
        <w:trPr>
          <w:trHeight w:val="683"/>
          <w:jc w:val="center"/>
        </w:trPr>
        <w:tc>
          <w:tcPr>
            <w:tcW w:w="1383" w:type="dxa"/>
            <w:noWrap/>
            <w:vAlign w:val="center"/>
          </w:tcPr>
          <w:p w:rsidR="00DB2E31" w:rsidRDefault="009575FC">
            <w:pPr>
              <w:spacing w:line="260" w:lineRule="exact"/>
              <w:ind w:firstLineChars="0" w:firstLine="0"/>
              <w:jc w:val="center"/>
              <w:rPr>
                <w:sz w:val="18"/>
                <w:szCs w:val="18"/>
              </w:rPr>
            </w:pPr>
            <w:r>
              <w:rPr>
                <w:rFonts w:hint="eastAsia"/>
                <w:sz w:val="18"/>
                <w:szCs w:val="18"/>
              </w:rPr>
              <w:t>全脂米糠</w:t>
            </w:r>
          </w:p>
        </w:tc>
        <w:tc>
          <w:tcPr>
            <w:tcW w:w="8276" w:type="dxa"/>
            <w:noWrap/>
            <w:vAlign w:val="center"/>
          </w:tcPr>
          <w:p w:rsidR="00DB2E31" w:rsidRDefault="009575FC">
            <w:pPr>
              <w:spacing w:line="260" w:lineRule="exact"/>
              <w:ind w:firstLineChars="0" w:firstLine="0"/>
              <w:jc w:val="left"/>
              <w:rPr>
                <w:sz w:val="18"/>
                <w:szCs w:val="18"/>
              </w:rPr>
            </w:pPr>
            <w:r>
              <w:rPr>
                <w:sz w:val="18"/>
                <w:szCs w:val="18"/>
              </w:rPr>
              <w:t>DE(MJ/kg) = 11.52+0.23 AEE (R²=0.69);</w:t>
            </w:r>
          </w:p>
          <w:p w:rsidR="00DB2E31" w:rsidRDefault="009575FC">
            <w:pPr>
              <w:spacing w:line="260" w:lineRule="exact"/>
              <w:ind w:firstLineChars="0" w:firstLine="0"/>
              <w:jc w:val="left"/>
              <w:rPr>
                <w:sz w:val="18"/>
                <w:szCs w:val="18"/>
              </w:rPr>
            </w:pPr>
            <w:r>
              <w:rPr>
                <w:sz w:val="18"/>
                <w:szCs w:val="18"/>
              </w:rPr>
              <w:t>ME(MJ/kg) = 7.30+0.26 CP+0.17 AEE (R²=0.55)</w:t>
            </w:r>
          </w:p>
        </w:tc>
      </w:tr>
      <w:tr w:rsidR="00DB2E31">
        <w:trPr>
          <w:trHeight w:val="683"/>
          <w:jc w:val="center"/>
        </w:trPr>
        <w:tc>
          <w:tcPr>
            <w:tcW w:w="1383" w:type="dxa"/>
            <w:noWrap/>
            <w:vAlign w:val="center"/>
          </w:tcPr>
          <w:p w:rsidR="00DB2E31" w:rsidRDefault="009575FC">
            <w:pPr>
              <w:spacing w:line="260" w:lineRule="exact"/>
              <w:ind w:firstLineChars="0" w:firstLine="0"/>
              <w:jc w:val="center"/>
              <w:rPr>
                <w:sz w:val="18"/>
                <w:szCs w:val="18"/>
              </w:rPr>
            </w:pPr>
            <w:r>
              <w:rPr>
                <w:rFonts w:hint="eastAsia"/>
                <w:sz w:val="18"/>
                <w:szCs w:val="18"/>
              </w:rPr>
              <w:t>亚麻饼</w:t>
            </w:r>
          </w:p>
        </w:tc>
        <w:tc>
          <w:tcPr>
            <w:tcW w:w="8276" w:type="dxa"/>
            <w:noWrap/>
            <w:vAlign w:val="center"/>
          </w:tcPr>
          <w:p w:rsidR="00DB2E31" w:rsidRDefault="009575FC">
            <w:pPr>
              <w:spacing w:line="260" w:lineRule="exact"/>
              <w:ind w:firstLineChars="0" w:firstLine="0"/>
              <w:jc w:val="left"/>
              <w:rPr>
                <w:sz w:val="18"/>
                <w:szCs w:val="18"/>
              </w:rPr>
            </w:pPr>
            <w:r>
              <w:rPr>
                <w:sz w:val="18"/>
                <w:szCs w:val="18"/>
              </w:rPr>
              <w:t>DE(MJ/kg) = -13.49+1.58 GE-0.11 NDF (R²=0.90);</w:t>
            </w:r>
          </w:p>
          <w:p w:rsidR="00DB2E31" w:rsidRDefault="009575FC">
            <w:pPr>
              <w:spacing w:line="260" w:lineRule="exact"/>
              <w:ind w:firstLineChars="0" w:firstLine="0"/>
              <w:jc w:val="left"/>
              <w:rPr>
                <w:sz w:val="18"/>
                <w:szCs w:val="18"/>
              </w:rPr>
            </w:pPr>
            <w:r>
              <w:rPr>
                <w:sz w:val="18"/>
                <w:szCs w:val="18"/>
              </w:rPr>
              <w:t>ME(MJ/kg) = -0.31+0.95 DE (R²=0.97)</w:t>
            </w:r>
          </w:p>
        </w:tc>
      </w:tr>
      <w:tr w:rsidR="00DB2E31">
        <w:trPr>
          <w:trHeight w:val="547"/>
          <w:jc w:val="center"/>
        </w:trPr>
        <w:tc>
          <w:tcPr>
            <w:tcW w:w="1383" w:type="dxa"/>
            <w:noWrap/>
            <w:vAlign w:val="center"/>
          </w:tcPr>
          <w:p w:rsidR="00DB2E31" w:rsidRDefault="009575FC">
            <w:pPr>
              <w:spacing w:line="260" w:lineRule="exact"/>
              <w:ind w:firstLineChars="0" w:firstLine="0"/>
              <w:jc w:val="center"/>
              <w:rPr>
                <w:sz w:val="18"/>
                <w:szCs w:val="18"/>
              </w:rPr>
            </w:pPr>
            <w:r>
              <w:rPr>
                <w:rFonts w:hint="eastAsia"/>
                <w:sz w:val="18"/>
                <w:szCs w:val="18"/>
              </w:rPr>
              <w:t>双低菜籽饼</w:t>
            </w:r>
          </w:p>
        </w:tc>
        <w:tc>
          <w:tcPr>
            <w:tcW w:w="8276" w:type="dxa"/>
            <w:noWrap/>
            <w:vAlign w:val="center"/>
          </w:tcPr>
          <w:p w:rsidR="00DB2E31" w:rsidRDefault="009575FC">
            <w:pPr>
              <w:spacing w:line="260" w:lineRule="exact"/>
              <w:ind w:firstLineChars="0" w:firstLine="0"/>
              <w:jc w:val="left"/>
              <w:rPr>
                <w:sz w:val="18"/>
                <w:szCs w:val="18"/>
              </w:rPr>
            </w:pPr>
            <w:r>
              <w:rPr>
                <w:sz w:val="18"/>
                <w:szCs w:val="18"/>
              </w:rPr>
              <w:t>DE(MJ/kg) = 1.47 GE-0.21 ADF+0.53 ash-14.72 (R²=0.93);</w:t>
            </w:r>
          </w:p>
          <w:p w:rsidR="00DB2E31" w:rsidRDefault="009575FC">
            <w:pPr>
              <w:spacing w:line="260" w:lineRule="exact"/>
              <w:ind w:firstLineChars="0" w:firstLine="0"/>
              <w:jc w:val="left"/>
              <w:rPr>
                <w:sz w:val="18"/>
                <w:szCs w:val="18"/>
              </w:rPr>
            </w:pPr>
            <w:r>
              <w:rPr>
                <w:sz w:val="18"/>
                <w:szCs w:val="18"/>
              </w:rPr>
              <w:t>ME(MJ/kg) = 9.33-0.09 NDF-0.25 CF+0.59 GE (R²=0.93)</w:t>
            </w:r>
          </w:p>
        </w:tc>
      </w:tr>
      <w:tr w:rsidR="00DB2E31">
        <w:trPr>
          <w:trHeight w:val="683"/>
          <w:jc w:val="center"/>
        </w:trPr>
        <w:tc>
          <w:tcPr>
            <w:tcW w:w="1383" w:type="dxa"/>
            <w:noWrap/>
            <w:vAlign w:val="center"/>
          </w:tcPr>
          <w:p w:rsidR="00DB2E31" w:rsidRDefault="009575FC">
            <w:pPr>
              <w:spacing w:line="260" w:lineRule="exact"/>
              <w:ind w:firstLineChars="0" w:firstLine="0"/>
              <w:jc w:val="center"/>
              <w:rPr>
                <w:sz w:val="18"/>
                <w:szCs w:val="18"/>
              </w:rPr>
            </w:pPr>
            <w:r>
              <w:rPr>
                <w:rFonts w:hint="eastAsia"/>
                <w:sz w:val="18"/>
                <w:szCs w:val="18"/>
              </w:rPr>
              <w:lastRenderedPageBreak/>
              <w:t>油菜籽饼</w:t>
            </w:r>
            <w:proofErr w:type="gramStart"/>
            <w:r>
              <w:rPr>
                <w:rFonts w:hint="eastAsia"/>
                <w:sz w:val="18"/>
                <w:szCs w:val="18"/>
              </w:rPr>
              <w:t>粕</w:t>
            </w:r>
            <w:proofErr w:type="gramEnd"/>
          </w:p>
        </w:tc>
        <w:tc>
          <w:tcPr>
            <w:tcW w:w="8276" w:type="dxa"/>
            <w:noWrap/>
            <w:vAlign w:val="center"/>
          </w:tcPr>
          <w:p w:rsidR="00DB2E31" w:rsidRDefault="009575FC">
            <w:pPr>
              <w:spacing w:line="260" w:lineRule="exact"/>
              <w:ind w:firstLineChars="0" w:firstLine="0"/>
              <w:jc w:val="left"/>
              <w:rPr>
                <w:sz w:val="18"/>
                <w:szCs w:val="18"/>
              </w:rPr>
            </w:pPr>
            <w:r>
              <w:rPr>
                <w:sz w:val="18"/>
                <w:szCs w:val="18"/>
              </w:rPr>
              <w:t>DE(MJ/kg) = 7.65+0.22 CP+0.24 EE-0.27 ADF+0.15 CF (R²=0.75);</w:t>
            </w:r>
          </w:p>
          <w:p w:rsidR="00DB2E31" w:rsidRDefault="009575FC">
            <w:pPr>
              <w:spacing w:line="260" w:lineRule="exact"/>
              <w:ind w:firstLineChars="0" w:firstLine="0"/>
              <w:jc w:val="left"/>
              <w:rPr>
                <w:sz w:val="18"/>
                <w:szCs w:val="18"/>
              </w:rPr>
            </w:pPr>
            <w:r>
              <w:rPr>
                <w:sz w:val="18"/>
                <w:szCs w:val="18"/>
              </w:rPr>
              <w:t>ME(MJ/kg) = 14.92+0.16 EE-0.26 ADF+0.17 CF (R²=0.69)</w:t>
            </w:r>
          </w:p>
        </w:tc>
      </w:tr>
      <w:tr w:rsidR="00DB2E31">
        <w:trPr>
          <w:trHeight w:val="557"/>
          <w:jc w:val="center"/>
        </w:trPr>
        <w:tc>
          <w:tcPr>
            <w:tcW w:w="1383" w:type="dxa"/>
            <w:noWrap/>
            <w:vAlign w:val="center"/>
          </w:tcPr>
          <w:p w:rsidR="00DB2E31" w:rsidRDefault="009575FC">
            <w:pPr>
              <w:spacing w:line="260" w:lineRule="exact"/>
              <w:ind w:firstLineChars="0" w:firstLine="0"/>
              <w:jc w:val="center"/>
              <w:rPr>
                <w:sz w:val="18"/>
                <w:szCs w:val="18"/>
              </w:rPr>
            </w:pPr>
            <w:r>
              <w:rPr>
                <w:rFonts w:hint="eastAsia"/>
                <w:sz w:val="18"/>
                <w:szCs w:val="18"/>
              </w:rPr>
              <w:t>棉籽</w:t>
            </w:r>
            <w:proofErr w:type="gramStart"/>
            <w:r>
              <w:rPr>
                <w:rFonts w:hint="eastAsia"/>
                <w:sz w:val="18"/>
                <w:szCs w:val="18"/>
              </w:rPr>
              <w:t>粕</w:t>
            </w:r>
            <w:proofErr w:type="gramEnd"/>
          </w:p>
        </w:tc>
        <w:tc>
          <w:tcPr>
            <w:tcW w:w="8276" w:type="dxa"/>
            <w:noWrap/>
            <w:vAlign w:val="center"/>
          </w:tcPr>
          <w:p w:rsidR="00DB2E31" w:rsidRDefault="009575FC">
            <w:pPr>
              <w:spacing w:line="260" w:lineRule="exact"/>
              <w:ind w:firstLineChars="0" w:firstLine="0"/>
              <w:jc w:val="left"/>
              <w:rPr>
                <w:sz w:val="18"/>
                <w:szCs w:val="18"/>
              </w:rPr>
            </w:pPr>
            <w:r>
              <w:rPr>
                <w:sz w:val="18"/>
                <w:szCs w:val="18"/>
              </w:rPr>
              <w:t>DE(MJ/kg) = -32.67+3.00 GE-0.21 CP+1.20 EE-0.46 cellulose (R²=0.95);</w:t>
            </w:r>
          </w:p>
          <w:p w:rsidR="00DB2E31" w:rsidRDefault="009575FC">
            <w:pPr>
              <w:spacing w:line="260" w:lineRule="exact"/>
              <w:ind w:firstLineChars="0" w:firstLine="0"/>
              <w:jc w:val="left"/>
              <w:rPr>
                <w:sz w:val="18"/>
                <w:szCs w:val="18"/>
              </w:rPr>
            </w:pPr>
            <w:r>
              <w:rPr>
                <w:sz w:val="18"/>
                <w:szCs w:val="18"/>
              </w:rPr>
              <w:t>ME(MJ/kg) = 21.33-1.19 GE+1.15 DE-0.92 EE (R²=0.96)</w:t>
            </w:r>
          </w:p>
        </w:tc>
      </w:tr>
      <w:tr w:rsidR="00DB2E31">
        <w:trPr>
          <w:trHeight w:val="580"/>
          <w:jc w:val="center"/>
        </w:trPr>
        <w:tc>
          <w:tcPr>
            <w:tcW w:w="1383" w:type="dxa"/>
            <w:noWrap/>
            <w:vAlign w:val="center"/>
          </w:tcPr>
          <w:p w:rsidR="00DB2E31" w:rsidRDefault="009575FC">
            <w:pPr>
              <w:spacing w:line="260" w:lineRule="exact"/>
              <w:ind w:firstLineChars="0" w:firstLine="0"/>
              <w:jc w:val="center"/>
              <w:rPr>
                <w:sz w:val="18"/>
                <w:szCs w:val="18"/>
              </w:rPr>
            </w:pPr>
            <w:r>
              <w:rPr>
                <w:rFonts w:hint="eastAsia"/>
                <w:sz w:val="18"/>
                <w:szCs w:val="18"/>
              </w:rPr>
              <w:t>葵花</w:t>
            </w:r>
            <w:proofErr w:type="gramStart"/>
            <w:r>
              <w:rPr>
                <w:rFonts w:hint="eastAsia"/>
                <w:sz w:val="18"/>
                <w:szCs w:val="18"/>
              </w:rPr>
              <w:t>粕</w:t>
            </w:r>
            <w:proofErr w:type="gramEnd"/>
          </w:p>
        </w:tc>
        <w:tc>
          <w:tcPr>
            <w:tcW w:w="8276" w:type="dxa"/>
            <w:noWrap/>
            <w:vAlign w:val="center"/>
          </w:tcPr>
          <w:p w:rsidR="00DB2E31" w:rsidRDefault="009575FC">
            <w:pPr>
              <w:spacing w:line="260" w:lineRule="exact"/>
              <w:ind w:firstLineChars="0" w:firstLine="0"/>
              <w:jc w:val="left"/>
              <w:rPr>
                <w:sz w:val="18"/>
                <w:szCs w:val="18"/>
              </w:rPr>
            </w:pPr>
            <w:r>
              <w:rPr>
                <w:sz w:val="18"/>
                <w:szCs w:val="18"/>
              </w:rPr>
              <w:t>DE(MJ/kg) = -4.90+0.14 CP-0.08 CF+0.71 GE (R²=0.89);</w:t>
            </w:r>
          </w:p>
          <w:p w:rsidR="00DB2E31" w:rsidRDefault="009575FC">
            <w:pPr>
              <w:spacing w:line="260" w:lineRule="exact"/>
              <w:ind w:firstLineChars="0" w:firstLine="0"/>
              <w:jc w:val="left"/>
              <w:rPr>
                <w:sz w:val="18"/>
                <w:szCs w:val="18"/>
              </w:rPr>
            </w:pPr>
            <w:r>
              <w:rPr>
                <w:sz w:val="18"/>
                <w:szCs w:val="18"/>
              </w:rPr>
              <w:t>ME(MJ/kg) = -4.90-0.05 NDF+0.66 GE+0.16 CP (R²=0.96)</w:t>
            </w:r>
          </w:p>
        </w:tc>
      </w:tr>
      <w:tr w:rsidR="00DB2E31">
        <w:trPr>
          <w:trHeight w:val="557"/>
          <w:jc w:val="center"/>
        </w:trPr>
        <w:tc>
          <w:tcPr>
            <w:tcW w:w="1383" w:type="dxa"/>
            <w:noWrap/>
            <w:vAlign w:val="center"/>
          </w:tcPr>
          <w:p w:rsidR="00DB2E31" w:rsidRDefault="009575FC">
            <w:pPr>
              <w:spacing w:line="260" w:lineRule="exact"/>
              <w:ind w:firstLineChars="0" w:firstLine="0"/>
              <w:jc w:val="center"/>
              <w:rPr>
                <w:sz w:val="18"/>
                <w:szCs w:val="18"/>
              </w:rPr>
            </w:pPr>
            <w:r>
              <w:rPr>
                <w:rFonts w:hint="eastAsia"/>
                <w:sz w:val="18"/>
                <w:szCs w:val="18"/>
              </w:rPr>
              <w:t>花生</w:t>
            </w:r>
            <w:proofErr w:type="gramStart"/>
            <w:r>
              <w:rPr>
                <w:rFonts w:hint="eastAsia"/>
                <w:sz w:val="18"/>
                <w:szCs w:val="18"/>
              </w:rPr>
              <w:t>粕</w:t>
            </w:r>
            <w:proofErr w:type="gramEnd"/>
          </w:p>
        </w:tc>
        <w:tc>
          <w:tcPr>
            <w:tcW w:w="8276" w:type="dxa"/>
            <w:noWrap/>
            <w:vAlign w:val="center"/>
          </w:tcPr>
          <w:p w:rsidR="00DB2E31" w:rsidRDefault="009575FC">
            <w:pPr>
              <w:spacing w:line="260" w:lineRule="exact"/>
              <w:ind w:firstLineChars="0" w:firstLine="0"/>
              <w:jc w:val="left"/>
              <w:rPr>
                <w:sz w:val="18"/>
                <w:szCs w:val="18"/>
              </w:rPr>
            </w:pPr>
            <w:r>
              <w:rPr>
                <w:sz w:val="18"/>
                <w:szCs w:val="18"/>
              </w:rPr>
              <w:t>DE(MJ/kg) = 0.18+0.73 GE+0.08 CP-0.14 NDF (R²=0.97);</w:t>
            </w:r>
          </w:p>
          <w:p w:rsidR="00DB2E31" w:rsidRDefault="009575FC">
            <w:pPr>
              <w:spacing w:line="260" w:lineRule="exact"/>
              <w:ind w:firstLineChars="0" w:firstLine="0"/>
              <w:jc w:val="left"/>
              <w:rPr>
                <w:sz w:val="18"/>
                <w:szCs w:val="18"/>
              </w:rPr>
            </w:pPr>
            <w:r>
              <w:rPr>
                <w:sz w:val="18"/>
                <w:szCs w:val="18"/>
              </w:rPr>
              <w:t>ME(MJ/kg) = 17.78-0.17 NDF (R²=0.59)</w:t>
            </w:r>
          </w:p>
        </w:tc>
      </w:tr>
      <w:tr w:rsidR="00DB2E31">
        <w:trPr>
          <w:trHeight w:val="361"/>
          <w:jc w:val="center"/>
        </w:trPr>
        <w:tc>
          <w:tcPr>
            <w:tcW w:w="1383" w:type="dxa"/>
            <w:noWrap/>
            <w:vAlign w:val="center"/>
          </w:tcPr>
          <w:p w:rsidR="00DB2E31" w:rsidRDefault="009575FC">
            <w:pPr>
              <w:spacing w:line="260" w:lineRule="exact"/>
              <w:ind w:firstLineChars="0" w:firstLine="0"/>
              <w:jc w:val="center"/>
              <w:rPr>
                <w:sz w:val="18"/>
                <w:szCs w:val="18"/>
              </w:rPr>
            </w:pPr>
            <w:r>
              <w:rPr>
                <w:rFonts w:hint="eastAsia"/>
                <w:sz w:val="18"/>
                <w:szCs w:val="18"/>
              </w:rPr>
              <w:t>油脂</w:t>
            </w:r>
          </w:p>
        </w:tc>
        <w:tc>
          <w:tcPr>
            <w:tcW w:w="8276" w:type="dxa"/>
            <w:noWrap/>
            <w:vAlign w:val="center"/>
          </w:tcPr>
          <w:p w:rsidR="00DB2E31" w:rsidRDefault="009575FC">
            <w:pPr>
              <w:spacing w:line="260" w:lineRule="exact"/>
              <w:ind w:firstLineChars="0" w:firstLine="0"/>
              <w:jc w:val="left"/>
              <w:rPr>
                <w:sz w:val="18"/>
                <w:szCs w:val="18"/>
              </w:rPr>
            </w:pPr>
            <w:r>
              <w:rPr>
                <w:sz w:val="18"/>
                <w:szCs w:val="18"/>
              </w:rPr>
              <w:t>DE(MJ/kg) = 34.15+0.07 PUFA+0.21 C18:0-0.04 C18:1 (R²=0.84);</w:t>
            </w:r>
          </w:p>
          <w:p w:rsidR="00DB2E31" w:rsidRDefault="009575FC">
            <w:pPr>
              <w:spacing w:line="260" w:lineRule="exact"/>
              <w:ind w:firstLineChars="0" w:firstLine="0"/>
              <w:jc w:val="left"/>
              <w:rPr>
                <w:sz w:val="18"/>
                <w:szCs w:val="18"/>
              </w:rPr>
            </w:pPr>
            <w:r>
              <w:rPr>
                <w:sz w:val="18"/>
                <w:szCs w:val="18"/>
              </w:rPr>
              <w:t>ME(MJ/kg) = 33.37+0.07 PUFA+0.20 C18:0-0.04 C18:1 (R²=0.85)</w:t>
            </w:r>
          </w:p>
        </w:tc>
      </w:tr>
    </w:tbl>
    <w:p w:rsidR="00DB2E31" w:rsidRDefault="009575FC">
      <w:pPr>
        <w:spacing w:line="320" w:lineRule="exact"/>
        <w:ind w:leftChars="-295" w:left="-619" w:firstLineChars="0" w:firstLine="0"/>
        <w:rPr>
          <w:rFonts w:ascii="仿宋" w:eastAsia="仿宋" w:hAnsi="仿宋" w:cs="仿宋"/>
        </w:rPr>
      </w:pPr>
      <w:r>
        <w:rPr>
          <w:rFonts w:ascii="仿宋" w:eastAsia="仿宋" w:hAnsi="仿宋" w:cs="仿宋" w:hint="eastAsia"/>
        </w:rPr>
        <w:t>注：DE=消化能，ME=代谢能，NE=净能，EE=粗脂肪（乙醚浸提物），NDF=中性洗涤纤维，ADF=酸性洗涤纤维，IDFGE=总能，starch=淀粉，CF=粗纤维，CP=粗蛋白质，ASH=粗灰分，tannin=单宁，Ca=钙，cellulose=纤维素，IDF=不可</w:t>
      </w:r>
      <w:proofErr w:type="gramStart"/>
      <w:r>
        <w:rPr>
          <w:rFonts w:ascii="仿宋" w:eastAsia="仿宋" w:hAnsi="仿宋" w:cs="仿宋" w:hint="eastAsia"/>
        </w:rPr>
        <w:t>溶</w:t>
      </w:r>
      <w:proofErr w:type="gramEnd"/>
      <w:r>
        <w:rPr>
          <w:rFonts w:ascii="仿宋" w:eastAsia="仿宋" w:hAnsi="仿宋" w:cs="仿宋" w:hint="eastAsia"/>
        </w:rPr>
        <w:t>膳食纤维，PUFA=多不饱和脂肪酸。</w:t>
      </w:r>
    </w:p>
    <w:p w:rsidR="00DB2E31" w:rsidRDefault="00DB2E31">
      <w:pPr>
        <w:ind w:firstLine="480"/>
        <w:jc w:val="center"/>
        <w:rPr>
          <w:rFonts w:ascii="黑体" w:eastAsia="黑体" w:hAnsi="黑体"/>
          <w:sz w:val="24"/>
          <w:szCs w:val="24"/>
        </w:rPr>
      </w:pPr>
    </w:p>
    <w:p w:rsidR="00DB2E31" w:rsidRDefault="009575FC">
      <w:pPr>
        <w:ind w:firstLineChars="0" w:firstLine="0"/>
        <w:jc w:val="center"/>
        <w:rPr>
          <w:rFonts w:ascii="黑体" w:eastAsia="黑体" w:hAnsi="黑体"/>
          <w:sz w:val="24"/>
          <w:szCs w:val="24"/>
        </w:rPr>
      </w:pPr>
      <w:bookmarkStart w:id="694" w:name="_Toc204716246"/>
      <w:bookmarkStart w:id="695" w:name="_Toc204"/>
      <w:r>
        <w:rPr>
          <w:rFonts w:ascii="黑体" w:eastAsia="黑体" w:hAnsi="黑体" w:hint="eastAsia"/>
          <w:sz w:val="24"/>
          <w:szCs w:val="24"/>
        </w:rPr>
        <w:t>表 C.2 饲料</w:t>
      </w:r>
      <w:proofErr w:type="gramStart"/>
      <w:r>
        <w:rPr>
          <w:rFonts w:ascii="黑体" w:eastAsia="黑体" w:hAnsi="黑体" w:hint="eastAsia"/>
          <w:sz w:val="24"/>
          <w:szCs w:val="24"/>
        </w:rPr>
        <w:t>原料净能计算</w:t>
      </w:r>
      <w:proofErr w:type="gramEnd"/>
      <w:r>
        <w:rPr>
          <w:rFonts w:ascii="黑体" w:eastAsia="黑体" w:hAnsi="黑体" w:hint="eastAsia"/>
          <w:sz w:val="24"/>
          <w:szCs w:val="24"/>
        </w:rPr>
        <w:t>公式</w:t>
      </w:r>
      <w:r>
        <w:rPr>
          <w:rFonts w:ascii="黑体" w:eastAsia="黑体" w:hAnsi="黑体"/>
          <w:sz w:val="24"/>
          <w:szCs w:val="24"/>
        </w:rPr>
        <w:t>*</w:t>
      </w:r>
      <w:bookmarkEnd w:id="694"/>
      <w:bookmarkEnd w:id="695"/>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7"/>
        <w:gridCol w:w="5819"/>
        <w:gridCol w:w="2184"/>
      </w:tblGrid>
      <w:tr w:rsidR="00DB2E31">
        <w:trPr>
          <w:trHeight w:val="90"/>
          <w:jc w:val="center"/>
        </w:trPr>
        <w:tc>
          <w:tcPr>
            <w:tcW w:w="1577" w:type="dxa"/>
            <w:noWrap/>
            <w:vAlign w:val="center"/>
          </w:tcPr>
          <w:p w:rsidR="00DB2E31" w:rsidRDefault="009575FC">
            <w:pPr>
              <w:spacing w:line="240" w:lineRule="exact"/>
              <w:ind w:firstLineChars="0" w:firstLine="0"/>
              <w:jc w:val="center"/>
              <w:rPr>
                <w:rFonts w:ascii="宋体" w:hAnsi="宋体"/>
              </w:rPr>
            </w:pPr>
            <w:r>
              <w:rPr>
                <w:rFonts w:ascii="宋体" w:hAnsi="宋体" w:hint="eastAsia"/>
              </w:rPr>
              <w:t>原料</w:t>
            </w:r>
          </w:p>
        </w:tc>
        <w:tc>
          <w:tcPr>
            <w:tcW w:w="5819" w:type="dxa"/>
            <w:noWrap/>
            <w:vAlign w:val="center"/>
          </w:tcPr>
          <w:p w:rsidR="00DB2E31" w:rsidRDefault="009575FC">
            <w:pPr>
              <w:spacing w:line="240" w:lineRule="exact"/>
              <w:ind w:firstLine="420"/>
              <w:jc w:val="center"/>
              <w:rPr>
                <w:rFonts w:ascii="宋体" w:hAnsi="宋体"/>
              </w:rPr>
            </w:pPr>
            <w:r>
              <w:rPr>
                <w:rFonts w:ascii="宋体" w:hAnsi="宋体" w:hint="eastAsia"/>
              </w:rPr>
              <w:t>建立的模型（NE）</w:t>
            </w:r>
          </w:p>
        </w:tc>
        <w:tc>
          <w:tcPr>
            <w:tcW w:w="2184" w:type="dxa"/>
            <w:noWrap/>
            <w:vAlign w:val="center"/>
          </w:tcPr>
          <w:p w:rsidR="00DB2E31" w:rsidRDefault="009575FC">
            <w:pPr>
              <w:ind w:firstLineChars="0" w:firstLine="0"/>
              <w:rPr>
                <w:rFonts w:ascii="宋体" w:hAnsi="宋体"/>
              </w:rPr>
            </w:pPr>
            <w:r>
              <w:rPr>
                <w:rFonts w:ascii="宋体" w:hAnsi="宋体" w:hint="eastAsia"/>
              </w:rPr>
              <w:t>建模所用原料</w:t>
            </w:r>
          </w:p>
        </w:tc>
      </w:tr>
      <w:tr w:rsidR="00DB2E31">
        <w:trPr>
          <w:trHeight w:val="380"/>
          <w:jc w:val="center"/>
        </w:trPr>
        <w:tc>
          <w:tcPr>
            <w:tcW w:w="1577" w:type="dxa"/>
            <w:vMerge w:val="restart"/>
            <w:noWrap/>
            <w:vAlign w:val="center"/>
          </w:tcPr>
          <w:p w:rsidR="00DB2E31" w:rsidRDefault="009575FC">
            <w:pPr>
              <w:spacing w:line="240" w:lineRule="exact"/>
              <w:ind w:firstLineChars="0" w:firstLine="0"/>
              <w:jc w:val="center"/>
              <w:rPr>
                <w:rFonts w:ascii="宋体" w:hAnsi="宋体"/>
              </w:rPr>
            </w:pPr>
            <w:r>
              <w:rPr>
                <w:rFonts w:ascii="宋体" w:hAnsi="宋体" w:hint="eastAsia"/>
              </w:rPr>
              <w:t>能量饲料原料</w:t>
            </w:r>
          </w:p>
        </w:tc>
        <w:tc>
          <w:tcPr>
            <w:tcW w:w="5819" w:type="dxa"/>
            <w:noWrap/>
            <w:vAlign w:val="center"/>
          </w:tcPr>
          <w:p w:rsidR="00DB2E31" w:rsidRDefault="009575FC">
            <w:pPr>
              <w:spacing w:line="240" w:lineRule="exact"/>
              <w:ind w:firstLineChars="0" w:firstLine="0"/>
              <w:jc w:val="left"/>
              <w:rPr>
                <w:rFonts w:ascii="宋体" w:hAnsi="宋体"/>
              </w:rPr>
            </w:pPr>
            <w:r>
              <w:rPr>
                <w:rFonts w:ascii="宋体" w:hAnsi="宋体" w:hint="eastAsia"/>
              </w:rPr>
              <w:t>NE(MJ/kg) = 2.03+0.21 CP+0.12 starch</w:t>
            </w:r>
          </w:p>
        </w:tc>
        <w:tc>
          <w:tcPr>
            <w:tcW w:w="2184" w:type="dxa"/>
            <w:vMerge w:val="restart"/>
            <w:noWrap/>
            <w:vAlign w:val="center"/>
          </w:tcPr>
          <w:p w:rsidR="00DB2E31" w:rsidRDefault="009575FC">
            <w:pPr>
              <w:spacing w:line="240" w:lineRule="exact"/>
              <w:ind w:firstLineChars="0" w:firstLine="0"/>
              <w:jc w:val="center"/>
              <w:rPr>
                <w:rFonts w:ascii="宋体" w:hAnsi="宋体"/>
              </w:rPr>
            </w:pPr>
            <w:r>
              <w:rPr>
                <w:rFonts w:ascii="宋体" w:hAnsi="宋体" w:hint="eastAsia"/>
              </w:rPr>
              <w:t>玉米, 裸燕麦, 糙米, 小麦, 高粱, 粟, 大麦, 部分脱壳大麦, 脱壳粟</w:t>
            </w:r>
          </w:p>
        </w:tc>
      </w:tr>
      <w:tr w:rsidR="00DB2E31">
        <w:trPr>
          <w:trHeight w:val="90"/>
          <w:jc w:val="center"/>
        </w:trPr>
        <w:tc>
          <w:tcPr>
            <w:tcW w:w="1577" w:type="dxa"/>
            <w:vMerge/>
            <w:vAlign w:val="center"/>
          </w:tcPr>
          <w:p w:rsidR="00DB2E31" w:rsidRDefault="00DB2E31">
            <w:pPr>
              <w:spacing w:line="240" w:lineRule="exact"/>
              <w:ind w:firstLineChars="0" w:firstLine="0"/>
              <w:jc w:val="center"/>
              <w:rPr>
                <w:rFonts w:ascii="宋体" w:hAnsi="宋体"/>
              </w:rPr>
            </w:pPr>
          </w:p>
        </w:tc>
        <w:tc>
          <w:tcPr>
            <w:tcW w:w="5819" w:type="dxa"/>
            <w:noWrap/>
            <w:vAlign w:val="center"/>
          </w:tcPr>
          <w:p w:rsidR="00DB2E31" w:rsidRDefault="009575FC">
            <w:pPr>
              <w:spacing w:line="240" w:lineRule="exact"/>
              <w:ind w:firstLineChars="0" w:firstLine="0"/>
              <w:jc w:val="left"/>
              <w:rPr>
                <w:rFonts w:ascii="宋体" w:hAnsi="宋体"/>
              </w:rPr>
            </w:pPr>
            <w:r>
              <w:rPr>
                <w:rFonts w:ascii="宋体" w:hAnsi="宋体" w:hint="eastAsia"/>
              </w:rPr>
              <w:t>NE(MJ/kg) = -8.62+0.59 GE+0.17 CP+0.12 starch</w:t>
            </w:r>
          </w:p>
        </w:tc>
        <w:tc>
          <w:tcPr>
            <w:tcW w:w="2184" w:type="dxa"/>
            <w:vMerge/>
            <w:vAlign w:val="center"/>
          </w:tcPr>
          <w:p w:rsidR="00DB2E31" w:rsidRDefault="00DB2E31">
            <w:pPr>
              <w:spacing w:line="240" w:lineRule="exact"/>
              <w:ind w:firstLineChars="0" w:firstLine="0"/>
              <w:jc w:val="center"/>
              <w:rPr>
                <w:rFonts w:ascii="宋体" w:hAnsi="宋体"/>
              </w:rPr>
            </w:pPr>
          </w:p>
        </w:tc>
      </w:tr>
      <w:tr w:rsidR="00DB2E31">
        <w:trPr>
          <w:trHeight w:val="90"/>
          <w:jc w:val="center"/>
        </w:trPr>
        <w:tc>
          <w:tcPr>
            <w:tcW w:w="1577" w:type="dxa"/>
            <w:vMerge/>
            <w:vAlign w:val="center"/>
          </w:tcPr>
          <w:p w:rsidR="00DB2E31" w:rsidRDefault="00DB2E31">
            <w:pPr>
              <w:spacing w:line="240" w:lineRule="exact"/>
              <w:ind w:firstLineChars="0" w:firstLine="0"/>
              <w:jc w:val="center"/>
              <w:rPr>
                <w:rFonts w:ascii="宋体" w:hAnsi="宋体"/>
              </w:rPr>
            </w:pPr>
          </w:p>
        </w:tc>
        <w:tc>
          <w:tcPr>
            <w:tcW w:w="5819" w:type="dxa"/>
            <w:noWrap/>
            <w:vAlign w:val="center"/>
          </w:tcPr>
          <w:p w:rsidR="00DB2E31" w:rsidRDefault="009575FC">
            <w:pPr>
              <w:spacing w:line="240" w:lineRule="exact"/>
              <w:ind w:firstLineChars="0" w:firstLine="0"/>
              <w:jc w:val="left"/>
              <w:rPr>
                <w:rFonts w:ascii="宋体" w:hAnsi="宋体"/>
              </w:rPr>
            </w:pPr>
            <w:r>
              <w:rPr>
                <w:rFonts w:ascii="宋体" w:hAnsi="宋体" w:hint="eastAsia"/>
              </w:rPr>
              <w:t>NE(MJ/kg) = -34.85+2.25 GE+0.076 starch+0.12 NDF-0.38 ADF</w:t>
            </w:r>
          </w:p>
        </w:tc>
        <w:tc>
          <w:tcPr>
            <w:tcW w:w="2184" w:type="dxa"/>
            <w:vMerge/>
            <w:vAlign w:val="center"/>
          </w:tcPr>
          <w:p w:rsidR="00DB2E31" w:rsidRDefault="00DB2E31">
            <w:pPr>
              <w:spacing w:line="240" w:lineRule="exact"/>
              <w:ind w:firstLineChars="0" w:firstLine="0"/>
              <w:jc w:val="center"/>
              <w:rPr>
                <w:rFonts w:ascii="宋体" w:hAnsi="宋体"/>
              </w:rPr>
            </w:pPr>
          </w:p>
        </w:tc>
      </w:tr>
      <w:tr w:rsidR="00DB2E31">
        <w:trPr>
          <w:trHeight w:val="90"/>
          <w:jc w:val="center"/>
        </w:trPr>
        <w:tc>
          <w:tcPr>
            <w:tcW w:w="1577" w:type="dxa"/>
            <w:vMerge/>
            <w:vAlign w:val="center"/>
          </w:tcPr>
          <w:p w:rsidR="00DB2E31" w:rsidRDefault="00DB2E31">
            <w:pPr>
              <w:spacing w:line="240" w:lineRule="exact"/>
              <w:ind w:firstLineChars="0" w:firstLine="0"/>
              <w:jc w:val="center"/>
              <w:rPr>
                <w:rFonts w:ascii="宋体" w:hAnsi="宋体"/>
              </w:rPr>
            </w:pPr>
          </w:p>
        </w:tc>
        <w:tc>
          <w:tcPr>
            <w:tcW w:w="5819" w:type="dxa"/>
            <w:noWrap/>
            <w:vAlign w:val="center"/>
          </w:tcPr>
          <w:p w:rsidR="00DB2E31" w:rsidRDefault="009575FC">
            <w:pPr>
              <w:spacing w:line="240" w:lineRule="exact"/>
              <w:ind w:firstLineChars="0" w:firstLine="0"/>
              <w:jc w:val="left"/>
              <w:rPr>
                <w:rFonts w:ascii="宋体" w:hAnsi="宋体"/>
              </w:rPr>
            </w:pPr>
            <w:r>
              <w:rPr>
                <w:rFonts w:ascii="宋体" w:hAnsi="宋体" w:hint="eastAsia"/>
              </w:rPr>
              <w:t>NE=0.703*DE (kcal/kg ) + (15.8*EE)+（4.7*Starch- (9.7*CP) -（9.8*CF)</w:t>
            </w:r>
          </w:p>
        </w:tc>
        <w:tc>
          <w:tcPr>
            <w:tcW w:w="2184" w:type="dxa"/>
            <w:vMerge/>
            <w:vAlign w:val="center"/>
          </w:tcPr>
          <w:p w:rsidR="00DB2E31" w:rsidRDefault="00DB2E31">
            <w:pPr>
              <w:spacing w:line="240" w:lineRule="exact"/>
              <w:ind w:firstLineChars="0" w:firstLine="0"/>
              <w:jc w:val="center"/>
              <w:rPr>
                <w:rFonts w:ascii="宋体" w:hAnsi="宋体"/>
              </w:rPr>
            </w:pPr>
          </w:p>
        </w:tc>
      </w:tr>
      <w:tr w:rsidR="00DB2E31">
        <w:trPr>
          <w:trHeight w:val="90"/>
          <w:jc w:val="center"/>
        </w:trPr>
        <w:tc>
          <w:tcPr>
            <w:tcW w:w="1577" w:type="dxa"/>
            <w:vMerge/>
            <w:vAlign w:val="center"/>
          </w:tcPr>
          <w:p w:rsidR="00DB2E31" w:rsidRDefault="00DB2E31">
            <w:pPr>
              <w:spacing w:line="240" w:lineRule="exact"/>
              <w:ind w:firstLineChars="0" w:firstLine="0"/>
              <w:jc w:val="center"/>
              <w:rPr>
                <w:rFonts w:ascii="宋体" w:hAnsi="宋体"/>
              </w:rPr>
            </w:pPr>
          </w:p>
        </w:tc>
        <w:tc>
          <w:tcPr>
            <w:tcW w:w="5819" w:type="dxa"/>
            <w:noWrap/>
            <w:vAlign w:val="center"/>
          </w:tcPr>
          <w:p w:rsidR="00DB2E31" w:rsidRDefault="009575FC">
            <w:pPr>
              <w:spacing w:line="240" w:lineRule="exact"/>
              <w:ind w:firstLineChars="0" w:firstLine="0"/>
              <w:jc w:val="left"/>
              <w:rPr>
                <w:rFonts w:ascii="宋体" w:hAnsi="宋体"/>
              </w:rPr>
            </w:pPr>
            <w:r>
              <w:rPr>
                <w:rFonts w:ascii="宋体" w:hAnsi="宋体" w:hint="eastAsia"/>
              </w:rPr>
              <w:t>NE=0.70*DE (kcal/kg )+ (16.1*EE)+（4.8*Starch- (9.17*CP)-（8.7*ADF）</w:t>
            </w:r>
          </w:p>
        </w:tc>
        <w:tc>
          <w:tcPr>
            <w:tcW w:w="2184" w:type="dxa"/>
            <w:vMerge/>
            <w:vAlign w:val="center"/>
          </w:tcPr>
          <w:p w:rsidR="00DB2E31" w:rsidRDefault="00DB2E31">
            <w:pPr>
              <w:spacing w:line="240" w:lineRule="exact"/>
              <w:ind w:firstLineChars="0" w:firstLine="0"/>
              <w:jc w:val="center"/>
              <w:rPr>
                <w:rFonts w:ascii="宋体" w:hAnsi="宋体"/>
              </w:rPr>
            </w:pPr>
          </w:p>
        </w:tc>
      </w:tr>
      <w:tr w:rsidR="00DB2E31">
        <w:trPr>
          <w:trHeight w:val="90"/>
          <w:jc w:val="center"/>
        </w:trPr>
        <w:tc>
          <w:tcPr>
            <w:tcW w:w="1577" w:type="dxa"/>
            <w:vMerge w:val="restart"/>
            <w:noWrap/>
            <w:vAlign w:val="center"/>
          </w:tcPr>
          <w:p w:rsidR="00DB2E31" w:rsidRDefault="009575FC">
            <w:pPr>
              <w:spacing w:line="240" w:lineRule="exact"/>
              <w:ind w:firstLineChars="0" w:firstLine="0"/>
              <w:jc w:val="center"/>
              <w:rPr>
                <w:rFonts w:ascii="宋体" w:hAnsi="宋体"/>
              </w:rPr>
            </w:pPr>
            <w:r>
              <w:rPr>
                <w:rFonts w:ascii="宋体" w:hAnsi="宋体" w:hint="eastAsia"/>
              </w:rPr>
              <w:t>蛋白质饲料原料</w:t>
            </w:r>
          </w:p>
        </w:tc>
        <w:tc>
          <w:tcPr>
            <w:tcW w:w="5819" w:type="dxa"/>
            <w:noWrap/>
            <w:vAlign w:val="center"/>
          </w:tcPr>
          <w:p w:rsidR="00DB2E31" w:rsidRDefault="009575FC">
            <w:pPr>
              <w:spacing w:line="240" w:lineRule="exact"/>
              <w:ind w:firstLineChars="0" w:firstLine="0"/>
              <w:jc w:val="left"/>
              <w:rPr>
                <w:rFonts w:ascii="宋体" w:hAnsi="宋体"/>
              </w:rPr>
            </w:pPr>
            <w:r>
              <w:rPr>
                <w:rFonts w:ascii="宋体" w:hAnsi="宋体" w:hint="eastAsia"/>
              </w:rPr>
              <w:t>NE(MJ/kg) = 12.18+0.23 EE-0.12 NDF</w:t>
            </w:r>
          </w:p>
        </w:tc>
        <w:tc>
          <w:tcPr>
            <w:tcW w:w="2184" w:type="dxa"/>
            <w:vMerge w:val="restart"/>
            <w:noWrap/>
            <w:vAlign w:val="center"/>
          </w:tcPr>
          <w:p w:rsidR="00DB2E31" w:rsidRDefault="009575FC">
            <w:pPr>
              <w:spacing w:line="240" w:lineRule="exact"/>
              <w:ind w:firstLineChars="0" w:firstLine="0"/>
              <w:jc w:val="center"/>
              <w:rPr>
                <w:rFonts w:ascii="宋体" w:hAnsi="宋体"/>
              </w:rPr>
            </w:pPr>
            <w:r>
              <w:rPr>
                <w:rFonts w:ascii="宋体" w:hAnsi="宋体" w:hint="eastAsia"/>
              </w:rPr>
              <w:t>豆</w:t>
            </w:r>
            <w:proofErr w:type="gramStart"/>
            <w:r>
              <w:rPr>
                <w:rFonts w:ascii="宋体" w:hAnsi="宋体" w:hint="eastAsia"/>
              </w:rPr>
              <w:t>粕</w:t>
            </w:r>
            <w:proofErr w:type="gramEnd"/>
            <w:r>
              <w:rPr>
                <w:rFonts w:ascii="宋体" w:hAnsi="宋体" w:hint="eastAsia"/>
              </w:rPr>
              <w:t>, 菜籽</w:t>
            </w:r>
            <w:proofErr w:type="gramStart"/>
            <w:r>
              <w:rPr>
                <w:rFonts w:ascii="宋体" w:hAnsi="宋体" w:hint="eastAsia"/>
              </w:rPr>
              <w:t>粕</w:t>
            </w:r>
            <w:proofErr w:type="gramEnd"/>
            <w:r>
              <w:rPr>
                <w:rFonts w:ascii="宋体" w:hAnsi="宋体" w:hint="eastAsia"/>
              </w:rPr>
              <w:t>, 棉籽</w:t>
            </w:r>
            <w:proofErr w:type="gramStart"/>
            <w:r>
              <w:rPr>
                <w:rFonts w:ascii="宋体" w:hAnsi="宋体" w:hint="eastAsia"/>
              </w:rPr>
              <w:t>粕</w:t>
            </w:r>
            <w:proofErr w:type="gramEnd"/>
            <w:r>
              <w:rPr>
                <w:rFonts w:ascii="宋体" w:hAnsi="宋体" w:hint="eastAsia"/>
              </w:rPr>
              <w:t>, 花生</w:t>
            </w:r>
            <w:proofErr w:type="gramStart"/>
            <w:r>
              <w:rPr>
                <w:rFonts w:ascii="宋体" w:hAnsi="宋体" w:hint="eastAsia"/>
              </w:rPr>
              <w:t>粕</w:t>
            </w:r>
            <w:proofErr w:type="gramEnd"/>
            <w:r>
              <w:rPr>
                <w:rFonts w:ascii="宋体" w:hAnsi="宋体" w:hint="eastAsia"/>
              </w:rPr>
              <w:t>, 葵花</w:t>
            </w:r>
            <w:proofErr w:type="gramStart"/>
            <w:r>
              <w:rPr>
                <w:rFonts w:ascii="宋体" w:hAnsi="宋体" w:hint="eastAsia"/>
              </w:rPr>
              <w:t>粕</w:t>
            </w:r>
            <w:proofErr w:type="gramEnd"/>
            <w:r>
              <w:rPr>
                <w:rFonts w:ascii="宋体" w:hAnsi="宋体" w:hint="eastAsia"/>
              </w:rPr>
              <w:t>, 玉米干酒糟及其可溶物</w:t>
            </w:r>
          </w:p>
        </w:tc>
      </w:tr>
      <w:tr w:rsidR="00DB2E31">
        <w:trPr>
          <w:trHeight w:val="90"/>
          <w:jc w:val="center"/>
        </w:trPr>
        <w:tc>
          <w:tcPr>
            <w:tcW w:w="1577" w:type="dxa"/>
            <w:vMerge/>
            <w:vAlign w:val="center"/>
          </w:tcPr>
          <w:p w:rsidR="00DB2E31" w:rsidRDefault="00DB2E31">
            <w:pPr>
              <w:spacing w:line="240" w:lineRule="exact"/>
              <w:ind w:firstLineChars="0" w:firstLine="0"/>
              <w:jc w:val="center"/>
              <w:rPr>
                <w:rFonts w:ascii="宋体" w:hAnsi="宋体"/>
              </w:rPr>
            </w:pPr>
          </w:p>
        </w:tc>
        <w:tc>
          <w:tcPr>
            <w:tcW w:w="5819" w:type="dxa"/>
            <w:noWrap/>
            <w:vAlign w:val="center"/>
          </w:tcPr>
          <w:p w:rsidR="00DB2E31" w:rsidRDefault="009575FC">
            <w:pPr>
              <w:spacing w:line="240" w:lineRule="exact"/>
              <w:ind w:firstLineChars="0" w:firstLine="0"/>
              <w:jc w:val="left"/>
              <w:rPr>
                <w:rFonts w:ascii="宋体" w:hAnsi="宋体"/>
              </w:rPr>
            </w:pPr>
            <w:r>
              <w:rPr>
                <w:rFonts w:ascii="宋体" w:hAnsi="宋体" w:hint="eastAsia"/>
              </w:rPr>
              <w:t>NE(MJ/kg) = -8.39+1.07 GE-0.15 NDF+0.062 ADF</w:t>
            </w:r>
          </w:p>
        </w:tc>
        <w:tc>
          <w:tcPr>
            <w:tcW w:w="2184" w:type="dxa"/>
            <w:vMerge/>
            <w:vAlign w:val="center"/>
          </w:tcPr>
          <w:p w:rsidR="00DB2E31" w:rsidRDefault="00DB2E31">
            <w:pPr>
              <w:spacing w:line="240" w:lineRule="exact"/>
              <w:ind w:firstLineChars="0" w:firstLine="0"/>
              <w:jc w:val="center"/>
              <w:rPr>
                <w:rFonts w:ascii="宋体" w:hAnsi="宋体"/>
              </w:rPr>
            </w:pPr>
          </w:p>
        </w:tc>
      </w:tr>
      <w:tr w:rsidR="00DB2E31">
        <w:trPr>
          <w:trHeight w:val="90"/>
          <w:jc w:val="center"/>
        </w:trPr>
        <w:tc>
          <w:tcPr>
            <w:tcW w:w="1577" w:type="dxa"/>
            <w:vMerge/>
            <w:vAlign w:val="center"/>
          </w:tcPr>
          <w:p w:rsidR="00DB2E31" w:rsidRDefault="00DB2E31">
            <w:pPr>
              <w:spacing w:line="240" w:lineRule="exact"/>
              <w:ind w:firstLineChars="0" w:firstLine="0"/>
              <w:jc w:val="center"/>
              <w:rPr>
                <w:rFonts w:ascii="宋体" w:hAnsi="宋体"/>
              </w:rPr>
            </w:pPr>
          </w:p>
        </w:tc>
        <w:tc>
          <w:tcPr>
            <w:tcW w:w="5819" w:type="dxa"/>
            <w:noWrap/>
            <w:vAlign w:val="center"/>
          </w:tcPr>
          <w:p w:rsidR="00DB2E31" w:rsidRDefault="009575FC">
            <w:pPr>
              <w:spacing w:line="240" w:lineRule="exact"/>
              <w:ind w:firstLineChars="0" w:firstLine="0"/>
              <w:jc w:val="left"/>
              <w:rPr>
                <w:rFonts w:ascii="宋体" w:hAnsi="宋体"/>
              </w:rPr>
            </w:pPr>
            <w:r>
              <w:rPr>
                <w:rFonts w:ascii="宋体" w:hAnsi="宋体" w:hint="eastAsia"/>
              </w:rPr>
              <w:t>NE(MJ/kg) = 14.88+0.22 EE-0.15 NDF+0.095 ADF-0.44 ash</w:t>
            </w:r>
          </w:p>
        </w:tc>
        <w:tc>
          <w:tcPr>
            <w:tcW w:w="2184" w:type="dxa"/>
            <w:vMerge/>
            <w:vAlign w:val="center"/>
          </w:tcPr>
          <w:p w:rsidR="00DB2E31" w:rsidRDefault="00DB2E31">
            <w:pPr>
              <w:spacing w:line="240" w:lineRule="exact"/>
              <w:ind w:firstLineChars="0" w:firstLine="0"/>
              <w:jc w:val="center"/>
              <w:rPr>
                <w:rFonts w:ascii="宋体" w:hAnsi="宋体"/>
              </w:rPr>
            </w:pPr>
          </w:p>
        </w:tc>
      </w:tr>
      <w:tr w:rsidR="00DB2E31">
        <w:trPr>
          <w:trHeight w:val="90"/>
          <w:jc w:val="center"/>
        </w:trPr>
        <w:tc>
          <w:tcPr>
            <w:tcW w:w="1577" w:type="dxa"/>
            <w:vMerge/>
            <w:vAlign w:val="center"/>
          </w:tcPr>
          <w:p w:rsidR="00DB2E31" w:rsidRDefault="00DB2E31">
            <w:pPr>
              <w:spacing w:line="240" w:lineRule="exact"/>
              <w:ind w:firstLineChars="0" w:firstLine="0"/>
              <w:jc w:val="center"/>
              <w:rPr>
                <w:rFonts w:ascii="宋体" w:hAnsi="宋体"/>
              </w:rPr>
            </w:pPr>
          </w:p>
        </w:tc>
        <w:tc>
          <w:tcPr>
            <w:tcW w:w="5819" w:type="dxa"/>
            <w:noWrap/>
            <w:vAlign w:val="center"/>
          </w:tcPr>
          <w:p w:rsidR="00DB2E31" w:rsidRDefault="009575FC">
            <w:pPr>
              <w:spacing w:line="240" w:lineRule="exact"/>
              <w:ind w:firstLineChars="0" w:firstLine="0"/>
              <w:jc w:val="left"/>
              <w:rPr>
                <w:rFonts w:ascii="宋体" w:hAnsi="宋体"/>
              </w:rPr>
            </w:pPr>
            <w:r>
              <w:rPr>
                <w:rFonts w:ascii="宋体" w:hAnsi="宋体" w:hint="eastAsia"/>
              </w:rPr>
              <w:t>NE（Kcal/kg）=0.730×ME+1.31×EE+0.37×ST</w:t>
            </w:r>
            <w:r>
              <w:rPr>
                <w:rFonts w:ascii="宋体" w:hAnsi="宋体"/>
              </w:rPr>
              <w:t>−</w:t>
            </w:r>
            <w:r>
              <w:rPr>
                <w:rFonts w:ascii="宋体" w:hAnsi="宋体" w:hint="eastAsia"/>
              </w:rPr>
              <w:t>0.67×CP</w:t>
            </w:r>
            <w:r>
              <w:rPr>
                <w:rFonts w:ascii="宋体" w:hAnsi="宋体"/>
              </w:rPr>
              <w:t>−</w:t>
            </w:r>
            <w:r>
              <w:rPr>
                <w:rFonts w:ascii="宋体" w:hAnsi="宋体" w:hint="eastAsia"/>
              </w:rPr>
              <w:t>0.97×CF</w:t>
            </w:r>
          </w:p>
        </w:tc>
        <w:tc>
          <w:tcPr>
            <w:tcW w:w="2184" w:type="dxa"/>
            <w:vMerge/>
            <w:vAlign w:val="center"/>
          </w:tcPr>
          <w:p w:rsidR="00DB2E31" w:rsidRDefault="00DB2E31">
            <w:pPr>
              <w:spacing w:line="240" w:lineRule="exact"/>
              <w:ind w:firstLineChars="0" w:firstLine="0"/>
              <w:jc w:val="center"/>
              <w:rPr>
                <w:rFonts w:ascii="宋体" w:hAnsi="宋体"/>
              </w:rPr>
            </w:pPr>
          </w:p>
        </w:tc>
      </w:tr>
      <w:tr w:rsidR="00DB2E31">
        <w:trPr>
          <w:trHeight w:val="90"/>
          <w:jc w:val="center"/>
        </w:trPr>
        <w:tc>
          <w:tcPr>
            <w:tcW w:w="1577" w:type="dxa"/>
            <w:vMerge w:val="restart"/>
            <w:noWrap/>
            <w:vAlign w:val="center"/>
          </w:tcPr>
          <w:p w:rsidR="00DB2E31" w:rsidRDefault="009575FC">
            <w:pPr>
              <w:spacing w:line="240" w:lineRule="exact"/>
              <w:ind w:firstLineChars="0" w:firstLine="0"/>
              <w:jc w:val="center"/>
              <w:rPr>
                <w:rFonts w:ascii="宋体" w:hAnsi="宋体"/>
              </w:rPr>
            </w:pPr>
            <w:r>
              <w:rPr>
                <w:rFonts w:ascii="宋体" w:hAnsi="宋体" w:hint="eastAsia"/>
              </w:rPr>
              <w:t>纤维饲料原料</w:t>
            </w:r>
          </w:p>
        </w:tc>
        <w:tc>
          <w:tcPr>
            <w:tcW w:w="5819" w:type="dxa"/>
            <w:noWrap/>
            <w:vAlign w:val="center"/>
          </w:tcPr>
          <w:p w:rsidR="00DB2E31" w:rsidRDefault="009575FC">
            <w:pPr>
              <w:spacing w:line="240" w:lineRule="exact"/>
              <w:ind w:firstLineChars="0" w:firstLine="0"/>
              <w:jc w:val="left"/>
              <w:rPr>
                <w:rFonts w:ascii="宋体" w:hAnsi="宋体"/>
              </w:rPr>
            </w:pPr>
            <w:r>
              <w:rPr>
                <w:rFonts w:ascii="宋体" w:hAnsi="宋体" w:hint="eastAsia"/>
              </w:rPr>
              <w:t>NE(MJ/kg) = -22.91+1.63 GE</w:t>
            </w:r>
          </w:p>
        </w:tc>
        <w:tc>
          <w:tcPr>
            <w:tcW w:w="2184" w:type="dxa"/>
            <w:vMerge/>
            <w:vAlign w:val="center"/>
          </w:tcPr>
          <w:p w:rsidR="00DB2E31" w:rsidRDefault="00DB2E31">
            <w:pPr>
              <w:spacing w:line="240" w:lineRule="exact"/>
              <w:ind w:firstLineChars="0" w:firstLine="0"/>
              <w:jc w:val="center"/>
              <w:rPr>
                <w:rFonts w:ascii="宋体" w:hAnsi="宋体"/>
              </w:rPr>
            </w:pPr>
          </w:p>
        </w:tc>
      </w:tr>
      <w:tr w:rsidR="00DB2E31">
        <w:trPr>
          <w:trHeight w:val="90"/>
          <w:jc w:val="center"/>
        </w:trPr>
        <w:tc>
          <w:tcPr>
            <w:tcW w:w="1577" w:type="dxa"/>
            <w:vMerge/>
            <w:vAlign w:val="center"/>
          </w:tcPr>
          <w:p w:rsidR="00DB2E31" w:rsidRDefault="00DB2E31">
            <w:pPr>
              <w:spacing w:line="240" w:lineRule="exact"/>
              <w:ind w:firstLineChars="0" w:firstLine="0"/>
              <w:jc w:val="center"/>
              <w:rPr>
                <w:rFonts w:ascii="宋体" w:hAnsi="宋体"/>
              </w:rPr>
            </w:pPr>
          </w:p>
        </w:tc>
        <w:tc>
          <w:tcPr>
            <w:tcW w:w="5819" w:type="dxa"/>
            <w:noWrap/>
            <w:vAlign w:val="center"/>
          </w:tcPr>
          <w:p w:rsidR="00DB2E31" w:rsidRDefault="009575FC">
            <w:pPr>
              <w:spacing w:line="240" w:lineRule="exact"/>
              <w:ind w:firstLineChars="0" w:firstLine="0"/>
              <w:jc w:val="left"/>
              <w:rPr>
                <w:rFonts w:ascii="宋体" w:hAnsi="宋体"/>
              </w:rPr>
            </w:pPr>
            <w:r>
              <w:rPr>
                <w:rFonts w:ascii="宋体" w:hAnsi="宋体" w:hint="eastAsia"/>
              </w:rPr>
              <w:t>NE(MJ/kg) = 8.21+0.35 EE-0.29 ash</w:t>
            </w:r>
          </w:p>
        </w:tc>
        <w:tc>
          <w:tcPr>
            <w:tcW w:w="2184" w:type="dxa"/>
            <w:vMerge w:val="restart"/>
            <w:noWrap/>
            <w:vAlign w:val="center"/>
          </w:tcPr>
          <w:p w:rsidR="00DB2E31" w:rsidRDefault="009575FC">
            <w:pPr>
              <w:spacing w:line="240" w:lineRule="exact"/>
              <w:ind w:firstLineChars="0" w:firstLine="0"/>
              <w:jc w:val="center"/>
              <w:rPr>
                <w:rFonts w:ascii="宋体" w:hAnsi="宋体"/>
              </w:rPr>
            </w:pPr>
            <w:r>
              <w:rPr>
                <w:rFonts w:ascii="宋体" w:hAnsi="宋体" w:hint="eastAsia"/>
              </w:rPr>
              <w:t>小麦麸, 玉米胚芽</w:t>
            </w:r>
            <w:proofErr w:type="gramStart"/>
            <w:r>
              <w:rPr>
                <w:rFonts w:ascii="宋体" w:hAnsi="宋体" w:hint="eastAsia"/>
              </w:rPr>
              <w:t>粕</w:t>
            </w:r>
            <w:proofErr w:type="gramEnd"/>
            <w:r>
              <w:rPr>
                <w:rFonts w:ascii="宋体" w:hAnsi="宋体" w:hint="eastAsia"/>
              </w:rPr>
              <w:t>, 米糠</w:t>
            </w:r>
            <w:proofErr w:type="gramStart"/>
            <w:r>
              <w:rPr>
                <w:rFonts w:ascii="宋体" w:hAnsi="宋体" w:hint="eastAsia"/>
              </w:rPr>
              <w:t>粕</w:t>
            </w:r>
            <w:proofErr w:type="gramEnd"/>
            <w:r>
              <w:rPr>
                <w:rFonts w:ascii="宋体" w:hAnsi="宋体" w:hint="eastAsia"/>
              </w:rPr>
              <w:t>, 米糠, 燕麦麸, 玉米皮, 棕榈</w:t>
            </w:r>
            <w:proofErr w:type="gramStart"/>
            <w:r>
              <w:rPr>
                <w:rFonts w:ascii="宋体" w:hAnsi="宋体" w:hint="eastAsia"/>
              </w:rPr>
              <w:t>粕</w:t>
            </w:r>
            <w:proofErr w:type="gramEnd"/>
            <w:r>
              <w:rPr>
                <w:rFonts w:ascii="宋体" w:hAnsi="宋体" w:hint="eastAsia"/>
              </w:rPr>
              <w:t>, 玉米</w:t>
            </w:r>
            <w:proofErr w:type="gramStart"/>
            <w:r>
              <w:rPr>
                <w:rFonts w:ascii="宋体" w:hAnsi="宋体" w:hint="eastAsia"/>
              </w:rPr>
              <w:t>麸</w:t>
            </w:r>
            <w:proofErr w:type="gramEnd"/>
            <w:r>
              <w:rPr>
                <w:rFonts w:ascii="宋体" w:hAnsi="宋体" w:hint="eastAsia"/>
              </w:rPr>
              <w:t>质饲料</w:t>
            </w:r>
          </w:p>
        </w:tc>
      </w:tr>
      <w:tr w:rsidR="00DB2E31">
        <w:trPr>
          <w:trHeight w:val="90"/>
          <w:jc w:val="center"/>
        </w:trPr>
        <w:tc>
          <w:tcPr>
            <w:tcW w:w="1577" w:type="dxa"/>
            <w:vMerge/>
            <w:vAlign w:val="center"/>
          </w:tcPr>
          <w:p w:rsidR="00DB2E31" w:rsidRDefault="00DB2E31">
            <w:pPr>
              <w:spacing w:line="240" w:lineRule="exact"/>
              <w:ind w:firstLineChars="0" w:firstLine="0"/>
              <w:jc w:val="center"/>
              <w:rPr>
                <w:rFonts w:ascii="宋体" w:hAnsi="宋体"/>
              </w:rPr>
            </w:pPr>
          </w:p>
        </w:tc>
        <w:tc>
          <w:tcPr>
            <w:tcW w:w="5819" w:type="dxa"/>
            <w:noWrap/>
            <w:vAlign w:val="center"/>
          </w:tcPr>
          <w:p w:rsidR="00DB2E31" w:rsidRDefault="009575FC">
            <w:pPr>
              <w:spacing w:line="240" w:lineRule="exact"/>
              <w:ind w:firstLineChars="0" w:firstLine="0"/>
              <w:jc w:val="left"/>
              <w:rPr>
                <w:rFonts w:ascii="宋体" w:hAnsi="宋体"/>
              </w:rPr>
            </w:pPr>
            <w:r>
              <w:rPr>
                <w:rFonts w:ascii="宋体" w:hAnsi="宋体" w:hint="eastAsia"/>
              </w:rPr>
              <w:t>NE(MJ/kg) = 9.38+0.32 EE- 0.083 ADF-0.26 ash</w:t>
            </w:r>
          </w:p>
        </w:tc>
        <w:tc>
          <w:tcPr>
            <w:tcW w:w="2184" w:type="dxa"/>
            <w:vMerge/>
            <w:vAlign w:val="center"/>
          </w:tcPr>
          <w:p w:rsidR="00DB2E31" w:rsidRDefault="00DB2E31">
            <w:pPr>
              <w:spacing w:line="240" w:lineRule="exact"/>
              <w:ind w:firstLineChars="0" w:firstLine="0"/>
              <w:jc w:val="center"/>
              <w:rPr>
                <w:rFonts w:ascii="宋体" w:hAnsi="宋体"/>
              </w:rPr>
            </w:pPr>
          </w:p>
        </w:tc>
      </w:tr>
      <w:tr w:rsidR="00DB2E31">
        <w:trPr>
          <w:trHeight w:val="90"/>
          <w:jc w:val="center"/>
        </w:trPr>
        <w:tc>
          <w:tcPr>
            <w:tcW w:w="1577" w:type="dxa"/>
            <w:vMerge w:val="restart"/>
            <w:noWrap/>
            <w:vAlign w:val="center"/>
          </w:tcPr>
          <w:p w:rsidR="00DB2E31" w:rsidRDefault="009575FC">
            <w:pPr>
              <w:spacing w:line="240" w:lineRule="exact"/>
              <w:ind w:firstLineChars="0" w:firstLine="0"/>
              <w:jc w:val="center"/>
              <w:rPr>
                <w:rFonts w:ascii="宋体" w:hAnsi="宋体"/>
              </w:rPr>
            </w:pPr>
            <w:r>
              <w:rPr>
                <w:rFonts w:ascii="宋体" w:hAnsi="宋体" w:hint="eastAsia"/>
              </w:rPr>
              <w:t>生长猪</w:t>
            </w:r>
            <w:proofErr w:type="gramStart"/>
            <w:r>
              <w:rPr>
                <w:rFonts w:ascii="宋体" w:hAnsi="宋体" w:hint="eastAsia"/>
              </w:rPr>
              <w:t>常用饲粮</w:t>
            </w:r>
            <w:proofErr w:type="gramEnd"/>
            <w:r>
              <w:rPr>
                <w:rFonts w:ascii="宋体" w:hAnsi="宋体" w:hint="eastAsia"/>
              </w:rPr>
              <w:t xml:space="preserve"> (不分类)</w:t>
            </w:r>
          </w:p>
        </w:tc>
        <w:tc>
          <w:tcPr>
            <w:tcW w:w="5819" w:type="dxa"/>
            <w:noWrap/>
            <w:vAlign w:val="center"/>
          </w:tcPr>
          <w:p w:rsidR="00DB2E31" w:rsidRDefault="009575FC">
            <w:pPr>
              <w:spacing w:line="240" w:lineRule="exact"/>
              <w:ind w:firstLineChars="0" w:firstLine="0"/>
              <w:jc w:val="left"/>
              <w:rPr>
                <w:rFonts w:ascii="宋体" w:hAnsi="宋体"/>
              </w:rPr>
            </w:pPr>
            <w:r>
              <w:rPr>
                <w:rFonts w:ascii="宋体" w:hAnsi="宋体" w:hint="eastAsia"/>
              </w:rPr>
              <w:t>NE(MJ/kg) = -16.10+1.22 GE+ 0.084 starch</w:t>
            </w:r>
          </w:p>
        </w:tc>
        <w:tc>
          <w:tcPr>
            <w:tcW w:w="2184" w:type="dxa"/>
            <w:vMerge w:val="restart"/>
            <w:noWrap/>
            <w:vAlign w:val="center"/>
          </w:tcPr>
          <w:p w:rsidR="00DB2E31" w:rsidRDefault="009575FC">
            <w:pPr>
              <w:spacing w:line="240" w:lineRule="exact"/>
              <w:ind w:firstLineChars="0" w:firstLine="0"/>
              <w:jc w:val="center"/>
              <w:rPr>
                <w:rFonts w:ascii="宋体" w:hAnsi="宋体"/>
              </w:rPr>
            </w:pPr>
            <w:r>
              <w:rPr>
                <w:rFonts w:ascii="宋体" w:hAnsi="宋体" w:hint="eastAsia"/>
              </w:rPr>
              <w:t>小麦麸, 玉米胚芽</w:t>
            </w:r>
            <w:proofErr w:type="gramStart"/>
            <w:r>
              <w:rPr>
                <w:rFonts w:ascii="宋体" w:hAnsi="宋体" w:hint="eastAsia"/>
              </w:rPr>
              <w:t>粕</w:t>
            </w:r>
            <w:proofErr w:type="gramEnd"/>
            <w:r>
              <w:rPr>
                <w:rFonts w:ascii="宋体" w:hAnsi="宋体" w:hint="eastAsia"/>
              </w:rPr>
              <w:t>, 米糠</w:t>
            </w:r>
            <w:proofErr w:type="gramStart"/>
            <w:r>
              <w:rPr>
                <w:rFonts w:ascii="宋体" w:hAnsi="宋体" w:hint="eastAsia"/>
              </w:rPr>
              <w:t>粕</w:t>
            </w:r>
            <w:proofErr w:type="gramEnd"/>
            <w:r>
              <w:rPr>
                <w:rFonts w:ascii="宋体" w:hAnsi="宋体" w:hint="eastAsia"/>
              </w:rPr>
              <w:t>, 米糠, 燕麦麸, 玉米皮, 棕榈</w:t>
            </w:r>
            <w:proofErr w:type="gramStart"/>
            <w:r>
              <w:rPr>
                <w:rFonts w:ascii="宋体" w:hAnsi="宋体" w:hint="eastAsia"/>
              </w:rPr>
              <w:t>粕</w:t>
            </w:r>
            <w:proofErr w:type="gramEnd"/>
            <w:r>
              <w:rPr>
                <w:rFonts w:ascii="宋体" w:hAnsi="宋体" w:hint="eastAsia"/>
              </w:rPr>
              <w:t>, 玉米</w:t>
            </w:r>
            <w:proofErr w:type="gramStart"/>
            <w:r>
              <w:rPr>
                <w:rFonts w:ascii="宋体" w:hAnsi="宋体" w:hint="eastAsia"/>
              </w:rPr>
              <w:t>麸</w:t>
            </w:r>
            <w:proofErr w:type="gramEnd"/>
            <w:r>
              <w:rPr>
                <w:rFonts w:ascii="宋体" w:hAnsi="宋体" w:hint="eastAsia"/>
              </w:rPr>
              <w:t>质饲料</w:t>
            </w:r>
          </w:p>
        </w:tc>
      </w:tr>
      <w:tr w:rsidR="00DB2E31">
        <w:trPr>
          <w:trHeight w:val="90"/>
          <w:jc w:val="center"/>
        </w:trPr>
        <w:tc>
          <w:tcPr>
            <w:tcW w:w="1577" w:type="dxa"/>
            <w:vMerge/>
            <w:vAlign w:val="center"/>
          </w:tcPr>
          <w:p w:rsidR="00DB2E31" w:rsidRDefault="00DB2E31">
            <w:pPr>
              <w:spacing w:line="240" w:lineRule="exact"/>
              <w:ind w:firstLineChars="0" w:firstLine="0"/>
              <w:jc w:val="center"/>
              <w:rPr>
                <w:rFonts w:ascii="宋体" w:hAnsi="宋体"/>
              </w:rPr>
            </w:pPr>
          </w:p>
        </w:tc>
        <w:tc>
          <w:tcPr>
            <w:tcW w:w="5819" w:type="dxa"/>
            <w:noWrap/>
            <w:vAlign w:val="center"/>
          </w:tcPr>
          <w:p w:rsidR="00DB2E31" w:rsidRDefault="009575FC">
            <w:pPr>
              <w:spacing w:line="240" w:lineRule="exact"/>
              <w:ind w:firstLineChars="0" w:firstLine="0"/>
              <w:jc w:val="left"/>
              <w:rPr>
                <w:rFonts w:ascii="宋体" w:hAnsi="宋体"/>
              </w:rPr>
            </w:pPr>
            <w:r>
              <w:rPr>
                <w:rFonts w:ascii="宋体" w:hAnsi="宋体" w:hint="eastAsia"/>
              </w:rPr>
              <w:t>NE(MJ/kg) = -20.79+1.29 GE+0.091 CP+ 0.120 starch</w:t>
            </w:r>
          </w:p>
        </w:tc>
        <w:tc>
          <w:tcPr>
            <w:tcW w:w="2184" w:type="dxa"/>
            <w:vMerge/>
            <w:vAlign w:val="center"/>
          </w:tcPr>
          <w:p w:rsidR="00DB2E31" w:rsidRDefault="00DB2E31">
            <w:pPr>
              <w:spacing w:line="240" w:lineRule="exact"/>
              <w:ind w:firstLineChars="0" w:firstLine="0"/>
              <w:jc w:val="center"/>
              <w:rPr>
                <w:rFonts w:ascii="宋体" w:hAnsi="宋体"/>
              </w:rPr>
            </w:pPr>
          </w:p>
        </w:tc>
      </w:tr>
      <w:tr w:rsidR="00DB2E31">
        <w:trPr>
          <w:trHeight w:val="90"/>
          <w:jc w:val="center"/>
        </w:trPr>
        <w:tc>
          <w:tcPr>
            <w:tcW w:w="1577" w:type="dxa"/>
            <w:vMerge w:val="restart"/>
            <w:noWrap/>
            <w:vAlign w:val="center"/>
          </w:tcPr>
          <w:p w:rsidR="00DB2E31" w:rsidRDefault="009575FC">
            <w:pPr>
              <w:spacing w:line="240" w:lineRule="exact"/>
              <w:ind w:firstLineChars="0" w:firstLine="0"/>
              <w:jc w:val="center"/>
              <w:rPr>
                <w:rFonts w:ascii="宋体" w:hAnsi="宋体"/>
              </w:rPr>
            </w:pPr>
            <w:r>
              <w:rPr>
                <w:rFonts w:ascii="宋体" w:hAnsi="宋体" w:hint="eastAsia"/>
              </w:rPr>
              <w:t>生长猪</w:t>
            </w:r>
            <w:proofErr w:type="gramStart"/>
            <w:r>
              <w:rPr>
                <w:rFonts w:ascii="宋体" w:hAnsi="宋体" w:hint="eastAsia"/>
              </w:rPr>
              <w:t>常用饲粮</w:t>
            </w:r>
            <w:proofErr w:type="gramEnd"/>
          </w:p>
        </w:tc>
        <w:tc>
          <w:tcPr>
            <w:tcW w:w="5819" w:type="dxa"/>
            <w:noWrap/>
            <w:vAlign w:val="center"/>
          </w:tcPr>
          <w:p w:rsidR="00DB2E31" w:rsidRDefault="009575FC">
            <w:pPr>
              <w:spacing w:line="240" w:lineRule="exact"/>
              <w:ind w:firstLineChars="0" w:firstLine="0"/>
              <w:jc w:val="left"/>
              <w:rPr>
                <w:rFonts w:ascii="宋体" w:hAnsi="宋体"/>
              </w:rPr>
            </w:pPr>
            <w:r>
              <w:rPr>
                <w:rFonts w:ascii="宋体" w:hAnsi="宋体" w:hint="eastAsia"/>
              </w:rPr>
              <w:t>NE(MJ/kg) = -9.24+0.98 GE+0.061 starch</w:t>
            </w:r>
          </w:p>
        </w:tc>
        <w:tc>
          <w:tcPr>
            <w:tcW w:w="2184" w:type="dxa"/>
            <w:vMerge w:val="restart"/>
            <w:noWrap/>
            <w:vAlign w:val="center"/>
          </w:tcPr>
          <w:p w:rsidR="00DB2E31" w:rsidRDefault="009575FC">
            <w:pPr>
              <w:spacing w:line="240" w:lineRule="exact"/>
              <w:ind w:firstLineChars="0" w:firstLine="0"/>
              <w:jc w:val="center"/>
              <w:rPr>
                <w:rFonts w:ascii="宋体" w:hAnsi="宋体"/>
              </w:rPr>
            </w:pPr>
            <w:r>
              <w:rPr>
                <w:rFonts w:ascii="宋体" w:hAnsi="宋体" w:hint="eastAsia"/>
              </w:rPr>
              <w:t>小麦麸, 玉米胚芽</w:t>
            </w:r>
            <w:proofErr w:type="gramStart"/>
            <w:r>
              <w:rPr>
                <w:rFonts w:ascii="宋体" w:hAnsi="宋体" w:hint="eastAsia"/>
              </w:rPr>
              <w:t>粕</w:t>
            </w:r>
            <w:proofErr w:type="gramEnd"/>
            <w:r>
              <w:rPr>
                <w:rFonts w:ascii="宋体" w:hAnsi="宋体" w:hint="eastAsia"/>
              </w:rPr>
              <w:t>, 米糠</w:t>
            </w:r>
            <w:proofErr w:type="gramStart"/>
            <w:r>
              <w:rPr>
                <w:rFonts w:ascii="宋体" w:hAnsi="宋体" w:hint="eastAsia"/>
              </w:rPr>
              <w:t>粕</w:t>
            </w:r>
            <w:proofErr w:type="gramEnd"/>
            <w:r>
              <w:rPr>
                <w:rFonts w:ascii="宋体" w:hAnsi="宋体" w:hint="eastAsia"/>
              </w:rPr>
              <w:t>, 米糠, 燕麦麸, 玉米皮, 棕榈</w:t>
            </w:r>
            <w:proofErr w:type="gramStart"/>
            <w:r>
              <w:rPr>
                <w:rFonts w:ascii="宋体" w:hAnsi="宋体" w:hint="eastAsia"/>
              </w:rPr>
              <w:t>粕</w:t>
            </w:r>
            <w:proofErr w:type="gramEnd"/>
            <w:r>
              <w:rPr>
                <w:rFonts w:ascii="宋体" w:hAnsi="宋体" w:hint="eastAsia"/>
              </w:rPr>
              <w:t>, 玉米</w:t>
            </w:r>
            <w:proofErr w:type="gramStart"/>
            <w:r>
              <w:rPr>
                <w:rFonts w:ascii="宋体" w:hAnsi="宋体" w:hint="eastAsia"/>
              </w:rPr>
              <w:t>麸</w:t>
            </w:r>
            <w:proofErr w:type="gramEnd"/>
            <w:r>
              <w:rPr>
                <w:rFonts w:ascii="宋体" w:hAnsi="宋体" w:hint="eastAsia"/>
              </w:rPr>
              <w:t>质饲料</w:t>
            </w:r>
          </w:p>
        </w:tc>
      </w:tr>
      <w:tr w:rsidR="00DB2E31">
        <w:trPr>
          <w:trHeight w:val="90"/>
          <w:jc w:val="center"/>
        </w:trPr>
        <w:tc>
          <w:tcPr>
            <w:tcW w:w="1577" w:type="dxa"/>
            <w:vMerge/>
            <w:vAlign w:val="center"/>
          </w:tcPr>
          <w:p w:rsidR="00DB2E31" w:rsidRDefault="00DB2E31">
            <w:pPr>
              <w:spacing w:line="240" w:lineRule="exact"/>
              <w:ind w:firstLine="360"/>
              <w:jc w:val="center"/>
              <w:rPr>
                <w:rFonts w:ascii="宋体" w:hAnsi="宋体"/>
                <w:sz w:val="18"/>
                <w:szCs w:val="18"/>
              </w:rPr>
            </w:pPr>
          </w:p>
        </w:tc>
        <w:tc>
          <w:tcPr>
            <w:tcW w:w="5819" w:type="dxa"/>
            <w:noWrap/>
            <w:vAlign w:val="center"/>
          </w:tcPr>
          <w:p w:rsidR="00DB2E31" w:rsidRDefault="009575FC">
            <w:pPr>
              <w:spacing w:line="240" w:lineRule="exact"/>
              <w:ind w:firstLineChars="0" w:firstLine="0"/>
              <w:jc w:val="left"/>
              <w:rPr>
                <w:rFonts w:ascii="宋体" w:hAnsi="宋体"/>
              </w:rPr>
            </w:pPr>
            <w:r>
              <w:rPr>
                <w:rFonts w:ascii="宋体" w:hAnsi="宋体" w:hint="eastAsia"/>
              </w:rPr>
              <w:t>NE(MJ/kg) = -9.84+0.85 GE+0.081 CP+ 0.088 starch</w:t>
            </w:r>
          </w:p>
        </w:tc>
        <w:tc>
          <w:tcPr>
            <w:tcW w:w="2184" w:type="dxa"/>
            <w:vMerge/>
            <w:vAlign w:val="center"/>
          </w:tcPr>
          <w:p w:rsidR="00DB2E31" w:rsidRDefault="00DB2E31">
            <w:pPr>
              <w:ind w:firstLine="360"/>
              <w:jc w:val="center"/>
              <w:rPr>
                <w:rFonts w:ascii="宋体" w:hAnsi="宋体"/>
                <w:sz w:val="18"/>
                <w:szCs w:val="18"/>
              </w:rPr>
            </w:pPr>
          </w:p>
        </w:tc>
      </w:tr>
      <w:tr w:rsidR="00DB2E31">
        <w:trPr>
          <w:trHeight w:val="90"/>
          <w:jc w:val="center"/>
        </w:trPr>
        <w:tc>
          <w:tcPr>
            <w:tcW w:w="1577" w:type="dxa"/>
            <w:vMerge/>
            <w:vAlign w:val="center"/>
          </w:tcPr>
          <w:p w:rsidR="00DB2E31" w:rsidRDefault="00DB2E31">
            <w:pPr>
              <w:spacing w:line="240" w:lineRule="exact"/>
              <w:ind w:firstLine="360"/>
              <w:jc w:val="center"/>
              <w:rPr>
                <w:rFonts w:ascii="宋体" w:hAnsi="宋体"/>
                <w:sz w:val="18"/>
                <w:szCs w:val="18"/>
              </w:rPr>
            </w:pPr>
          </w:p>
        </w:tc>
        <w:tc>
          <w:tcPr>
            <w:tcW w:w="5819" w:type="dxa"/>
            <w:noWrap/>
            <w:vAlign w:val="center"/>
          </w:tcPr>
          <w:p w:rsidR="00DB2E31" w:rsidRDefault="009575FC">
            <w:pPr>
              <w:spacing w:line="240" w:lineRule="exact"/>
              <w:ind w:firstLineChars="0" w:firstLine="0"/>
              <w:jc w:val="left"/>
              <w:rPr>
                <w:rFonts w:ascii="宋体" w:hAnsi="宋体"/>
              </w:rPr>
            </w:pPr>
            <w:r>
              <w:rPr>
                <w:rFonts w:ascii="宋体" w:hAnsi="宋体" w:hint="eastAsia"/>
              </w:rPr>
              <w:t>NE(MJ/kg) = -9.28+0.90 GE+0.065 CP- 0.075 ADF+0.074 starch</w:t>
            </w:r>
          </w:p>
        </w:tc>
        <w:tc>
          <w:tcPr>
            <w:tcW w:w="2184" w:type="dxa"/>
            <w:vMerge/>
            <w:vAlign w:val="center"/>
          </w:tcPr>
          <w:p w:rsidR="00DB2E31" w:rsidRDefault="00DB2E31">
            <w:pPr>
              <w:ind w:firstLine="360"/>
              <w:jc w:val="center"/>
              <w:rPr>
                <w:rFonts w:ascii="宋体" w:hAnsi="宋体"/>
                <w:sz w:val="18"/>
                <w:szCs w:val="18"/>
              </w:rPr>
            </w:pPr>
          </w:p>
        </w:tc>
      </w:tr>
    </w:tbl>
    <w:p w:rsidR="00DB2E31" w:rsidRDefault="009575FC">
      <w:pPr>
        <w:spacing w:line="320" w:lineRule="exact"/>
        <w:ind w:leftChars="-295" w:left="-619" w:firstLineChars="0" w:firstLine="0"/>
        <w:rPr>
          <w:rFonts w:ascii="仿宋" w:eastAsia="仿宋" w:hAnsi="仿宋" w:cs="仿宋"/>
        </w:rPr>
      </w:pPr>
      <w:r>
        <w:rPr>
          <w:rFonts w:ascii="仿宋" w:eastAsia="仿宋" w:hAnsi="仿宋" w:cs="仿宋" w:hint="eastAsia"/>
        </w:rPr>
        <w:t>注：*表中公式的英文单词或英文缩写的中文涵义见表1-1，资料来源于《牧站（饲）〔2023〕109号》附件1中表2。</w:t>
      </w:r>
    </w:p>
    <w:p w:rsidR="00DB2E31" w:rsidRDefault="009575FC">
      <w:pPr>
        <w:ind w:firstLineChars="0" w:firstLine="0"/>
        <w:jc w:val="left"/>
      </w:pPr>
      <w:r>
        <w:rPr>
          <w:rFonts w:hint="eastAsia"/>
        </w:rPr>
        <w:br w:type="page"/>
      </w:r>
    </w:p>
    <w:p w:rsidR="00DB2E31" w:rsidRDefault="009575FC">
      <w:pPr>
        <w:ind w:firstLineChars="0" w:firstLine="0"/>
        <w:outlineLvl w:val="0"/>
        <w:rPr>
          <w:rFonts w:ascii="黑体" w:eastAsia="黑体" w:hAnsi="黑体" w:cs="黑体"/>
          <w:sz w:val="32"/>
          <w:szCs w:val="32"/>
        </w:rPr>
      </w:pPr>
      <w:bookmarkStart w:id="696" w:name="_Toc204716247"/>
      <w:bookmarkStart w:id="697" w:name="_Toc17412"/>
      <w:bookmarkStart w:id="698" w:name="OLE_LINK307"/>
      <w:r>
        <w:rPr>
          <w:rFonts w:ascii="黑体" w:eastAsia="黑体" w:hAnsi="黑体" w:cs="黑体" w:hint="eastAsia"/>
          <w:sz w:val="32"/>
          <w:szCs w:val="32"/>
        </w:rPr>
        <w:lastRenderedPageBreak/>
        <w:t>附录D</w:t>
      </w:r>
      <w:bookmarkEnd w:id="696"/>
      <w:bookmarkEnd w:id="697"/>
    </w:p>
    <w:p w:rsidR="00DB2E31" w:rsidRDefault="009575FC">
      <w:pPr>
        <w:spacing w:line="540" w:lineRule="exact"/>
        <w:ind w:left="420" w:firstLineChars="0" w:firstLine="0"/>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（资料性附录）</w:t>
      </w:r>
    </w:p>
    <w:p w:rsidR="00DB2E31" w:rsidRDefault="009575FC">
      <w:pPr>
        <w:spacing w:line="540" w:lineRule="exact"/>
        <w:ind w:left="420" w:firstLineChars="0" w:firstLine="0"/>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饲料原料最高推荐使用量</w:t>
      </w:r>
    </w:p>
    <w:p w:rsidR="00DB2E31" w:rsidRDefault="009575FC">
      <w:pPr>
        <w:spacing w:line="400" w:lineRule="exact"/>
        <w:ind w:firstLineChars="236" w:firstLine="566"/>
        <w:jc w:val="center"/>
        <w:rPr>
          <w:rFonts w:ascii="仿宋" w:eastAsia="仿宋" w:hAnsi="仿宋" w:cs="仿宋"/>
          <w:sz w:val="24"/>
          <w:szCs w:val="24"/>
        </w:rPr>
      </w:pPr>
      <w:r>
        <w:rPr>
          <w:rFonts w:ascii="仿宋" w:eastAsia="仿宋" w:hAnsi="仿宋" w:cs="仿宋" w:hint="eastAsia"/>
          <w:sz w:val="24"/>
          <w:szCs w:val="24"/>
        </w:rPr>
        <w:t>D.1  表D.1给出了蛋白质饲料原料最高推荐使用量。</w:t>
      </w:r>
    </w:p>
    <w:p w:rsidR="00DB2E31" w:rsidRDefault="009575FC">
      <w:pPr>
        <w:spacing w:line="400" w:lineRule="exact"/>
        <w:ind w:firstLineChars="236" w:firstLine="566"/>
        <w:jc w:val="center"/>
        <w:rPr>
          <w:rFonts w:ascii="仿宋" w:eastAsia="仿宋" w:hAnsi="仿宋" w:cs="仿宋"/>
          <w:sz w:val="24"/>
          <w:szCs w:val="24"/>
        </w:rPr>
      </w:pPr>
      <w:r>
        <w:rPr>
          <w:rFonts w:ascii="仿宋" w:eastAsia="仿宋" w:hAnsi="仿宋" w:cs="仿宋" w:hint="eastAsia"/>
          <w:sz w:val="24"/>
          <w:szCs w:val="24"/>
        </w:rPr>
        <w:t>D.2  表D.2给出了能量及纤维类饲料原料最高推荐使用量。</w:t>
      </w:r>
    </w:p>
    <w:p w:rsidR="00DB2E31" w:rsidRDefault="009575FC">
      <w:pPr>
        <w:pStyle w:val="aa"/>
        <w:ind w:firstLineChars="0" w:firstLine="0"/>
        <w:jc w:val="center"/>
        <w:outlineLvl w:val="1"/>
        <w:rPr>
          <w:rFonts w:ascii="黑体" w:eastAsia="黑体" w:hAnsi="黑体"/>
          <w:sz w:val="24"/>
          <w:szCs w:val="24"/>
        </w:rPr>
      </w:pPr>
      <w:bookmarkStart w:id="699" w:name="_Toc204716248"/>
      <w:bookmarkStart w:id="700" w:name="_Toc30127"/>
      <w:bookmarkEnd w:id="698"/>
      <w:r>
        <w:rPr>
          <w:rFonts w:ascii="黑体" w:eastAsia="黑体" w:hAnsi="黑体" w:hint="eastAsia"/>
          <w:sz w:val="24"/>
          <w:szCs w:val="24"/>
        </w:rPr>
        <w:t>表D.1 蛋白质饲料原料最高推荐使用量</w:t>
      </w:r>
      <w:bookmarkEnd w:id="699"/>
      <w:r>
        <w:rPr>
          <w:rFonts w:ascii="黑体" w:eastAsia="黑体" w:hAnsi="黑体" w:hint="eastAsia"/>
          <w:sz w:val="24"/>
          <w:szCs w:val="24"/>
        </w:rPr>
        <w:t xml:space="preserve">                       </w:t>
      </w:r>
      <w:bookmarkEnd w:id="700"/>
    </w:p>
    <w:tbl>
      <w:tblPr>
        <w:tblW w:w="9425" w:type="dxa"/>
        <w:jc w:val="center"/>
        <w:tblLayout w:type="fixed"/>
        <w:tblLook w:val="04A0" w:firstRow="1" w:lastRow="0" w:firstColumn="1" w:lastColumn="0" w:noHBand="0" w:noVBand="1"/>
      </w:tblPr>
      <w:tblGrid>
        <w:gridCol w:w="3236"/>
        <w:gridCol w:w="1178"/>
        <w:gridCol w:w="1178"/>
        <w:gridCol w:w="1326"/>
        <w:gridCol w:w="1137"/>
        <w:gridCol w:w="1370"/>
      </w:tblGrid>
      <w:tr w:rsidR="00DB2E31">
        <w:trPr>
          <w:trHeight w:val="284"/>
          <w:jc w:val="center"/>
        </w:trPr>
        <w:tc>
          <w:tcPr>
            <w:tcW w:w="9425" w:type="dxa"/>
            <w:gridSpan w:val="6"/>
            <w:tcBorders>
              <w:top w:val="nil"/>
              <w:left w:val="nil"/>
              <w:bottom w:val="single" w:sz="4" w:space="0" w:color="auto"/>
              <w:right w:val="nil"/>
            </w:tcBorders>
            <w:vAlign w:val="center"/>
          </w:tcPr>
          <w:p w:rsidR="00DB2E31" w:rsidRDefault="009575FC">
            <w:pPr>
              <w:tabs>
                <w:tab w:val="left" w:pos="7777"/>
              </w:tabs>
              <w:spacing w:line="240" w:lineRule="exact"/>
              <w:ind w:firstLineChars="3500" w:firstLine="7350"/>
              <w:rPr>
                <w:rFonts w:asciiTheme="minorEastAsia" w:hAnsiTheme="minorEastAsia"/>
              </w:rPr>
            </w:pPr>
            <w:r>
              <w:rPr>
                <w:rFonts w:hint="eastAsia"/>
              </w:rPr>
              <w:t>单位：</w:t>
            </w:r>
            <w:r>
              <w:t xml:space="preserve"> %</w:t>
            </w:r>
          </w:p>
        </w:tc>
      </w:tr>
      <w:tr w:rsidR="00DB2E31">
        <w:trPr>
          <w:trHeight w:val="285"/>
          <w:jc w:val="center"/>
        </w:trPr>
        <w:tc>
          <w:tcPr>
            <w:tcW w:w="3236" w:type="dxa"/>
            <w:vMerge w:val="restart"/>
            <w:tcBorders>
              <w:top w:val="single" w:sz="4" w:space="0" w:color="auto"/>
              <w:left w:val="single" w:sz="4" w:space="0" w:color="auto"/>
              <w:bottom w:val="single" w:sz="4" w:space="0" w:color="auto"/>
              <w:right w:val="single" w:sz="4" w:space="0" w:color="auto"/>
            </w:tcBorders>
            <w:vAlign w:val="center"/>
          </w:tcPr>
          <w:p w:rsidR="00DB2E31" w:rsidRDefault="009575FC">
            <w:pPr>
              <w:spacing w:line="240" w:lineRule="exact"/>
              <w:ind w:firstLineChars="0" w:firstLine="0"/>
              <w:jc w:val="left"/>
              <w:rPr>
                <w:rFonts w:asciiTheme="minorEastAsia" w:hAnsiTheme="minorEastAsia"/>
              </w:rPr>
            </w:pPr>
            <w:r>
              <w:rPr>
                <w:rFonts w:asciiTheme="minorEastAsia" w:hAnsiTheme="minorEastAsia" w:hint="eastAsia"/>
              </w:rPr>
              <w:t>项目</w:t>
            </w:r>
          </w:p>
        </w:tc>
        <w:tc>
          <w:tcPr>
            <w:tcW w:w="1178"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仔猪</w:t>
            </w:r>
          </w:p>
        </w:tc>
        <w:tc>
          <w:tcPr>
            <w:tcW w:w="2504" w:type="dxa"/>
            <w:gridSpan w:val="2"/>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生长育肥猪</w:t>
            </w:r>
          </w:p>
        </w:tc>
        <w:tc>
          <w:tcPr>
            <w:tcW w:w="2507" w:type="dxa"/>
            <w:gridSpan w:val="2"/>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母猪</w:t>
            </w:r>
          </w:p>
        </w:tc>
      </w:tr>
      <w:tr w:rsidR="00DB2E31">
        <w:trPr>
          <w:trHeight w:val="284"/>
          <w:jc w:val="center"/>
        </w:trPr>
        <w:tc>
          <w:tcPr>
            <w:tcW w:w="3236" w:type="dxa"/>
            <w:vMerge/>
            <w:tcBorders>
              <w:top w:val="single" w:sz="4" w:space="0" w:color="auto"/>
              <w:left w:val="single" w:sz="4" w:space="0" w:color="auto"/>
              <w:bottom w:val="single" w:sz="4" w:space="0" w:color="auto"/>
              <w:right w:val="single" w:sz="4" w:space="0" w:color="auto"/>
            </w:tcBorders>
          </w:tcPr>
          <w:p w:rsidR="00DB2E31" w:rsidRDefault="00DB2E31">
            <w:pPr>
              <w:spacing w:line="240" w:lineRule="exact"/>
              <w:ind w:firstLineChars="0" w:firstLine="0"/>
              <w:jc w:val="left"/>
              <w:rPr>
                <w:rFonts w:asciiTheme="minorEastAsia" w:hAnsiTheme="minorEastAsia"/>
              </w:rPr>
            </w:pPr>
          </w:p>
        </w:tc>
        <w:tc>
          <w:tcPr>
            <w:tcW w:w="1178"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left"/>
              <w:rPr>
                <w:rFonts w:asciiTheme="minorEastAsia" w:hAnsiTheme="minorEastAsia"/>
              </w:rPr>
            </w:pPr>
            <w:r>
              <w:rPr>
                <w:rFonts w:asciiTheme="minorEastAsia" w:hAnsiTheme="minorEastAsia" w:hint="eastAsia"/>
              </w:rPr>
              <w:t>10～25kg</w:t>
            </w:r>
          </w:p>
        </w:tc>
        <w:tc>
          <w:tcPr>
            <w:tcW w:w="1178"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left"/>
              <w:rPr>
                <w:rFonts w:asciiTheme="minorEastAsia" w:hAnsiTheme="minorEastAsia"/>
              </w:rPr>
            </w:pPr>
            <w:r>
              <w:rPr>
                <w:rFonts w:asciiTheme="minorEastAsia" w:hAnsiTheme="minorEastAsia" w:hint="eastAsia"/>
              </w:rPr>
              <w:t>25～50kg</w:t>
            </w:r>
          </w:p>
        </w:tc>
        <w:tc>
          <w:tcPr>
            <w:tcW w:w="1326"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left"/>
              <w:rPr>
                <w:rFonts w:asciiTheme="minorEastAsia" w:hAnsiTheme="minorEastAsia"/>
              </w:rPr>
            </w:pPr>
            <w:r>
              <w:rPr>
                <w:rFonts w:asciiTheme="minorEastAsia" w:hAnsiTheme="minorEastAsia" w:hint="eastAsia"/>
              </w:rPr>
              <w:t>50kg～出栏</w:t>
            </w:r>
          </w:p>
        </w:tc>
        <w:tc>
          <w:tcPr>
            <w:tcW w:w="1137"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left"/>
              <w:rPr>
                <w:rFonts w:asciiTheme="minorEastAsia" w:hAnsiTheme="minorEastAsia"/>
              </w:rPr>
            </w:pPr>
            <w:r>
              <w:rPr>
                <w:rFonts w:asciiTheme="minorEastAsia" w:hAnsiTheme="minorEastAsia" w:hint="eastAsia"/>
              </w:rPr>
              <w:t>妊娠母猪</w:t>
            </w:r>
          </w:p>
        </w:tc>
        <w:tc>
          <w:tcPr>
            <w:tcW w:w="1370"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left"/>
              <w:rPr>
                <w:rFonts w:asciiTheme="minorEastAsia" w:hAnsiTheme="minorEastAsia"/>
              </w:rPr>
            </w:pPr>
            <w:r>
              <w:rPr>
                <w:rFonts w:asciiTheme="minorEastAsia" w:hAnsiTheme="minorEastAsia" w:hint="eastAsia"/>
              </w:rPr>
              <w:t>哺乳母猪</w:t>
            </w:r>
          </w:p>
        </w:tc>
      </w:tr>
      <w:tr w:rsidR="00DB2E31">
        <w:trPr>
          <w:trHeight w:val="348"/>
          <w:jc w:val="center"/>
        </w:trPr>
        <w:tc>
          <w:tcPr>
            <w:tcW w:w="3236"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left"/>
              <w:rPr>
                <w:rFonts w:asciiTheme="minorEastAsia" w:hAnsiTheme="minorEastAsia"/>
              </w:rPr>
            </w:pPr>
            <w:r>
              <w:rPr>
                <w:rFonts w:asciiTheme="minorEastAsia" w:hAnsiTheme="minorEastAsia" w:hint="eastAsia"/>
              </w:rPr>
              <w:t>豌豆(熟化)</w:t>
            </w:r>
          </w:p>
        </w:tc>
        <w:tc>
          <w:tcPr>
            <w:tcW w:w="1178"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15</w:t>
            </w:r>
          </w:p>
        </w:tc>
        <w:tc>
          <w:tcPr>
            <w:tcW w:w="1178"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25</w:t>
            </w:r>
          </w:p>
        </w:tc>
        <w:tc>
          <w:tcPr>
            <w:tcW w:w="1326"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30</w:t>
            </w:r>
          </w:p>
        </w:tc>
        <w:tc>
          <w:tcPr>
            <w:tcW w:w="1137"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20</w:t>
            </w:r>
          </w:p>
        </w:tc>
        <w:tc>
          <w:tcPr>
            <w:tcW w:w="1370"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20</w:t>
            </w:r>
          </w:p>
        </w:tc>
      </w:tr>
      <w:tr w:rsidR="00DB2E31">
        <w:trPr>
          <w:trHeight w:val="348"/>
          <w:jc w:val="center"/>
        </w:trPr>
        <w:tc>
          <w:tcPr>
            <w:tcW w:w="3236"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left"/>
              <w:rPr>
                <w:rFonts w:asciiTheme="minorEastAsia" w:hAnsiTheme="minorEastAsia"/>
              </w:rPr>
            </w:pPr>
            <w:r>
              <w:rPr>
                <w:rFonts w:asciiTheme="minorEastAsia" w:hAnsiTheme="minorEastAsia" w:hint="eastAsia"/>
              </w:rPr>
              <w:t>黄豆（熟化）</w:t>
            </w:r>
          </w:p>
        </w:tc>
        <w:tc>
          <w:tcPr>
            <w:tcW w:w="1178"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10</w:t>
            </w:r>
          </w:p>
        </w:tc>
        <w:tc>
          <w:tcPr>
            <w:tcW w:w="1178"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15</w:t>
            </w:r>
          </w:p>
        </w:tc>
        <w:tc>
          <w:tcPr>
            <w:tcW w:w="1326"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15</w:t>
            </w:r>
          </w:p>
        </w:tc>
        <w:tc>
          <w:tcPr>
            <w:tcW w:w="1137"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10</w:t>
            </w:r>
          </w:p>
        </w:tc>
        <w:tc>
          <w:tcPr>
            <w:tcW w:w="1370"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15</w:t>
            </w:r>
          </w:p>
        </w:tc>
      </w:tr>
      <w:tr w:rsidR="00DB2E31">
        <w:trPr>
          <w:trHeight w:val="348"/>
          <w:jc w:val="center"/>
        </w:trPr>
        <w:tc>
          <w:tcPr>
            <w:tcW w:w="3236"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left"/>
              <w:rPr>
                <w:rFonts w:asciiTheme="minorEastAsia" w:hAnsiTheme="minorEastAsia"/>
              </w:rPr>
            </w:pPr>
            <w:r>
              <w:rPr>
                <w:rFonts w:asciiTheme="minorEastAsia" w:hAnsiTheme="minorEastAsia" w:hint="eastAsia"/>
              </w:rPr>
              <w:t>蚕豆（熟化）</w:t>
            </w:r>
          </w:p>
        </w:tc>
        <w:tc>
          <w:tcPr>
            <w:tcW w:w="1178"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10</w:t>
            </w:r>
          </w:p>
        </w:tc>
        <w:tc>
          <w:tcPr>
            <w:tcW w:w="1178"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20</w:t>
            </w:r>
          </w:p>
        </w:tc>
        <w:tc>
          <w:tcPr>
            <w:tcW w:w="1326"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25</w:t>
            </w:r>
          </w:p>
        </w:tc>
        <w:tc>
          <w:tcPr>
            <w:tcW w:w="1137"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15</w:t>
            </w:r>
          </w:p>
        </w:tc>
        <w:tc>
          <w:tcPr>
            <w:tcW w:w="1370"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8</w:t>
            </w:r>
          </w:p>
        </w:tc>
      </w:tr>
      <w:tr w:rsidR="00DB2E31">
        <w:trPr>
          <w:trHeight w:val="348"/>
          <w:jc w:val="center"/>
        </w:trPr>
        <w:tc>
          <w:tcPr>
            <w:tcW w:w="3236"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left"/>
              <w:rPr>
                <w:rFonts w:asciiTheme="minorEastAsia" w:hAnsiTheme="minorEastAsia"/>
              </w:rPr>
            </w:pPr>
            <w:r>
              <w:rPr>
                <w:rFonts w:asciiTheme="minorEastAsia" w:hAnsiTheme="minorEastAsia" w:hint="eastAsia"/>
              </w:rPr>
              <w:t>大豆浓缩蛋白</w:t>
            </w:r>
          </w:p>
        </w:tc>
        <w:tc>
          <w:tcPr>
            <w:tcW w:w="1178"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10</w:t>
            </w:r>
          </w:p>
        </w:tc>
        <w:tc>
          <w:tcPr>
            <w:tcW w:w="1178"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10</w:t>
            </w:r>
          </w:p>
        </w:tc>
        <w:tc>
          <w:tcPr>
            <w:tcW w:w="1326"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w:t>
            </w:r>
          </w:p>
        </w:tc>
        <w:tc>
          <w:tcPr>
            <w:tcW w:w="1137"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w:t>
            </w:r>
          </w:p>
        </w:tc>
        <w:tc>
          <w:tcPr>
            <w:tcW w:w="1370"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w:t>
            </w:r>
          </w:p>
        </w:tc>
      </w:tr>
      <w:tr w:rsidR="00DB2E31">
        <w:trPr>
          <w:trHeight w:val="348"/>
          <w:jc w:val="center"/>
        </w:trPr>
        <w:tc>
          <w:tcPr>
            <w:tcW w:w="3236"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left"/>
              <w:rPr>
                <w:rFonts w:asciiTheme="minorEastAsia" w:hAnsiTheme="minorEastAsia"/>
              </w:rPr>
            </w:pPr>
            <w:r>
              <w:rPr>
                <w:rFonts w:asciiTheme="minorEastAsia" w:hAnsiTheme="minorEastAsia" w:hint="eastAsia"/>
              </w:rPr>
              <w:t>干豆渣（发酵）</w:t>
            </w:r>
            <w:r>
              <w:rPr>
                <w:rFonts w:asciiTheme="minorEastAsia" w:hAnsiTheme="minorEastAsia" w:hint="eastAsia"/>
                <w:vertAlign w:val="superscript"/>
              </w:rPr>
              <w:t>1</w:t>
            </w:r>
          </w:p>
        </w:tc>
        <w:tc>
          <w:tcPr>
            <w:tcW w:w="1178"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5</w:t>
            </w:r>
          </w:p>
        </w:tc>
        <w:tc>
          <w:tcPr>
            <w:tcW w:w="1178"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15</w:t>
            </w:r>
          </w:p>
        </w:tc>
        <w:tc>
          <w:tcPr>
            <w:tcW w:w="1326"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20</w:t>
            </w:r>
          </w:p>
        </w:tc>
        <w:tc>
          <w:tcPr>
            <w:tcW w:w="1137"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15</w:t>
            </w:r>
          </w:p>
        </w:tc>
        <w:tc>
          <w:tcPr>
            <w:tcW w:w="1370"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8</w:t>
            </w:r>
          </w:p>
        </w:tc>
      </w:tr>
      <w:tr w:rsidR="00DB2E31">
        <w:trPr>
          <w:trHeight w:val="348"/>
          <w:jc w:val="center"/>
        </w:trPr>
        <w:tc>
          <w:tcPr>
            <w:tcW w:w="3236"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left"/>
              <w:rPr>
                <w:rFonts w:asciiTheme="minorEastAsia" w:hAnsiTheme="minorEastAsia"/>
              </w:rPr>
            </w:pPr>
            <w:r>
              <w:rPr>
                <w:rFonts w:asciiTheme="minorEastAsia" w:hAnsiTheme="minorEastAsia" w:hint="eastAsia"/>
              </w:rPr>
              <w:t>干白酒糟（酱香型）</w:t>
            </w:r>
          </w:p>
        </w:tc>
        <w:tc>
          <w:tcPr>
            <w:tcW w:w="1178"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3</w:t>
            </w:r>
          </w:p>
        </w:tc>
        <w:tc>
          <w:tcPr>
            <w:tcW w:w="1178"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6</w:t>
            </w:r>
          </w:p>
        </w:tc>
        <w:tc>
          <w:tcPr>
            <w:tcW w:w="1326"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8</w:t>
            </w:r>
          </w:p>
        </w:tc>
        <w:tc>
          <w:tcPr>
            <w:tcW w:w="1137"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6</w:t>
            </w:r>
          </w:p>
        </w:tc>
        <w:tc>
          <w:tcPr>
            <w:tcW w:w="1370"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4</w:t>
            </w:r>
          </w:p>
        </w:tc>
      </w:tr>
      <w:tr w:rsidR="00DB2E31">
        <w:trPr>
          <w:trHeight w:val="348"/>
          <w:jc w:val="center"/>
        </w:trPr>
        <w:tc>
          <w:tcPr>
            <w:tcW w:w="3236"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left"/>
              <w:rPr>
                <w:rFonts w:asciiTheme="minorEastAsia" w:hAnsiTheme="minorEastAsia"/>
              </w:rPr>
            </w:pPr>
            <w:r>
              <w:rPr>
                <w:rFonts w:asciiTheme="minorEastAsia" w:hAnsiTheme="minorEastAsia" w:hint="eastAsia"/>
              </w:rPr>
              <w:t>玉米DDGS</w:t>
            </w:r>
          </w:p>
        </w:tc>
        <w:tc>
          <w:tcPr>
            <w:tcW w:w="1178"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10</w:t>
            </w:r>
          </w:p>
        </w:tc>
        <w:tc>
          <w:tcPr>
            <w:tcW w:w="1178"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15</w:t>
            </w:r>
          </w:p>
        </w:tc>
        <w:tc>
          <w:tcPr>
            <w:tcW w:w="1326"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20</w:t>
            </w:r>
          </w:p>
        </w:tc>
        <w:tc>
          <w:tcPr>
            <w:tcW w:w="1137"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15</w:t>
            </w:r>
          </w:p>
        </w:tc>
        <w:tc>
          <w:tcPr>
            <w:tcW w:w="1370"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12</w:t>
            </w:r>
          </w:p>
        </w:tc>
      </w:tr>
      <w:tr w:rsidR="00DB2E31">
        <w:trPr>
          <w:trHeight w:val="285"/>
          <w:jc w:val="center"/>
        </w:trPr>
        <w:tc>
          <w:tcPr>
            <w:tcW w:w="3236"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left"/>
              <w:rPr>
                <w:rFonts w:asciiTheme="minorEastAsia" w:hAnsiTheme="minorEastAsia"/>
              </w:rPr>
            </w:pPr>
            <w:r>
              <w:rPr>
                <w:rFonts w:asciiTheme="minorEastAsia" w:hAnsiTheme="minorEastAsia" w:hint="eastAsia"/>
              </w:rPr>
              <w:t>鱼粉</w:t>
            </w:r>
          </w:p>
        </w:tc>
        <w:tc>
          <w:tcPr>
            <w:tcW w:w="1178"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6</w:t>
            </w:r>
          </w:p>
        </w:tc>
        <w:tc>
          <w:tcPr>
            <w:tcW w:w="1178"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5</w:t>
            </w:r>
          </w:p>
        </w:tc>
        <w:tc>
          <w:tcPr>
            <w:tcW w:w="1326"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w:t>
            </w:r>
          </w:p>
        </w:tc>
        <w:tc>
          <w:tcPr>
            <w:tcW w:w="1137"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3</w:t>
            </w:r>
          </w:p>
        </w:tc>
        <w:tc>
          <w:tcPr>
            <w:tcW w:w="1370"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5</w:t>
            </w:r>
          </w:p>
        </w:tc>
      </w:tr>
      <w:tr w:rsidR="00DB2E31">
        <w:trPr>
          <w:trHeight w:val="285"/>
          <w:jc w:val="center"/>
        </w:trPr>
        <w:tc>
          <w:tcPr>
            <w:tcW w:w="3236"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left"/>
              <w:rPr>
                <w:rFonts w:asciiTheme="minorEastAsia" w:hAnsiTheme="minorEastAsia"/>
              </w:rPr>
            </w:pPr>
            <w:r>
              <w:rPr>
                <w:rFonts w:asciiTheme="minorEastAsia" w:hAnsiTheme="minorEastAsia" w:hint="eastAsia"/>
              </w:rPr>
              <w:t>葵花籽仁</w:t>
            </w:r>
            <w:proofErr w:type="gramStart"/>
            <w:r>
              <w:rPr>
                <w:rFonts w:asciiTheme="minorEastAsia" w:hAnsiTheme="minorEastAsia" w:hint="eastAsia"/>
              </w:rPr>
              <w:t>粕</w:t>
            </w:r>
            <w:proofErr w:type="gramEnd"/>
          </w:p>
        </w:tc>
        <w:tc>
          <w:tcPr>
            <w:tcW w:w="1178"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5</w:t>
            </w:r>
          </w:p>
        </w:tc>
        <w:tc>
          <w:tcPr>
            <w:tcW w:w="1178"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10</w:t>
            </w:r>
          </w:p>
        </w:tc>
        <w:tc>
          <w:tcPr>
            <w:tcW w:w="1326"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12</w:t>
            </w:r>
          </w:p>
        </w:tc>
        <w:tc>
          <w:tcPr>
            <w:tcW w:w="1137"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10</w:t>
            </w:r>
          </w:p>
        </w:tc>
        <w:tc>
          <w:tcPr>
            <w:tcW w:w="1370"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6</w:t>
            </w:r>
          </w:p>
        </w:tc>
      </w:tr>
      <w:tr w:rsidR="00DB2E31">
        <w:trPr>
          <w:trHeight w:val="285"/>
          <w:jc w:val="center"/>
        </w:trPr>
        <w:tc>
          <w:tcPr>
            <w:tcW w:w="3236"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left"/>
              <w:rPr>
                <w:rFonts w:asciiTheme="minorEastAsia" w:hAnsiTheme="minorEastAsia"/>
              </w:rPr>
            </w:pPr>
            <w:r>
              <w:rPr>
                <w:rFonts w:asciiTheme="minorEastAsia" w:hAnsiTheme="minorEastAsia" w:hint="eastAsia"/>
              </w:rPr>
              <w:t>花生</w:t>
            </w:r>
            <w:proofErr w:type="gramStart"/>
            <w:r>
              <w:rPr>
                <w:rFonts w:asciiTheme="minorEastAsia" w:hAnsiTheme="minorEastAsia" w:hint="eastAsia"/>
              </w:rPr>
              <w:t>粕</w:t>
            </w:r>
            <w:proofErr w:type="gramEnd"/>
          </w:p>
        </w:tc>
        <w:tc>
          <w:tcPr>
            <w:tcW w:w="1178"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3</w:t>
            </w:r>
          </w:p>
        </w:tc>
        <w:tc>
          <w:tcPr>
            <w:tcW w:w="1178"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5</w:t>
            </w:r>
          </w:p>
        </w:tc>
        <w:tc>
          <w:tcPr>
            <w:tcW w:w="1326"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5</w:t>
            </w:r>
          </w:p>
        </w:tc>
        <w:tc>
          <w:tcPr>
            <w:tcW w:w="1137"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5</w:t>
            </w:r>
          </w:p>
        </w:tc>
        <w:tc>
          <w:tcPr>
            <w:tcW w:w="1370"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3</w:t>
            </w:r>
          </w:p>
        </w:tc>
      </w:tr>
      <w:tr w:rsidR="00DB2E31">
        <w:trPr>
          <w:trHeight w:val="285"/>
          <w:jc w:val="center"/>
        </w:trPr>
        <w:tc>
          <w:tcPr>
            <w:tcW w:w="3236"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left"/>
              <w:rPr>
                <w:rFonts w:asciiTheme="minorEastAsia" w:hAnsiTheme="minorEastAsia"/>
              </w:rPr>
            </w:pPr>
            <w:r>
              <w:rPr>
                <w:rFonts w:asciiTheme="minorEastAsia" w:hAnsiTheme="minorEastAsia" w:hint="eastAsia"/>
              </w:rPr>
              <w:t>膨化大豆</w:t>
            </w:r>
          </w:p>
        </w:tc>
        <w:tc>
          <w:tcPr>
            <w:tcW w:w="1178"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10</w:t>
            </w:r>
          </w:p>
        </w:tc>
        <w:tc>
          <w:tcPr>
            <w:tcW w:w="1178"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10</w:t>
            </w:r>
          </w:p>
        </w:tc>
        <w:tc>
          <w:tcPr>
            <w:tcW w:w="1326"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5</w:t>
            </w:r>
          </w:p>
        </w:tc>
        <w:tc>
          <w:tcPr>
            <w:tcW w:w="1137"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10</w:t>
            </w:r>
          </w:p>
        </w:tc>
        <w:tc>
          <w:tcPr>
            <w:tcW w:w="1370"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15</w:t>
            </w:r>
          </w:p>
        </w:tc>
      </w:tr>
      <w:tr w:rsidR="00DB2E31">
        <w:trPr>
          <w:trHeight w:val="285"/>
          <w:jc w:val="center"/>
        </w:trPr>
        <w:tc>
          <w:tcPr>
            <w:tcW w:w="3236"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left"/>
              <w:rPr>
                <w:rFonts w:asciiTheme="minorEastAsia" w:hAnsiTheme="minorEastAsia"/>
              </w:rPr>
            </w:pPr>
            <w:r>
              <w:rPr>
                <w:rFonts w:asciiTheme="minorEastAsia" w:hAnsiTheme="minorEastAsia" w:hint="eastAsia"/>
              </w:rPr>
              <w:t>芝麻</w:t>
            </w:r>
            <w:proofErr w:type="gramStart"/>
            <w:r>
              <w:rPr>
                <w:rFonts w:asciiTheme="minorEastAsia" w:hAnsiTheme="minorEastAsia" w:hint="eastAsia"/>
              </w:rPr>
              <w:t>粕</w:t>
            </w:r>
            <w:proofErr w:type="gramEnd"/>
          </w:p>
        </w:tc>
        <w:tc>
          <w:tcPr>
            <w:tcW w:w="1178"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3</w:t>
            </w:r>
          </w:p>
        </w:tc>
        <w:tc>
          <w:tcPr>
            <w:tcW w:w="1178"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8</w:t>
            </w:r>
          </w:p>
        </w:tc>
        <w:tc>
          <w:tcPr>
            <w:tcW w:w="1326"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12</w:t>
            </w:r>
          </w:p>
        </w:tc>
        <w:tc>
          <w:tcPr>
            <w:tcW w:w="1137"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10</w:t>
            </w:r>
          </w:p>
        </w:tc>
        <w:tc>
          <w:tcPr>
            <w:tcW w:w="1370"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6</w:t>
            </w:r>
          </w:p>
        </w:tc>
      </w:tr>
      <w:tr w:rsidR="00DB2E31">
        <w:trPr>
          <w:trHeight w:val="285"/>
          <w:jc w:val="center"/>
        </w:trPr>
        <w:tc>
          <w:tcPr>
            <w:tcW w:w="3236"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left"/>
              <w:rPr>
                <w:rFonts w:asciiTheme="minorEastAsia" w:hAnsiTheme="minorEastAsia"/>
              </w:rPr>
            </w:pPr>
            <w:r>
              <w:rPr>
                <w:rFonts w:asciiTheme="minorEastAsia" w:hAnsiTheme="minorEastAsia" w:hint="eastAsia"/>
              </w:rPr>
              <w:t>棉籽</w:t>
            </w:r>
            <w:proofErr w:type="gramStart"/>
            <w:r>
              <w:rPr>
                <w:rFonts w:asciiTheme="minorEastAsia" w:hAnsiTheme="minorEastAsia" w:hint="eastAsia"/>
              </w:rPr>
              <w:t>粕</w:t>
            </w:r>
            <w:proofErr w:type="gramEnd"/>
          </w:p>
        </w:tc>
        <w:tc>
          <w:tcPr>
            <w:tcW w:w="1178"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5</w:t>
            </w:r>
          </w:p>
        </w:tc>
        <w:tc>
          <w:tcPr>
            <w:tcW w:w="1178"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10</w:t>
            </w:r>
          </w:p>
        </w:tc>
        <w:tc>
          <w:tcPr>
            <w:tcW w:w="1326"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10</w:t>
            </w:r>
          </w:p>
        </w:tc>
        <w:tc>
          <w:tcPr>
            <w:tcW w:w="1137"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5</w:t>
            </w:r>
          </w:p>
        </w:tc>
        <w:tc>
          <w:tcPr>
            <w:tcW w:w="1370"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4</w:t>
            </w:r>
          </w:p>
        </w:tc>
      </w:tr>
      <w:tr w:rsidR="00DB2E31">
        <w:trPr>
          <w:trHeight w:val="285"/>
          <w:jc w:val="center"/>
        </w:trPr>
        <w:tc>
          <w:tcPr>
            <w:tcW w:w="3236"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left"/>
              <w:rPr>
                <w:rFonts w:asciiTheme="minorEastAsia" w:hAnsiTheme="minorEastAsia"/>
              </w:rPr>
            </w:pPr>
            <w:r>
              <w:rPr>
                <w:rFonts w:asciiTheme="minorEastAsia" w:hAnsiTheme="minorEastAsia"/>
              </w:rPr>
              <w:t>棉籽蛋白（脱</w:t>
            </w:r>
            <w:r>
              <w:rPr>
                <w:rFonts w:asciiTheme="minorEastAsia" w:hAnsiTheme="minorEastAsia" w:hint="eastAsia"/>
              </w:rPr>
              <w:t>酚</w:t>
            </w:r>
            <w:r>
              <w:rPr>
                <w:rFonts w:asciiTheme="minorEastAsia" w:hAnsiTheme="minorEastAsia"/>
              </w:rPr>
              <w:t>）</w:t>
            </w:r>
          </w:p>
        </w:tc>
        <w:tc>
          <w:tcPr>
            <w:tcW w:w="1178"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10</w:t>
            </w:r>
          </w:p>
        </w:tc>
        <w:tc>
          <w:tcPr>
            <w:tcW w:w="1178"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12</w:t>
            </w:r>
          </w:p>
        </w:tc>
        <w:tc>
          <w:tcPr>
            <w:tcW w:w="1326"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12</w:t>
            </w:r>
          </w:p>
        </w:tc>
        <w:tc>
          <w:tcPr>
            <w:tcW w:w="1137"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8</w:t>
            </w:r>
          </w:p>
        </w:tc>
        <w:tc>
          <w:tcPr>
            <w:tcW w:w="1370"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5</w:t>
            </w:r>
          </w:p>
        </w:tc>
      </w:tr>
      <w:tr w:rsidR="00DB2E31">
        <w:trPr>
          <w:trHeight w:val="285"/>
          <w:jc w:val="center"/>
        </w:trPr>
        <w:tc>
          <w:tcPr>
            <w:tcW w:w="3236"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left"/>
              <w:rPr>
                <w:rFonts w:asciiTheme="minorEastAsia" w:hAnsiTheme="minorEastAsia"/>
              </w:rPr>
            </w:pPr>
            <w:r>
              <w:rPr>
                <w:rFonts w:asciiTheme="minorEastAsia" w:hAnsiTheme="minorEastAsia" w:hint="eastAsia"/>
              </w:rPr>
              <w:t>双低菜籽</w:t>
            </w:r>
            <w:proofErr w:type="gramStart"/>
            <w:r>
              <w:rPr>
                <w:rFonts w:asciiTheme="minorEastAsia" w:hAnsiTheme="minorEastAsia" w:hint="eastAsia"/>
              </w:rPr>
              <w:t>粕</w:t>
            </w:r>
            <w:proofErr w:type="gramEnd"/>
          </w:p>
        </w:tc>
        <w:tc>
          <w:tcPr>
            <w:tcW w:w="1178"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8</w:t>
            </w:r>
          </w:p>
        </w:tc>
        <w:tc>
          <w:tcPr>
            <w:tcW w:w="1178"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15</w:t>
            </w:r>
          </w:p>
        </w:tc>
        <w:tc>
          <w:tcPr>
            <w:tcW w:w="1326"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15</w:t>
            </w:r>
          </w:p>
        </w:tc>
        <w:tc>
          <w:tcPr>
            <w:tcW w:w="1137"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12</w:t>
            </w:r>
          </w:p>
        </w:tc>
        <w:tc>
          <w:tcPr>
            <w:tcW w:w="1370"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8</w:t>
            </w:r>
          </w:p>
        </w:tc>
      </w:tr>
      <w:tr w:rsidR="00DB2E31">
        <w:trPr>
          <w:trHeight w:val="285"/>
          <w:jc w:val="center"/>
        </w:trPr>
        <w:tc>
          <w:tcPr>
            <w:tcW w:w="3236"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left"/>
              <w:rPr>
                <w:rFonts w:asciiTheme="minorEastAsia" w:hAnsiTheme="minorEastAsia"/>
              </w:rPr>
            </w:pPr>
            <w:r>
              <w:rPr>
                <w:rFonts w:asciiTheme="minorEastAsia" w:hAnsiTheme="minorEastAsia" w:hint="eastAsia"/>
              </w:rPr>
              <w:t>四川菜籽</w:t>
            </w:r>
            <w:proofErr w:type="gramStart"/>
            <w:r>
              <w:rPr>
                <w:rFonts w:asciiTheme="minorEastAsia" w:hAnsiTheme="minorEastAsia" w:hint="eastAsia"/>
              </w:rPr>
              <w:t>粕</w:t>
            </w:r>
            <w:proofErr w:type="gramEnd"/>
          </w:p>
        </w:tc>
        <w:tc>
          <w:tcPr>
            <w:tcW w:w="1178"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w:t>
            </w:r>
          </w:p>
        </w:tc>
        <w:tc>
          <w:tcPr>
            <w:tcW w:w="1178"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5</w:t>
            </w:r>
          </w:p>
        </w:tc>
        <w:tc>
          <w:tcPr>
            <w:tcW w:w="1326"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8</w:t>
            </w:r>
          </w:p>
        </w:tc>
        <w:tc>
          <w:tcPr>
            <w:tcW w:w="1137"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6</w:t>
            </w:r>
          </w:p>
        </w:tc>
        <w:tc>
          <w:tcPr>
            <w:tcW w:w="1370"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5</w:t>
            </w:r>
          </w:p>
        </w:tc>
      </w:tr>
      <w:tr w:rsidR="00DB2E31">
        <w:trPr>
          <w:trHeight w:val="285"/>
          <w:jc w:val="center"/>
        </w:trPr>
        <w:tc>
          <w:tcPr>
            <w:tcW w:w="3236"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left"/>
              <w:rPr>
                <w:rFonts w:asciiTheme="minorEastAsia" w:hAnsiTheme="minorEastAsia"/>
              </w:rPr>
            </w:pPr>
            <w:r>
              <w:rPr>
                <w:rFonts w:asciiTheme="minorEastAsia" w:hAnsiTheme="minorEastAsia" w:hint="eastAsia"/>
              </w:rPr>
              <w:t>发酵菜籽</w:t>
            </w:r>
            <w:proofErr w:type="gramStart"/>
            <w:r>
              <w:rPr>
                <w:rFonts w:asciiTheme="minorEastAsia" w:hAnsiTheme="minorEastAsia" w:hint="eastAsia"/>
              </w:rPr>
              <w:t>粕</w:t>
            </w:r>
            <w:proofErr w:type="gramEnd"/>
          </w:p>
        </w:tc>
        <w:tc>
          <w:tcPr>
            <w:tcW w:w="1178"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5</w:t>
            </w:r>
          </w:p>
        </w:tc>
        <w:tc>
          <w:tcPr>
            <w:tcW w:w="1178"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8</w:t>
            </w:r>
          </w:p>
        </w:tc>
        <w:tc>
          <w:tcPr>
            <w:tcW w:w="1326"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10</w:t>
            </w:r>
          </w:p>
        </w:tc>
        <w:tc>
          <w:tcPr>
            <w:tcW w:w="1137"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8</w:t>
            </w:r>
          </w:p>
        </w:tc>
        <w:tc>
          <w:tcPr>
            <w:tcW w:w="1370"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6</w:t>
            </w:r>
          </w:p>
        </w:tc>
      </w:tr>
      <w:tr w:rsidR="00DB2E31">
        <w:trPr>
          <w:trHeight w:val="285"/>
          <w:jc w:val="center"/>
        </w:trPr>
        <w:tc>
          <w:tcPr>
            <w:tcW w:w="3236"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left"/>
              <w:rPr>
                <w:rFonts w:asciiTheme="minorEastAsia" w:hAnsiTheme="minorEastAsia"/>
              </w:rPr>
            </w:pPr>
            <w:r>
              <w:rPr>
                <w:rFonts w:asciiTheme="minorEastAsia" w:hAnsiTheme="minorEastAsia" w:hint="eastAsia"/>
              </w:rPr>
              <w:t>甜菜</w:t>
            </w:r>
            <w:proofErr w:type="gramStart"/>
            <w:r>
              <w:rPr>
                <w:rFonts w:asciiTheme="minorEastAsia" w:hAnsiTheme="minorEastAsia" w:hint="eastAsia"/>
              </w:rPr>
              <w:t>粕</w:t>
            </w:r>
            <w:proofErr w:type="gramEnd"/>
          </w:p>
        </w:tc>
        <w:tc>
          <w:tcPr>
            <w:tcW w:w="1178"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3</w:t>
            </w:r>
          </w:p>
        </w:tc>
        <w:tc>
          <w:tcPr>
            <w:tcW w:w="1178"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8</w:t>
            </w:r>
          </w:p>
        </w:tc>
        <w:tc>
          <w:tcPr>
            <w:tcW w:w="1326"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10</w:t>
            </w:r>
          </w:p>
        </w:tc>
        <w:tc>
          <w:tcPr>
            <w:tcW w:w="1137"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20</w:t>
            </w:r>
          </w:p>
        </w:tc>
        <w:tc>
          <w:tcPr>
            <w:tcW w:w="1370"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10</w:t>
            </w:r>
          </w:p>
        </w:tc>
      </w:tr>
      <w:tr w:rsidR="00DB2E31">
        <w:trPr>
          <w:trHeight w:val="285"/>
          <w:jc w:val="center"/>
        </w:trPr>
        <w:tc>
          <w:tcPr>
            <w:tcW w:w="3236"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left"/>
              <w:rPr>
                <w:rFonts w:asciiTheme="minorEastAsia" w:hAnsiTheme="minorEastAsia"/>
              </w:rPr>
            </w:pPr>
            <w:r>
              <w:rPr>
                <w:rFonts w:asciiTheme="minorEastAsia" w:hAnsiTheme="minorEastAsia" w:hint="eastAsia"/>
              </w:rPr>
              <w:t>亚麻</w:t>
            </w:r>
            <w:proofErr w:type="gramStart"/>
            <w:r>
              <w:rPr>
                <w:rFonts w:asciiTheme="minorEastAsia" w:hAnsiTheme="minorEastAsia" w:hint="eastAsia"/>
              </w:rPr>
              <w:t>粕</w:t>
            </w:r>
            <w:proofErr w:type="gramEnd"/>
          </w:p>
        </w:tc>
        <w:tc>
          <w:tcPr>
            <w:tcW w:w="1178"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w:t>
            </w:r>
          </w:p>
        </w:tc>
        <w:tc>
          <w:tcPr>
            <w:tcW w:w="1178"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5</w:t>
            </w:r>
          </w:p>
        </w:tc>
        <w:tc>
          <w:tcPr>
            <w:tcW w:w="1326"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5</w:t>
            </w:r>
          </w:p>
        </w:tc>
        <w:tc>
          <w:tcPr>
            <w:tcW w:w="1137"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5</w:t>
            </w:r>
          </w:p>
        </w:tc>
        <w:tc>
          <w:tcPr>
            <w:tcW w:w="1370"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w:t>
            </w:r>
          </w:p>
        </w:tc>
      </w:tr>
      <w:tr w:rsidR="00DB2E31">
        <w:trPr>
          <w:trHeight w:val="285"/>
          <w:jc w:val="center"/>
        </w:trPr>
        <w:tc>
          <w:tcPr>
            <w:tcW w:w="3236"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left"/>
              <w:rPr>
                <w:rFonts w:asciiTheme="minorEastAsia" w:hAnsiTheme="minorEastAsia"/>
              </w:rPr>
            </w:pPr>
            <w:r>
              <w:rPr>
                <w:rFonts w:asciiTheme="minorEastAsia" w:hAnsiTheme="minorEastAsia" w:hint="eastAsia"/>
              </w:rPr>
              <w:t>干啤酒糟</w:t>
            </w:r>
          </w:p>
        </w:tc>
        <w:tc>
          <w:tcPr>
            <w:tcW w:w="1178"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5</w:t>
            </w:r>
          </w:p>
        </w:tc>
        <w:tc>
          <w:tcPr>
            <w:tcW w:w="1178"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10</w:t>
            </w:r>
          </w:p>
        </w:tc>
        <w:tc>
          <w:tcPr>
            <w:tcW w:w="1326"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15</w:t>
            </w:r>
          </w:p>
        </w:tc>
        <w:tc>
          <w:tcPr>
            <w:tcW w:w="1137"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20</w:t>
            </w:r>
          </w:p>
        </w:tc>
        <w:tc>
          <w:tcPr>
            <w:tcW w:w="1370"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8</w:t>
            </w:r>
          </w:p>
        </w:tc>
      </w:tr>
      <w:tr w:rsidR="00DB2E31">
        <w:trPr>
          <w:trHeight w:val="285"/>
          <w:jc w:val="center"/>
        </w:trPr>
        <w:tc>
          <w:tcPr>
            <w:tcW w:w="3236"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left"/>
              <w:rPr>
                <w:rFonts w:asciiTheme="minorEastAsia" w:hAnsiTheme="minorEastAsia"/>
              </w:rPr>
            </w:pPr>
            <w:r>
              <w:rPr>
                <w:rFonts w:asciiTheme="minorEastAsia" w:hAnsiTheme="minorEastAsia" w:hint="eastAsia"/>
              </w:rPr>
              <w:t>玉米胚芽</w:t>
            </w:r>
            <w:proofErr w:type="gramStart"/>
            <w:r>
              <w:rPr>
                <w:rFonts w:asciiTheme="minorEastAsia" w:hAnsiTheme="minorEastAsia" w:hint="eastAsia"/>
              </w:rPr>
              <w:t>粕</w:t>
            </w:r>
            <w:proofErr w:type="gramEnd"/>
          </w:p>
        </w:tc>
        <w:tc>
          <w:tcPr>
            <w:tcW w:w="1178"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8</w:t>
            </w:r>
          </w:p>
        </w:tc>
        <w:tc>
          <w:tcPr>
            <w:tcW w:w="1178"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15</w:t>
            </w:r>
          </w:p>
        </w:tc>
        <w:tc>
          <w:tcPr>
            <w:tcW w:w="1326"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20</w:t>
            </w:r>
          </w:p>
        </w:tc>
        <w:tc>
          <w:tcPr>
            <w:tcW w:w="1137"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25</w:t>
            </w:r>
          </w:p>
        </w:tc>
        <w:tc>
          <w:tcPr>
            <w:tcW w:w="1370"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10</w:t>
            </w:r>
          </w:p>
        </w:tc>
      </w:tr>
      <w:tr w:rsidR="00DB2E31">
        <w:trPr>
          <w:trHeight w:val="285"/>
          <w:jc w:val="center"/>
        </w:trPr>
        <w:tc>
          <w:tcPr>
            <w:tcW w:w="3236"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left"/>
              <w:rPr>
                <w:rFonts w:asciiTheme="minorEastAsia" w:hAnsiTheme="minorEastAsia"/>
              </w:rPr>
            </w:pPr>
            <w:r>
              <w:rPr>
                <w:rFonts w:asciiTheme="minorEastAsia" w:hAnsiTheme="minorEastAsia" w:hint="eastAsia"/>
              </w:rPr>
              <w:t>玉米蛋白粉</w:t>
            </w:r>
          </w:p>
        </w:tc>
        <w:tc>
          <w:tcPr>
            <w:tcW w:w="1178"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5</w:t>
            </w:r>
          </w:p>
        </w:tc>
        <w:tc>
          <w:tcPr>
            <w:tcW w:w="1178"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5</w:t>
            </w:r>
          </w:p>
        </w:tc>
        <w:tc>
          <w:tcPr>
            <w:tcW w:w="1326"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5</w:t>
            </w:r>
          </w:p>
        </w:tc>
        <w:tc>
          <w:tcPr>
            <w:tcW w:w="1137"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5</w:t>
            </w:r>
          </w:p>
        </w:tc>
        <w:tc>
          <w:tcPr>
            <w:tcW w:w="1370"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5</w:t>
            </w:r>
          </w:p>
        </w:tc>
      </w:tr>
      <w:tr w:rsidR="00DB2E31">
        <w:trPr>
          <w:trHeight w:val="285"/>
          <w:jc w:val="center"/>
        </w:trPr>
        <w:tc>
          <w:tcPr>
            <w:tcW w:w="3236"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left"/>
              <w:rPr>
                <w:rFonts w:asciiTheme="minorEastAsia" w:hAnsiTheme="minorEastAsia"/>
              </w:rPr>
            </w:pPr>
            <w:r>
              <w:rPr>
                <w:rFonts w:asciiTheme="minorEastAsia" w:hAnsiTheme="minorEastAsia" w:hint="eastAsia"/>
              </w:rPr>
              <w:t>喷浆玉米皮</w:t>
            </w:r>
          </w:p>
        </w:tc>
        <w:tc>
          <w:tcPr>
            <w:tcW w:w="1178"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w:t>
            </w:r>
          </w:p>
        </w:tc>
        <w:tc>
          <w:tcPr>
            <w:tcW w:w="1178"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5</w:t>
            </w:r>
          </w:p>
        </w:tc>
        <w:tc>
          <w:tcPr>
            <w:tcW w:w="1326"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15</w:t>
            </w:r>
          </w:p>
        </w:tc>
        <w:tc>
          <w:tcPr>
            <w:tcW w:w="1137"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8</w:t>
            </w:r>
          </w:p>
        </w:tc>
        <w:tc>
          <w:tcPr>
            <w:tcW w:w="1370"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5</w:t>
            </w:r>
          </w:p>
        </w:tc>
      </w:tr>
      <w:tr w:rsidR="00DB2E31">
        <w:trPr>
          <w:trHeight w:val="295"/>
          <w:jc w:val="center"/>
        </w:trPr>
        <w:tc>
          <w:tcPr>
            <w:tcW w:w="3236"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left"/>
              <w:rPr>
                <w:rFonts w:asciiTheme="minorEastAsia" w:hAnsiTheme="minorEastAsia"/>
              </w:rPr>
            </w:pPr>
            <w:r>
              <w:rPr>
                <w:rFonts w:asciiTheme="minorEastAsia" w:hAnsiTheme="minorEastAsia" w:hint="eastAsia"/>
              </w:rPr>
              <w:t>玉米淀粉渣</w:t>
            </w:r>
            <w:r>
              <w:rPr>
                <w:rFonts w:asciiTheme="minorEastAsia" w:hAnsiTheme="minorEastAsia" w:hint="eastAsia"/>
                <w:vertAlign w:val="superscript"/>
              </w:rPr>
              <w:t>2</w:t>
            </w:r>
          </w:p>
        </w:tc>
        <w:tc>
          <w:tcPr>
            <w:tcW w:w="1178"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5</w:t>
            </w:r>
          </w:p>
        </w:tc>
        <w:tc>
          <w:tcPr>
            <w:tcW w:w="1178"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10</w:t>
            </w:r>
          </w:p>
        </w:tc>
        <w:tc>
          <w:tcPr>
            <w:tcW w:w="1326"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15</w:t>
            </w:r>
          </w:p>
        </w:tc>
        <w:tc>
          <w:tcPr>
            <w:tcW w:w="1137"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15</w:t>
            </w:r>
          </w:p>
        </w:tc>
        <w:tc>
          <w:tcPr>
            <w:tcW w:w="1370" w:type="dxa"/>
            <w:tcBorders>
              <w:top w:val="single" w:sz="4" w:space="0" w:color="auto"/>
              <w:left w:val="single" w:sz="4" w:space="0" w:color="auto"/>
              <w:bottom w:val="single" w:sz="4" w:space="0" w:color="auto"/>
              <w:right w:val="single" w:sz="4" w:space="0" w:color="auto"/>
            </w:tcBorders>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8</w:t>
            </w:r>
          </w:p>
        </w:tc>
      </w:tr>
    </w:tbl>
    <w:p w:rsidR="00DB2E31" w:rsidRDefault="009575FC">
      <w:pPr>
        <w:spacing w:line="320" w:lineRule="exact"/>
        <w:ind w:leftChars="-295" w:left="-619" w:rightChars="-244" w:right="-512" w:firstLineChars="0" w:firstLine="0"/>
        <w:rPr>
          <w:rFonts w:ascii="仿宋" w:eastAsia="仿宋" w:hAnsi="仿宋" w:cs="仿宋"/>
        </w:rPr>
      </w:pPr>
      <w:bookmarkStart w:id="701" w:name="OLE_LINK248"/>
      <w:bookmarkStart w:id="702" w:name="OLE_LINK247"/>
      <w:r>
        <w:rPr>
          <w:rFonts w:ascii="仿宋" w:eastAsia="仿宋" w:hAnsi="仿宋" w:cs="仿宋" w:hint="eastAsia"/>
        </w:rPr>
        <w:t>注：*</w:t>
      </w:r>
      <w:bookmarkStart w:id="703" w:name="OLE_LINK190"/>
      <w:r>
        <w:rPr>
          <w:rFonts w:ascii="仿宋" w:eastAsia="仿宋" w:hAnsi="仿宋" w:cs="仿宋" w:hint="eastAsia"/>
        </w:rPr>
        <w:t>最高推荐使用量是根据现有的文献及实践经验建议的用量上限，不是最适用量，使用者可根据自己的经验及原料价格</w:t>
      </w:r>
      <w:proofErr w:type="gramStart"/>
      <w:r>
        <w:rPr>
          <w:rFonts w:ascii="仿宋" w:eastAsia="仿宋" w:hAnsi="仿宋" w:cs="仿宋" w:hint="eastAsia"/>
        </w:rPr>
        <w:t>与盈缺状况缺确定</w:t>
      </w:r>
      <w:proofErr w:type="gramEnd"/>
      <w:r>
        <w:rPr>
          <w:rFonts w:ascii="仿宋" w:eastAsia="仿宋" w:hAnsi="仿宋" w:cs="仿宋" w:hint="eastAsia"/>
        </w:rPr>
        <w:t>适宜用量，且可能突破上限用量；</w:t>
      </w:r>
      <w:bookmarkEnd w:id="701"/>
      <w:bookmarkEnd w:id="702"/>
      <w:bookmarkEnd w:id="703"/>
      <w:r>
        <w:rPr>
          <w:rFonts w:ascii="仿宋" w:eastAsia="仿宋" w:hAnsi="仿宋" w:cs="仿宋" w:hint="eastAsia"/>
        </w:rPr>
        <w:t>注意饲料原料真菌毒素对使用比例的影响，以配合饲料的真菌毒素不超过饲料卫生标准（GB13078）规定值为限；-表示不推荐使用或不经济；1豆渣为发酵后按88%干物质基础计，直接使用鲜发酵渣（含水60～80%）用量可增加一倍；2玉米淀粉渣为玉米生产柠檬酸的副产物。</w:t>
      </w:r>
    </w:p>
    <w:p w:rsidR="00DB2E31" w:rsidRDefault="009575FC">
      <w:pPr>
        <w:spacing w:line="240" w:lineRule="auto"/>
        <w:ind w:firstLineChars="0" w:firstLine="0"/>
        <w:jc w:val="left"/>
        <w:rPr>
          <w:rFonts w:asciiTheme="minorEastAsia" w:hAnsiTheme="minorEastAsia"/>
          <w:sz w:val="18"/>
          <w:szCs w:val="18"/>
        </w:rPr>
      </w:pPr>
      <w:r>
        <w:rPr>
          <w:rFonts w:ascii="仿宋" w:eastAsia="仿宋" w:hAnsi="仿宋" w:cs="仿宋" w:hint="eastAsia"/>
        </w:rPr>
        <w:br w:type="page"/>
      </w:r>
    </w:p>
    <w:p w:rsidR="00DB2E31" w:rsidRDefault="009575FC">
      <w:pPr>
        <w:pStyle w:val="aa"/>
        <w:ind w:firstLineChars="0" w:firstLine="0"/>
        <w:jc w:val="center"/>
        <w:outlineLvl w:val="1"/>
        <w:rPr>
          <w:rFonts w:ascii="黑体" w:eastAsia="黑体" w:hAnsi="黑体"/>
          <w:sz w:val="24"/>
          <w:szCs w:val="24"/>
        </w:rPr>
      </w:pPr>
      <w:bookmarkStart w:id="704" w:name="_Toc204716249"/>
      <w:bookmarkStart w:id="705" w:name="_Toc16680"/>
      <w:r>
        <w:rPr>
          <w:rFonts w:ascii="黑体" w:eastAsia="黑体" w:hAnsi="黑体" w:hint="eastAsia"/>
          <w:sz w:val="24"/>
          <w:szCs w:val="24"/>
        </w:rPr>
        <w:lastRenderedPageBreak/>
        <w:t>表D.2能量与纤维类饲料原料最高推荐使用量</w:t>
      </w:r>
      <w:bookmarkEnd w:id="704"/>
      <w:bookmarkEnd w:id="705"/>
      <w:r>
        <w:rPr>
          <w:rFonts w:ascii="黑体" w:eastAsia="黑体" w:hAnsi="黑体" w:hint="eastAsia"/>
          <w:sz w:val="24"/>
          <w:szCs w:val="24"/>
        </w:rPr>
        <w:t xml:space="preserve">      单位：%</w:t>
      </w:r>
    </w:p>
    <w:tbl>
      <w:tblPr>
        <w:tblW w:w="9373" w:type="dxa"/>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1179"/>
        <w:gridCol w:w="1290"/>
        <w:gridCol w:w="1830"/>
        <w:gridCol w:w="1290"/>
        <w:gridCol w:w="1401"/>
      </w:tblGrid>
      <w:tr w:rsidR="00DB2E31">
        <w:trPr>
          <w:trHeight w:val="552"/>
        </w:trPr>
        <w:tc>
          <w:tcPr>
            <w:tcW w:w="2383" w:type="dxa"/>
            <w:vMerge w:val="restart"/>
            <w:vAlign w:val="center"/>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项目</w:t>
            </w:r>
          </w:p>
        </w:tc>
        <w:tc>
          <w:tcPr>
            <w:tcW w:w="1179" w:type="dxa"/>
            <w:vAlign w:val="center"/>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仔猪</w:t>
            </w:r>
          </w:p>
        </w:tc>
        <w:tc>
          <w:tcPr>
            <w:tcW w:w="3120" w:type="dxa"/>
            <w:gridSpan w:val="2"/>
            <w:vAlign w:val="center"/>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生长育肥猪</w:t>
            </w:r>
          </w:p>
        </w:tc>
        <w:tc>
          <w:tcPr>
            <w:tcW w:w="2691" w:type="dxa"/>
            <w:gridSpan w:val="2"/>
            <w:vAlign w:val="center"/>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母猪</w:t>
            </w:r>
          </w:p>
        </w:tc>
      </w:tr>
      <w:tr w:rsidR="00DB2E31">
        <w:trPr>
          <w:trHeight w:val="552"/>
        </w:trPr>
        <w:tc>
          <w:tcPr>
            <w:tcW w:w="2383" w:type="dxa"/>
            <w:vMerge/>
            <w:vAlign w:val="center"/>
          </w:tcPr>
          <w:p w:rsidR="00DB2E31" w:rsidRDefault="00DB2E31">
            <w:pPr>
              <w:spacing w:line="240" w:lineRule="exact"/>
              <w:ind w:firstLineChars="0" w:firstLine="0"/>
              <w:rPr>
                <w:rFonts w:asciiTheme="minorEastAsia" w:hAnsiTheme="minorEastAsia"/>
              </w:rPr>
            </w:pPr>
          </w:p>
        </w:tc>
        <w:tc>
          <w:tcPr>
            <w:tcW w:w="1179" w:type="dxa"/>
            <w:vAlign w:val="center"/>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10～25kg</w:t>
            </w:r>
          </w:p>
        </w:tc>
        <w:tc>
          <w:tcPr>
            <w:tcW w:w="1290" w:type="dxa"/>
            <w:vAlign w:val="center"/>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25～50kg</w:t>
            </w:r>
          </w:p>
        </w:tc>
        <w:tc>
          <w:tcPr>
            <w:tcW w:w="1830" w:type="dxa"/>
            <w:vAlign w:val="center"/>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50kg～出栏</w:t>
            </w:r>
          </w:p>
        </w:tc>
        <w:tc>
          <w:tcPr>
            <w:tcW w:w="1290" w:type="dxa"/>
            <w:vAlign w:val="center"/>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妊娠母猪</w:t>
            </w:r>
          </w:p>
        </w:tc>
        <w:tc>
          <w:tcPr>
            <w:tcW w:w="1401" w:type="dxa"/>
            <w:vAlign w:val="center"/>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哺乳母猪</w:t>
            </w:r>
          </w:p>
        </w:tc>
      </w:tr>
      <w:tr w:rsidR="00DB2E31">
        <w:trPr>
          <w:trHeight w:val="552"/>
        </w:trPr>
        <w:tc>
          <w:tcPr>
            <w:tcW w:w="2383" w:type="dxa"/>
            <w:vAlign w:val="center"/>
          </w:tcPr>
          <w:p w:rsidR="00DB2E31" w:rsidRDefault="009575FC">
            <w:pPr>
              <w:spacing w:line="240" w:lineRule="exact"/>
              <w:ind w:firstLineChars="0" w:firstLine="0"/>
              <w:rPr>
                <w:rFonts w:asciiTheme="minorEastAsia" w:hAnsiTheme="minorEastAsia"/>
              </w:rPr>
            </w:pPr>
            <w:r>
              <w:rPr>
                <w:rFonts w:asciiTheme="minorEastAsia" w:hAnsiTheme="minorEastAsia" w:hint="eastAsia"/>
              </w:rPr>
              <w:t>碎米/糙米</w:t>
            </w:r>
          </w:p>
        </w:tc>
        <w:tc>
          <w:tcPr>
            <w:tcW w:w="1179" w:type="dxa"/>
            <w:vAlign w:val="center"/>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40</w:t>
            </w:r>
          </w:p>
        </w:tc>
        <w:tc>
          <w:tcPr>
            <w:tcW w:w="1290" w:type="dxa"/>
            <w:vAlign w:val="center"/>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60</w:t>
            </w:r>
          </w:p>
        </w:tc>
        <w:tc>
          <w:tcPr>
            <w:tcW w:w="1830" w:type="dxa"/>
            <w:vAlign w:val="center"/>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80</w:t>
            </w:r>
          </w:p>
        </w:tc>
        <w:tc>
          <w:tcPr>
            <w:tcW w:w="1290" w:type="dxa"/>
            <w:vAlign w:val="center"/>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60</w:t>
            </w:r>
          </w:p>
        </w:tc>
        <w:tc>
          <w:tcPr>
            <w:tcW w:w="1401" w:type="dxa"/>
            <w:vAlign w:val="center"/>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60</w:t>
            </w:r>
          </w:p>
        </w:tc>
      </w:tr>
      <w:tr w:rsidR="00DB2E31">
        <w:trPr>
          <w:trHeight w:val="552"/>
        </w:trPr>
        <w:tc>
          <w:tcPr>
            <w:tcW w:w="2383" w:type="dxa"/>
            <w:vAlign w:val="center"/>
          </w:tcPr>
          <w:p w:rsidR="00DB2E31" w:rsidRDefault="009575FC">
            <w:pPr>
              <w:spacing w:line="240" w:lineRule="exact"/>
              <w:ind w:firstLineChars="0" w:firstLine="0"/>
              <w:rPr>
                <w:rFonts w:asciiTheme="minorEastAsia" w:hAnsiTheme="minorEastAsia"/>
              </w:rPr>
            </w:pPr>
            <w:r>
              <w:rPr>
                <w:rFonts w:asciiTheme="minorEastAsia" w:hAnsiTheme="minorEastAsia" w:hint="eastAsia"/>
              </w:rPr>
              <w:t>小麦</w:t>
            </w:r>
          </w:p>
        </w:tc>
        <w:tc>
          <w:tcPr>
            <w:tcW w:w="1179" w:type="dxa"/>
            <w:vAlign w:val="center"/>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45</w:t>
            </w:r>
          </w:p>
        </w:tc>
        <w:tc>
          <w:tcPr>
            <w:tcW w:w="1290" w:type="dxa"/>
            <w:vAlign w:val="center"/>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45</w:t>
            </w:r>
          </w:p>
        </w:tc>
        <w:tc>
          <w:tcPr>
            <w:tcW w:w="1830" w:type="dxa"/>
            <w:vAlign w:val="center"/>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80</w:t>
            </w:r>
          </w:p>
        </w:tc>
        <w:tc>
          <w:tcPr>
            <w:tcW w:w="1290" w:type="dxa"/>
            <w:vAlign w:val="center"/>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80</w:t>
            </w:r>
          </w:p>
        </w:tc>
        <w:tc>
          <w:tcPr>
            <w:tcW w:w="1401" w:type="dxa"/>
            <w:vAlign w:val="center"/>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60</w:t>
            </w:r>
          </w:p>
        </w:tc>
      </w:tr>
      <w:tr w:rsidR="00DB2E31">
        <w:trPr>
          <w:trHeight w:val="552"/>
        </w:trPr>
        <w:tc>
          <w:tcPr>
            <w:tcW w:w="2383" w:type="dxa"/>
            <w:vAlign w:val="center"/>
          </w:tcPr>
          <w:p w:rsidR="00DB2E31" w:rsidRDefault="009575FC">
            <w:pPr>
              <w:spacing w:line="240" w:lineRule="exact"/>
              <w:ind w:firstLineChars="0" w:firstLine="0"/>
              <w:rPr>
                <w:rFonts w:asciiTheme="minorEastAsia" w:hAnsiTheme="minorEastAsia"/>
              </w:rPr>
            </w:pPr>
            <w:r>
              <w:rPr>
                <w:rFonts w:asciiTheme="minorEastAsia" w:hAnsiTheme="minorEastAsia" w:hint="eastAsia"/>
              </w:rPr>
              <w:t>小麦次粉</w:t>
            </w:r>
          </w:p>
        </w:tc>
        <w:tc>
          <w:tcPr>
            <w:tcW w:w="1179" w:type="dxa"/>
            <w:vAlign w:val="center"/>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10</w:t>
            </w:r>
          </w:p>
        </w:tc>
        <w:tc>
          <w:tcPr>
            <w:tcW w:w="1290" w:type="dxa"/>
            <w:vAlign w:val="center"/>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40</w:t>
            </w:r>
          </w:p>
        </w:tc>
        <w:tc>
          <w:tcPr>
            <w:tcW w:w="1830" w:type="dxa"/>
            <w:vAlign w:val="center"/>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40</w:t>
            </w:r>
          </w:p>
        </w:tc>
        <w:tc>
          <w:tcPr>
            <w:tcW w:w="1290" w:type="dxa"/>
            <w:vAlign w:val="center"/>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40</w:t>
            </w:r>
          </w:p>
        </w:tc>
        <w:tc>
          <w:tcPr>
            <w:tcW w:w="1401" w:type="dxa"/>
            <w:vAlign w:val="center"/>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40</w:t>
            </w:r>
          </w:p>
        </w:tc>
      </w:tr>
      <w:tr w:rsidR="00DB2E31">
        <w:trPr>
          <w:trHeight w:val="552"/>
        </w:trPr>
        <w:tc>
          <w:tcPr>
            <w:tcW w:w="2383" w:type="dxa"/>
            <w:vAlign w:val="center"/>
          </w:tcPr>
          <w:p w:rsidR="00DB2E31" w:rsidRDefault="009575FC">
            <w:pPr>
              <w:spacing w:line="240" w:lineRule="exact"/>
              <w:ind w:firstLineChars="0" w:firstLine="0"/>
              <w:rPr>
                <w:rFonts w:asciiTheme="minorEastAsia" w:hAnsiTheme="minorEastAsia"/>
              </w:rPr>
            </w:pPr>
            <w:r>
              <w:rPr>
                <w:rFonts w:asciiTheme="minorEastAsia" w:hAnsiTheme="minorEastAsia" w:hint="eastAsia"/>
              </w:rPr>
              <w:t>小麦麸</w:t>
            </w:r>
          </w:p>
        </w:tc>
        <w:tc>
          <w:tcPr>
            <w:tcW w:w="1179" w:type="dxa"/>
            <w:vAlign w:val="center"/>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5</w:t>
            </w:r>
          </w:p>
        </w:tc>
        <w:tc>
          <w:tcPr>
            <w:tcW w:w="1290" w:type="dxa"/>
            <w:vAlign w:val="center"/>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12</w:t>
            </w:r>
          </w:p>
        </w:tc>
        <w:tc>
          <w:tcPr>
            <w:tcW w:w="1830" w:type="dxa"/>
            <w:vAlign w:val="center"/>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15</w:t>
            </w:r>
          </w:p>
        </w:tc>
        <w:tc>
          <w:tcPr>
            <w:tcW w:w="1290" w:type="dxa"/>
            <w:vAlign w:val="center"/>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40</w:t>
            </w:r>
          </w:p>
        </w:tc>
        <w:tc>
          <w:tcPr>
            <w:tcW w:w="1401" w:type="dxa"/>
            <w:vAlign w:val="center"/>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20</w:t>
            </w:r>
          </w:p>
        </w:tc>
      </w:tr>
      <w:tr w:rsidR="00DB2E31">
        <w:trPr>
          <w:trHeight w:val="552"/>
        </w:trPr>
        <w:tc>
          <w:tcPr>
            <w:tcW w:w="2383" w:type="dxa"/>
            <w:vAlign w:val="center"/>
          </w:tcPr>
          <w:p w:rsidR="00DB2E31" w:rsidRDefault="009575FC">
            <w:pPr>
              <w:spacing w:line="240" w:lineRule="exact"/>
              <w:ind w:firstLineChars="0" w:firstLine="0"/>
              <w:rPr>
                <w:rFonts w:asciiTheme="minorEastAsia" w:hAnsiTheme="minorEastAsia"/>
              </w:rPr>
            </w:pPr>
            <w:r>
              <w:rPr>
                <w:rFonts w:asciiTheme="minorEastAsia" w:hAnsiTheme="minorEastAsia" w:hint="eastAsia"/>
              </w:rPr>
              <w:t>米糠</w:t>
            </w:r>
            <w:proofErr w:type="gramStart"/>
            <w:r>
              <w:rPr>
                <w:rFonts w:asciiTheme="minorEastAsia" w:hAnsiTheme="minorEastAsia" w:hint="eastAsia"/>
              </w:rPr>
              <w:t>粕</w:t>
            </w:r>
            <w:proofErr w:type="gramEnd"/>
          </w:p>
        </w:tc>
        <w:tc>
          <w:tcPr>
            <w:tcW w:w="1179" w:type="dxa"/>
            <w:vAlign w:val="center"/>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8</w:t>
            </w:r>
          </w:p>
        </w:tc>
        <w:tc>
          <w:tcPr>
            <w:tcW w:w="1290" w:type="dxa"/>
            <w:vAlign w:val="center"/>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15</w:t>
            </w:r>
          </w:p>
        </w:tc>
        <w:tc>
          <w:tcPr>
            <w:tcW w:w="1830" w:type="dxa"/>
            <w:vAlign w:val="center"/>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20</w:t>
            </w:r>
          </w:p>
        </w:tc>
        <w:tc>
          <w:tcPr>
            <w:tcW w:w="1290" w:type="dxa"/>
            <w:vAlign w:val="center"/>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15</w:t>
            </w:r>
          </w:p>
        </w:tc>
        <w:tc>
          <w:tcPr>
            <w:tcW w:w="1401" w:type="dxa"/>
            <w:vAlign w:val="center"/>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8</w:t>
            </w:r>
          </w:p>
        </w:tc>
      </w:tr>
      <w:tr w:rsidR="00DB2E31">
        <w:trPr>
          <w:trHeight w:val="552"/>
        </w:trPr>
        <w:tc>
          <w:tcPr>
            <w:tcW w:w="2383" w:type="dxa"/>
            <w:vAlign w:val="center"/>
          </w:tcPr>
          <w:p w:rsidR="00DB2E31" w:rsidRDefault="009575FC">
            <w:pPr>
              <w:spacing w:line="240" w:lineRule="exact"/>
              <w:ind w:firstLineChars="0" w:firstLine="0"/>
              <w:rPr>
                <w:rFonts w:asciiTheme="minorEastAsia" w:hAnsiTheme="minorEastAsia"/>
              </w:rPr>
            </w:pPr>
            <w:r>
              <w:rPr>
                <w:rFonts w:asciiTheme="minorEastAsia" w:hAnsiTheme="minorEastAsia" w:hint="eastAsia"/>
              </w:rPr>
              <w:t>全脂米糠</w:t>
            </w:r>
          </w:p>
        </w:tc>
        <w:tc>
          <w:tcPr>
            <w:tcW w:w="1179" w:type="dxa"/>
            <w:vAlign w:val="center"/>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5</w:t>
            </w:r>
          </w:p>
        </w:tc>
        <w:tc>
          <w:tcPr>
            <w:tcW w:w="1290" w:type="dxa"/>
            <w:vAlign w:val="center"/>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15</w:t>
            </w:r>
          </w:p>
        </w:tc>
        <w:tc>
          <w:tcPr>
            <w:tcW w:w="1830" w:type="dxa"/>
            <w:vAlign w:val="center"/>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20</w:t>
            </w:r>
          </w:p>
        </w:tc>
        <w:tc>
          <w:tcPr>
            <w:tcW w:w="1290" w:type="dxa"/>
            <w:vAlign w:val="center"/>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20</w:t>
            </w:r>
          </w:p>
        </w:tc>
        <w:tc>
          <w:tcPr>
            <w:tcW w:w="1401" w:type="dxa"/>
            <w:vAlign w:val="center"/>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15</w:t>
            </w:r>
          </w:p>
        </w:tc>
      </w:tr>
      <w:tr w:rsidR="00DB2E31">
        <w:trPr>
          <w:trHeight w:val="552"/>
        </w:trPr>
        <w:tc>
          <w:tcPr>
            <w:tcW w:w="2383" w:type="dxa"/>
            <w:vAlign w:val="center"/>
          </w:tcPr>
          <w:p w:rsidR="00DB2E31" w:rsidRDefault="009575FC">
            <w:pPr>
              <w:spacing w:line="240" w:lineRule="exact"/>
              <w:ind w:firstLineChars="0" w:firstLine="0"/>
              <w:rPr>
                <w:rFonts w:asciiTheme="minorEastAsia" w:hAnsiTheme="minorEastAsia"/>
              </w:rPr>
            </w:pPr>
            <w:r>
              <w:rPr>
                <w:rFonts w:asciiTheme="minorEastAsia" w:hAnsiTheme="minorEastAsia" w:hint="eastAsia"/>
              </w:rPr>
              <w:t>大豆皮</w:t>
            </w:r>
          </w:p>
        </w:tc>
        <w:tc>
          <w:tcPr>
            <w:tcW w:w="1179" w:type="dxa"/>
            <w:vAlign w:val="center"/>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5</w:t>
            </w:r>
          </w:p>
        </w:tc>
        <w:tc>
          <w:tcPr>
            <w:tcW w:w="1290" w:type="dxa"/>
            <w:vAlign w:val="center"/>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10</w:t>
            </w:r>
          </w:p>
        </w:tc>
        <w:tc>
          <w:tcPr>
            <w:tcW w:w="1830" w:type="dxa"/>
            <w:vAlign w:val="center"/>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10</w:t>
            </w:r>
          </w:p>
        </w:tc>
        <w:tc>
          <w:tcPr>
            <w:tcW w:w="1290" w:type="dxa"/>
            <w:vAlign w:val="center"/>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20</w:t>
            </w:r>
          </w:p>
        </w:tc>
        <w:tc>
          <w:tcPr>
            <w:tcW w:w="1401" w:type="dxa"/>
            <w:vAlign w:val="center"/>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8</w:t>
            </w:r>
          </w:p>
        </w:tc>
      </w:tr>
      <w:tr w:rsidR="00DB2E31">
        <w:trPr>
          <w:trHeight w:val="552"/>
        </w:trPr>
        <w:tc>
          <w:tcPr>
            <w:tcW w:w="2383" w:type="dxa"/>
            <w:vAlign w:val="center"/>
          </w:tcPr>
          <w:p w:rsidR="00DB2E31" w:rsidRDefault="009575FC">
            <w:pPr>
              <w:spacing w:line="240" w:lineRule="exact"/>
              <w:ind w:firstLineChars="0" w:firstLine="0"/>
              <w:rPr>
                <w:rFonts w:asciiTheme="minorEastAsia" w:hAnsiTheme="minorEastAsia"/>
              </w:rPr>
            </w:pPr>
            <w:r>
              <w:rPr>
                <w:rFonts w:asciiTheme="minorEastAsia" w:hAnsiTheme="minorEastAsia" w:hint="eastAsia"/>
              </w:rPr>
              <w:t>稻谷</w:t>
            </w:r>
          </w:p>
        </w:tc>
        <w:tc>
          <w:tcPr>
            <w:tcW w:w="1179" w:type="dxa"/>
            <w:vAlign w:val="center"/>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8</w:t>
            </w:r>
          </w:p>
        </w:tc>
        <w:tc>
          <w:tcPr>
            <w:tcW w:w="1290" w:type="dxa"/>
            <w:vAlign w:val="center"/>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30</w:t>
            </w:r>
          </w:p>
        </w:tc>
        <w:tc>
          <w:tcPr>
            <w:tcW w:w="1830" w:type="dxa"/>
            <w:vAlign w:val="center"/>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30</w:t>
            </w:r>
          </w:p>
        </w:tc>
        <w:tc>
          <w:tcPr>
            <w:tcW w:w="1290" w:type="dxa"/>
            <w:vAlign w:val="center"/>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30</w:t>
            </w:r>
          </w:p>
        </w:tc>
        <w:tc>
          <w:tcPr>
            <w:tcW w:w="1401" w:type="dxa"/>
            <w:vAlign w:val="center"/>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15</w:t>
            </w:r>
          </w:p>
        </w:tc>
      </w:tr>
      <w:tr w:rsidR="00DB2E31">
        <w:trPr>
          <w:trHeight w:val="552"/>
        </w:trPr>
        <w:tc>
          <w:tcPr>
            <w:tcW w:w="2383" w:type="dxa"/>
            <w:vAlign w:val="center"/>
          </w:tcPr>
          <w:p w:rsidR="00DB2E31" w:rsidRDefault="009575FC">
            <w:pPr>
              <w:spacing w:line="240" w:lineRule="exact"/>
              <w:ind w:firstLineChars="0" w:firstLine="0"/>
              <w:rPr>
                <w:rFonts w:asciiTheme="minorEastAsia" w:hAnsiTheme="minorEastAsia"/>
              </w:rPr>
            </w:pPr>
            <w:proofErr w:type="gramStart"/>
            <w:r>
              <w:rPr>
                <w:rFonts w:asciiTheme="minorEastAsia" w:hAnsiTheme="minorEastAsia" w:hint="eastAsia"/>
              </w:rPr>
              <w:t>高梁</w:t>
            </w:r>
            <w:proofErr w:type="gramEnd"/>
            <w:r>
              <w:rPr>
                <w:rFonts w:asciiTheme="minorEastAsia" w:hAnsiTheme="minorEastAsia" w:hint="eastAsia"/>
              </w:rPr>
              <w:t>（低单宁）</w:t>
            </w:r>
          </w:p>
        </w:tc>
        <w:tc>
          <w:tcPr>
            <w:tcW w:w="1179" w:type="dxa"/>
            <w:vAlign w:val="center"/>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10</w:t>
            </w:r>
          </w:p>
        </w:tc>
        <w:tc>
          <w:tcPr>
            <w:tcW w:w="1290" w:type="dxa"/>
            <w:vAlign w:val="center"/>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60</w:t>
            </w:r>
          </w:p>
        </w:tc>
        <w:tc>
          <w:tcPr>
            <w:tcW w:w="1830" w:type="dxa"/>
            <w:vAlign w:val="center"/>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60</w:t>
            </w:r>
          </w:p>
        </w:tc>
        <w:tc>
          <w:tcPr>
            <w:tcW w:w="1290" w:type="dxa"/>
            <w:vAlign w:val="center"/>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80</w:t>
            </w:r>
          </w:p>
        </w:tc>
        <w:tc>
          <w:tcPr>
            <w:tcW w:w="1401" w:type="dxa"/>
            <w:vAlign w:val="center"/>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80</w:t>
            </w:r>
          </w:p>
        </w:tc>
      </w:tr>
      <w:tr w:rsidR="00DB2E31">
        <w:trPr>
          <w:trHeight w:val="552"/>
        </w:trPr>
        <w:tc>
          <w:tcPr>
            <w:tcW w:w="2383" w:type="dxa"/>
            <w:vAlign w:val="center"/>
          </w:tcPr>
          <w:p w:rsidR="00DB2E31" w:rsidRDefault="009575FC">
            <w:pPr>
              <w:spacing w:line="240" w:lineRule="exact"/>
              <w:ind w:firstLineChars="0" w:firstLine="0"/>
              <w:rPr>
                <w:rFonts w:asciiTheme="minorEastAsia" w:hAnsiTheme="minorEastAsia"/>
              </w:rPr>
            </w:pPr>
            <w:r>
              <w:rPr>
                <w:rFonts w:asciiTheme="minorEastAsia" w:hAnsiTheme="minorEastAsia" w:hint="eastAsia"/>
              </w:rPr>
              <w:t>裸大麦</w:t>
            </w:r>
          </w:p>
        </w:tc>
        <w:tc>
          <w:tcPr>
            <w:tcW w:w="1179" w:type="dxa"/>
            <w:vAlign w:val="center"/>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15</w:t>
            </w:r>
          </w:p>
        </w:tc>
        <w:tc>
          <w:tcPr>
            <w:tcW w:w="1290" w:type="dxa"/>
            <w:vAlign w:val="center"/>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80</w:t>
            </w:r>
          </w:p>
        </w:tc>
        <w:tc>
          <w:tcPr>
            <w:tcW w:w="1830" w:type="dxa"/>
            <w:vAlign w:val="center"/>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80</w:t>
            </w:r>
          </w:p>
        </w:tc>
        <w:tc>
          <w:tcPr>
            <w:tcW w:w="1290" w:type="dxa"/>
            <w:vAlign w:val="center"/>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80</w:t>
            </w:r>
          </w:p>
        </w:tc>
        <w:tc>
          <w:tcPr>
            <w:tcW w:w="1401" w:type="dxa"/>
            <w:vAlign w:val="center"/>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80</w:t>
            </w:r>
          </w:p>
        </w:tc>
      </w:tr>
      <w:tr w:rsidR="00DB2E31">
        <w:trPr>
          <w:trHeight w:val="552"/>
        </w:trPr>
        <w:tc>
          <w:tcPr>
            <w:tcW w:w="2383" w:type="dxa"/>
            <w:vAlign w:val="center"/>
          </w:tcPr>
          <w:p w:rsidR="00DB2E31" w:rsidRDefault="009575FC">
            <w:pPr>
              <w:spacing w:line="240" w:lineRule="exact"/>
              <w:ind w:firstLineChars="0" w:firstLine="0"/>
              <w:rPr>
                <w:rFonts w:asciiTheme="minorEastAsia" w:hAnsiTheme="minorEastAsia"/>
              </w:rPr>
            </w:pPr>
            <w:r>
              <w:rPr>
                <w:rFonts w:asciiTheme="minorEastAsia" w:hAnsiTheme="minorEastAsia" w:hint="eastAsia"/>
              </w:rPr>
              <w:t>皮大麦</w:t>
            </w:r>
          </w:p>
        </w:tc>
        <w:tc>
          <w:tcPr>
            <w:tcW w:w="1179" w:type="dxa"/>
            <w:vAlign w:val="center"/>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10</w:t>
            </w:r>
          </w:p>
        </w:tc>
        <w:tc>
          <w:tcPr>
            <w:tcW w:w="1290" w:type="dxa"/>
            <w:vAlign w:val="center"/>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25</w:t>
            </w:r>
          </w:p>
        </w:tc>
        <w:tc>
          <w:tcPr>
            <w:tcW w:w="1830" w:type="dxa"/>
            <w:vAlign w:val="center"/>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30</w:t>
            </w:r>
          </w:p>
        </w:tc>
        <w:tc>
          <w:tcPr>
            <w:tcW w:w="1290" w:type="dxa"/>
            <w:vAlign w:val="center"/>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80</w:t>
            </w:r>
          </w:p>
        </w:tc>
        <w:tc>
          <w:tcPr>
            <w:tcW w:w="1401" w:type="dxa"/>
            <w:vAlign w:val="center"/>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15</w:t>
            </w:r>
          </w:p>
        </w:tc>
      </w:tr>
      <w:tr w:rsidR="00DB2E31">
        <w:trPr>
          <w:trHeight w:val="552"/>
        </w:trPr>
        <w:tc>
          <w:tcPr>
            <w:tcW w:w="2383" w:type="dxa"/>
            <w:vAlign w:val="center"/>
          </w:tcPr>
          <w:p w:rsidR="00DB2E31" w:rsidRDefault="009575FC">
            <w:pPr>
              <w:spacing w:line="240" w:lineRule="exact"/>
              <w:ind w:firstLineChars="0" w:firstLine="0"/>
              <w:rPr>
                <w:rFonts w:asciiTheme="minorEastAsia" w:hAnsiTheme="minorEastAsia"/>
              </w:rPr>
            </w:pPr>
            <w:r>
              <w:rPr>
                <w:rFonts w:asciiTheme="minorEastAsia" w:hAnsiTheme="minorEastAsia" w:hint="eastAsia"/>
              </w:rPr>
              <w:t>燕麦</w:t>
            </w:r>
          </w:p>
        </w:tc>
        <w:tc>
          <w:tcPr>
            <w:tcW w:w="1179" w:type="dxa"/>
            <w:vAlign w:val="center"/>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5</w:t>
            </w:r>
          </w:p>
        </w:tc>
        <w:tc>
          <w:tcPr>
            <w:tcW w:w="1290" w:type="dxa"/>
            <w:vAlign w:val="center"/>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20</w:t>
            </w:r>
          </w:p>
        </w:tc>
        <w:tc>
          <w:tcPr>
            <w:tcW w:w="1830" w:type="dxa"/>
            <w:vAlign w:val="center"/>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20</w:t>
            </w:r>
          </w:p>
        </w:tc>
        <w:tc>
          <w:tcPr>
            <w:tcW w:w="1290" w:type="dxa"/>
            <w:vAlign w:val="center"/>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30</w:t>
            </w:r>
          </w:p>
        </w:tc>
        <w:tc>
          <w:tcPr>
            <w:tcW w:w="1401" w:type="dxa"/>
            <w:vAlign w:val="center"/>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15</w:t>
            </w:r>
          </w:p>
        </w:tc>
      </w:tr>
      <w:tr w:rsidR="00DB2E31">
        <w:trPr>
          <w:trHeight w:val="552"/>
        </w:trPr>
        <w:tc>
          <w:tcPr>
            <w:tcW w:w="2383" w:type="dxa"/>
            <w:vAlign w:val="center"/>
          </w:tcPr>
          <w:p w:rsidR="00DB2E31" w:rsidRDefault="009575FC">
            <w:pPr>
              <w:spacing w:line="240" w:lineRule="exact"/>
              <w:ind w:firstLineChars="0" w:firstLine="0"/>
              <w:rPr>
                <w:rFonts w:asciiTheme="minorEastAsia" w:hAnsiTheme="minorEastAsia"/>
              </w:rPr>
            </w:pPr>
            <w:r>
              <w:rPr>
                <w:rFonts w:asciiTheme="minorEastAsia" w:hAnsiTheme="minorEastAsia" w:hint="eastAsia"/>
              </w:rPr>
              <w:t>苜蓿草粉</w:t>
            </w:r>
          </w:p>
        </w:tc>
        <w:tc>
          <w:tcPr>
            <w:tcW w:w="1179" w:type="dxa"/>
            <w:vAlign w:val="center"/>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3</w:t>
            </w:r>
          </w:p>
        </w:tc>
        <w:tc>
          <w:tcPr>
            <w:tcW w:w="1290" w:type="dxa"/>
            <w:vAlign w:val="center"/>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8</w:t>
            </w:r>
          </w:p>
        </w:tc>
        <w:tc>
          <w:tcPr>
            <w:tcW w:w="1830" w:type="dxa"/>
            <w:vAlign w:val="center"/>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8</w:t>
            </w:r>
          </w:p>
        </w:tc>
        <w:tc>
          <w:tcPr>
            <w:tcW w:w="1290" w:type="dxa"/>
            <w:vAlign w:val="center"/>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15</w:t>
            </w:r>
          </w:p>
        </w:tc>
        <w:tc>
          <w:tcPr>
            <w:tcW w:w="1401" w:type="dxa"/>
            <w:vAlign w:val="center"/>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5</w:t>
            </w:r>
          </w:p>
        </w:tc>
      </w:tr>
      <w:tr w:rsidR="00DB2E31">
        <w:trPr>
          <w:trHeight w:val="552"/>
        </w:trPr>
        <w:tc>
          <w:tcPr>
            <w:tcW w:w="2383" w:type="dxa"/>
            <w:vAlign w:val="center"/>
          </w:tcPr>
          <w:p w:rsidR="00DB2E31" w:rsidRDefault="009575FC">
            <w:pPr>
              <w:spacing w:line="240" w:lineRule="exact"/>
              <w:ind w:firstLineChars="0" w:firstLine="0"/>
              <w:rPr>
                <w:rFonts w:asciiTheme="minorEastAsia" w:hAnsiTheme="minorEastAsia"/>
              </w:rPr>
            </w:pPr>
            <w:r>
              <w:rPr>
                <w:rFonts w:asciiTheme="minorEastAsia" w:hAnsiTheme="minorEastAsia" w:hint="eastAsia"/>
              </w:rPr>
              <w:t>木薯粉</w:t>
            </w:r>
          </w:p>
        </w:tc>
        <w:tc>
          <w:tcPr>
            <w:tcW w:w="1179" w:type="dxa"/>
            <w:vAlign w:val="center"/>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10</w:t>
            </w:r>
          </w:p>
        </w:tc>
        <w:tc>
          <w:tcPr>
            <w:tcW w:w="1290" w:type="dxa"/>
            <w:vAlign w:val="center"/>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30</w:t>
            </w:r>
          </w:p>
        </w:tc>
        <w:tc>
          <w:tcPr>
            <w:tcW w:w="1830" w:type="dxa"/>
            <w:vAlign w:val="center"/>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30</w:t>
            </w:r>
          </w:p>
        </w:tc>
        <w:tc>
          <w:tcPr>
            <w:tcW w:w="1290" w:type="dxa"/>
            <w:vAlign w:val="center"/>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20</w:t>
            </w:r>
          </w:p>
        </w:tc>
        <w:tc>
          <w:tcPr>
            <w:tcW w:w="1401" w:type="dxa"/>
            <w:vAlign w:val="center"/>
          </w:tcPr>
          <w:p w:rsidR="00DB2E31" w:rsidRDefault="009575FC">
            <w:pPr>
              <w:tabs>
                <w:tab w:val="left" w:pos="365"/>
                <w:tab w:val="center" w:pos="507"/>
              </w:tabs>
              <w:spacing w:line="240" w:lineRule="exact"/>
              <w:ind w:firstLineChars="0" w:firstLine="0"/>
              <w:jc w:val="center"/>
              <w:rPr>
                <w:rFonts w:asciiTheme="minorEastAsia" w:hAnsiTheme="minorEastAsia"/>
              </w:rPr>
            </w:pPr>
            <w:r>
              <w:rPr>
                <w:rFonts w:asciiTheme="minorEastAsia" w:hAnsiTheme="minorEastAsia" w:hint="eastAsia"/>
              </w:rPr>
              <w:t>10</w:t>
            </w:r>
          </w:p>
        </w:tc>
      </w:tr>
      <w:tr w:rsidR="00DB2E31">
        <w:trPr>
          <w:trHeight w:val="552"/>
        </w:trPr>
        <w:tc>
          <w:tcPr>
            <w:tcW w:w="2383" w:type="dxa"/>
            <w:vAlign w:val="center"/>
          </w:tcPr>
          <w:p w:rsidR="00DB2E31" w:rsidRDefault="009575FC">
            <w:pPr>
              <w:spacing w:line="240" w:lineRule="exact"/>
              <w:ind w:firstLineChars="0" w:firstLine="0"/>
              <w:rPr>
                <w:rFonts w:asciiTheme="minorEastAsia" w:hAnsiTheme="minorEastAsia"/>
              </w:rPr>
            </w:pPr>
            <w:r>
              <w:rPr>
                <w:rFonts w:asciiTheme="minorEastAsia" w:hAnsiTheme="minorEastAsia" w:hint="eastAsia"/>
              </w:rPr>
              <w:t>玉米皮</w:t>
            </w:r>
          </w:p>
        </w:tc>
        <w:tc>
          <w:tcPr>
            <w:tcW w:w="1179" w:type="dxa"/>
            <w:vAlign w:val="center"/>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5</w:t>
            </w:r>
          </w:p>
        </w:tc>
        <w:tc>
          <w:tcPr>
            <w:tcW w:w="1290" w:type="dxa"/>
            <w:vAlign w:val="center"/>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10</w:t>
            </w:r>
          </w:p>
        </w:tc>
        <w:tc>
          <w:tcPr>
            <w:tcW w:w="1830" w:type="dxa"/>
            <w:vAlign w:val="center"/>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10</w:t>
            </w:r>
          </w:p>
        </w:tc>
        <w:tc>
          <w:tcPr>
            <w:tcW w:w="1290" w:type="dxa"/>
            <w:vAlign w:val="center"/>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25</w:t>
            </w:r>
          </w:p>
        </w:tc>
        <w:tc>
          <w:tcPr>
            <w:tcW w:w="1401" w:type="dxa"/>
            <w:vAlign w:val="center"/>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10</w:t>
            </w:r>
          </w:p>
        </w:tc>
      </w:tr>
      <w:tr w:rsidR="00DB2E31">
        <w:trPr>
          <w:trHeight w:val="552"/>
        </w:trPr>
        <w:tc>
          <w:tcPr>
            <w:tcW w:w="2383" w:type="dxa"/>
            <w:vAlign w:val="center"/>
          </w:tcPr>
          <w:p w:rsidR="00DB2E31" w:rsidRDefault="009575FC">
            <w:pPr>
              <w:spacing w:line="240" w:lineRule="exact"/>
              <w:ind w:firstLineChars="0" w:firstLine="0"/>
              <w:rPr>
                <w:rFonts w:asciiTheme="minorEastAsia" w:hAnsiTheme="minorEastAsia"/>
                <w:vertAlign w:val="superscript"/>
              </w:rPr>
            </w:pPr>
            <w:r>
              <w:rPr>
                <w:rFonts w:asciiTheme="minorEastAsia" w:hAnsiTheme="minorEastAsia" w:hint="eastAsia"/>
              </w:rPr>
              <w:t>玉米次粉</w:t>
            </w:r>
            <w:r>
              <w:rPr>
                <w:rFonts w:asciiTheme="minorEastAsia" w:hAnsiTheme="minorEastAsia" w:hint="eastAsia"/>
                <w:vertAlign w:val="superscript"/>
              </w:rPr>
              <w:t>1</w:t>
            </w:r>
          </w:p>
        </w:tc>
        <w:tc>
          <w:tcPr>
            <w:tcW w:w="1179" w:type="dxa"/>
            <w:vAlign w:val="center"/>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10</w:t>
            </w:r>
          </w:p>
        </w:tc>
        <w:tc>
          <w:tcPr>
            <w:tcW w:w="1290" w:type="dxa"/>
            <w:vAlign w:val="center"/>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25</w:t>
            </w:r>
          </w:p>
        </w:tc>
        <w:tc>
          <w:tcPr>
            <w:tcW w:w="1830" w:type="dxa"/>
            <w:vAlign w:val="center"/>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35</w:t>
            </w:r>
          </w:p>
        </w:tc>
        <w:tc>
          <w:tcPr>
            <w:tcW w:w="1290" w:type="dxa"/>
            <w:vAlign w:val="center"/>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30</w:t>
            </w:r>
          </w:p>
        </w:tc>
        <w:tc>
          <w:tcPr>
            <w:tcW w:w="1401" w:type="dxa"/>
            <w:vAlign w:val="center"/>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20</w:t>
            </w:r>
          </w:p>
        </w:tc>
      </w:tr>
      <w:tr w:rsidR="00DB2E31">
        <w:trPr>
          <w:trHeight w:val="552"/>
        </w:trPr>
        <w:tc>
          <w:tcPr>
            <w:tcW w:w="2383" w:type="dxa"/>
            <w:vAlign w:val="center"/>
          </w:tcPr>
          <w:p w:rsidR="00DB2E31" w:rsidRDefault="009575FC">
            <w:pPr>
              <w:spacing w:line="240" w:lineRule="exact"/>
              <w:ind w:firstLineChars="0" w:firstLine="0"/>
              <w:rPr>
                <w:rFonts w:asciiTheme="minorEastAsia" w:hAnsiTheme="minorEastAsia"/>
              </w:rPr>
            </w:pPr>
            <w:r>
              <w:rPr>
                <w:rFonts w:asciiTheme="minorEastAsia" w:hAnsiTheme="minorEastAsia" w:hint="eastAsia"/>
              </w:rPr>
              <w:t>甘薯渣(发酵)</w:t>
            </w:r>
            <w:r>
              <w:rPr>
                <w:rFonts w:asciiTheme="minorEastAsia" w:hAnsiTheme="minorEastAsia" w:hint="eastAsia"/>
                <w:vertAlign w:val="superscript"/>
              </w:rPr>
              <w:t>2</w:t>
            </w:r>
          </w:p>
        </w:tc>
        <w:tc>
          <w:tcPr>
            <w:tcW w:w="1179" w:type="dxa"/>
            <w:vAlign w:val="center"/>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5</w:t>
            </w:r>
          </w:p>
        </w:tc>
        <w:tc>
          <w:tcPr>
            <w:tcW w:w="1290" w:type="dxa"/>
            <w:vAlign w:val="center"/>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15</w:t>
            </w:r>
          </w:p>
        </w:tc>
        <w:tc>
          <w:tcPr>
            <w:tcW w:w="1830" w:type="dxa"/>
            <w:vAlign w:val="center"/>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20</w:t>
            </w:r>
          </w:p>
        </w:tc>
        <w:tc>
          <w:tcPr>
            <w:tcW w:w="1290" w:type="dxa"/>
            <w:vAlign w:val="center"/>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20</w:t>
            </w:r>
          </w:p>
        </w:tc>
        <w:tc>
          <w:tcPr>
            <w:tcW w:w="1401" w:type="dxa"/>
            <w:vAlign w:val="center"/>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10</w:t>
            </w:r>
          </w:p>
        </w:tc>
      </w:tr>
      <w:tr w:rsidR="00DB2E31">
        <w:trPr>
          <w:trHeight w:val="588"/>
        </w:trPr>
        <w:tc>
          <w:tcPr>
            <w:tcW w:w="2383" w:type="dxa"/>
            <w:vAlign w:val="center"/>
          </w:tcPr>
          <w:p w:rsidR="00DB2E31" w:rsidRDefault="009575FC">
            <w:pPr>
              <w:spacing w:line="240" w:lineRule="exact"/>
              <w:ind w:firstLineChars="0" w:firstLine="0"/>
              <w:rPr>
                <w:rFonts w:asciiTheme="minorEastAsia" w:hAnsiTheme="minorEastAsia"/>
              </w:rPr>
            </w:pPr>
            <w:r>
              <w:rPr>
                <w:rFonts w:asciiTheme="minorEastAsia" w:hAnsiTheme="minorEastAsia" w:hint="eastAsia"/>
              </w:rPr>
              <w:t>竹纤维（竹粉）</w:t>
            </w:r>
          </w:p>
        </w:tc>
        <w:tc>
          <w:tcPr>
            <w:tcW w:w="1179" w:type="dxa"/>
            <w:vAlign w:val="center"/>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2</w:t>
            </w:r>
          </w:p>
        </w:tc>
        <w:tc>
          <w:tcPr>
            <w:tcW w:w="1290" w:type="dxa"/>
            <w:vAlign w:val="center"/>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2</w:t>
            </w:r>
          </w:p>
        </w:tc>
        <w:tc>
          <w:tcPr>
            <w:tcW w:w="1830" w:type="dxa"/>
            <w:vAlign w:val="center"/>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2</w:t>
            </w:r>
          </w:p>
        </w:tc>
        <w:tc>
          <w:tcPr>
            <w:tcW w:w="1290" w:type="dxa"/>
            <w:vAlign w:val="center"/>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5</w:t>
            </w:r>
          </w:p>
        </w:tc>
        <w:tc>
          <w:tcPr>
            <w:tcW w:w="1401" w:type="dxa"/>
            <w:vAlign w:val="center"/>
          </w:tcPr>
          <w:p w:rsidR="00DB2E31" w:rsidRDefault="009575FC">
            <w:pPr>
              <w:spacing w:line="240" w:lineRule="exact"/>
              <w:ind w:firstLineChars="0" w:firstLine="0"/>
              <w:jc w:val="center"/>
              <w:rPr>
                <w:rFonts w:asciiTheme="minorEastAsia" w:hAnsiTheme="minorEastAsia"/>
              </w:rPr>
            </w:pPr>
            <w:r>
              <w:rPr>
                <w:rFonts w:asciiTheme="minorEastAsia" w:hAnsiTheme="minorEastAsia" w:hint="eastAsia"/>
              </w:rPr>
              <w:t>2</w:t>
            </w:r>
          </w:p>
        </w:tc>
      </w:tr>
    </w:tbl>
    <w:p w:rsidR="00DB2E31" w:rsidRDefault="009575FC">
      <w:pPr>
        <w:spacing w:line="400" w:lineRule="exact"/>
        <w:ind w:rightChars="-349" w:right="-733" w:firstLineChars="0" w:firstLine="0"/>
        <w:jc w:val="left"/>
        <w:rPr>
          <w:rFonts w:ascii="仿宋" w:eastAsia="仿宋" w:hAnsi="仿宋" w:cs="仿宋"/>
        </w:rPr>
      </w:pPr>
      <w:r>
        <w:rPr>
          <w:rFonts w:ascii="仿宋" w:eastAsia="仿宋" w:hAnsi="仿宋" w:cs="仿宋" w:hint="eastAsia"/>
          <w:kern w:val="0"/>
        </w:rPr>
        <w:t>注：</w:t>
      </w:r>
      <w:r>
        <w:rPr>
          <w:rFonts w:ascii="仿宋" w:eastAsia="仿宋" w:hAnsi="仿宋" w:cs="仿宋" w:hint="eastAsia"/>
          <w:kern w:val="0"/>
          <w:vertAlign w:val="superscript"/>
        </w:rPr>
        <w:t>*</w:t>
      </w:r>
      <w:r>
        <w:rPr>
          <w:rFonts w:ascii="仿宋" w:eastAsia="仿宋" w:hAnsi="仿宋" w:cs="仿宋" w:hint="eastAsia"/>
          <w:kern w:val="0"/>
        </w:rPr>
        <w:t>注：</w:t>
      </w:r>
      <w:r>
        <w:rPr>
          <w:rFonts w:ascii="仿宋" w:eastAsia="仿宋" w:hAnsi="仿宋" w:cs="仿宋" w:hint="eastAsia"/>
          <w:kern w:val="0"/>
          <w:vertAlign w:val="superscript"/>
        </w:rPr>
        <w:t>*</w:t>
      </w:r>
      <w:r>
        <w:rPr>
          <w:rFonts w:ascii="仿宋" w:eastAsia="仿宋" w:hAnsi="仿宋" w:cs="仿宋" w:hint="eastAsia"/>
          <w:kern w:val="0"/>
        </w:rPr>
        <w:t>最高推荐使用量是根据现有的文献及实践经验建议的用量上限，不是最适用量，使用者可根据自己的经验及原料价格</w:t>
      </w:r>
      <w:proofErr w:type="gramStart"/>
      <w:r>
        <w:rPr>
          <w:rFonts w:ascii="仿宋" w:eastAsia="仿宋" w:hAnsi="仿宋" w:cs="仿宋" w:hint="eastAsia"/>
          <w:kern w:val="0"/>
        </w:rPr>
        <w:t>与盈缺状况缺确定</w:t>
      </w:r>
      <w:proofErr w:type="gramEnd"/>
      <w:r>
        <w:rPr>
          <w:rFonts w:ascii="仿宋" w:eastAsia="仿宋" w:hAnsi="仿宋" w:cs="仿宋" w:hint="eastAsia"/>
          <w:kern w:val="0"/>
        </w:rPr>
        <w:t>适宜用量，且可能突破上限用量；注意饲料原料真菌毒素对使用比例的影响，以配合饲料的真菌毒素不超过饲料卫生标准（GB13078）规定值为限；</w:t>
      </w:r>
      <w:r>
        <w:rPr>
          <w:rFonts w:ascii="仿宋" w:eastAsia="仿宋" w:hAnsi="仿宋" w:cs="仿宋" w:hint="eastAsia"/>
          <w:vertAlign w:val="superscript"/>
        </w:rPr>
        <w:t>1</w:t>
      </w:r>
      <w:r>
        <w:rPr>
          <w:rFonts w:ascii="仿宋" w:eastAsia="仿宋" w:hAnsi="仿宋" w:cs="仿宋" w:hint="eastAsia"/>
        </w:rPr>
        <w:t>玉米次粉为玉米生产食品玉米粒的副产物；</w:t>
      </w:r>
      <w:r>
        <w:rPr>
          <w:rFonts w:ascii="仿宋" w:eastAsia="仿宋" w:hAnsi="仿宋" w:cs="仿宋" w:hint="eastAsia"/>
          <w:vertAlign w:val="superscript"/>
        </w:rPr>
        <w:t>2</w:t>
      </w:r>
      <w:r>
        <w:rPr>
          <w:rFonts w:ascii="仿宋" w:eastAsia="仿宋" w:hAnsi="仿宋" w:cs="仿宋" w:hint="eastAsia"/>
        </w:rPr>
        <w:t>甘薯渣为发酵后按88%干物质基础计，如直接使用鲜发酵渣（含水60～80%）用量可增加一倍。</w:t>
      </w:r>
    </w:p>
    <w:p w:rsidR="00DB2E31" w:rsidRDefault="009575FC">
      <w:pPr>
        <w:spacing w:line="400" w:lineRule="exact"/>
        <w:ind w:firstLineChars="0" w:firstLine="0"/>
        <w:jc w:val="left"/>
        <w:rPr>
          <w:rFonts w:asciiTheme="minorEastAsia" w:hAnsiTheme="minorEastAsia"/>
        </w:rPr>
      </w:pPr>
      <w:r>
        <w:rPr>
          <w:rFonts w:asciiTheme="minorEastAsia" w:hAnsiTheme="minorEastAsia"/>
        </w:rPr>
        <w:lastRenderedPageBreak/>
        <w:br w:type="page"/>
      </w:r>
    </w:p>
    <w:p w:rsidR="00DB2E31" w:rsidRDefault="009575FC">
      <w:pPr>
        <w:ind w:firstLineChars="0" w:firstLine="0"/>
        <w:outlineLvl w:val="0"/>
        <w:rPr>
          <w:rFonts w:ascii="黑体" w:eastAsia="黑体" w:hAnsi="黑体" w:cs="黑体"/>
          <w:sz w:val="32"/>
          <w:szCs w:val="32"/>
        </w:rPr>
      </w:pPr>
      <w:bookmarkStart w:id="706" w:name="_Toc1534"/>
      <w:bookmarkStart w:id="707" w:name="_Toc204716250"/>
      <w:r>
        <w:rPr>
          <w:rFonts w:ascii="黑体" w:eastAsia="黑体" w:hAnsi="黑体" w:cs="黑体" w:hint="eastAsia"/>
          <w:sz w:val="32"/>
          <w:szCs w:val="32"/>
        </w:rPr>
        <w:lastRenderedPageBreak/>
        <w:t>附录E</w:t>
      </w:r>
      <w:bookmarkEnd w:id="706"/>
      <w:bookmarkEnd w:id="707"/>
    </w:p>
    <w:p w:rsidR="00DB2E31" w:rsidRDefault="009575FC">
      <w:pPr>
        <w:spacing w:line="600" w:lineRule="exact"/>
        <w:ind w:left="420" w:firstLineChars="0" w:firstLine="0"/>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（资料性附录）</w:t>
      </w:r>
    </w:p>
    <w:p w:rsidR="00DB2E31" w:rsidRDefault="009575FC">
      <w:pPr>
        <w:spacing w:line="600" w:lineRule="exact"/>
        <w:ind w:firstLineChars="236" w:firstLine="850"/>
        <w:jc w:val="center"/>
        <w:rPr>
          <w:rFonts w:ascii="方正小标宋_GBK" w:eastAsia="方正小标宋_GBK" w:hAnsi="方正小标宋_GBK" w:cs="方正小标宋_GBK"/>
          <w:kern w:val="0"/>
          <w:sz w:val="36"/>
          <w:szCs w:val="36"/>
        </w:rPr>
      </w:pPr>
      <w:r>
        <w:rPr>
          <w:rFonts w:ascii="方正小标宋_GBK" w:eastAsia="方正小标宋_GBK" w:hAnsi="方正小标宋_GBK" w:cs="方正小标宋_GBK" w:hint="eastAsia"/>
          <w:kern w:val="0"/>
          <w:sz w:val="36"/>
          <w:szCs w:val="36"/>
        </w:rPr>
        <w:t>低</w:t>
      </w:r>
      <w:proofErr w:type="gramStart"/>
      <w:r>
        <w:rPr>
          <w:rFonts w:ascii="方正小标宋_GBK" w:eastAsia="方正小标宋_GBK" w:hAnsi="方正小标宋_GBK" w:cs="方正小标宋_GBK" w:hint="eastAsia"/>
          <w:kern w:val="0"/>
          <w:sz w:val="36"/>
          <w:szCs w:val="36"/>
        </w:rPr>
        <w:t>蛋白饲粮配制</w:t>
      </w:r>
      <w:proofErr w:type="gramEnd"/>
      <w:r>
        <w:rPr>
          <w:rFonts w:ascii="方正小标宋_GBK" w:eastAsia="方正小标宋_GBK" w:hAnsi="方正小标宋_GBK" w:cs="方正小标宋_GBK" w:hint="eastAsia"/>
          <w:kern w:val="0"/>
          <w:sz w:val="36"/>
          <w:szCs w:val="36"/>
        </w:rPr>
        <w:t>营养参数</w:t>
      </w:r>
    </w:p>
    <w:p w:rsidR="00DB2E31" w:rsidRDefault="009575FC">
      <w:pPr>
        <w:spacing w:line="400" w:lineRule="exact"/>
        <w:ind w:firstLineChars="236" w:firstLine="566"/>
        <w:jc w:val="center"/>
        <w:rPr>
          <w:rFonts w:ascii="仿宋" w:eastAsia="仿宋" w:hAnsi="仿宋" w:cs="仿宋"/>
          <w:sz w:val="24"/>
          <w:szCs w:val="24"/>
        </w:rPr>
      </w:pPr>
      <w:r>
        <w:rPr>
          <w:rFonts w:ascii="仿宋" w:eastAsia="仿宋" w:hAnsi="仿宋" w:cs="仿宋" w:hint="eastAsia"/>
          <w:sz w:val="24"/>
          <w:szCs w:val="24"/>
        </w:rPr>
        <w:t>E.1  表E.1给出了生猪标准回肠可消化必需氨基酸建议模式。</w:t>
      </w:r>
    </w:p>
    <w:p w:rsidR="00DB2E31" w:rsidRDefault="009575FC">
      <w:pPr>
        <w:spacing w:line="400" w:lineRule="exact"/>
        <w:ind w:firstLineChars="236" w:firstLine="566"/>
        <w:jc w:val="center"/>
        <w:rPr>
          <w:rFonts w:ascii="仿宋" w:eastAsia="仿宋" w:hAnsi="仿宋" w:cs="仿宋"/>
          <w:sz w:val="24"/>
          <w:szCs w:val="24"/>
        </w:rPr>
      </w:pPr>
      <w:r>
        <w:rPr>
          <w:rFonts w:ascii="仿宋" w:eastAsia="仿宋" w:hAnsi="仿宋" w:cs="仿宋" w:hint="eastAsia"/>
          <w:sz w:val="24"/>
          <w:szCs w:val="24"/>
        </w:rPr>
        <w:t xml:space="preserve">E.2  </w:t>
      </w:r>
      <w:r>
        <w:rPr>
          <w:rFonts w:ascii="仿宋" w:eastAsia="仿宋" w:hAnsi="仿宋" w:cs="仿宋" w:hint="eastAsia"/>
          <w:spacing w:val="-11"/>
          <w:sz w:val="24"/>
          <w:szCs w:val="24"/>
        </w:rPr>
        <w:t>表E.2给出了瘦肉型猪饲料配制营养参数建议水平</w:t>
      </w:r>
    </w:p>
    <w:p w:rsidR="00DB2E31" w:rsidRDefault="009575FC">
      <w:pPr>
        <w:pStyle w:val="aa"/>
        <w:ind w:firstLineChars="0" w:firstLine="0"/>
        <w:jc w:val="center"/>
        <w:outlineLvl w:val="1"/>
        <w:rPr>
          <w:rFonts w:ascii="黑体" w:eastAsia="黑体" w:hAnsi="黑体" w:cs="黑体"/>
          <w:sz w:val="24"/>
          <w:szCs w:val="24"/>
        </w:rPr>
      </w:pPr>
      <w:bookmarkStart w:id="708" w:name="_Toc10155"/>
      <w:bookmarkStart w:id="709" w:name="_Toc204716251"/>
      <w:r>
        <w:rPr>
          <w:rFonts w:ascii="黑体" w:eastAsia="黑体" w:hAnsi="黑体" w:cs="黑体" w:hint="eastAsia"/>
          <w:sz w:val="24"/>
          <w:szCs w:val="24"/>
        </w:rPr>
        <w:t>表E.1</w:t>
      </w:r>
      <w:bookmarkStart w:id="710" w:name="OLE_LINK308"/>
      <w:r>
        <w:rPr>
          <w:rFonts w:ascii="黑体" w:eastAsia="黑体" w:hAnsi="黑体" w:cs="黑体" w:hint="eastAsia"/>
          <w:sz w:val="24"/>
          <w:szCs w:val="24"/>
        </w:rPr>
        <w:t>瘦肉型</w:t>
      </w:r>
      <w:proofErr w:type="gramStart"/>
      <w:r>
        <w:rPr>
          <w:rFonts w:ascii="黑体" w:eastAsia="黑体" w:hAnsi="黑体" w:cs="黑体" w:hint="eastAsia"/>
          <w:sz w:val="24"/>
          <w:szCs w:val="24"/>
        </w:rPr>
        <w:t>猪标准</w:t>
      </w:r>
      <w:proofErr w:type="gramEnd"/>
      <w:r>
        <w:rPr>
          <w:rFonts w:ascii="黑体" w:eastAsia="黑体" w:hAnsi="黑体" w:cs="黑体" w:hint="eastAsia"/>
          <w:sz w:val="24"/>
          <w:szCs w:val="24"/>
        </w:rPr>
        <w:t>回肠可消化必需氨基酸建议模式</w:t>
      </w:r>
      <w:bookmarkEnd w:id="708"/>
      <w:bookmarkEnd w:id="709"/>
      <w:bookmarkEnd w:id="710"/>
    </w:p>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9"/>
        <w:gridCol w:w="749"/>
        <w:gridCol w:w="905"/>
        <w:gridCol w:w="992"/>
        <w:gridCol w:w="875"/>
        <w:gridCol w:w="866"/>
        <w:gridCol w:w="746"/>
        <w:gridCol w:w="755"/>
        <w:gridCol w:w="1042"/>
      </w:tblGrid>
      <w:tr w:rsidR="00DB2E31">
        <w:trPr>
          <w:trHeight w:val="481"/>
          <w:jc w:val="center"/>
        </w:trPr>
        <w:tc>
          <w:tcPr>
            <w:tcW w:w="2149" w:type="dxa"/>
            <w:vMerge w:val="restart"/>
            <w:shd w:val="clear" w:color="auto" w:fill="auto"/>
            <w:noWrap/>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hint="eastAsia"/>
                <w:color w:val="000000"/>
              </w:rPr>
              <w:t>项</w:t>
            </w:r>
            <w:r>
              <w:rPr>
                <w:rFonts w:asciiTheme="minorEastAsia" w:hAnsiTheme="minorEastAsia"/>
                <w:color w:val="000000"/>
              </w:rPr>
              <w:t xml:space="preserve">  </w:t>
            </w:r>
            <w:r>
              <w:rPr>
                <w:rFonts w:asciiTheme="minorEastAsia" w:hAnsiTheme="minorEastAsia" w:hint="eastAsia"/>
                <w:color w:val="000000"/>
              </w:rPr>
              <w:t>目</w:t>
            </w:r>
          </w:p>
        </w:tc>
        <w:tc>
          <w:tcPr>
            <w:tcW w:w="4387" w:type="dxa"/>
            <w:gridSpan w:val="5"/>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hint="eastAsia"/>
                <w:color w:val="000000"/>
              </w:rPr>
              <w:t>体重阶段，kg</w:t>
            </w:r>
          </w:p>
        </w:tc>
        <w:tc>
          <w:tcPr>
            <w:tcW w:w="1501" w:type="dxa"/>
            <w:gridSpan w:val="2"/>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hint="eastAsia"/>
                <w:color w:val="000000"/>
              </w:rPr>
              <w:t>妊娠母猪</w:t>
            </w:r>
          </w:p>
        </w:tc>
        <w:tc>
          <w:tcPr>
            <w:tcW w:w="1042" w:type="dxa"/>
            <w:vMerge w:val="restart"/>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hint="eastAsia"/>
                <w:color w:val="000000"/>
              </w:rPr>
              <w:t>哺乳母猪</w:t>
            </w:r>
          </w:p>
        </w:tc>
      </w:tr>
      <w:tr w:rsidR="00DB2E31">
        <w:trPr>
          <w:trHeight w:val="685"/>
          <w:jc w:val="center"/>
        </w:trPr>
        <w:tc>
          <w:tcPr>
            <w:tcW w:w="2149" w:type="dxa"/>
            <w:vMerge/>
            <w:shd w:val="clear" w:color="auto" w:fill="auto"/>
            <w:noWrap/>
            <w:vAlign w:val="center"/>
          </w:tcPr>
          <w:p w:rsidR="00DB2E31" w:rsidRDefault="00DB2E31">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p>
        </w:tc>
        <w:tc>
          <w:tcPr>
            <w:tcW w:w="749" w:type="dxa"/>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hint="eastAsia"/>
                <w:color w:val="000000"/>
              </w:rPr>
              <w:t>3～7</w:t>
            </w:r>
          </w:p>
        </w:tc>
        <w:tc>
          <w:tcPr>
            <w:tcW w:w="905" w:type="dxa"/>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hint="eastAsia"/>
                <w:color w:val="000000"/>
              </w:rPr>
              <w:t>7～</w:t>
            </w:r>
            <w:r>
              <w:rPr>
                <w:rFonts w:asciiTheme="minorEastAsia" w:hAnsiTheme="minorEastAsia"/>
                <w:color w:val="000000"/>
              </w:rPr>
              <w:t>25</w:t>
            </w:r>
          </w:p>
        </w:tc>
        <w:tc>
          <w:tcPr>
            <w:tcW w:w="992" w:type="dxa"/>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hint="eastAsia"/>
                <w:color w:val="000000"/>
              </w:rPr>
              <w:t>25～75</w:t>
            </w:r>
          </w:p>
        </w:tc>
        <w:tc>
          <w:tcPr>
            <w:tcW w:w="875" w:type="dxa"/>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hint="eastAsia"/>
                <w:color w:val="000000"/>
              </w:rPr>
              <w:t>75～</w:t>
            </w:r>
            <w:r>
              <w:rPr>
                <w:rFonts w:asciiTheme="minorEastAsia" w:hAnsiTheme="minorEastAsia"/>
                <w:color w:val="000000"/>
              </w:rPr>
              <w:t>100</w:t>
            </w:r>
          </w:p>
        </w:tc>
        <w:tc>
          <w:tcPr>
            <w:tcW w:w="866" w:type="dxa"/>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hint="eastAsia"/>
                <w:color w:val="000000"/>
              </w:rPr>
              <w:t>100～130</w:t>
            </w:r>
          </w:p>
        </w:tc>
        <w:tc>
          <w:tcPr>
            <w:tcW w:w="746" w:type="dxa"/>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hint="eastAsia"/>
                <w:color w:val="000000"/>
              </w:rPr>
              <w:t>0～85d</w:t>
            </w:r>
          </w:p>
        </w:tc>
        <w:tc>
          <w:tcPr>
            <w:tcW w:w="755" w:type="dxa"/>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hint="eastAsia"/>
                <w:color w:val="000000"/>
              </w:rPr>
              <w:t>85～115d</w:t>
            </w:r>
          </w:p>
        </w:tc>
        <w:tc>
          <w:tcPr>
            <w:tcW w:w="1042" w:type="dxa"/>
            <w:vMerge/>
            <w:vAlign w:val="center"/>
          </w:tcPr>
          <w:p w:rsidR="00DB2E31" w:rsidRDefault="00DB2E31">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p>
        </w:tc>
      </w:tr>
      <w:tr w:rsidR="00DB2E31">
        <w:trPr>
          <w:trHeight w:val="542"/>
          <w:jc w:val="center"/>
        </w:trPr>
        <w:tc>
          <w:tcPr>
            <w:tcW w:w="2149" w:type="dxa"/>
            <w:shd w:val="clear" w:color="auto" w:fill="auto"/>
            <w:noWrap/>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hint="eastAsia"/>
                <w:color w:val="000000"/>
              </w:rPr>
              <w:t>赖氨酸</w:t>
            </w:r>
          </w:p>
        </w:tc>
        <w:tc>
          <w:tcPr>
            <w:tcW w:w="749" w:type="dxa"/>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color w:val="000000"/>
              </w:rPr>
              <w:t>100</w:t>
            </w:r>
          </w:p>
        </w:tc>
        <w:tc>
          <w:tcPr>
            <w:tcW w:w="905" w:type="dxa"/>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color w:val="000000"/>
              </w:rPr>
              <w:t>100</w:t>
            </w:r>
          </w:p>
        </w:tc>
        <w:tc>
          <w:tcPr>
            <w:tcW w:w="992" w:type="dxa"/>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color w:val="000000"/>
              </w:rPr>
              <w:t>100</w:t>
            </w:r>
          </w:p>
        </w:tc>
        <w:tc>
          <w:tcPr>
            <w:tcW w:w="875" w:type="dxa"/>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color w:val="000000"/>
              </w:rPr>
              <w:t>100</w:t>
            </w:r>
          </w:p>
        </w:tc>
        <w:tc>
          <w:tcPr>
            <w:tcW w:w="866" w:type="dxa"/>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color w:val="000000"/>
              </w:rPr>
              <w:t>100</w:t>
            </w:r>
          </w:p>
        </w:tc>
        <w:tc>
          <w:tcPr>
            <w:tcW w:w="746" w:type="dxa"/>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color w:val="000000"/>
              </w:rPr>
              <w:t>100</w:t>
            </w:r>
          </w:p>
        </w:tc>
        <w:tc>
          <w:tcPr>
            <w:tcW w:w="755" w:type="dxa"/>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color w:val="000000"/>
              </w:rPr>
              <w:t>100</w:t>
            </w:r>
          </w:p>
        </w:tc>
        <w:tc>
          <w:tcPr>
            <w:tcW w:w="1042" w:type="dxa"/>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color w:val="000000"/>
              </w:rPr>
              <w:t>100</w:t>
            </w:r>
          </w:p>
        </w:tc>
      </w:tr>
      <w:tr w:rsidR="00DB2E31">
        <w:trPr>
          <w:trHeight w:val="542"/>
          <w:jc w:val="center"/>
        </w:trPr>
        <w:tc>
          <w:tcPr>
            <w:tcW w:w="2149" w:type="dxa"/>
            <w:shd w:val="clear" w:color="auto" w:fill="auto"/>
            <w:noWrap/>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hint="eastAsia"/>
                <w:color w:val="000000"/>
              </w:rPr>
              <w:t>蛋氨酸</w:t>
            </w:r>
          </w:p>
        </w:tc>
        <w:tc>
          <w:tcPr>
            <w:tcW w:w="749" w:type="dxa"/>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color w:val="000000"/>
              </w:rPr>
              <w:t>28</w:t>
            </w:r>
          </w:p>
        </w:tc>
        <w:tc>
          <w:tcPr>
            <w:tcW w:w="905" w:type="dxa"/>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color w:val="000000"/>
              </w:rPr>
              <w:t>28</w:t>
            </w:r>
          </w:p>
        </w:tc>
        <w:tc>
          <w:tcPr>
            <w:tcW w:w="992" w:type="dxa"/>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color w:val="000000"/>
              </w:rPr>
              <w:t>28</w:t>
            </w:r>
          </w:p>
        </w:tc>
        <w:tc>
          <w:tcPr>
            <w:tcW w:w="875" w:type="dxa"/>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color w:val="000000"/>
              </w:rPr>
              <w:t>28</w:t>
            </w:r>
          </w:p>
        </w:tc>
        <w:tc>
          <w:tcPr>
            <w:tcW w:w="866" w:type="dxa"/>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color w:val="000000"/>
              </w:rPr>
              <w:t>28</w:t>
            </w:r>
          </w:p>
        </w:tc>
        <w:tc>
          <w:tcPr>
            <w:tcW w:w="746" w:type="dxa"/>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color w:val="000000"/>
              </w:rPr>
              <w:t>34</w:t>
            </w:r>
          </w:p>
        </w:tc>
        <w:tc>
          <w:tcPr>
            <w:tcW w:w="755" w:type="dxa"/>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color w:val="000000"/>
              </w:rPr>
              <w:t>35</w:t>
            </w:r>
          </w:p>
        </w:tc>
        <w:tc>
          <w:tcPr>
            <w:tcW w:w="1042" w:type="dxa"/>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color w:val="000000"/>
              </w:rPr>
              <w:t>28</w:t>
            </w:r>
          </w:p>
        </w:tc>
      </w:tr>
      <w:tr w:rsidR="00DB2E31">
        <w:trPr>
          <w:trHeight w:val="542"/>
          <w:jc w:val="center"/>
        </w:trPr>
        <w:tc>
          <w:tcPr>
            <w:tcW w:w="2149" w:type="dxa"/>
            <w:shd w:val="clear" w:color="auto" w:fill="auto"/>
            <w:noWrap/>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hint="eastAsia"/>
                <w:color w:val="000000"/>
              </w:rPr>
              <w:t>蛋氨酸+半胱氨酸</w:t>
            </w:r>
          </w:p>
        </w:tc>
        <w:tc>
          <w:tcPr>
            <w:tcW w:w="749" w:type="dxa"/>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color w:val="000000"/>
              </w:rPr>
              <w:t>56</w:t>
            </w:r>
          </w:p>
        </w:tc>
        <w:tc>
          <w:tcPr>
            <w:tcW w:w="905" w:type="dxa"/>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color w:val="000000"/>
              </w:rPr>
              <w:t>56</w:t>
            </w:r>
          </w:p>
        </w:tc>
        <w:tc>
          <w:tcPr>
            <w:tcW w:w="992" w:type="dxa"/>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color w:val="000000"/>
              </w:rPr>
              <w:t>56</w:t>
            </w:r>
          </w:p>
        </w:tc>
        <w:tc>
          <w:tcPr>
            <w:tcW w:w="875" w:type="dxa"/>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color w:val="000000"/>
              </w:rPr>
              <w:t>57</w:t>
            </w:r>
          </w:p>
        </w:tc>
        <w:tc>
          <w:tcPr>
            <w:tcW w:w="866" w:type="dxa"/>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color w:val="000000"/>
              </w:rPr>
              <w:t>58</w:t>
            </w:r>
          </w:p>
        </w:tc>
        <w:tc>
          <w:tcPr>
            <w:tcW w:w="746" w:type="dxa"/>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color w:val="000000"/>
              </w:rPr>
              <w:t>68</w:t>
            </w:r>
          </w:p>
        </w:tc>
        <w:tc>
          <w:tcPr>
            <w:tcW w:w="755" w:type="dxa"/>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color w:val="000000"/>
              </w:rPr>
              <w:t>70</w:t>
            </w:r>
          </w:p>
        </w:tc>
        <w:tc>
          <w:tcPr>
            <w:tcW w:w="1042" w:type="dxa"/>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color w:val="000000"/>
              </w:rPr>
              <w:t>56</w:t>
            </w:r>
          </w:p>
        </w:tc>
      </w:tr>
      <w:tr w:rsidR="00DB2E31">
        <w:trPr>
          <w:trHeight w:val="542"/>
          <w:jc w:val="center"/>
        </w:trPr>
        <w:tc>
          <w:tcPr>
            <w:tcW w:w="2149" w:type="dxa"/>
            <w:shd w:val="clear" w:color="auto" w:fill="auto"/>
            <w:noWrap/>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hint="eastAsia"/>
                <w:color w:val="000000"/>
              </w:rPr>
              <w:t>苏氨酸</w:t>
            </w:r>
          </w:p>
        </w:tc>
        <w:tc>
          <w:tcPr>
            <w:tcW w:w="749" w:type="dxa"/>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color w:val="000000"/>
              </w:rPr>
              <w:t>62</w:t>
            </w:r>
          </w:p>
        </w:tc>
        <w:tc>
          <w:tcPr>
            <w:tcW w:w="905" w:type="dxa"/>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color w:val="000000"/>
              </w:rPr>
              <w:t>62</w:t>
            </w:r>
          </w:p>
        </w:tc>
        <w:tc>
          <w:tcPr>
            <w:tcW w:w="992" w:type="dxa"/>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color w:val="000000"/>
              </w:rPr>
              <w:t>62</w:t>
            </w:r>
          </w:p>
        </w:tc>
        <w:tc>
          <w:tcPr>
            <w:tcW w:w="875" w:type="dxa"/>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color w:val="000000"/>
              </w:rPr>
              <w:t>63</w:t>
            </w:r>
          </w:p>
        </w:tc>
        <w:tc>
          <w:tcPr>
            <w:tcW w:w="866" w:type="dxa"/>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color w:val="000000"/>
              </w:rPr>
              <w:t>64</w:t>
            </w:r>
          </w:p>
        </w:tc>
        <w:tc>
          <w:tcPr>
            <w:tcW w:w="746" w:type="dxa"/>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color w:val="000000"/>
              </w:rPr>
              <w:t>77</w:t>
            </w:r>
          </w:p>
        </w:tc>
        <w:tc>
          <w:tcPr>
            <w:tcW w:w="755" w:type="dxa"/>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color w:val="000000"/>
              </w:rPr>
              <w:t>80</w:t>
            </w:r>
          </w:p>
        </w:tc>
        <w:tc>
          <w:tcPr>
            <w:tcW w:w="1042" w:type="dxa"/>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color w:val="000000"/>
              </w:rPr>
              <w:t>65</w:t>
            </w:r>
          </w:p>
        </w:tc>
      </w:tr>
      <w:tr w:rsidR="00DB2E31">
        <w:trPr>
          <w:trHeight w:val="542"/>
          <w:jc w:val="center"/>
        </w:trPr>
        <w:tc>
          <w:tcPr>
            <w:tcW w:w="2149" w:type="dxa"/>
            <w:shd w:val="clear" w:color="auto" w:fill="auto"/>
            <w:noWrap/>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hint="eastAsia"/>
                <w:color w:val="000000"/>
              </w:rPr>
              <w:t>色氨酸</w:t>
            </w:r>
          </w:p>
        </w:tc>
        <w:tc>
          <w:tcPr>
            <w:tcW w:w="749" w:type="dxa"/>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color w:val="000000"/>
              </w:rPr>
              <w:t>19</w:t>
            </w:r>
          </w:p>
        </w:tc>
        <w:tc>
          <w:tcPr>
            <w:tcW w:w="905" w:type="dxa"/>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color w:val="000000"/>
              </w:rPr>
              <w:t>19</w:t>
            </w:r>
          </w:p>
        </w:tc>
        <w:tc>
          <w:tcPr>
            <w:tcW w:w="992" w:type="dxa"/>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color w:val="000000"/>
              </w:rPr>
              <w:t>18</w:t>
            </w:r>
          </w:p>
        </w:tc>
        <w:tc>
          <w:tcPr>
            <w:tcW w:w="875" w:type="dxa"/>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color w:val="000000"/>
              </w:rPr>
              <w:t>18</w:t>
            </w:r>
          </w:p>
        </w:tc>
        <w:tc>
          <w:tcPr>
            <w:tcW w:w="866" w:type="dxa"/>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color w:val="000000"/>
              </w:rPr>
              <w:t>18</w:t>
            </w:r>
          </w:p>
        </w:tc>
        <w:tc>
          <w:tcPr>
            <w:tcW w:w="746" w:type="dxa"/>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color w:val="000000"/>
              </w:rPr>
              <w:t>20</w:t>
            </w:r>
          </w:p>
        </w:tc>
        <w:tc>
          <w:tcPr>
            <w:tcW w:w="755" w:type="dxa"/>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color w:val="000000"/>
              </w:rPr>
              <w:t>20</w:t>
            </w:r>
          </w:p>
        </w:tc>
        <w:tc>
          <w:tcPr>
            <w:tcW w:w="1042" w:type="dxa"/>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color w:val="000000"/>
              </w:rPr>
              <w:t>20</w:t>
            </w:r>
          </w:p>
        </w:tc>
      </w:tr>
      <w:tr w:rsidR="00DB2E31">
        <w:trPr>
          <w:trHeight w:val="542"/>
          <w:jc w:val="center"/>
        </w:trPr>
        <w:tc>
          <w:tcPr>
            <w:tcW w:w="2149" w:type="dxa"/>
            <w:shd w:val="clear" w:color="auto" w:fill="auto"/>
            <w:noWrap/>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hint="eastAsia"/>
                <w:color w:val="000000"/>
              </w:rPr>
              <w:t>异亮氨酸</w:t>
            </w:r>
          </w:p>
        </w:tc>
        <w:tc>
          <w:tcPr>
            <w:tcW w:w="749" w:type="dxa"/>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color w:val="000000"/>
              </w:rPr>
              <w:t>52</w:t>
            </w:r>
          </w:p>
        </w:tc>
        <w:tc>
          <w:tcPr>
            <w:tcW w:w="905" w:type="dxa"/>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color w:val="000000"/>
              </w:rPr>
              <w:t>52</w:t>
            </w:r>
          </w:p>
        </w:tc>
        <w:tc>
          <w:tcPr>
            <w:tcW w:w="992" w:type="dxa"/>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color w:val="000000"/>
              </w:rPr>
              <w:t>52</w:t>
            </w:r>
          </w:p>
        </w:tc>
        <w:tc>
          <w:tcPr>
            <w:tcW w:w="875" w:type="dxa"/>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color w:val="000000"/>
              </w:rPr>
              <w:t>53</w:t>
            </w:r>
          </w:p>
        </w:tc>
        <w:tc>
          <w:tcPr>
            <w:tcW w:w="866" w:type="dxa"/>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color w:val="000000"/>
              </w:rPr>
              <w:t>53</w:t>
            </w:r>
          </w:p>
        </w:tc>
        <w:tc>
          <w:tcPr>
            <w:tcW w:w="746" w:type="dxa"/>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color w:val="000000"/>
              </w:rPr>
              <w:t>60</w:t>
            </w:r>
          </w:p>
        </w:tc>
        <w:tc>
          <w:tcPr>
            <w:tcW w:w="755" w:type="dxa"/>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color w:val="000000"/>
              </w:rPr>
              <w:t>60</w:t>
            </w:r>
          </w:p>
        </w:tc>
        <w:tc>
          <w:tcPr>
            <w:tcW w:w="1042" w:type="dxa"/>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color w:val="000000"/>
              </w:rPr>
              <w:t>60</w:t>
            </w:r>
          </w:p>
        </w:tc>
      </w:tr>
      <w:tr w:rsidR="00DB2E31">
        <w:trPr>
          <w:trHeight w:val="542"/>
          <w:jc w:val="center"/>
        </w:trPr>
        <w:tc>
          <w:tcPr>
            <w:tcW w:w="2149" w:type="dxa"/>
            <w:shd w:val="clear" w:color="auto" w:fill="auto"/>
            <w:noWrap/>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hint="eastAsia"/>
                <w:color w:val="000000"/>
              </w:rPr>
              <w:t>亮氨酸</w:t>
            </w:r>
          </w:p>
        </w:tc>
        <w:tc>
          <w:tcPr>
            <w:tcW w:w="749" w:type="dxa"/>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color w:val="000000"/>
              </w:rPr>
              <w:t>100</w:t>
            </w:r>
          </w:p>
        </w:tc>
        <w:tc>
          <w:tcPr>
            <w:tcW w:w="905" w:type="dxa"/>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color w:val="000000"/>
              </w:rPr>
              <w:t>100</w:t>
            </w:r>
          </w:p>
        </w:tc>
        <w:tc>
          <w:tcPr>
            <w:tcW w:w="992" w:type="dxa"/>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color w:val="000000"/>
              </w:rPr>
              <w:t>100</w:t>
            </w:r>
          </w:p>
        </w:tc>
        <w:tc>
          <w:tcPr>
            <w:tcW w:w="875" w:type="dxa"/>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color w:val="000000"/>
              </w:rPr>
              <w:t>100</w:t>
            </w:r>
          </w:p>
        </w:tc>
        <w:tc>
          <w:tcPr>
            <w:tcW w:w="866" w:type="dxa"/>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color w:val="000000"/>
              </w:rPr>
              <w:t>100</w:t>
            </w:r>
          </w:p>
        </w:tc>
        <w:tc>
          <w:tcPr>
            <w:tcW w:w="746" w:type="dxa"/>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color w:val="000000"/>
              </w:rPr>
              <w:t>100</w:t>
            </w:r>
          </w:p>
        </w:tc>
        <w:tc>
          <w:tcPr>
            <w:tcW w:w="755" w:type="dxa"/>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color w:val="000000"/>
              </w:rPr>
              <w:t>100</w:t>
            </w:r>
          </w:p>
        </w:tc>
        <w:tc>
          <w:tcPr>
            <w:tcW w:w="1042" w:type="dxa"/>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color w:val="000000"/>
              </w:rPr>
              <w:t>115</w:t>
            </w:r>
          </w:p>
        </w:tc>
      </w:tr>
      <w:tr w:rsidR="00DB2E31">
        <w:trPr>
          <w:trHeight w:val="542"/>
          <w:jc w:val="center"/>
        </w:trPr>
        <w:tc>
          <w:tcPr>
            <w:tcW w:w="2149" w:type="dxa"/>
            <w:shd w:val="clear" w:color="auto" w:fill="auto"/>
            <w:noWrap/>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hint="eastAsia"/>
                <w:color w:val="000000"/>
              </w:rPr>
              <w:t>精氨酸</w:t>
            </w:r>
          </w:p>
        </w:tc>
        <w:tc>
          <w:tcPr>
            <w:tcW w:w="749" w:type="dxa"/>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color w:val="000000"/>
              </w:rPr>
              <w:t>45</w:t>
            </w:r>
          </w:p>
        </w:tc>
        <w:tc>
          <w:tcPr>
            <w:tcW w:w="905" w:type="dxa"/>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color w:val="000000"/>
              </w:rPr>
              <w:t>45</w:t>
            </w:r>
          </w:p>
        </w:tc>
        <w:tc>
          <w:tcPr>
            <w:tcW w:w="992" w:type="dxa"/>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color w:val="000000"/>
              </w:rPr>
              <w:t>46</w:t>
            </w:r>
          </w:p>
        </w:tc>
        <w:tc>
          <w:tcPr>
            <w:tcW w:w="875" w:type="dxa"/>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color w:val="000000"/>
              </w:rPr>
              <w:t>46</w:t>
            </w:r>
          </w:p>
        </w:tc>
        <w:tc>
          <w:tcPr>
            <w:tcW w:w="866" w:type="dxa"/>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color w:val="000000"/>
              </w:rPr>
              <w:t>47</w:t>
            </w:r>
          </w:p>
        </w:tc>
        <w:tc>
          <w:tcPr>
            <w:tcW w:w="746" w:type="dxa"/>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color w:val="000000"/>
              </w:rPr>
              <w:t>100</w:t>
            </w:r>
          </w:p>
        </w:tc>
        <w:tc>
          <w:tcPr>
            <w:tcW w:w="755" w:type="dxa"/>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color w:val="000000"/>
              </w:rPr>
              <w:t>113</w:t>
            </w:r>
          </w:p>
        </w:tc>
        <w:tc>
          <w:tcPr>
            <w:tcW w:w="1042" w:type="dxa"/>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color w:val="000000"/>
              </w:rPr>
              <w:t>100</w:t>
            </w:r>
          </w:p>
        </w:tc>
      </w:tr>
      <w:tr w:rsidR="00DB2E31">
        <w:trPr>
          <w:trHeight w:val="542"/>
          <w:jc w:val="center"/>
        </w:trPr>
        <w:tc>
          <w:tcPr>
            <w:tcW w:w="2149" w:type="dxa"/>
            <w:shd w:val="clear" w:color="auto" w:fill="auto"/>
            <w:noWrap/>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hint="eastAsia"/>
                <w:color w:val="000000"/>
              </w:rPr>
              <w:t>缬氨酸</w:t>
            </w:r>
          </w:p>
        </w:tc>
        <w:tc>
          <w:tcPr>
            <w:tcW w:w="749" w:type="dxa"/>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color w:val="000000"/>
              </w:rPr>
              <w:t>63</w:t>
            </w:r>
          </w:p>
        </w:tc>
        <w:tc>
          <w:tcPr>
            <w:tcW w:w="905" w:type="dxa"/>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color w:val="000000"/>
              </w:rPr>
              <w:t>63</w:t>
            </w:r>
          </w:p>
        </w:tc>
        <w:tc>
          <w:tcPr>
            <w:tcW w:w="992" w:type="dxa"/>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color w:val="000000"/>
              </w:rPr>
              <w:t>67</w:t>
            </w:r>
          </w:p>
        </w:tc>
        <w:tc>
          <w:tcPr>
            <w:tcW w:w="875" w:type="dxa"/>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color w:val="000000"/>
              </w:rPr>
              <w:t>68</w:t>
            </w:r>
          </w:p>
        </w:tc>
        <w:tc>
          <w:tcPr>
            <w:tcW w:w="866" w:type="dxa"/>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color w:val="000000"/>
              </w:rPr>
              <w:t>68</w:t>
            </w:r>
          </w:p>
        </w:tc>
        <w:tc>
          <w:tcPr>
            <w:tcW w:w="746" w:type="dxa"/>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color w:val="000000"/>
              </w:rPr>
              <w:t>73</w:t>
            </w:r>
          </w:p>
        </w:tc>
        <w:tc>
          <w:tcPr>
            <w:tcW w:w="755" w:type="dxa"/>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color w:val="000000"/>
              </w:rPr>
              <w:t>77</w:t>
            </w:r>
          </w:p>
        </w:tc>
        <w:tc>
          <w:tcPr>
            <w:tcW w:w="1042" w:type="dxa"/>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color w:val="000000"/>
              </w:rPr>
              <w:t>83</w:t>
            </w:r>
          </w:p>
        </w:tc>
      </w:tr>
      <w:tr w:rsidR="00DB2E31">
        <w:trPr>
          <w:trHeight w:val="542"/>
          <w:jc w:val="center"/>
        </w:trPr>
        <w:tc>
          <w:tcPr>
            <w:tcW w:w="2149" w:type="dxa"/>
            <w:shd w:val="clear" w:color="auto" w:fill="auto"/>
            <w:noWrap/>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hint="eastAsia"/>
                <w:color w:val="000000"/>
              </w:rPr>
              <w:t>组氨酸</w:t>
            </w:r>
          </w:p>
        </w:tc>
        <w:tc>
          <w:tcPr>
            <w:tcW w:w="749" w:type="dxa"/>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color w:val="000000"/>
              </w:rPr>
              <w:t>34</w:t>
            </w:r>
          </w:p>
        </w:tc>
        <w:tc>
          <w:tcPr>
            <w:tcW w:w="905" w:type="dxa"/>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color w:val="000000"/>
              </w:rPr>
              <w:t>34</w:t>
            </w:r>
          </w:p>
        </w:tc>
        <w:tc>
          <w:tcPr>
            <w:tcW w:w="992" w:type="dxa"/>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color w:val="000000"/>
              </w:rPr>
              <w:t>34</w:t>
            </w:r>
          </w:p>
        </w:tc>
        <w:tc>
          <w:tcPr>
            <w:tcW w:w="875" w:type="dxa"/>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color w:val="000000"/>
              </w:rPr>
              <w:t>34</w:t>
            </w:r>
          </w:p>
        </w:tc>
        <w:tc>
          <w:tcPr>
            <w:tcW w:w="866" w:type="dxa"/>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color w:val="000000"/>
              </w:rPr>
              <w:t>34</w:t>
            </w:r>
          </w:p>
        </w:tc>
        <w:tc>
          <w:tcPr>
            <w:tcW w:w="746" w:type="dxa"/>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color w:val="000000"/>
              </w:rPr>
              <w:t>35</w:t>
            </w:r>
          </w:p>
        </w:tc>
        <w:tc>
          <w:tcPr>
            <w:tcW w:w="755" w:type="dxa"/>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color w:val="000000"/>
              </w:rPr>
              <w:t>35</w:t>
            </w:r>
          </w:p>
        </w:tc>
        <w:tc>
          <w:tcPr>
            <w:tcW w:w="1042" w:type="dxa"/>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color w:val="000000"/>
              </w:rPr>
              <w:t>40</w:t>
            </w:r>
          </w:p>
        </w:tc>
      </w:tr>
      <w:tr w:rsidR="00DB2E31">
        <w:trPr>
          <w:trHeight w:val="542"/>
          <w:jc w:val="center"/>
        </w:trPr>
        <w:tc>
          <w:tcPr>
            <w:tcW w:w="2149" w:type="dxa"/>
            <w:shd w:val="clear" w:color="auto" w:fill="auto"/>
            <w:noWrap/>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hint="eastAsia"/>
                <w:color w:val="000000"/>
              </w:rPr>
              <w:t>苯丙氨酸</w:t>
            </w:r>
          </w:p>
        </w:tc>
        <w:tc>
          <w:tcPr>
            <w:tcW w:w="749" w:type="dxa"/>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color w:val="000000"/>
              </w:rPr>
              <w:t>59</w:t>
            </w:r>
          </w:p>
        </w:tc>
        <w:tc>
          <w:tcPr>
            <w:tcW w:w="905" w:type="dxa"/>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color w:val="000000"/>
              </w:rPr>
              <w:t>59</w:t>
            </w:r>
          </w:p>
        </w:tc>
        <w:tc>
          <w:tcPr>
            <w:tcW w:w="992" w:type="dxa"/>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color w:val="000000"/>
              </w:rPr>
              <w:t>60</w:t>
            </w:r>
          </w:p>
        </w:tc>
        <w:tc>
          <w:tcPr>
            <w:tcW w:w="875" w:type="dxa"/>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color w:val="000000"/>
              </w:rPr>
              <w:t>60</w:t>
            </w:r>
          </w:p>
        </w:tc>
        <w:tc>
          <w:tcPr>
            <w:tcW w:w="866" w:type="dxa"/>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color w:val="000000"/>
              </w:rPr>
              <w:t>62</w:t>
            </w:r>
          </w:p>
        </w:tc>
        <w:tc>
          <w:tcPr>
            <w:tcW w:w="746" w:type="dxa"/>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color w:val="000000"/>
              </w:rPr>
              <w:t>55</w:t>
            </w:r>
          </w:p>
        </w:tc>
        <w:tc>
          <w:tcPr>
            <w:tcW w:w="755" w:type="dxa"/>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color w:val="000000"/>
              </w:rPr>
              <w:t>56</w:t>
            </w:r>
          </w:p>
        </w:tc>
        <w:tc>
          <w:tcPr>
            <w:tcW w:w="1042" w:type="dxa"/>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color w:val="000000"/>
              </w:rPr>
              <w:t>58</w:t>
            </w:r>
          </w:p>
        </w:tc>
      </w:tr>
      <w:tr w:rsidR="00DB2E31">
        <w:trPr>
          <w:trHeight w:val="560"/>
          <w:jc w:val="center"/>
        </w:trPr>
        <w:tc>
          <w:tcPr>
            <w:tcW w:w="2149" w:type="dxa"/>
            <w:shd w:val="clear" w:color="auto" w:fill="auto"/>
            <w:noWrap/>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hint="eastAsia"/>
                <w:color w:val="000000"/>
              </w:rPr>
              <w:t>苯丙氨酸+酪氨酸</w:t>
            </w:r>
          </w:p>
        </w:tc>
        <w:tc>
          <w:tcPr>
            <w:tcW w:w="749" w:type="dxa"/>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color w:val="000000"/>
              </w:rPr>
              <w:t>93</w:t>
            </w:r>
          </w:p>
        </w:tc>
        <w:tc>
          <w:tcPr>
            <w:tcW w:w="905" w:type="dxa"/>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color w:val="000000"/>
              </w:rPr>
              <w:t>93</w:t>
            </w:r>
          </w:p>
        </w:tc>
        <w:tc>
          <w:tcPr>
            <w:tcW w:w="992" w:type="dxa"/>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color w:val="000000"/>
              </w:rPr>
              <w:t>94</w:t>
            </w:r>
          </w:p>
        </w:tc>
        <w:tc>
          <w:tcPr>
            <w:tcW w:w="875" w:type="dxa"/>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color w:val="000000"/>
              </w:rPr>
              <w:t>95</w:t>
            </w:r>
          </w:p>
        </w:tc>
        <w:tc>
          <w:tcPr>
            <w:tcW w:w="866" w:type="dxa"/>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color w:val="000000"/>
              </w:rPr>
              <w:t>97</w:t>
            </w:r>
          </w:p>
        </w:tc>
        <w:tc>
          <w:tcPr>
            <w:tcW w:w="746" w:type="dxa"/>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color w:val="000000"/>
              </w:rPr>
              <w:t>110</w:t>
            </w:r>
          </w:p>
        </w:tc>
        <w:tc>
          <w:tcPr>
            <w:tcW w:w="755" w:type="dxa"/>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color w:val="000000"/>
              </w:rPr>
              <w:t>112</w:t>
            </w:r>
          </w:p>
        </w:tc>
        <w:tc>
          <w:tcPr>
            <w:tcW w:w="1042" w:type="dxa"/>
            <w:vAlign w:val="center"/>
          </w:tcPr>
          <w:p w:rsidR="00DB2E31" w:rsidRDefault="009575FC">
            <w:pPr>
              <w:kinsoku w:val="0"/>
              <w:autoSpaceDE w:val="0"/>
              <w:autoSpaceDN w:val="0"/>
              <w:adjustRightInd w:val="0"/>
              <w:snapToGrid w:val="0"/>
              <w:spacing w:line="240" w:lineRule="exact"/>
              <w:ind w:firstLineChars="0" w:firstLine="0"/>
              <w:jc w:val="center"/>
              <w:textAlignment w:val="baseline"/>
              <w:rPr>
                <w:rFonts w:asciiTheme="minorEastAsia" w:hAnsiTheme="minorEastAsia"/>
                <w:color w:val="000000"/>
              </w:rPr>
            </w:pPr>
            <w:r>
              <w:rPr>
                <w:rFonts w:asciiTheme="minorEastAsia" w:hAnsiTheme="minorEastAsia"/>
                <w:color w:val="000000"/>
              </w:rPr>
              <w:t>116</w:t>
            </w:r>
          </w:p>
        </w:tc>
      </w:tr>
    </w:tbl>
    <w:p w:rsidR="00DB2E31" w:rsidRDefault="009575FC">
      <w:pPr>
        <w:pStyle w:val="aa"/>
        <w:spacing w:line="360" w:lineRule="exact"/>
        <w:ind w:rightChars="-244" w:right="-512" w:firstLineChars="0" w:firstLine="0"/>
        <w:rPr>
          <w:rFonts w:ascii="仿宋" w:eastAsia="仿宋" w:hAnsi="仿宋" w:cs="仿宋"/>
          <w:sz w:val="24"/>
          <w:szCs w:val="24"/>
        </w:rPr>
      </w:pPr>
      <w:r>
        <w:rPr>
          <w:rFonts w:ascii="仿宋" w:eastAsia="仿宋" w:hAnsi="仿宋" w:cs="仿宋" w:hint="eastAsia"/>
          <w:sz w:val="24"/>
          <w:szCs w:val="24"/>
        </w:rPr>
        <w:t>注：</w:t>
      </w:r>
      <w:r>
        <w:rPr>
          <w:rFonts w:ascii="仿宋" w:eastAsia="仿宋" w:hAnsi="仿宋" w:cs="仿宋" w:hint="eastAsia"/>
          <w:sz w:val="24"/>
          <w:szCs w:val="24"/>
          <w:vertAlign w:val="superscript"/>
        </w:rPr>
        <w:t>*</w:t>
      </w:r>
      <w:r>
        <w:rPr>
          <w:rFonts w:ascii="仿宋" w:eastAsia="仿宋" w:hAnsi="仿宋" w:cs="仿宋" w:hint="eastAsia"/>
          <w:sz w:val="24"/>
          <w:szCs w:val="24"/>
        </w:rPr>
        <w:t>数据参考猪营养需要（GB/T 39235-2020）、堪萨斯州立大学猪营养</w:t>
      </w:r>
      <w:proofErr w:type="gramStart"/>
      <w:r>
        <w:rPr>
          <w:rFonts w:ascii="仿宋" w:eastAsia="仿宋" w:hAnsi="仿宋" w:cs="仿宋" w:hint="eastAsia"/>
          <w:sz w:val="24"/>
          <w:szCs w:val="24"/>
        </w:rPr>
        <w:t>指南—猪营养</w:t>
      </w:r>
      <w:proofErr w:type="gramEnd"/>
      <w:r>
        <w:rPr>
          <w:rFonts w:ascii="仿宋" w:eastAsia="仿宋" w:hAnsi="仿宋" w:cs="仿宋" w:hint="eastAsia"/>
          <w:sz w:val="24"/>
          <w:szCs w:val="24"/>
        </w:rPr>
        <w:t>需要（2019版）（</w:t>
      </w:r>
      <w:r>
        <w:rPr>
          <w:rFonts w:ascii="仿宋" w:eastAsia="仿宋" w:hAnsi="仿宋" w:cs="仿宋" w:hint="eastAsia"/>
          <w:color w:val="000000"/>
          <w:sz w:val="24"/>
          <w:szCs w:val="24"/>
        </w:rPr>
        <w:t>Kansas State University Swine Nutrition Guide: Swine Nutrient Requirements</w:t>
      </w:r>
      <w:r>
        <w:rPr>
          <w:rFonts w:ascii="仿宋" w:eastAsia="仿宋" w:hAnsi="仿宋" w:cs="仿宋" w:hint="eastAsia"/>
          <w:sz w:val="24"/>
          <w:szCs w:val="24"/>
        </w:rPr>
        <w:t>）、NRC(2012)及结合实际应用效果确定，数据以赖氨酸为100，其他氨基酸与之百分比例。</w:t>
      </w:r>
    </w:p>
    <w:p w:rsidR="00DB2E31" w:rsidRDefault="009575FC">
      <w:pPr>
        <w:ind w:firstLineChars="0"/>
        <w:rPr>
          <w:rFonts w:ascii="仿宋" w:eastAsia="仿宋" w:hAnsi="仿宋" w:cs="仿宋"/>
        </w:rPr>
      </w:pPr>
      <w:r>
        <w:rPr>
          <w:rFonts w:ascii="仿宋" w:eastAsia="仿宋" w:hAnsi="仿宋" w:cs="仿宋" w:hint="eastAsia"/>
        </w:rPr>
        <w:br w:type="page"/>
      </w:r>
    </w:p>
    <w:p w:rsidR="00DB2E31" w:rsidRDefault="00DB2E31">
      <w:pPr>
        <w:pStyle w:val="aa"/>
        <w:spacing w:line="240" w:lineRule="exact"/>
        <w:ind w:firstLineChars="0" w:firstLine="0"/>
        <w:rPr>
          <w:rFonts w:ascii="仿宋" w:eastAsia="仿宋" w:hAnsi="仿宋"/>
        </w:rPr>
      </w:pPr>
    </w:p>
    <w:p w:rsidR="00DB2E31" w:rsidRDefault="009575FC">
      <w:pPr>
        <w:ind w:firstLineChars="0" w:firstLine="0"/>
        <w:jc w:val="center"/>
        <w:outlineLvl w:val="1"/>
        <w:rPr>
          <w:rFonts w:ascii="黑体" w:eastAsia="黑体" w:hAnsi="黑体" w:cs="黑体"/>
          <w:sz w:val="24"/>
          <w:szCs w:val="24"/>
        </w:rPr>
      </w:pPr>
      <w:bookmarkStart w:id="711" w:name="OLE_LINK322"/>
      <w:bookmarkStart w:id="712" w:name="OLE_LINK323"/>
      <w:r>
        <w:rPr>
          <w:rFonts w:hint="eastAsia"/>
          <w:sz w:val="24"/>
          <w:szCs w:val="24"/>
        </w:rPr>
        <w:t xml:space="preserve">  </w:t>
      </w:r>
      <w:bookmarkStart w:id="713" w:name="_Toc75"/>
      <w:bookmarkStart w:id="714" w:name="_Toc204716252"/>
      <w:r>
        <w:rPr>
          <w:rFonts w:ascii="黑体" w:eastAsia="黑体" w:hAnsi="黑体" w:cs="黑体" w:hint="eastAsia"/>
          <w:sz w:val="24"/>
          <w:szCs w:val="24"/>
        </w:rPr>
        <w:t>表E.2 瘦肉型猪饲料配制营养参数水平</w:t>
      </w:r>
      <w:bookmarkEnd w:id="713"/>
      <w:bookmarkEnd w:id="714"/>
    </w:p>
    <w:tbl>
      <w:tblPr>
        <w:tblW w:w="8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4"/>
        <w:gridCol w:w="757"/>
        <w:gridCol w:w="757"/>
        <w:gridCol w:w="757"/>
        <w:gridCol w:w="757"/>
        <w:gridCol w:w="757"/>
        <w:gridCol w:w="757"/>
        <w:gridCol w:w="760"/>
        <w:gridCol w:w="757"/>
        <w:gridCol w:w="758"/>
        <w:gridCol w:w="757"/>
      </w:tblGrid>
      <w:tr w:rsidR="00DB2E31">
        <w:trPr>
          <w:trHeight w:val="270"/>
          <w:jc w:val="center"/>
        </w:trPr>
        <w:tc>
          <w:tcPr>
            <w:tcW w:w="1244" w:type="dxa"/>
            <w:vMerge w:val="restart"/>
            <w:shd w:val="clear" w:color="auto" w:fill="auto"/>
            <w:noWrap/>
            <w:vAlign w:val="center"/>
          </w:tcPr>
          <w:p w:rsidR="00DB2E31" w:rsidRDefault="009575FC">
            <w:pPr>
              <w:snapToGrid w:val="0"/>
              <w:spacing w:line="220" w:lineRule="exact"/>
              <w:ind w:firstLineChars="0" w:firstLine="0"/>
              <w:rPr>
                <w:rFonts w:eastAsia="仿宋_GB2312"/>
                <w:color w:val="000000" w:themeColor="text1"/>
                <w:sz w:val="18"/>
                <w:szCs w:val="18"/>
              </w:rPr>
            </w:pPr>
            <w:r>
              <w:rPr>
                <w:rFonts w:eastAsia="仿宋_GB2312"/>
                <w:color w:val="000000" w:themeColor="text1"/>
                <w:sz w:val="18"/>
                <w:szCs w:val="18"/>
              </w:rPr>
              <w:t>项</w:t>
            </w:r>
            <w:r>
              <w:rPr>
                <w:rFonts w:eastAsia="仿宋_GB2312"/>
                <w:color w:val="000000" w:themeColor="text1"/>
                <w:sz w:val="18"/>
                <w:szCs w:val="18"/>
              </w:rPr>
              <w:t xml:space="preserve">  </w:t>
            </w:r>
            <w:r>
              <w:rPr>
                <w:rFonts w:eastAsia="仿宋_GB2312"/>
                <w:color w:val="000000" w:themeColor="text1"/>
                <w:sz w:val="18"/>
                <w:szCs w:val="18"/>
              </w:rPr>
              <w:t>目</w:t>
            </w:r>
          </w:p>
        </w:tc>
        <w:tc>
          <w:tcPr>
            <w:tcW w:w="5302" w:type="dxa"/>
            <w:gridSpan w:val="7"/>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体重阶段，</w:t>
            </w:r>
            <w:r>
              <w:rPr>
                <w:rFonts w:eastAsia="仿宋_GB2312"/>
                <w:color w:val="000000" w:themeColor="text1"/>
                <w:sz w:val="18"/>
                <w:szCs w:val="18"/>
              </w:rPr>
              <w:t>kg</w:t>
            </w:r>
          </w:p>
        </w:tc>
        <w:tc>
          <w:tcPr>
            <w:tcW w:w="1515" w:type="dxa"/>
            <w:gridSpan w:val="2"/>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妊娠母猪</w:t>
            </w:r>
          </w:p>
        </w:tc>
        <w:tc>
          <w:tcPr>
            <w:tcW w:w="757" w:type="dxa"/>
            <w:vMerge w:val="restart"/>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哺乳母猪</w:t>
            </w:r>
          </w:p>
        </w:tc>
      </w:tr>
      <w:tr w:rsidR="00DB2E31">
        <w:trPr>
          <w:trHeight w:val="529"/>
          <w:jc w:val="center"/>
        </w:trPr>
        <w:tc>
          <w:tcPr>
            <w:tcW w:w="1244" w:type="dxa"/>
            <w:vMerge/>
            <w:shd w:val="clear" w:color="auto" w:fill="auto"/>
            <w:noWrap/>
            <w:vAlign w:val="center"/>
          </w:tcPr>
          <w:p w:rsidR="00DB2E31" w:rsidRDefault="00DB2E31">
            <w:pPr>
              <w:snapToGrid w:val="0"/>
              <w:spacing w:line="220" w:lineRule="exact"/>
              <w:ind w:firstLineChars="0" w:firstLine="0"/>
              <w:rPr>
                <w:rFonts w:eastAsia="仿宋_GB2312"/>
                <w:color w:val="000000" w:themeColor="text1"/>
                <w:sz w:val="18"/>
                <w:szCs w:val="18"/>
              </w:rPr>
            </w:pPr>
          </w:p>
        </w:tc>
        <w:tc>
          <w:tcPr>
            <w:tcW w:w="757" w:type="dxa"/>
            <w:vAlign w:val="center"/>
          </w:tcPr>
          <w:p w:rsidR="00DB2E31" w:rsidRDefault="009575FC">
            <w:pPr>
              <w:snapToGrid w:val="0"/>
              <w:spacing w:line="220" w:lineRule="exact"/>
              <w:ind w:firstLineChars="0" w:firstLine="0"/>
              <w:rPr>
                <w:rFonts w:eastAsia="仿宋_GB2312"/>
                <w:color w:val="000000" w:themeColor="text1"/>
                <w:sz w:val="18"/>
                <w:szCs w:val="18"/>
              </w:rPr>
            </w:pPr>
            <w:r>
              <w:rPr>
                <w:rFonts w:eastAsia="仿宋_GB2312"/>
                <w:color w:val="000000" w:themeColor="text1"/>
                <w:sz w:val="18"/>
                <w:szCs w:val="18"/>
              </w:rPr>
              <w:t>3</w:t>
            </w:r>
            <w:r>
              <w:rPr>
                <w:rFonts w:eastAsia="仿宋_GB2312"/>
                <w:color w:val="000000" w:themeColor="text1"/>
                <w:sz w:val="18"/>
                <w:szCs w:val="18"/>
              </w:rPr>
              <w:t>～</w:t>
            </w:r>
            <w:r>
              <w:rPr>
                <w:rFonts w:eastAsia="仿宋_GB2312"/>
                <w:color w:val="000000" w:themeColor="text1"/>
                <w:sz w:val="18"/>
                <w:szCs w:val="18"/>
              </w:rPr>
              <w:t>7</w:t>
            </w:r>
          </w:p>
        </w:tc>
        <w:tc>
          <w:tcPr>
            <w:tcW w:w="757" w:type="dxa"/>
            <w:vAlign w:val="center"/>
          </w:tcPr>
          <w:p w:rsidR="00DB2E31" w:rsidRDefault="009575FC">
            <w:pPr>
              <w:snapToGrid w:val="0"/>
              <w:spacing w:line="220" w:lineRule="exact"/>
              <w:ind w:firstLineChars="0" w:firstLine="0"/>
              <w:rPr>
                <w:rFonts w:eastAsia="仿宋_GB2312"/>
                <w:color w:val="000000" w:themeColor="text1"/>
                <w:sz w:val="18"/>
                <w:szCs w:val="18"/>
              </w:rPr>
            </w:pPr>
            <w:r>
              <w:rPr>
                <w:rFonts w:eastAsia="仿宋_GB2312"/>
                <w:color w:val="000000" w:themeColor="text1"/>
                <w:sz w:val="18"/>
                <w:szCs w:val="18"/>
              </w:rPr>
              <w:t>7</w:t>
            </w:r>
            <w:r>
              <w:rPr>
                <w:rFonts w:eastAsia="仿宋_GB2312"/>
                <w:color w:val="000000" w:themeColor="text1"/>
                <w:sz w:val="18"/>
                <w:szCs w:val="18"/>
              </w:rPr>
              <w:t>～</w:t>
            </w:r>
            <w:r>
              <w:rPr>
                <w:rFonts w:eastAsia="仿宋_GB2312"/>
                <w:color w:val="000000" w:themeColor="text1"/>
                <w:sz w:val="18"/>
                <w:szCs w:val="18"/>
              </w:rPr>
              <w:t>10</w:t>
            </w:r>
          </w:p>
        </w:tc>
        <w:tc>
          <w:tcPr>
            <w:tcW w:w="757" w:type="dxa"/>
            <w:vAlign w:val="center"/>
          </w:tcPr>
          <w:p w:rsidR="00DB2E31" w:rsidRDefault="009575FC">
            <w:pPr>
              <w:snapToGrid w:val="0"/>
              <w:spacing w:line="220" w:lineRule="exact"/>
              <w:ind w:firstLineChars="0" w:firstLine="0"/>
              <w:rPr>
                <w:rFonts w:eastAsia="仿宋_GB2312"/>
                <w:color w:val="000000" w:themeColor="text1"/>
                <w:sz w:val="18"/>
                <w:szCs w:val="18"/>
              </w:rPr>
            </w:pPr>
            <w:r>
              <w:rPr>
                <w:rFonts w:eastAsia="仿宋_GB2312"/>
                <w:color w:val="000000" w:themeColor="text1"/>
                <w:sz w:val="18"/>
                <w:szCs w:val="18"/>
              </w:rPr>
              <w:t>10</w:t>
            </w:r>
            <w:r>
              <w:rPr>
                <w:rFonts w:eastAsia="仿宋_GB2312"/>
                <w:color w:val="000000" w:themeColor="text1"/>
                <w:sz w:val="18"/>
                <w:szCs w:val="18"/>
              </w:rPr>
              <w:t>～</w:t>
            </w:r>
            <w:r>
              <w:rPr>
                <w:rFonts w:eastAsia="仿宋_GB2312"/>
                <w:color w:val="000000" w:themeColor="text1"/>
                <w:sz w:val="18"/>
                <w:szCs w:val="18"/>
              </w:rPr>
              <w:t>25</w:t>
            </w:r>
          </w:p>
        </w:tc>
        <w:tc>
          <w:tcPr>
            <w:tcW w:w="757" w:type="dxa"/>
            <w:vAlign w:val="center"/>
          </w:tcPr>
          <w:p w:rsidR="00DB2E31" w:rsidRDefault="009575FC">
            <w:pPr>
              <w:snapToGrid w:val="0"/>
              <w:spacing w:line="220" w:lineRule="exact"/>
              <w:ind w:firstLineChars="0" w:firstLine="0"/>
              <w:rPr>
                <w:rFonts w:eastAsia="仿宋_GB2312"/>
                <w:color w:val="000000" w:themeColor="text1"/>
                <w:sz w:val="18"/>
                <w:szCs w:val="18"/>
              </w:rPr>
            </w:pPr>
            <w:r>
              <w:rPr>
                <w:rFonts w:eastAsia="仿宋_GB2312"/>
                <w:color w:val="000000" w:themeColor="text1"/>
                <w:sz w:val="18"/>
                <w:szCs w:val="18"/>
              </w:rPr>
              <w:t>25</w:t>
            </w:r>
            <w:r>
              <w:rPr>
                <w:rFonts w:eastAsia="仿宋_GB2312"/>
                <w:color w:val="000000" w:themeColor="text1"/>
                <w:sz w:val="18"/>
                <w:szCs w:val="18"/>
              </w:rPr>
              <w:t>～</w:t>
            </w:r>
            <w:r>
              <w:rPr>
                <w:rFonts w:eastAsia="仿宋_GB2312" w:hint="eastAsia"/>
                <w:color w:val="000000" w:themeColor="text1"/>
                <w:sz w:val="18"/>
                <w:szCs w:val="18"/>
              </w:rPr>
              <w:t>50</w:t>
            </w:r>
          </w:p>
        </w:tc>
        <w:tc>
          <w:tcPr>
            <w:tcW w:w="757" w:type="dxa"/>
            <w:vAlign w:val="center"/>
          </w:tcPr>
          <w:p w:rsidR="00DB2E31" w:rsidRDefault="009575FC">
            <w:pPr>
              <w:snapToGrid w:val="0"/>
              <w:spacing w:line="220" w:lineRule="exact"/>
              <w:ind w:firstLineChars="0" w:firstLine="0"/>
              <w:rPr>
                <w:rFonts w:eastAsia="仿宋_GB2312"/>
                <w:color w:val="000000" w:themeColor="text1"/>
                <w:sz w:val="18"/>
                <w:szCs w:val="18"/>
              </w:rPr>
            </w:pPr>
            <w:r>
              <w:rPr>
                <w:rFonts w:eastAsia="仿宋_GB2312" w:hint="eastAsia"/>
                <w:color w:val="000000" w:themeColor="text1"/>
                <w:sz w:val="18"/>
                <w:szCs w:val="18"/>
              </w:rPr>
              <w:t>50</w:t>
            </w:r>
            <w:r>
              <w:rPr>
                <w:rFonts w:eastAsia="仿宋_GB2312" w:hint="eastAsia"/>
                <w:color w:val="000000" w:themeColor="text1"/>
                <w:sz w:val="18"/>
                <w:szCs w:val="18"/>
              </w:rPr>
              <w:t>～</w:t>
            </w:r>
            <w:r>
              <w:rPr>
                <w:rFonts w:eastAsia="仿宋_GB2312" w:hint="eastAsia"/>
                <w:color w:val="000000" w:themeColor="text1"/>
                <w:sz w:val="18"/>
                <w:szCs w:val="18"/>
              </w:rPr>
              <w:t>75</w:t>
            </w:r>
          </w:p>
        </w:tc>
        <w:tc>
          <w:tcPr>
            <w:tcW w:w="757" w:type="dxa"/>
            <w:vAlign w:val="center"/>
          </w:tcPr>
          <w:p w:rsidR="00DB2E31" w:rsidRDefault="009575FC">
            <w:pPr>
              <w:snapToGrid w:val="0"/>
              <w:spacing w:line="220" w:lineRule="exact"/>
              <w:ind w:firstLineChars="0" w:firstLine="0"/>
              <w:rPr>
                <w:rFonts w:eastAsia="仿宋_GB2312"/>
                <w:color w:val="000000" w:themeColor="text1"/>
                <w:sz w:val="18"/>
                <w:szCs w:val="18"/>
              </w:rPr>
            </w:pPr>
            <w:r>
              <w:rPr>
                <w:rFonts w:eastAsia="仿宋_GB2312"/>
                <w:color w:val="000000" w:themeColor="text1"/>
                <w:sz w:val="18"/>
                <w:szCs w:val="18"/>
              </w:rPr>
              <w:t>75</w:t>
            </w:r>
            <w:r>
              <w:rPr>
                <w:rFonts w:eastAsia="仿宋_GB2312"/>
                <w:color w:val="000000" w:themeColor="text1"/>
                <w:sz w:val="18"/>
                <w:szCs w:val="18"/>
              </w:rPr>
              <w:t>～</w:t>
            </w:r>
            <w:r>
              <w:rPr>
                <w:rFonts w:eastAsia="仿宋_GB2312" w:hint="eastAsia"/>
                <w:color w:val="000000" w:themeColor="text1"/>
                <w:sz w:val="18"/>
                <w:szCs w:val="18"/>
              </w:rPr>
              <w:t>100</w:t>
            </w:r>
          </w:p>
        </w:tc>
        <w:tc>
          <w:tcPr>
            <w:tcW w:w="760" w:type="dxa"/>
          </w:tcPr>
          <w:p w:rsidR="00DB2E31" w:rsidRDefault="009575FC">
            <w:pPr>
              <w:snapToGrid w:val="0"/>
              <w:spacing w:line="220" w:lineRule="exact"/>
              <w:ind w:firstLineChars="0" w:firstLine="0"/>
              <w:rPr>
                <w:rFonts w:eastAsia="仿宋_GB2312"/>
                <w:color w:val="000000" w:themeColor="text1"/>
                <w:sz w:val="18"/>
                <w:szCs w:val="18"/>
              </w:rPr>
            </w:pPr>
            <w:r>
              <w:rPr>
                <w:rFonts w:eastAsia="仿宋_GB2312" w:hint="eastAsia"/>
                <w:color w:val="000000" w:themeColor="text1"/>
                <w:sz w:val="18"/>
                <w:szCs w:val="18"/>
              </w:rPr>
              <w:t>100</w:t>
            </w:r>
            <w:r>
              <w:rPr>
                <w:rFonts w:eastAsia="仿宋_GB2312" w:hint="eastAsia"/>
                <w:color w:val="000000" w:themeColor="text1"/>
                <w:sz w:val="18"/>
                <w:szCs w:val="18"/>
              </w:rPr>
              <w:t>～</w:t>
            </w:r>
            <w:r>
              <w:rPr>
                <w:rFonts w:eastAsia="仿宋_GB2312" w:hint="eastAsia"/>
                <w:color w:val="000000" w:themeColor="text1"/>
                <w:sz w:val="18"/>
                <w:szCs w:val="18"/>
              </w:rPr>
              <w:t>130</w:t>
            </w:r>
          </w:p>
        </w:tc>
        <w:tc>
          <w:tcPr>
            <w:tcW w:w="757" w:type="dxa"/>
          </w:tcPr>
          <w:p w:rsidR="00DB2E31" w:rsidRDefault="009575FC">
            <w:pPr>
              <w:snapToGrid w:val="0"/>
              <w:spacing w:line="220" w:lineRule="exact"/>
              <w:ind w:firstLineChars="0" w:firstLine="0"/>
              <w:rPr>
                <w:rFonts w:eastAsia="仿宋_GB2312"/>
                <w:color w:val="000000" w:themeColor="text1"/>
                <w:sz w:val="18"/>
                <w:szCs w:val="18"/>
              </w:rPr>
            </w:pPr>
            <w:r>
              <w:rPr>
                <w:rFonts w:eastAsia="仿宋_GB2312" w:hint="eastAsia"/>
                <w:color w:val="000000" w:themeColor="text1"/>
                <w:sz w:val="18"/>
                <w:szCs w:val="18"/>
              </w:rPr>
              <w:t>0</w:t>
            </w:r>
            <w:r>
              <w:rPr>
                <w:rFonts w:eastAsia="仿宋_GB2312" w:hint="eastAsia"/>
                <w:color w:val="000000" w:themeColor="text1"/>
                <w:sz w:val="18"/>
                <w:szCs w:val="18"/>
              </w:rPr>
              <w:t>～</w:t>
            </w:r>
            <w:r>
              <w:rPr>
                <w:rFonts w:eastAsia="仿宋_GB2312" w:hint="eastAsia"/>
                <w:color w:val="000000" w:themeColor="text1"/>
                <w:sz w:val="18"/>
                <w:szCs w:val="18"/>
              </w:rPr>
              <w:t>85d</w:t>
            </w:r>
          </w:p>
        </w:tc>
        <w:tc>
          <w:tcPr>
            <w:tcW w:w="758" w:type="dxa"/>
          </w:tcPr>
          <w:p w:rsidR="00DB2E31" w:rsidRDefault="009575FC">
            <w:pPr>
              <w:snapToGrid w:val="0"/>
              <w:spacing w:line="220" w:lineRule="exact"/>
              <w:ind w:firstLineChars="0" w:firstLine="0"/>
              <w:rPr>
                <w:rFonts w:eastAsia="仿宋_GB2312"/>
                <w:color w:val="000000" w:themeColor="text1"/>
                <w:sz w:val="18"/>
                <w:szCs w:val="18"/>
              </w:rPr>
            </w:pPr>
            <w:r>
              <w:rPr>
                <w:rFonts w:eastAsia="仿宋_GB2312" w:hint="eastAsia"/>
                <w:color w:val="000000" w:themeColor="text1"/>
                <w:sz w:val="18"/>
                <w:szCs w:val="18"/>
              </w:rPr>
              <w:t>85</w:t>
            </w:r>
            <w:r>
              <w:rPr>
                <w:rFonts w:eastAsia="仿宋_GB2312" w:hint="eastAsia"/>
                <w:color w:val="000000" w:themeColor="text1"/>
                <w:sz w:val="18"/>
                <w:szCs w:val="18"/>
              </w:rPr>
              <w:t>～</w:t>
            </w:r>
            <w:r>
              <w:rPr>
                <w:rFonts w:eastAsia="仿宋_GB2312" w:hint="eastAsia"/>
                <w:color w:val="000000" w:themeColor="text1"/>
                <w:sz w:val="18"/>
                <w:szCs w:val="18"/>
              </w:rPr>
              <w:t>115d</w:t>
            </w:r>
          </w:p>
        </w:tc>
        <w:tc>
          <w:tcPr>
            <w:tcW w:w="757" w:type="dxa"/>
            <w:vMerge/>
          </w:tcPr>
          <w:p w:rsidR="00DB2E31" w:rsidRDefault="00DB2E31">
            <w:pPr>
              <w:snapToGrid w:val="0"/>
              <w:spacing w:line="220" w:lineRule="exact"/>
              <w:ind w:firstLineChars="0" w:firstLine="0"/>
              <w:rPr>
                <w:rFonts w:eastAsia="仿宋_GB2312"/>
                <w:color w:val="000000" w:themeColor="text1"/>
                <w:sz w:val="18"/>
                <w:szCs w:val="18"/>
              </w:rPr>
            </w:pPr>
          </w:p>
        </w:tc>
      </w:tr>
      <w:tr w:rsidR="00DB2E31">
        <w:trPr>
          <w:trHeight w:val="696"/>
          <w:jc w:val="center"/>
        </w:trPr>
        <w:tc>
          <w:tcPr>
            <w:tcW w:w="1244" w:type="dxa"/>
            <w:shd w:val="clear" w:color="auto" w:fill="auto"/>
            <w:noWrap/>
            <w:vAlign w:val="center"/>
          </w:tcPr>
          <w:p w:rsidR="00DB2E31" w:rsidRDefault="009575FC">
            <w:pPr>
              <w:snapToGrid w:val="0"/>
              <w:spacing w:line="220" w:lineRule="exact"/>
              <w:ind w:firstLineChars="0" w:firstLine="0"/>
              <w:jc w:val="left"/>
              <w:rPr>
                <w:rFonts w:eastAsia="仿宋_GB2312"/>
                <w:color w:val="000000" w:themeColor="text1"/>
                <w:sz w:val="18"/>
                <w:szCs w:val="18"/>
              </w:rPr>
            </w:pPr>
            <w:r>
              <w:rPr>
                <w:rFonts w:eastAsia="仿宋_GB2312" w:hint="eastAsia"/>
                <w:color w:val="000000" w:themeColor="text1"/>
                <w:sz w:val="18"/>
                <w:szCs w:val="18"/>
              </w:rPr>
              <w:t>消化能</w:t>
            </w:r>
            <w:r>
              <w:rPr>
                <w:rFonts w:eastAsia="仿宋_GB2312" w:hint="eastAsia"/>
                <w:color w:val="000000" w:themeColor="text1"/>
                <w:sz w:val="18"/>
                <w:szCs w:val="18"/>
                <w:vertAlign w:val="superscript"/>
              </w:rPr>
              <w:t>1</w:t>
            </w:r>
            <w:r>
              <w:rPr>
                <w:rFonts w:eastAsia="仿宋_GB2312" w:hint="eastAsia"/>
                <w:color w:val="000000" w:themeColor="text1"/>
                <w:sz w:val="18"/>
                <w:szCs w:val="18"/>
              </w:rPr>
              <w:t>，</w:t>
            </w:r>
            <w:r>
              <w:rPr>
                <w:rFonts w:eastAsia="仿宋_GB2312" w:hint="eastAsia"/>
                <w:color w:val="000000" w:themeColor="text1"/>
                <w:sz w:val="18"/>
                <w:szCs w:val="18"/>
              </w:rPr>
              <w:t>Kcal/kg</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3315</w:t>
            </w:r>
            <w:r>
              <w:rPr>
                <w:rFonts w:eastAsia="仿宋_GB2312" w:hint="eastAsia"/>
                <w:color w:val="000000" w:themeColor="text1"/>
                <w:sz w:val="18"/>
                <w:szCs w:val="18"/>
              </w:rPr>
              <w:t>～</w:t>
            </w:r>
            <w:r>
              <w:rPr>
                <w:rFonts w:eastAsia="仿宋_GB2312" w:hint="eastAsia"/>
                <w:color w:val="000000" w:themeColor="text1"/>
                <w:sz w:val="18"/>
                <w:szCs w:val="18"/>
              </w:rPr>
              <w:t>3575</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3315</w:t>
            </w:r>
            <w:r>
              <w:rPr>
                <w:rFonts w:eastAsia="仿宋_GB2312" w:hint="eastAsia"/>
                <w:color w:val="000000" w:themeColor="text1"/>
                <w:sz w:val="18"/>
                <w:szCs w:val="18"/>
              </w:rPr>
              <w:t>～</w:t>
            </w:r>
            <w:r>
              <w:rPr>
                <w:rFonts w:eastAsia="仿宋_GB2312" w:hint="eastAsia"/>
                <w:color w:val="000000" w:themeColor="text1"/>
                <w:sz w:val="18"/>
                <w:szCs w:val="18"/>
              </w:rPr>
              <w:t>3450</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3315</w:t>
            </w:r>
            <w:r>
              <w:rPr>
                <w:rFonts w:eastAsia="仿宋_GB2312" w:hint="eastAsia"/>
                <w:color w:val="000000" w:themeColor="text1"/>
                <w:sz w:val="18"/>
                <w:szCs w:val="18"/>
              </w:rPr>
              <w:t>～</w:t>
            </w:r>
            <w:r>
              <w:rPr>
                <w:rFonts w:eastAsia="仿宋_GB2312" w:hint="eastAsia"/>
                <w:color w:val="000000" w:themeColor="text1"/>
                <w:sz w:val="18"/>
                <w:szCs w:val="18"/>
              </w:rPr>
              <w:t>3450</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3315</w:t>
            </w:r>
            <w:r>
              <w:rPr>
                <w:rFonts w:eastAsia="仿宋_GB2312" w:hint="eastAsia"/>
                <w:color w:val="000000" w:themeColor="text1"/>
                <w:sz w:val="18"/>
                <w:szCs w:val="18"/>
              </w:rPr>
              <w:t>～</w:t>
            </w:r>
            <w:r>
              <w:rPr>
                <w:rFonts w:eastAsia="仿宋_GB2312" w:hint="eastAsia"/>
                <w:color w:val="000000" w:themeColor="text1"/>
                <w:sz w:val="18"/>
                <w:szCs w:val="18"/>
              </w:rPr>
              <w:t>3420</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3315</w:t>
            </w:r>
            <w:r>
              <w:rPr>
                <w:rFonts w:eastAsia="仿宋_GB2312" w:hint="eastAsia"/>
                <w:color w:val="000000" w:themeColor="text1"/>
                <w:sz w:val="18"/>
                <w:szCs w:val="18"/>
              </w:rPr>
              <w:t>～</w:t>
            </w:r>
            <w:r>
              <w:rPr>
                <w:rFonts w:eastAsia="仿宋_GB2312"/>
                <w:color w:val="000000" w:themeColor="text1"/>
                <w:sz w:val="18"/>
                <w:szCs w:val="18"/>
              </w:rPr>
              <w:t>3420</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33</w:t>
            </w:r>
            <w:r>
              <w:rPr>
                <w:rFonts w:eastAsia="仿宋_GB2312" w:hint="eastAsia"/>
                <w:color w:val="000000" w:themeColor="text1"/>
                <w:sz w:val="18"/>
                <w:szCs w:val="18"/>
              </w:rPr>
              <w:t>50</w:t>
            </w:r>
            <w:r>
              <w:rPr>
                <w:rFonts w:eastAsia="仿宋_GB2312" w:hint="eastAsia"/>
                <w:color w:val="000000" w:themeColor="text1"/>
                <w:sz w:val="18"/>
                <w:szCs w:val="18"/>
              </w:rPr>
              <w:t>～</w:t>
            </w:r>
            <w:r>
              <w:rPr>
                <w:rFonts w:eastAsia="仿宋_GB2312" w:hint="eastAsia"/>
                <w:color w:val="000000" w:themeColor="text1"/>
                <w:sz w:val="18"/>
                <w:szCs w:val="18"/>
              </w:rPr>
              <w:t>3450</w:t>
            </w:r>
          </w:p>
        </w:tc>
        <w:tc>
          <w:tcPr>
            <w:tcW w:w="760"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3350</w:t>
            </w:r>
            <w:r>
              <w:rPr>
                <w:rFonts w:eastAsia="仿宋_GB2312" w:hint="eastAsia"/>
                <w:color w:val="000000" w:themeColor="text1"/>
                <w:sz w:val="18"/>
                <w:szCs w:val="18"/>
              </w:rPr>
              <w:t>～</w:t>
            </w:r>
            <w:r>
              <w:rPr>
                <w:rFonts w:eastAsia="仿宋_GB2312" w:hint="eastAsia"/>
                <w:color w:val="000000" w:themeColor="text1"/>
                <w:sz w:val="18"/>
                <w:szCs w:val="18"/>
              </w:rPr>
              <w:t>3450</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3000</w:t>
            </w:r>
            <w:r>
              <w:rPr>
                <w:rFonts w:eastAsia="仿宋_GB2312" w:hint="eastAsia"/>
                <w:color w:val="000000" w:themeColor="text1"/>
                <w:sz w:val="18"/>
                <w:szCs w:val="18"/>
              </w:rPr>
              <w:t>～</w:t>
            </w:r>
            <w:r>
              <w:rPr>
                <w:rFonts w:eastAsia="仿宋_GB2312"/>
                <w:color w:val="000000" w:themeColor="text1"/>
                <w:sz w:val="18"/>
                <w:szCs w:val="18"/>
              </w:rPr>
              <w:t>3300</w:t>
            </w:r>
          </w:p>
        </w:tc>
        <w:tc>
          <w:tcPr>
            <w:tcW w:w="758"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3000</w:t>
            </w:r>
            <w:r>
              <w:rPr>
                <w:rFonts w:eastAsia="仿宋_GB2312" w:hint="eastAsia"/>
                <w:color w:val="000000" w:themeColor="text1"/>
                <w:sz w:val="18"/>
                <w:szCs w:val="18"/>
              </w:rPr>
              <w:t>～</w:t>
            </w:r>
            <w:r>
              <w:rPr>
                <w:rFonts w:eastAsia="仿宋_GB2312"/>
                <w:color w:val="000000" w:themeColor="text1"/>
                <w:sz w:val="18"/>
                <w:szCs w:val="18"/>
              </w:rPr>
              <w:t>3300</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3250</w:t>
            </w:r>
            <w:r>
              <w:rPr>
                <w:rFonts w:eastAsia="仿宋_GB2312" w:hint="eastAsia"/>
                <w:color w:val="000000" w:themeColor="text1"/>
                <w:sz w:val="18"/>
                <w:szCs w:val="18"/>
              </w:rPr>
              <w:t>～</w:t>
            </w:r>
            <w:r>
              <w:rPr>
                <w:rFonts w:eastAsia="仿宋_GB2312"/>
                <w:color w:val="000000" w:themeColor="text1"/>
                <w:sz w:val="18"/>
                <w:szCs w:val="18"/>
              </w:rPr>
              <w:t>3650</w:t>
            </w:r>
          </w:p>
        </w:tc>
      </w:tr>
      <w:tr w:rsidR="00DB2E31">
        <w:trPr>
          <w:trHeight w:val="529"/>
          <w:jc w:val="center"/>
        </w:trPr>
        <w:tc>
          <w:tcPr>
            <w:tcW w:w="1244" w:type="dxa"/>
            <w:shd w:val="clear" w:color="auto" w:fill="auto"/>
            <w:noWrap/>
            <w:vAlign w:val="center"/>
          </w:tcPr>
          <w:p w:rsidR="00DB2E31" w:rsidRDefault="009575FC">
            <w:pPr>
              <w:snapToGrid w:val="0"/>
              <w:spacing w:line="220" w:lineRule="exact"/>
              <w:ind w:firstLineChars="0" w:firstLine="0"/>
              <w:jc w:val="left"/>
              <w:rPr>
                <w:rFonts w:eastAsia="仿宋_GB2312"/>
                <w:color w:val="000000" w:themeColor="text1"/>
                <w:sz w:val="18"/>
                <w:szCs w:val="18"/>
              </w:rPr>
            </w:pPr>
            <w:proofErr w:type="gramStart"/>
            <w:r>
              <w:rPr>
                <w:rFonts w:eastAsia="仿宋_GB2312" w:hint="eastAsia"/>
                <w:color w:val="000000" w:themeColor="text1"/>
                <w:sz w:val="18"/>
                <w:szCs w:val="18"/>
              </w:rPr>
              <w:t>净能</w:t>
            </w:r>
            <w:proofErr w:type="gramEnd"/>
            <w:r>
              <w:rPr>
                <w:rFonts w:eastAsia="仿宋_GB2312" w:hint="eastAsia"/>
                <w:color w:val="000000" w:themeColor="text1"/>
                <w:sz w:val="18"/>
                <w:szCs w:val="18"/>
                <w:vertAlign w:val="superscript"/>
              </w:rPr>
              <w:t>1</w:t>
            </w:r>
            <w:r>
              <w:rPr>
                <w:rFonts w:eastAsia="仿宋_GB2312" w:hint="eastAsia"/>
                <w:color w:val="000000" w:themeColor="text1"/>
                <w:sz w:val="18"/>
                <w:szCs w:val="18"/>
              </w:rPr>
              <w:t>，</w:t>
            </w:r>
            <w:r>
              <w:rPr>
                <w:rFonts w:eastAsia="仿宋_GB2312" w:hint="eastAsia"/>
                <w:color w:val="000000" w:themeColor="text1"/>
                <w:sz w:val="18"/>
                <w:szCs w:val="18"/>
              </w:rPr>
              <w:t>Kcal/kg</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2420</w:t>
            </w:r>
            <w:r>
              <w:rPr>
                <w:rFonts w:eastAsia="仿宋_GB2312" w:hint="eastAsia"/>
                <w:color w:val="000000" w:themeColor="text1"/>
                <w:sz w:val="18"/>
                <w:szCs w:val="18"/>
              </w:rPr>
              <w:t>～</w:t>
            </w:r>
            <w:r>
              <w:rPr>
                <w:rFonts w:eastAsia="仿宋_GB2312" w:hint="eastAsia"/>
                <w:color w:val="000000" w:themeColor="text1"/>
                <w:sz w:val="18"/>
                <w:szCs w:val="18"/>
              </w:rPr>
              <w:t>2610</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2420</w:t>
            </w:r>
            <w:r>
              <w:rPr>
                <w:rFonts w:eastAsia="仿宋_GB2312" w:hint="eastAsia"/>
                <w:color w:val="000000" w:themeColor="text1"/>
                <w:sz w:val="18"/>
                <w:szCs w:val="18"/>
              </w:rPr>
              <w:t>～</w:t>
            </w:r>
            <w:r>
              <w:rPr>
                <w:rFonts w:eastAsia="仿宋_GB2312" w:hint="eastAsia"/>
                <w:color w:val="000000" w:themeColor="text1"/>
                <w:sz w:val="18"/>
                <w:szCs w:val="18"/>
              </w:rPr>
              <w:t>2520</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2420</w:t>
            </w:r>
            <w:r>
              <w:rPr>
                <w:rFonts w:eastAsia="仿宋_GB2312" w:hint="eastAsia"/>
                <w:color w:val="000000" w:themeColor="text1"/>
                <w:sz w:val="18"/>
                <w:szCs w:val="18"/>
              </w:rPr>
              <w:t>～</w:t>
            </w:r>
            <w:r>
              <w:rPr>
                <w:rFonts w:eastAsia="仿宋_GB2312" w:hint="eastAsia"/>
                <w:color w:val="000000" w:themeColor="text1"/>
                <w:sz w:val="18"/>
                <w:szCs w:val="18"/>
              </w:rPr>
              <w:t>2520</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2420</w:t>
            </w:r>
            <w:r>
              <w:rPr>
                <w:rFonts w:eastAsia="仿宋_GB2312" w:hint="eastAsia"/>
                <w:color w:val="000000" w:themeColor="text1"/>
                <w:sz w:val="18"/>
                <w:szCs w:val="18"/>
              </w:rPr>
              <w:t>～</w:t>
            </w:r>
            <w:r>
              <w:rPr>
                <w:rFonts w:eastAsia="仿宋_GB2312" w:hint="eastAsia"/>
                <w:color w:val="000000" w:themeColor="text1"/>
                <w:sz w:val="18"/>
                <w:szCs w:val="18"/>
              </w:rPr>
              <w:t>2500</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2420</w:t>
            </w:r>
            <w:r>
              <w:rPr>
                <w:rFonts w:eastAsia="仿宋_GB2312" w:hint="eastAsia"/>
                <w:color w:val="000000" w:themeColor="text1"/>
                <w:sz w:val="18"/>
                <w:szCs w:val="18"/>
              </w:rPr>
              <w:t>～</w:t>
            </w:r>
            <w:r>
              <w:rPr>
                <w:rFonts w:eastAsia="仿宋_GB2312"/>
                <w:color w:val="000000" w:themeColor="text1"/>
                <w:sz w:val="18"/>
                <w:szCs w:val="18"/>
              </w:rPr>
              <w:t>2500</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24</w:t>
            </w:r>
            <w:r>
              <w:rPr>
                <w:rFonts w:eastAsia="仿宋_GB2312" w:hint="eastAsia"/>
                <w:color w:val="000000" w:themeColor="text1"/>
                <w:sz w:val="18"/>
                <w:szCs w:val="18"/>
              </w:rPr>
              <w:t>50</w:t>
            </w:r>
            <w:r>
              <w:rPr>
                <w:rFonts w:eastAsia="仿宋_GB2312" w:hint="eastAsia"/>
                <w:color w:val="000000" w:themeColor="text1"/>
                <w:sz w:val="18"/>
                <w:szCs w:val="18"/>
              </w:rPr>
              <w:t>～</w:t>
            </w:r>
            <w:r>
              <w:rPr>
                <w:rFonts w:eastAsia="仿宋_GB2312"/>
                <w:color w:val="000000" w:themeColor="text1"/>
                <w:sz w:val="18"/>
                <w:szCs w:val="18"/>
              </w:rPr>
              <w:t>25</w:t>
            </w:r>
            <w:r>
              <w:rPr>
                <w:rFonts w:eastAsia="仿宋_GB2312" w:hint="eastAsia"/>
                <w:color w:val="000000" w:themeColor="text1"/>
                <w:sz w:val="18"/>
                <w:szCs w:val="18"/>
              </w:rPr>
              <w:t>20</w:t>
            </w:r>
          </w:p>
        </w:tc>
        <w:tc>
          <w:tcPr>
            <w:tcW w:w="760"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24</w:t>
            </w:r>
            <w:r>
              <w:rPr>
                <w:rFonts w:eastAsia="仿宋_GB2312" w:hint="eastAsia"/>
                <w:color w:val="000000" w:themeColor="text1"/>
                <w:sz w:val="18"/>
                <w:szCs w:val="18"/>
              </w:rPr>
              <w:t>50</w:t>
            </w:r>
            <w:r>
              <w:rPr>
                <w:rFonts w:eastAsia="仿宋_GB2312" w:hint="eastAsia"/>
                <w:color w:val="000000" w:themeColor="text1"/>
                <w:sz w:val="18"/>
                <w:szCs w:val="18"/>
              </w:rPr>
              <w:t>～</w:t>
            </w:r>
            <w:r>
              <w:rPr>
                <w:rFonts w:eastAsia="仿宋_GB2312"/>
                <w:color w:val="000000" w:themeColor="text1"/>
                <w:sz w:val="18"/>
                <w:szCs w:val="18"/>
              </w:rPr>
              <w:t>25</w:t>
            </w:r>
            <w:r>
              <w:rPr>
                <w:rFonts w:eastAsia="仿宋_GB2312" w:hint="eastAsia"/>
                <w:color w:val="000000" w:themeColor="text1"/>
                <w:sz w:val="18"/>
                <w:szCs w:val="18"/>
              </w:rPr>
              <w:t>20</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2185</w:t>
            </w:r>
            <w:r>
              <w:rPr>
                <w:rFonts w:eastAsia="仿宋_GB2312" w:hint="eastAsia"/>
                <w:color w:val="000000" w:themeColor="text1"/>
                <w:sz w:val="18"/>
                <w:szCs w:val="18"/>
              </w:rPr>
              <w:t>～</w:t>
            </w:r>
            <w:r>
              <w:rPr>
                <w:rFonts w:eastAsia="仿宋_GB2312"/>
                <w:color w:val="000000" w:themeColor="text1"/>
                <w:sz w:val="18"/>
                <w:szCs w:val="18"/>
              </w:rPr>
              <w:t>2400</w:t>
            </w:r>
          </w:p>
        </w:tc>
        <w:tc>
          <w:tcPr>
            <w:tcW w:w="758"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2185</w:t>
            </w:r>
            <w:r>
              <w:rPr>
                <w:rFonts w:eastAsia="仿宋_GB2312" w:hint="eastAsia"/>
                <w:color w:val="000000" w:themeColor="text1"/>
                <w:sz w:val="18"/>
                <w:szCs w:val="18"/>
              </w:rPr>
              <w:t>～</w:t>
            </w:r>
            <w:r>
              <w:rPr>
                <w:rFonts w:eastAsia="仿宋_GB2312"/>
                <w:color w:val="000000" w:themeColor="text1"/>
                <w:sz w:val="18"/>
                <w:szCs w:val="18"/>
              </w:rPr>
              <w:t>2400</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2370</w:t>
            </w:r>
            <w:r>
              <w:rPr>
                <w:rFonts w:eastAsia="仿宋_GB2312" w:hint="eastAsia"/>
                <w:color w:val="000000" w:themeColor="text1"/>
                <w:sz w:val="18"/>
                <w:szCs w:val="18"/>
              </w:rPr>
              <w:t>～</w:t>
            </w:r>
            <w:r>
              <w:rPr>
                <w:rFonts w:eastAsia="仿宋_GB2312"/>
                <w:color w:val="000000" w:themeColor="text1"/>
                <w:sz w:val="18"/>
                <w:szCs w:val="18"/>
              </w:rPr>
              <w:t>2660</w:t>
            </w:r>
          </w:p>
        </w:tc>
      </w:tr>
      <w:tr w:rsidR="00DB2E31">
        <w:trPr>
          <w:trHeight w:val="529"/>
          <w:jc w:val="center"/>
        </w:trPr>
        <w:tc>
          <w:tcPr>
            <w:tcW w:w="1244" w:type="dxa"/>
            <w:shd w:val="clear" w:color="auto" w:fill="auto"/>
            <w:noWrap/>
            <w:vAlign w:val="center"/>
          </w:tcPr>
          <w:p w:rsidR="00DB2E31" w:rsidRDefault="009575FC">
            <w:pPr>
              <w:snapToGrid w:val="0"/>
              <w:spacing w:line="220" w:lineRule="exact"/>
              <w:ind w:firstLineChars="0" w:firstLine="0"/>
              <w:jc w:val="left"/>
              <w:rPr>
                <w:rFonts w:eastAsia="仿宋_GB2312"/>
                <w:color w:val="000000" w:themeColor="text1"/>
                <w:sz w:val="18"/>
                <w:szCs w:val="18"/>
              </w:rPr>
            </w:pPr>
            <w:r>
              <w:rPr>
                <w:rFonts w:eastAsia="仿宋_GB2312" w:hint="eastAsia"/>
                <w:color w:val="000000" w:themeColor="text1"/>
                <w:sz w:val="18"/>
                <w:szCs w:val="18"/>
              </w:rPr>
              <w:t>粗蛋白</w:t>
            </w:r>
            <w:r>
              <w:rPr>
                <w:rFonts w:eastAsia="仿宋_GB2312" w:hint="eastAsia"/>
                <w:color w:val="000000" w:themeColor="text1"/>
                <w:sz w:val="18"/>
                <w:szCs w:val="18"/>
                <w:vertAlign w:val="superscript"/>
              </w:rPr>
              <w:t>2</w:t>
            </w:r>
            <w:r>
              <w:rPr>
                <w:rFonts w:eastAsia="仿宋_GB2312" w:hint="eastAsia"/>
                <w:color w:val="000000" w:themeColor="text1"/>
                <w:sz w:val="18"/>
                <w:szCs w:val="18"/>
              </w:rPr>
              <w:t>，</w:t>
            </w:r>
            <w:r>
              <w:rPr>
                <w:rFonts w:eastAsia="仿宋_GB2312" w:hint="eastAsia"/>
                <w:color w:val="000000" w:themeColor="text1"/>
                <w:sz w:val="18"/>
                <w:szCs w:val="18"/>
              </w:rPr>
              <w:t>%</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14.0</w:t>
            </w:r>
            <w:r>
              <w:rPr>
                <w:rFonts w:eastAsia="仿宋_GB2312" w:hint="eastAsia"/>
                <w:color w:val="000000" w:themeColor="text1"/>
                <w:sz w:val="18"/>
                <w:szCs w:val="18"/>
              </w:rPr>
              <w:t>～</w:t>
            </w:r>
            <w:r>
              <w:rPr>
                <w:rFonts w:eastAsia="仿宋_GB2312" w:hint="eastAsia"/>
                <w:color w:val="000000" w:themeColor="text1"/>
                <w:sz w:val="18"/>
                <w:szCs w:val="18"/>
              </w:rPr>
              <w:t>20.5</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15.0</w:t>
            </w:r>
            <w:r>
              <w:rPr>
                <w:rFonts w:eastAsia="仿宋_GB2312" w:hint="eastAsia"/>
                <w:color w:val="000000" w:themeColor="text1"/>
                <w:sz w:val="18"/>
                <w:szCs w:val="18"/>
              </w:rPr>
              <w:t>～</w:t>
            </w:r>
            <w:r>
              <w:rPr>
                <w:rFonts w:eastAsia="仿宋_GB2312" w:hint="eastAsia"/>
                <w:color w:val="000000" w:themeColor="text1"/>
                <w:sz w:val="18"/>
                <w:szCs w:val="18"/>
              </w:rPr>
              <w:t>19.5</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15.0</w:t>
            </w:r>
            <w:r>
              <w:rPr>
                <w:rFonts w:eastAsia="仿宋_GB2312" w:hint="eastAsia"/>
                <w:color w:val="000000" w:themeColor="text1"/>
                <w:sz w:val="18"/>
                <w:szCs w:val="18"/>
              </w:rPr>
              <w:t>～</w:t>
            </w:r>
            <w:r>
              <w:rPr>
                <w:rFonts w:eastAsia="仿宋_GB2312" w:hint="eastAsia"/>
                <w:color w:val="000000" w:themeColor="text1"/>
                <w:sz w:val="18"/>
                <w:szCs w:val="18"/>
              </w:rPr>
              <w:t>18.0</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14.0</w:t>
            </w:r>
            <w:r>
              <w:rPr>
                <w:rFonts w:eastAsia="仿宋_GB2312" w:hint="eastAsia"/>
                <w:color w:val="000000" w:themeColor="text1"/>
                <w:sz w:val="18"/>
                <w:szCs w:val="18"/>
              </w:rPr>
              <w:t>～</w:t>
            </w:r>
            <w:r>
              <w:rPr>
                <w:rFonts w:eastAsia="仿宋_GB2312" w:hint="eastAsia"/>
                <w:color w:val="000000" w:themeColor="text1"/>
                <w:sz w:val="18"/>
                <w:szCs w:val="18"/>
              </w:rPr>
              <w:t>15.0</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13.</w:t>
            </w:r>
            <w:r>
              <w:rPr>
                <w:rFonts w:eastAsia="仿宋_GB2312" w:hint="eastAsia"/>
                <w:color w:val="000000" w:themeColor="text1"/>
                <w:sz w:val="18"/>
                <w:szCs w:val="18"/>
              </w:rPr>
              <w:t>0</w:t>
            </w:r>
            <w:r>
              <w:rPr>
                <w:rFonts w:eastAsia="仿宋_GB2312" w:hint="eastAsia"/>
                <w:color w:val="000000" w:themeColor="text1"/>
                <w:sz w:val="18"/>
                <w:szCs w:val="18"/>
              </w:rPr>
              <w:t>～</w:t>
            </w:r>
            <w:r>
              <w:rPr>
                <w:rFonts w:eastAsia="仿宋_GB2312"/>
                <w:color w:val="000000" w:themeColor="text1"/>
                <w:sz w:val="18"/>
                <w:szCs w:val="18"/>
              </w:rPr>
              <w:t>1</w:t>
            </w:r>
            <w:r>
              <w:rPr>
                <w:rFonts w:eastAsia="仿宋_GB2312" w:hint="eastAsia"/>
                <w:color w:val="000000" w:themeColor="text1"/>
                <w:sz w:val="18"/>
                <w:szCs w:val="18"/>
              </w:rPr>
              <w:t>4.5</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12.0</w:t>
            </w:r>
            <w:r>
              <w:rPr>
                <w:rFonts w:eastAsia="仿宋_GB2312" w:hint="eastAsia"/>
                <w:color w:val="000000" w:themeColor="text1"/>
                <w:sz w:val="18"/>
                <w:szCs w:val="18"/>
              </w:rPr>
              <w:t>～</w:t>
            </w:r>
            <w:r>
              <w:rPr>
                <w:rFonts w:eastAsia="仿宋_GB2312" w:hint="eastAsia"/>
                <w:color w:val="000000" w:themeColor="text1"/>
                <w:sz w:val="18"/>
                <w:szCs w:val="18"/>
              </w:rPr>
              <w:t>13.5</w:t>
            </w:r>
          </w:p>
        </w:tc>
        <w:tc>
          <w:tcPr>
            <w:tcW w:w="760"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10.5</w:t>
            </w:r>
            <w:r>
              <w:rPr>
                <w:rFonts w:eastAsia="仿宋_GB2312" w:hint="eastAsia"/>
                <w:color w:val="000000" w:themeColor="text1"/>
                <w:sz w:val="18"/>
                <w:szCs w:val="18"/>
              </w:rPr>
              <w:t>～</w:t>
            </w:r>
            <w:r>
              <w:rPr>
                <w:rFonts w:eastAsia="仿宋_GB2312" w:hint="eastAsia"/>
                <w:color w:val="000000" w:themeColor="text1"/>
                <w:sz w:val="18"/>
                <w:szCs w:val="18"/>
              </w:rPr>
              <w:t>12.5</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11.0</w:t>
            </w:r>
            <w:r>
              <w:rPr>
                <w:rFonts w:eastAsia="仿宋_GB2312" w:hint="eastAsia"/>
                <w:color w:val="000000" w:themeColor="text1"/>
                <w:sz w:val="18"/>
                <w:szCs w:val="18"/>
              </w:rPr>
              <w:t>～</w:t>
            </w:r>
            <w:r>
              <w:rPr>
                <w:rFonts w:eastAsia="仿宋_GB2312"/>
                <w:color w:val="000000" w:themeColor="text1"/>
                <w:sz w:val="18"/>
                <w:szCs w:val="18"/>
              </w:rPr>
              <w:t>14.0</w:t>
            </w:r>
          </w:p>
        </w:tc>
        <w:tc>
          <w:tcPr>
            <w:tcW w:w="758"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12.5</w:t>
            </w:r>
            <w:r>
              <w:rPr>
                <w:rFonts w:eastAsia="仿宋_GB2312" w:hint="eastAsia"/>
                <w:color w:val="000000" w:themeColor="text1"/>
                <w:sz w:val="18"/>
                <w:szCs w:val="18"/>
              </w:rPr>
              <w:t>～</w:t>
            </w:r>
            <w:r>
              <w:rPr>
                <w:rFonts w:eastAsia="仿宋_GB2312"/>
                <w:color w:val="000000" w:themeColor="text1"/>
                <w:sz w:val="18"/>
                <w:szCs w:val="18"/>
              </w:rPr>
              <w:t>16.0</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15.5</w:t>
            </w:r>
            <w:r>
              <w:rPr>
                <w:rFonts w:eastAsia="仿宋_GB2312" w:hint="eastAsia"/>
                <w:color w:val="000000" w:themeColor="text1"/>
                <w:sz w:val="18"/>
                <w:szCs w:val="18"/>
              </w:rPr>
              <w:t>～</w:t>
            </w:r>
            <w:r>
              <w:rPr>
                <w:rFonts w:eastAsia="仿宋_GB2312"/>
                <w:color w:val="000000" w:themeColor="text1"/>
                <w:sz w:val="18"/>
                <w:szCs w:val="18"/>
              </w:rPr>
              <w:t>18.0</w:t>
            </w:r>
          </w:p>
        </w:tc>
      </w:tr>
      <w:tr w:rsidR="00DB2E31">
        <w:trPr>
          <w:trHeight w:val="529"/>
          <w:jc w:val="center"/>
        </w:trPr>
        <w:tc>
          <w:tcPr>
            <w:tcW w:w="1244" w:type="dxa"/>
            <w:shd w:val="clear" w:color="auto" w:fill="auto"/>
            <w:noWrap/>
            <w:vAlign w:val="center"/>
          </w:tcPr>
          <w:p w:rsidR="00DB2E31" w:rsidRDefault="009575FC">
            <w:pPr>
              <w:snapToGrid w:val="0"/>
              <w:spacing w:line="220" w:lineRule="exact"/>
              <w:ind w:firstLineChars="0" w:firstLine="0"/>
              <w:jc w:val="left"/>
              <w:rPr>
                <w:rFonts w:eastAsia="仿宋_GB2312"/>
                <w:color w:val="000000" w:themeColor="text1"/>
                <w:sz w:val="18"/>
                <w:szCs w:val="18"/>
              </w:rPr>
            </w:pPr>
            <w:r>
              <w:rPr>
                <w:rFonts w:eastAsia="仿宋_GB2312" w:hint="eastAsia"/>
                <w:color w:val="000000" w:themeColor="text1"/>
                <w:sz w:val="18"/>
                <w:szCs w:val="18"/>
              </w:rPr>
              <w:t>钙，</w:t>
            </w:r>
            <w:r>
              <w:rPr>
                <w:rFonts w:eastAsia="仿宋_GB2312" w:hint="eastAsia"/>
                <w:color w:val="000000" w:themeColor="text1"/>
                <w:sz w:val="18"/>
                <w:szCs w:val="18"/>
              </w:rPr>
              <w:t>%</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w:t>
            </w:r>
            <w:r>
              <w:rPr>
                <w:rFonts w:eastAsia="仿宋_GB2312"/>
                <w:color w:val="000000" w:themeColor="text1"/>
                <w:sz w:val="18"/>
                <w:szCs w:val="18"/>
              </w:rPr>
              <w:t>.</w:t>
            </w:r>
            <w:r>
              <w:rPr>
                <w:rFonts w:eastAsia="仿宋_GB2312" w:hint="eastAsia"/>
                <w:color w:val="000000" w:themeColor="text1"/>
                <w:sz w:val="18"/>
                <w:szCs w:val="18"/>
              </w:rPr>
              <w:t>50</w:t>
            </w:r>
            <w:r>
              <w:rPr>
                <w:rFonts w:eastAsia="仿宋_GB2312" w:hint="eastAsia"/>
                <w:color w:val="000000" w:themeColor="text1"/>
                <w:sz w:val="18"/>
                <w:szCs w:val="18"/>
              </w:rPr>
              <w:t>～</w:t>
            </w:r>
            <w:r>
              <w:rPr>
                <w:rFonts w:eastAsia="仿宋_GB2312" w:hint="eastAsia"/>
                <w:color w:val="000000" w:themeColor="text1"/>
                <w:sz w:val="18"/>
                <w:szCs w:val="18"/>
              </w:rPr>
              <w:t>0</w:t>
            </w:r>
            <w:r>
              <w:rPr>
                <w:rFonts w:eastAsia="仿宋_GB2312"/>
                <w:color w:val="000000" w:themeColor="text1"/>
                <w:sz w:val="18"/>
                <w:szCs w:val="18"/>
              </w:rPr>
              <w:t>.</w:t>
            </w:r>
            <w:r>
              <w:rPr>
                <w:rFonts w:eastAsia="仿宋_GB2312" w:hint="eastAsia"/>
                <w:color w:val="000000" w:themeColor="text1"/>
                <w:sz w:val="18"/>
                <w:szCs w:val="18"/>
              </w:rPr>
              <w:t>60</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w:t>
            </w:r>
            <w:r>
              <w:rPr>
                <w:rFonts w:eastAsia="仿宋_GB2312"/>
                <w:color w:val="000000" w:themeColor="text1"/>
                <w:sz w:val="18"/>
                <w:szCs w:val="18"/>
              </w:rPr>
              <w:t>.</w:t>
            </w:r>
            <w:r>
              <w:rPr>
                <w:rFonts w:eastAsia="仿宋_GB2312" w:hint="eastAsia"/>
                <w:color w:val="000000" w:themeColor="text1"/>
                <w:sz w:val="18"/>
                <w:szCs w:val="18"/>
              </w:rPr>
              <w:t>50</w:t>
            </w:r>
            <w:r>
              <w:rPr>
                <w:rFonts w:eastAsia="仿宋_GB2312" w:hint="eastAsia"/>
                <w:color w:val="000000" w:themeColor="text1"/>
                <w:sz w:val="18"/>
                <w:szCs w:val="18"/>
              </w:rPr>
              <w:t>～</w:t>
            </w:r>
            <w:r>
              <w:rPr>
                <w:rFonts w:eastAsia="仿宋_GB2312" w:hint="eastAsia"/>
                <w:color w:val="000000" w:themeColor="text1"/>
                <w:sz w:val="18"/>
                <w:szCs w:val="18"/>
              </w:rPr>
              <w:t>0</w:t>
            </w:r>
            <w:r>
              <w:rPr>
                <w:rFonts w:eastAsia="仿宋_GB2312"/>
                <w:color w:val="000000" w:themeColor="text1"/>
                <w:sz w:val="18"/>
                <w:szCs w:val="18"/>
              </w:rPr>
              <w:t>.</w:t>
            </w:r>
            <w:r>
              <w:rPr>
                <w:rFonts w:eastAsia="仿宋_GB2312" w:hint="eastAsia"/>
                <w:color w:val="000000" w:themeColor="text1"/>
                <w:sz w:val="18"/>
                <w:szCs w:val="18"/>
              </w:rPr>
              <w:t>70</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0.50</w:t>
            </w:r>
            <w:r>
              <w:rPr>
                <w:rFonts w:eastAsia="仿宋_GB2312" w:hint="eastAsia"/>
                <w:color w:val="000000" w:themeColor="text1"/>
                <w:sz w:val="18"/>
                <w:szCs w:val="18"/>
              </w:rPr>
              <w:t>～</w:t>
            </w:r>
            <w:r>
              <w:rPr>
                <w:rFonts w:eastAsia="仿宋_GB2312" w:hint="eastAsia"/>
                <w:color w:val="000000" w:themeColor="text1"/>
                <w:sz w:val="18"/>
                <w:szCs w:val="18"/>
              </w:rPr>
              <w:t>0.65</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w:t>
            </w:r>
            <w:r>
              <w:rPr>
                <w:rFonts w:eastAsia="仿宋_GB2312"/>
                <w:color w:val="000000" w:themeColor="text1"/>
                <w:sz w:val="18"/>
                <w:szCs w:val="18"/>
              </w:rPr>
              <w:t>.</w:t>
            </w:r>
            <w:r>
              <w:rPr>
                <w:rFonts w:eastAsia="仿宋_GB2312" w:hint="eastAsia"/>
                <w:color w:val="000000" w:themeColor="text1"/>
                <w:sz w:val="18"/>
                <w:szCs w:val="18"/>
              </w:rPr>
              <w:t>60</w:t>
            </w:r>
            <w:r>
              <w:rPr>
                <w:rFonts w:eastAsia="仿宋_GB2312" w:hint="eastAsia"/>
                <w:color w:val="000000" w:themeColor="text1"/>
                <w:sz w:val="18"/>
                <w:szCs w:val="18"/>
              </w:rPr>
              <w:t>～</w:t>
            </w:r>
            <w:r>
              <w:rPr>
                <w:rFonts w:eastAsia="仿宋_GB2312" w:hint="eastAsia"/>
                <w:color w:val="000000" w:themeColor="text1"/>
                <w:sz w:val="18"/>
                <w:szCs w:val="18"/>
              </w:rPr>
              <w:t>0</w:t>
            </w:r>
            <w:r>
              <w:rPr>
                <w:rFonts w:eastAsia="仿宋_GB2312"/>
                <w:color w:val="000000" w:themeColor="text1"/>
                <w:sz w:val="18"/>
                <w:szCs w:val="18"/>
              </w:rPr>
              <w:t>.</w:t>
            </w:r>
            <w:r>
              <w:rPr>
                <w:rFonts w:eastAsia="仿宋_GB2312" w:hint="eastAsia"/>
                <w:color w:val="000000" w:themeColor="text1"/>
                <w:sz w:val="18"/>
                <w:szCs w:val="18"/>
              </w:rPr>
              <w:t>70</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w:t>
            </w:r>
            <w:r>
              <w:rPr>
                <w:rFonts w:eastAsia="仿宋_GB2312"/>
                <w:color w:val="000000" w:themeColor="text1"/>
                <w:sz w:val="18"/>
                <w:szCs w:val="18"/>
              </w:rPr>
              <w:t>.</w:t>
            </w:r>
            <w:r>
              <w:rPr>
                <w:rFonts w:eastAsia="仿宋_GB2312" w:hint="eastAsia"/>
                <w:color w:val="000000" w:themeColor="text1"/>
                <w:sz w:val="18"/>
                <w:szCs w:val="18"/>
              </w:rPr>
              <w:t>60</w:t>
            </w:r>
            <w:r>
              <w:rPr>
                <w:rFonts w:eastAsia="仿宋_GB2312" w:hint="eastAsia"/>
                <w:color w:val="000000" w:themeColor="text1"/>
                <w:sz w:val="18"/>
                <w:szCs w:val="18"/>
              </w:rPr>
              <w:t>～</w:t>
            </w:r>
            <w:r>
              <w:rPr>
                <w:rFonts w:eastAsia="仿宋_GB2312" w:hint="eastAsia"/>
                <w:color w:val="000000" w:themeColor="text1"/>
                <w:sz w:val="18"/>
                <w:szCs w:val="18"/>
              </w:rPr>
              <w:t>0</w:t>
            </w:r>
            <w:r>
              <w:rPr>
                <w:rFonts w:eastAsia="仿宋_GB2312"/>
                <w:color w:val="000000" w:themeColor="text1"/>
                <w:sz w:val="18"/>
                <w:szCs w:val="18"/>
              </w:rPr>
              <w:t>.</w:t>
            </w:r>
            <w:r>
              <w:rPr>
                <w:rFonts w:eastAsia="仿宋_GB2312" w:hint="eastAsia"/>
                <w:color w:val="000000" w:themeColor="text1"/>
                <w:sz w:val="18"/>
                <w:szCs w:val="18"/>
              </w:rPr>
              <w:t>70</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w:t>
            </w:r>
            <w:r>
              <w:rPr>
                <w:rFonts w:eastAsia="仿宋_GB2312"/>
                <w:color w:val="000000" w:themeColor="text1"/>
                <w:sz w:val="18"/>
                <w:szCs w:val="18"/>
              </w:rPr>
              <w:t>.</w:t>
            </w:r>
            <w:r>
              <w:rPr>
                <w:rFonts w:eastAsia="仿宋_GB2312" w:hint="eastAsia"/>
                <w:color w:val="000000" w:themeColor="text1"/>
                <w:sz w:val="18"/>
                <w:szCs w:val="18"/>
              </w:rPr>
              <w:t>55</w:t>
            </w:r>
            <w:r>
              <w:rPr>
                <w:rFonts w:eastAsia="仿宋_GB2312" w:hint="eastAsia"/>
                <w:color w:val="000000" w:themeColor="text1"/>
                <w:sz w:val="18"/>
                <w:szCs w:val="18"/>
              </w:rPr>
              <w:t>～</w:t>
            </w:r>
            <w:r>
              <w:rPr>
                <w:rFonts w:eastAsia="仿宋_GB2312" w:hint="eastAsia"/>
                <w:color w:val="000000" w:themeColor="text1"/>
                <w:sz w:val="18"/>
                <w:szCs w:val="18"/>
              </w:rPr>
              <w:t>0</w:t>
            </w:r>
            <w:r>
              <w:rPr>
                <w:rFonts w:eastAsia="仿宋_GB2312"/>
                <w:color w:val="000000" w:themeColor="text1"/>
                <w:sz w:val="18"/>
                <w:szCs w:val="18"/>
              </w:rPr>
              <w:t>.</w:t>
            </w:r>
            <w:r>
              <w:rPr>
                <w:rFonts w:eastAsia="仿宋_GB2312" w:hint="eastAsia"/>
                <w:color w:val="000000" w:themeColor="text1"/>
                <w:sz w:val="18"/>
                <w:szCs w:val="18"/>
              </w:rPr>
              <w:t>65</w:t>
            </w:r>
          </w:p>
        </w:tc>
        <w:tc>
          <w:tcPr>
            <w:tcW w:w="760"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w:t>
            </w:r>
            <w:r>
              <w:rPr>
                <w:rFonts w:eastAsia="仿宋_GB2312"/>
                <w:color w:val="000000" w:themeColor="text1"/>
                <w:sz w:val="18"/>
                <w:szCs w:val="18"/>
              </w:rPr>
              <w:t>.</w:t>
            </w:r>
            <w:r>
              <w:rPr>
                <w:rFonts w:eastAsia="仿宋_GB2312" w:hint="eastAsia"/>
                <w:color w:val="000000" w:themeColor="text1"/>
                <w:sz w:val="18"/>
                <w:szCs w:val="18"/>
              </w:rPr>
              <w:t>50</w:t>
            </w:r>
            <w:r>
              <w:rPr>
                <w:rFonts w:eastAsia="仿宋_GB2312" w:hint="eastAsia"/>
                <w:color w:val="000000" w:themeColor="text1"/>
                <w:sz w:val="18"/>
                <w:szCs w:val="18"/>
              </w:rPr>
              <w:t>～</w:t>
            </w:r>
            <w:r>
              <w:rPr>
                <w:rFonts w:eastAsia="仿宋_GB2312" w:hint="eastAsia"/>
                <w:color w:val="000000" w:themeColor="text1"/>
                <w:sz w:val="18"/>
                <w:szCs w:val="18"/>
              </w:rPr>
              <w:t>0</w:t>
            </w:r>
            <w:r>
              <w:rPr>
                <w:rFonts w:eastAsia="仿宋_GB2312"/>
                <w:color w:val="000000" w:themeColor="text1"/>
                <w:sz w:val="18"/>
                <w:szCs w:val="18"/>
              </w:rPr>
              <w:t>.</w:t>
            </w:r>
            <w:r>
              <w:rPr>
                <w:rFonts w:eastAsia="仿宋_GB2312" w:hint="eastAsia"/>
                <w:color w:val="000000" w:themeColor="text1"/>
                <w:sz w:val="18"/>
                <w:szCs w:val="18"/>
              </w:rPr>
              <w:t>60</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0.65</w:t>
            </w:r>
            <w:r>
              <w:rPr>
                <w:rFonts w:eastAsia="仿宋_GB2312" w:hint="eastAsia"/>
                <w:color w:val="000000" w:themeColor="text1"/>
                <w:sz w:val="18"/>
                <w:szCs w:val="18"/>
              </w:rPr>
              <w:t>～</w:t>
            </w:r>
            <w:r>
              <w:rPr>
                <w:rFonts w:eastAsia="仿宋_GB2312"/>
                <w:color w:val="000000" w:themeColor="text1"/>
                <w:sz w:val="18"/>
                <w:szCs w:val="18"/>
              </w:rPr>
              <w:t>1.0</w:t>
            </w:r>
          </w:p>
        </w:tc>
        <w:tc>
          <w:tcPr>
            <w:tcW w:w="758"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0.65</w:t>
            </w:r>
            <w:r>
              <w:rPr>
                <w:rFonts w:eastAsia="仿宋_GB2312" w:hint="eastAsia"/>
                <w:color w:val="000000" w:themeColor="text1"/>
                <w:sz w:val="18"/>
                <w:szCs w:val="18"/>
              </w:rPr>
              <w:t>～</w:t>
            </w:r>
            <w:r>
              <w:rPr>
                <w:rFonts w:eastAsia="仿宋_GB2312"/>
                <w:color w:val="000000" w:themeColor="text1"/>
                <w:sz w:val="18"/>
                <w:szCs w:val="18"/>
              </w:rPr>
              <w:t>1.0</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0.65</w:t>
            </w:r>
            <w:r>
              <w:rPr>
                <w:rFonts w:eastAsia="仿宋_GB2312" w:hint="eastAsia"/>
                <w:color w:val="000000" w:themeColor="text1"/>
                <w:sz w:val="18"/>
                <w:szCs w:val="18"/>
              </w:rPr>
              <w:t>～</w:t>
            </w:r>
            <w:r>
              <w:rPr>
                <w:rFonts w:eastAsia="仿宋_GB2312"/>
                <w:color w:val="000000" w:themeColor="text1"/>
                <w:sz w:val="18"/>
                <w:szCs w:val="18"/>
              </w:rPr>
              <w:t>1.0</w:t>
            </w:r>
          </w:p>
        </w:tc>
      </w:tr>
      <w:tr w:rsidR="00DB2E31">
        <w:trPr>
          <w:trHeight w:val="529"/>
          <w:jc w:val="center"/>
        </w:trPr>
        <w:tc>
          <w:tcPr>
            <w:tcW w:w="1244" w:type="dxa"/>
            <w:shd w:val="clear" w:color="auto" w:fill="auto"/>
            <w:noWrap/>
            <w:vAlign w:val="center"/>
          </w:tcPr>
          <w:p w:rsidR="00DB2E31" w:rsidRDefault="009575FC">
            <w:pPr>
              <w:snapToGrid w:val="0"/>
              <w:spacing w:line="220" w:lineRule="exact"/>
              <w:ind w:firstLineChars="0" w:firstLine="0"/>
              <w:jc w:val="left"/>
              <w:rPr>
                <w:rFonts w:eastAsia="仿宋_GB2312"/>
                <w:color w:val="000000" w:themeColor="text1"/>
                <w:sz w:val="18"/>
                <w:szCs w:val="18"/>
              </w:rPr>
            </w:pPr>
            <w:r>
              <w:rPr>
                <w:rFonts w:eastAsia="仿宋_GB2312" w:hint="eastAsia"/>
                <w:color w:val="000000" w:themeColor="text1"/>
                <w:sz w:val="18"/>
                <w:szCs w:val="18"/>
              </w:rPr>
              <w:t>总磷，</w:t>
            </w:r>
            <w:r>
              <w:rPr>
                <w:rFonts w:eastAsia="仿宋_GB2312" w:hint="eastAsia"/>
                <w:color w:val="000000" w:themeColor="text1"/>
                <w:sz w:val="18"/>
                <w:szCs w:val="18"/>
              </w:rPr>
              <w:t>%</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0.60</w:t>
            </w:r>
            <w:r>
              <w:rPr>
                <w:rFonts w:eastAsia="仿宋_GB2312" w:hint="eastAsia"/>
                <w:color w:val="000000" w:themeColor="text1"/>
                <w:sz w:val="18"/>
                <w:szCs w:val="18"/>
              </w:rPr>
              <w:t>～</w:t>
            </w:r>
            <w:r>
              <w:rPr>
                <w:rFonts w:eastAsia="仿宋_GB2312" w:hint="eastAsia"/>
                <w:color w:val="000000" w:themeColor="text1"/>
                <w:sz w:val="18"/>
                <w:szCs w:val="18"/>
              </w:rPr>
              <w:t>0.75</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0.55</w:t>
            </w:r>
            <w:r>
              <w:rPr>
                <w:rFonts w:eastAsia="仿宋_GB2312" w:hint="eastAsia"/>
                <w:color w:val="000000" w:themeColor="text1"/>
                <w:sz w:val="18"/>
                <w:szCs w:val="18"/>
              </w:rPr>
              <w:t>～</w:t>
            </w:r>
            <w:r>
              <w:rPr>
                <w:rFonts w:eastAsia="仿宋_GB2312" w:hint="eastAsia"/>
                <w:color w:val="000000" w:themeColor="text1"/>
                <w:sz w:val="18"/>
                <w:szCs w:val="18"/>
              </w:rPr>
              <w:t>0.70</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0.50</w:t>
            </w:r>
            <w:r>
              <w:rPr>
                <w:rFonts w:eastAsia="仿宋_GB2312" w:hint="eastAsia"/>
                <w:color w:val="000000" w:themeColor="text1"/>
                <w:sz w:val="18"/>
                <w:szCs w:val="18"/>
              </w:rPr>
              <w:t>～</w:t>
            </w:r>
            <w:r>
              <w:rPr>
                <w:rFonts w:eastAsia="仿宋_GB2312" w:hint="eastAsia"/>
                <w:color w:val="000000" w:themeColor="text1"/>
                <w:sz w:val="18"/>
                <w:szCs w:val="18"/>
              </w:rPr>
              <w:t>0.65</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0.40</w:t>
            </w:r>
            <w:r>
              <w:rPr>
                <w:rFonts w:eastAsia="仿宋_GB2312" w:hint="eastAsia"/>
                <w:color w:val="000000" w:themeColor="text1"/>
                <w:sz w:val="18"/>
                <w:szCs w:val="18"/>
              </w:rPr>
              <w:t>～</w:t>
            </w:r>
            <w:r>
              <w:rPr>
                <w:rFonts w:eastAsia="仿宋_GB2312" w:hint="eastAsia"/>
                <w:color w:val="000000" w:themeColor="text1"/>
                <w:sz w:val="18"/>
                <w:szCs w:val="18"/>
              </w:rPr>
              <w:t>0.60</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0.35</w:t>
            </w:r>
            <w:r>
              <w:rPr>
                <w:rFonts w:eastAsia="仿宋_GB2312" w:hint="eastAsia"/>
                <w:color w:val="000000" w:themeColor="text1"/>
                <w:sz w:val="18"/>
                <w:szCs w:val="18"/>
              </w:rPr>
              <w:t>～</w:t>
            </w:r>
            <w:r>
              <w:rPr>
                <w:rFonts w:eastAsia="仿宋_GB2312" w:hint="eastAsia"/>
                <w:color w:val="000000" w:themeColor="text1"/>
                <w:sz w:val="18"/>
                <w:szCs w:val="18"/>
              </w:rPr>
              <w:t>0.55</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0.25</w:t>
            </w:r>
            <w:r>
              <w:rPr>
                <w:rFonts w:eastAsia="仿宋_GB2312" w:hint="eastAsia"/>
                <w:color w:val="000000" w:themeColor="text1"/>
                <w:sz w:val="18"/>
                <w:szCs w:val="18"/>
              </w:rPr>
              <w:t>～</w:t>
            </w:r>
            <w:r>
              <w:rPr>
                <w:rFonts w:eastAsia="仿宋_GB2312" w:hint="eastAsia"/>
                <w:color w:val="000000" w:themeColor="text1"/>
                <w:sz w:val="18"/>
                <w:szCs w:val="18"/>
              </w:rPr>
              <w:t>0.55</w:t>
            </w:r>
          </w:p>
        </w:tc>
        <w:tc>
          <w:tcPr>
            <w:tcW w:w="760"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0.25</w:t>
            </w:r>
            <w:r>
              <w:rPr>
                <w:rFonts w:eastAsia="仿宋_GB2312" w:hint="eastAsia"/>
                <w:color w:val="000000" w:themeColor="text1"/>
                <w:sz w:val="18"/>
                <w:szCs w:val="18"/>
              </w:rPr>
              <w:t>～</w:t>
            </w:r>
            <w:r>
              <w:rPr>
                <w:rFonts w:eastAsia="仿宋_GB2312" w:hint="eastAsia"/>
                <w:color w:val="000000" w:themeColor="text1"/>
                <w:sz w:val="18"/>
                <w:szCs w:val="18"/>
              </w:rPr>
              <w:t>0.55</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0.45</w:t>
            </w:r>
            <w:r>
              <w:rPr>
                <w:rFonts w:eastAsia="仿宋_GB2312" w:hint="eastAsia"/>
                <w:color w:val="000000" w:themeColor="text1"/>
                <w:sz w:val="18"/>
                <w:szCs w:val="18"/>
              </w:rPr>
              <w:t>～</w:t>
            </w:r>
            <w:r>
              <w:rPr>
                <w:rFonts w:eastAsia="仿宋_GB2312"/>
                <w:color w:val="000000" w:themeColor="text1"/>
                <w:sz w:val="18"/>
                <w:szCs w:val="18"/>
              </w:rPr>
              <w:t>0.65</w:t>
            </w:r>
          </w:p>
        </w:tc>
        <w:tc>
          <w:tcPr>
            <w:tcW w:w="758"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0.50</w:t>
            </w:r>
            <w:r>
              <w:rPr>
                <w:rFonts w:eastAsia="仿宋_GB2312" w:hint="eastAsia"/>
                <w:color w:val="000000" w:themeColor="text1"/>
                <w:sz w:val="18"/>
                <w:szCs w:val="18"/>
              </w:rPr>
              <w:t>～</w:t>
            </w:r>
            <w:r>
              <w:rPr>
                <w:rFonts w:eastAsia="仿宋_GB2312"/>
                <w:color w:val="000000" w:themeColor="text1"/>
                <w:sz w:val="18"/>
                <w:szCs w:val="18"/>
              </w:rPr>
              <w:t>0.70</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0.50</w:t>
            </w:r>
            <w:r>
              <w:rPr>
                <w:rFonts w:eastAsia="仿宋_GB2312" w:hint="eastAsia"/>
                <w:color w:val="000000" w:themeColor="text1"/>
                <w:sz w:val="18"/>
                <w:szCs w:val="18"/>
              </w:rPr>
              <w:t>～</w:t>
            </w:r>
            <w:r>
              <w:rPr>
                <w:rFonts w:eastAsia="仿宋_GB2312"/>
                <w:color w:val="000000" w:themeColor="text1"/>
                <w:sz w:val="18"/>
                <w:szCs w:val="18"/>
              </w:rPr>
              <w:t>0.75</w:t>
            </w:r>
          </w:p>
        </w:tc>
      </w:tr>
      <w:tr w:rsidR="00DB2E31">
        <w:trPr>
          <w:trHeight w:val="529"/>
          <w:jc w:val="center"/>
        </w:trPr>
        <w:tc>
          <w:tcPr>
            <w:tcW w:w="1244" w:type="dxa"/>
            <w:shd w:val="clear" w:color="auto" w:fill="auto"/>
            <w:noWrap/>
            <w:vAlign w:val="center"/>
          </w:tcPr>
          <w:p w:rsidR="00DB2E31" w:rsidRDefault="009575FC">
            <w:pPr>
              <w:snapToGrid w:val="0"/>
              <w:spacing w:line="220" w:lineRule="exact"/>
              <w:ind w:firstLineChars="0" w:firstLine="0"/>
              <w:jc w:val="left"/>
              <w:rPr>
                <w:rFonts w:eastAsia="仿宋_GB2312"/>
                <w:color w:val="000000" w:themeColor="text1"/>
                <w:sz w:val="18"/>
                <w:szCs w:val="18"/>
              </w:rPr>
            </w:pPr>
            <w:proofErr w:type="gramStart"/>
            <w:r>
              <w:rPr>
                <w:rFonts w:eastAsia="仿宋_GB2312" w:hint="eastAsia"/>
                <w:color w:val="000000" w:themeColor="text1"/>
                <w:sz w:val="18"/>
                <w:szCs w:val="18"/>
              </w:rPr>
              <w:t>非植酸</w:t>
            </w:r>
            <w:proofErr w:type="gramEnd"/>
            <w:r>
              <w:rPr>
                <w:rFonts w:eastAsia="仿宋_GB2312" w:hint="eastAsia"/>
                <w:color w:val="000000" w:themeColor="text1"/>
                <w:sz w:val="18"/>
                <w:szCs w:val="18"/>
              </w:rPr>
              <w:t>磷，</w:t>
            </w:r>
            <w:r>
              <w:rPr>
                <w:rFonts w:eastAsia="仿宋_GB2312" w:hint="eastAsia"/>
                <w:color w:val="000000" w:themeColor="text1"/>
                <w:sz w:val="18"/>
                <w:szCs w:val="18"/>
              </w:rPr>
              <w:t>%</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0.45</w:t>
            </w:r>
            <w:r>
              <w:rPr>
                <w:rFonts w:eastAsia="仿宋_GB2312" w:hint="eastAsia"/>
                <w:color w:val="000000" w:themeColor="text1"/>
                <w:sz w:val="18"/>
                <w:szCs w:val="18"/>
              </w:rPr>
              <w:t>～</w:t>
            </w:r>
            <w:r>
              <w:rPr>
                <w:rFonts w:eastAsia="仿宋_GB2312" w:hint="eastAsia"/>
                <w:color w:val="000000" w:themeColor="text1"/>
                <w:sz w:val="18"/>
                <w:szCs w:val="18"/>
              </w:rPr>
              <w:t>0.50</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0.40</w:t>
            </w:r>
            <w:r>
              <w:rPr>
                <w:rFonts w:eastAsia="仿宋_GB2312" w:hint="eastAsia"/>
                <w:color w:val="000000" w:themeColor="text1"/>
                <w:sz w:val="18"/>
                <w:szCs w:val="18"/>
              </w:rPr>
              <w:t>～</w:t>
            </w:r>
            <w:r>
              <w:rPr>
                <w:rFonts w:eastAsia="仿宋_GB2312" w:hint="eastAsia"/>
                <w:color w:val="000000" w:themeColor="text1"/>
                <w:sz w:val="18"/>
                <w:szCs w:val="18"/>
              </w:rPr>
              <w:t>0.45</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0.33</w:t>
            </w:r>
            <w:r>
              <w:rPr>
                <w:rFonts w:eastAsia="仿宋_GB2312" w:hint="eastAsia"/>
                <w:color w:val="000000" w:themeColor="text1"/>
                <w:sz w:val="18"/>
                <w:szCs w:val="18"/>
              </w:rPr>
              <w:t>～</w:t>
            </w:r>
            <w:r>
              <w:rPr>
                <w:rFonts w:eastAsia="仿宋_GB2312" w:hint="eastAsia"/>
                <w:color w:val="000000" w:themeColor="text1"/>
                <w:sz w:val="18"/>
                <w:szCs w:val="18"/>
              </w:rPr>
              <w:t>0.39</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0.27</w:t>
            </w:r>
            <w:r>
              <w:rPr>
                <w:rFonts w:eastAsia="仿宋_GB2312" w:hint="eastAsia"/>
                <w:color w:val="000000" w:themeColor="text1"/>
                <w:sz w:val="18"/>
                <w:szCs w:val="18"/>
              </w:rPr>
              <w:t>～</w:t>
            </w:r>
            <w:r>
              <w:rPr>
                <w:rFonts w:eastAsia="仿宋_GB2312" w:hint="eastAsia"/>
                <w:color w:val="000000" w:themeColor="text1"/>
                <w:sz w:val="18"/>
                <w:szCs w:val="18"/>
              </w:rPr>
              <w:t>0.31</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0.22</w:t>
            </w:r>
            <w:r>
              <w:rPr>
                <w:rFonts w:eastAsia="仿宋_GB2312" w:hint="eastAsia"/>
                <w:color w:val="000000" w:themeColor="text1"/>
                <w:sz w:val="18"/>
                <w:szCs w:val="18"/>
              </w:rPr>
              <w:t>～</w:t>
            </w:r>
            <w:r>
              <w:rPr>
                <w:rFonts w:eastAsia="仿宋_GB2312" w:hint="eastAsia"/>
                <w:color w:val="000000" w:themeColor="text1"/>
                <w:sz w:val="18"/>
                <w:szCs w:val="18"/>
              </w:rPr>
              <w:t>0.31</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0.19</w:t>
            </w:r>
            <w:r>
              <w:rPr>
                <w:rFonts w:eastAsia="仿宋_GB2312" w:hint="eastAsia"/>
                <w:color w:val="000000" w:themeColor="text1"/>
                <w:sz w:val="18"/>
                <w:szCs w:val="18"/>
              </w:rPr>
              <w:t>～</w:t>
            </w:r>
            <w:r>
              <w:rPr>
                <w:rFonts w:eastAsia="仿宋_GB2312" w:hint="eastAsia"/>
                <w:color w:val="000000" w:themeColor="text1"/>
                <w:sz w:val="18"/>
                <w:szCs w:val="18"/>
              </w:rPr>
              <w:t>0.28</w:t>
            </w:r>
          </w:p>
        </w:tc>
        <w:tc>
          <w:tcPr>
            <w:tcW w:w="760"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0.17</w:t>
            </w:r>
            <w:r>
              <w:rPr>
                <w:rFonts w:eastAsia="仿宋_GB2312" w:hint="eastAsia"/>
                <w:color w:val="000000" w:themeColor="text1"/>
                <w:sz w:val="18"/>
                <w:szCs w:val="18"/>
              </w:rPr>
              <w:t>～</w:t>
            </w:r>
            <w:r>
              <w:rPr>
                <w:rFonts w:eastAsia="仿宋_GB2312" w:hint="eastAsia"/>
                <w:color w:val="000000" w:themeColor="text1"/>
                <w:sz w:val="18"/>
                <w:szCs w:val="18"/>
              </w:rPr>
              <w:t>0.24</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0.22</w:t>
            </w:r>
            <w:r>
              <w:rPr>
                <w:rFonts w:eastAsia="仿宋_GB2312" w:hint="eastAsia"/>
                <w:color w:val="000000" w:themeColor="text1"/>
                <w:sz w:val="18"/>
                <w:szCs w:val="18"/>
              </w:rPr>
              <w:t>～</w:t>
            </w:r>
            <w:r>
              <w:rPr>
                <w:rFonts w:eastAsia="仿宋_GB2312"/>
                <w:color w:val="000000" w:themeColor="text1"/>
                <w:sz w:val="18"/>
                <w:szCs w:val="18"/>
              </w:rPr>
              <w:t>0.30</w:t>
            </w:r>
          </w:p>
        </w:tc>
        <w:tc>
          <w:tcPr>
            <w:tcW w:w="758"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0.29</w:t>
            </w:r>
            <w:r>
              <w:rPr>
                <w:rFonts w:eastAsia="仿宋_GB2312" w:hint="eastAsia"/>
                <w:color w:val="000000" w:themeColor="text1"/>
                <w:sz w:val="18"/>
                <w:szCs w:val="18"/>
              </w:rPr>
              <w:t>～</w:t>
            </w:r>
            <w:r>
              <w:rPr>
                <w:rFonts w:eastAsia="仿宋_GB2312"/>
                <w:color w:val="000000" w:themeColor="text1"/>
                <w:sz w:val="18"/>
                <w:szCs w:val="18"/>
              </w:rPr>
              <w:t>0.35</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0.30</w:t>
            </w:r>
            <w:r>
              <w:rPr>
                <w:rFonts w:eastAsia="仿宋_GB2312" w:hint="eastAsia"/>
                <w:color w:val="000000" w:themeColor="text1"/>
                <w:sz w:val="18"/>
                <w:szCs w:val="18"/>
              </w:rPr>
              <w:t>～</w:t>
            </w:r>
            <w:r>
              <w:rPr>
                <w:rFonts w:eastAsia="仿宋_GB2312"/>
                <w:color w:val="000000" w:themeColor="text1"/>
                <w:sz w:val="18"/>
                <w:szCs w:val="18"/>
              </w:rPr>
              <w:t>0.45</w:t>
            </w:r>
          </w:p>
        </w:tc>
      </w:tr>
      <w:tr w:rsidR="00DB2E31">
        <w:trPr>
          <w:trHeight w:val="294"/>
          <w:jc w:val="center"/>
        </w:trPr>
        <w:tc>
          <w:tcPr>
            <w:tcW w:w="8818" w:type="dxa"/>
            <w:gridSpan w:val="11"/>
            <w:shd w:val="clear" w:color="auto" w:fill="auto"/>
            <w:noWrap/>
            <w:vAlign w:val="center"/>
          </w:tcPr>
          <w:p w:rsidR="00DB2E31" w:rsidRDefault="009575FC">
            <w:pPr>
              <w:snapToGrid w:val="0"/>
              <w:spacing w:line="240" w:lineRule="exact"/>
              <w:ind w:firstLineChars="0" w:firstLine="0"/>
              <w:jc w:val="left"/>
              <w:rPr>
                <w:rFonts w:eastAsia="仿宋_GB2312"/>
                <w:color w:val="000000" w:themeColor="text1"/>
                <w:sz w:val="18"/>
                <w:szCs w:val="18"/>
              </w:rPr>
            </w:pPr>
            <w:r>
              <w:rPr>
                <w:rFonts w:eastAsia="仿宋_GB2312" w:hint="eastAsia"/>
                <w:color w:val="000000" w:themeColor="text1"/>
                <w:sz w:val="18"/>
                <w:szCs w:val="18"/>
              </w:rPr>
              <w:t>标准回肠可消化氨基酸，</w:t>
            </w:r>
            <w:r>
              <w:rPr>
                <w:rFonts w:eastAsia="仿宋_GB2312" w:hint="eastAsia"/>
                <w:color w:val="000000" w:themeColor="text1"/>
                <w:sz w:val="18"/>
                <w:szCs w:val="18"/>
              </w:rPr>
              <w:t>%</w:t>
            </w:r>
          </w:p>
        </w:tc>
      </w:tr>
      <w:tr w:rsidR="00DB2E31">
        <w:trPr>
          <w:trHeight w:val="529"/>
          <w:jc w:val="center"/>
        </w:trPr>
        <w:tc>
          <w:tcPr>
            <w:tcW w:w="1244" w:type="dxa"/>
            <w:shd w:val="clear" w:color="auto" w:fill="auto"/>
            <w:noWrap/>
            <w:vAlign w:val="center"/>
          </w:tcPr>
          <w:p w:rsidR="00DB2E31" w:rsidRDefault="009575FC">
            <w:pPr>
              <w:snapToGrid w:val="0"/>
              <w:spacing w:line="220" w:lineRule="exact"/>
              <w:ind w:firstLineChars="0" w:firstLine="0"/>
              <w:jc w:val="left"/>
              <w:rPr>
                <w:rFonts w:eastAsia="仿宋_GB2312"/>
                <w:color w:val="000000" w:themeColor="text1"/>
                <w:sz w:val="18"/>
                <w:szCs w:val="18"/>
              </w:rPr>
            </w:pPr>
            <w:r>
              <w:rPr>
                <w:rFonts w:eastAsia="仿宋_GB2312" w:hint="eastAsia"/>
                <w:color w:val="000000" w:themeColor="text1"/>
                <w:sz w:val="18"/>
                <w:szCs w:val="18"/>
              </w:rPr>
              <w:t>赖氨酸</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1.09</w:t>
            </w:r>
            <w:r>
              <w:rPr>
                <w:rFonts w:eastAsia="仿宋_GB2312" w:hint="eastAsia"/>
                <w:color w:val="000000" w:themeColor="text1"/>
                <w:sz w:val="18"/>
                <w:szCs w:val="18"/>
              </w:rPr>
              <w:t>～</w:t>
            </w:r>
            <w:r>
              <w:rPr>
                <w:rFonts w:eastAsia="仿宋_GB2312"/>
                <w:color w:val="000000" w:themeColor="text1"/>
                <w:sz w:val="18"/>
                <w:szCs w:val="18"/>
              </w:rPr>
              <w:t>1.</w:t>
            </w:r>
            <w:r>
              <w:rPr>
                <w:rFonts w:eastAsia="仿宋_GB2312" w:hint="eastAsia"/>
                <w:color w:val="000000" w:themeColor="text1"/>
                <w:sz w:val="18"/>
                <w:szCs w:val="18"/>
              </w:rPr>
              <w:t>42</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1.09</w:t>
            </w:r>
            <w:r>
              <w:rPr>
                <w:rFonts w:eastAsia="仿宋_GB2312" w:hint="eastAsia"/>
                <w:color w:val="000000" w:themeColor="text1"/>
                <w:sz w:val="18"/>
                <w:szCs w:val="18"/>
              </w:rPr>
              <w:t>～</w:t>
            </w:r>
            <w:r>
              <w:rPr>
                <w:rFonts w:eastAsia="仿宋_GB2312"/>
                <w:color w:val="000000" w:themeColor="text1"/>
                <w:sz w:val="18"/>
                <w:szCs w:val="18"/>
              </w:rPr>
              <w:t>1.</w:t>
            </w:r>
            <w:r>
              <w:rPr>
                <w:rFonts w:eastAsia="仿宋_GB2312" w:hint="eastAsia"/>
                <w:color w:val="000000" w:themeColor="text1"/>
                <w:sz w:val="18"/>
                <w:szCs w:val="18"/>
              </w:rPr>
              <w:t>3</w:t>
            </w:r>
            <w:r>
              <w:rPr>
                <w:rFonts w:eastAsia="仿宋_GB2312"/>
                <w:color w:val="000000" w:themeColor="text1"/>
                <w:sz w:val="18"/>
                <w:szCs w:val="18"/>
              </w:rPr>
              <w:t>5</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1.09</w:t>
            </w:r>
            <w:r>
              <w:rPr>
                <w:rFonts w:eastAsia="仿宋_GB2312" w:hint="eastAsia"/>
                <w:color w:val="000000" w:themeColor="text1"/>
                <w:sz w:val="18"/>
                <w:szCs w:val="18"/>
              </w:rPr>
              <w:t>～</w:t>
            </w:r>
            <w:r>
              <w:rPr>
                <w:rFonts w:eastAsia="仿宋_GB2312" w:hint="eastAsia"/>
                <w:color w:val="000000" w:themeColor="text1"/>
                <w:sz w:val="18"/>
                <w:szCs w:val="18"/>
              </w:rPr>
              <w:t>1.25</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0.88</w:t>
            </w:r>
            <w:r>
              <w:rPr>
                <w:rFonts w:eastAsia="仿宋_GB2312" w:hint="eastAsia"/>
                <w:color w:val="000000" w:themeColor="text1"/>
                <w:sz w:val="18"/>
                <w:szCs w:val="18"/>
              </w:rPr>
              <w:t>～</w:t>
            </w:r>
            <w:r>
              <w:rPr>
                <w:rFonts w:eastAsia="仿宋_GB2312" w:hint="eastAsia"/>
                <w:color w:val="000000" w:themeColor="text1"/>
                <w:sz w:val="18"/>
                <w:szCs w:val="18"/>
              </w:rPr>
              <w:t>1.08</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0.8</w:t>
            </w:r>
            <w:r>
              <w:rPr>
                <w:rFonts w:eastAsia="仿宋_GB2312" w:hint="eastAsia"/>
                <w:color w:val="000000" w:themeColor="text1"/>
                <w:sz w:val="18"/>
                <w:szCs w:val="18"/>
              </w:rPr>
              <w:t>1</w:t>
            </w:r>
            <w:r>
              <w:rPr>
                <w:rFonts w:eastAsia="仿宋_GB2312" w:hint="eastAsia"/>
                <w:color w:val="000000" w:themeColor="text1"/>
                <w:sz w:val="18"/>
                <w:szCs w:val="18"/>
              </w:rPr>
              <w:t>～</w:t>
            </w:r>
            <w:r>
              <w:rPr>
                <w:rFonts w:eastAsia="仿宋_GB2312" w:hint="eastAsia"/>
                <w:color w:val="000000" w:themeColor="text1"/>
                <w:sz w:val="18"/>
                <w:szCs w:val="18"/>
              </w:rPr>
              <w:t>0.91</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0.70</w:t>
            </w:r>
            <w:r>
              <w:rPr>
                <w:rFonts w:eastAsia="仿宋_GB2312" w:hint="eastAsia"/>
                <w:color w:val="000000" w:themeColor="text1"/>
                <w:sz w:val="18"/>
                <w:szCs w:val="18"/>
              </w:rPr>
              <w:t>～</w:t>
            </w:r>
            <w:r>
              <w:rPr>
                <w:rFonts w:eastAsia="仿宋_GB2312"/>
                <w:color w:val="000000" w:themeColor="text1"/>
                <w:sz w:val="18"/>
                <w:szCs w:val="18"/>
              </w:rPr>
              <w:t>0.78</w:t>
            </w:r>
          </w:p>
        </w:tc>
        <w:tc>
          <w:tcPr>
            <w:tcW w:w="760"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0.60</w:t>
            </w:r>
            <w:r>
              <w:rPr>
                <w:rFonts w:eastAsia="仿宋_GB2312" w:hint="eastAsia"/>
                <w:color w:val="000000" w:themeColor="text1"/>
                <w:sz w:val="18"/>
                <w:szCs w:val="18"/>
              </w:rPr>
              <w:t>～</w:t>
            </w:r>
            <w:r>
              <w:rPr>
                <w:rFonts w:eastAsia="仿宋_GB2312"/>
                <w:color w:val="000000" w:themeColor="text1"/>
                <w:sz w:val="18"/>
                <w:szCs w:val="18"/>
              </w:rPr>
              <w:t>0.70</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0.5</w:t>
            </w:r>
            <w:r>
              <w:rPr>
                <w:rFonts w:eastAsia="仿宋_GB2312" w:hint="eastAsia"/>
                <w:color w:val="000000" w:themeColor="text1"/>
                <w:sz w:val="18"/>
                <w:szCs w:val="18"/>
              </w:rPr>
              <w:t>0</w:t>
            </w:r>
            <w:r>
              <w:rPr>
                <w:rFonts w:eastAsia="仿宋_GB2312"/>
                <w:color w:val="000000" w:themeColor="text1"/>
                <w:sz w:val="18"/>
                <w:szCs w:val="18"/>
              </w:rPr>
              <w:t>~0.6</w:t>
            </w:r>
            <w:r>
              <w:rPr>
                <w:rFonts w:eastAsia="仿宋_GB2312" w:hint="eastAsia"/>
                <w:color w:val="000000" w:themeColor="text1"/>
                <w:sz w:val="18"/>
                <w:szCs w:val="18"/>
              </w:rPr>
              <w:t>0</w:t>
            </w:r>
          </w:p>
        </w:tc>
        <w:tc>
          <w:tcPr>
            <w:tcW w:w="758"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0.7</w:t>
            </w:r>
            <w:r>
              <w:rPr>
                <w:rFonts w:eastAsia="仿宋_GB2312" w:hint="eastAsia"/>
                <w:color w:val="000000" w:themeColor="text1"/>
                <w:sz w:val="18"/>
                <w:szCs w:val="18"/>
              </w:rPr>
              <w:t>0</w:t>
            </w:r>
            <w:r>
              <w:rPr>
                <w:rFonts w:eastAsia="仿宋_GB2312"/>
                <w:color w:val="000000" w:themeColor="text1"/>
                <w:sz w:val="18"/>
                <w:szCs w:val="18"/>
              </w:rPr>
              <w:t>~0.8</w:t>
            </w:r>
            <w:r>
              <w:rPr>
                <w:rFonts w:eastAsia="仿宋_GB2312" w:hint="eastAsia"/>
                <w:color w:val="000000" w:themeColor="text1"/>
                <w:sz w:val="18"/>
                <w:szCs w:val="18"/>
              </w:rPr>
              <w:t>0</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0.95~1.05</w:t>
            </w:r>
          </w:p>
        </w:tc>
      </w:tr>
      <w:tr w:rsidR="00DB2E31">
        <w:trPr>
          <w:trHeight w:val="529"/>
          <w:jc w:val="center"/>
        </w:trPr>
        <w:tc>
          <w:tcPr>
            <w:tcW w:w="1244" w:type="dxa"/>
            <w:shd w:val="clear" w:color="auto" w:fill="auto"/>
            <w:noWrap/>
            <w:vAlign w:val="center"/>
          </w:tcPr>
          <w:p w:rsidR="00DB2E31" w:rsidRDefault="009575FC">
            <w:pPr>
              <w:snapToGrid w:val="0"/>
              <w:spacing w:line="220" w:lineRule="exact"/>
              <w:ind w:firstLineChars="0" w:firstLine="0"/>
              <w:jc w:val="left"/>
              <w:rPr>
                <w:rFonts w:eastAsia="仿宋_GB2312"/>
                <w:color w:val="000000" w:themeColor="text1"/>
                <w:sz w:val="18"/>
                <w:szCs w:val="18"/>
              </w:rPr>
            </w:pPr>
            <w:r>
              <w:rPr>
                <w:rFonts w:eastAsia="仿宋_GB2312"/>
                <w:color w:val="000000" w:themeColor="text1"/>
                <w:sz w:val="18"/>
                <w:szCs w:val="18"/>
              </w:rPr>
              <w:t>蛋氨酸</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0.31</w:t>
            </w:r>
            <w:r>
              <w:rPr>
                <w:rFonts w:eastAsia="仿宋_GB2312" w:hint="eastAsia"/>
                <w:color w:val="000000" w:themeColor="text1"/>
                <w:sz w:val="18"/>
                <w:szCs w:val="18"/>
              </w:rPr>
              <w:t>～</w:t>
            </w:r>
            <w:r>
              <w:rPr>
                <w:rFonts w:eastAsia="仿宋_GB2312"/>
                <w:color w:val="000000" w:themeColor="text1"/>
                <w:sz w:val="18"/>
                <w:szCs w:val="18"/>
              </w:rPr>
              <w:t>0.</w:t>
            </w:r>
            <w:r>
              <w:rPr>
                <w:rFonts w:eastAsia="仿宋_GB2312" w:hint="eastAsia"/>
                <w:color w:val="000000" w:themeColor="text1"/>
                <w:sz w:val="18"/>
                <w:szCs w:val="18"/>
              </w:rPr>
              <w:t>40</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0.31</w:t>
            </w:r>
            <w:r>
              <w:rPr>
                <w:rFonts w:eastAsia="仿宋_GB2312" w:hint="eastAsia"/>
                <w:color w:val="000000" w:themeColor="text1"/>
                <w:sz w:val="18"/>
                <w:szCs w:val="18"/>
              </w:rPr>
              <w:t>～</w:t>
            </w:r>
            <w:r>
              <w:rPr>
                <w:rFonts w:eastAsia="仿宋_GB2312"/>
                <w:color w:val="000000" w:themeColor="text1"/>
                <w:sz w:val="18"/>
                <w:szCs w:val="18"/>
              </w:rPr>
              <w:t>0.3</w:t>
            </w:r>
            <w:r>
              <w:rPr>
                <w:rFonts w:eastAsia="仿宋_GB2312" w:hint="eastAsia"/>
                <w:color w:val="000000" w:themeColor="text1"/>
                <w:sz w:val="18"/>
                <w:szCs w:val="18"/>
              </w:rPr>
              <w:t>8</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0.31</w:t>
            </w:r>
            <w:r>
              <w:rPr>
                <w:rFonts w:eastAsia="仿宋_GB2312" w:hint="eastAsia"/>
                <w:color w:val="000000" w:themeColor="text1"/>
                <w:sz w:val="18"/>
                <w:szCs w:val="18"/>
              </w:rPr>
              <w:t>～</w:t>
            </w:r>
            <w:r>
              <w:rPr>
                <w:rFonts w:eastAsia="仿宋_GB2312" w:hint="eastAsia"/>
                <w:color w:val="000000" w:themeColor="text1"/>
                <w:sz w:val="18"/>
                <w:szCs w:val="18"/>
              </w:rPr>
              <w:t>0.35</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w:t>
            </w:r>
            <w:r>
              <w:rPr>
                <w:rFonts w:eastAsia="仿宋_GB2312" w:hint="eastAsia"/>
                <w:color w:val="000000" w:themeColor="text1"/>
                <w:sz w:val="18"/>
                <w:szCs w:val="18"/>
              </w:rPr>
              <w:t>25</w:t>
            </w:r>
            <w:r>
              <w:rPr>
                <w:rFonts w:eastAsia="仿宋_GB2312" w:hint="eastAsia"/>
                <w:color w:val="000000" w:themeColor="text1"/>
                <w:sz w:val="18"/>
                <w:szCs w:val="18"/>
              </w:rPr>
              <w:t>～</w:t>
            </w:r>
            <w:r>
              <w:rPr>
                <w:rFonts w:eastAsia="仿宋_GB2312"/>
                <w:color w:val="000000" w:themeColor="text1"/>
                <w:sz w:val="18"/>
                <w:szCs w:val="18"/>
              </w:rPr>
              <w:t>0.</w:t>
            </w:r>
            <w:r>
              <w:rPr>
                <w:rFonts w:eastAsia="仿宋_GB2312" w:hint="eastAsia"/>
                <w:color w:val="000000" w:themeColor="text1"/>
                <w:sz w:val="18"/>
                <w:szCs w:val="18"/>
              </w:rPr>
              <w:t>30</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0.23</w:t>
            </w:r>
            <w:r>
              <w:rPr>
                <w:rFonts w:eastAsia="仿宋_GB2312" w:hint="eastAsia"/>
                <w:color w:val="000000" w:themeColor="text1"/>
                <w:sz w:val="18"/>
                <w:szCs w:val="18"/>
              </w:rPr>
              <w:t>～</w:t>
            </w:r>
            <w:r>
              <w:rPr>
                <w:rFonts w:eastAsia="仿宋_GB2312"/>
                <w:color w:val="000000" w:themeColor="text1"/>
                <w:sz w:val="18"/>
                <w:szCs w:val="18"/>
              </w:rPr>
              <w:t>0.2</w:t>
            </w:r>
            <w:r>
              <w:rPr>
                <w:rFonts w:eastAsia="仿宋_GB2312" w:hint="eastAsia"/>
                <w:color w:val="000000" w:themeColor="text1"/>
                <w:sz w:val="18"/>
                <w:szCs w:val="18"/>
              </w:rPr>
              <w:t>6</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0.20</w:t>
            </w:r>
            <w:r>
              <w:rPr>
                <w:rFonts w:eastAsia="仿宋_GB2312" w:hint="eastAsia"/>
                <w:color w:val="000000" w:themeColor="text1"/>
                <w:sz w:val="18"/>
                <w:szCs w:val="18"/>
              </w:rPr>
              <w:t>～</w:t>
            </w:r>
            <w:r>
              <w:rPr>
                <w:rFonts w:eastAsia="仿宋_GB2312"/>
                <w:color w:val="000000" w:themeColor="text1"/>
                <w:sz w:val="18"/>
                <w:szCs w:val="18"/>
              </w:rPr>
              <w:t>0.2</w:t>
            </w:r>
            <w:r>
              <w:rPr>
                <w:rFonts w:eastAsia="仿宋_GB2312" w:hint="eastAsia"/>
                <w:color w:val="000000" w:themeColor="text1"/>
                <w:sz w:val="18"/>
                <w:szCs w:val="18"/>
              </w:rPr>
              <w:t>3</w:t>
            </w:r>
          </w:p>
        </w:tc>
        <w:tc>
          <w:tcPr>
            <w:tcW w:w="760"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0.17</w:t>
            </w:r>
            <w:r>
              <w:rPr>
                <w:rFonts w:eastAsia="仿宋_GB2312" w:hint="eastAsia"/>
                <w:color w:val="000000" w:themeColor="text1"/>
                <w:sz w:val="18"/>
                <w:szCs w:val="18"/>
              </w:rPr>
              <w:t>～</w:t>
            </w:r>
            <w:r>
              <w:rPr>
                <w:rFonts w:eastAsia="仿宋_GB2312"/>
                <w:color w:val="000000" w:themeColor="text1"/>
                <w:sz w:val="18"/>
                <w:szCs w:val="18"/>
              </w:rPr>
              <w:t>0.20</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0.17-0.2</w:t>
            </w:r>
            <w:r>
              <w:rPr>
                <w:rFonts w:eastAsia="仿宋_GB2312" w:hint="eastAsia"/>
                <w:color w:val="000000" w:themeColor="text1"/>
                <w:sz w:val="18"/>
                <w:szCs w:val="18"/>
              </w:rPr>
              <w:t>0</w:t>
            </w:r>
          </w:p>
        </w:tc>
        <w:tc>
          <w:tcPr>
            <w:tcW w:w="758"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0.25~0.28</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0.26~0.29</w:t>
            </w:r>
          </w:p>
        </w:tc>
      </w:tr>
      <w:tr w:rsidR="00DB2E31">
        <w:trPr>
          <w:trHeight w:val="529"/>
          <w:jc w:val="center"/>
        </w:trPr>
        <w:tc>
          <w:tcPr>
            <w:tcW w:w="1244" w:type="dxa"/>
            <w:shd w:val="clear" w:color="auto" w:fill="auto"/>
            <w:noWrap/>
            <w:vAlign w:val="center"/>
          </w:tcPr>
          <w:p w:rsidR="00DB2E31" w:rsidRDefault="009575FC">
            <w:pPr>
              <w:snapToGrid w:val="0"/>
              <w:spacing w:line="220" w:lineRule="exact"/>
              <w:ind w:firstLineChars="0" w:firstLine="0"/>
              <w:jc w:val="left"/>
              <w:rPr>
                <w:rFonts w:eastAsia="仿宋_GB2312"/>
                <w:color w:val="000000" w:themeColor="text1"/>
                <w:sz w:val="18"/>
                <w:szCs w:val="18"/>
              </w:rPr>
            </w:pPr>
            <w:r>
              <w:rPr>
                <w:rFonts w:eastAsia="仿宋_GB2312"/>
                <w:color w:val="000000" w:themeColor="text1"/>
                <w:sz w:val="18"/>
                <w:szCs w:val="18"/>
              </w:rPr>
              <w:t>蛋氨酸</w:t>
            </w:r>
            <w:r>
              <w:rPr>
                <w:rFonts w:eastAsia="仿宋_GB2312"/>
                <w:color w:val="000000" w:themeColor="text1"/>
                <w:sz w:val="18"/>
                <w:szCs w:val="18"/>
              </w:rPr>
              <w:t>+</w:t>
            </w:r>
            <w:r>
              <w:rPr>
                <w:rFonts w:eastAsia="仿宋_GB2312"/>
                <w:color w:val="000000" w:themeColor="text1"/>
                <w:sz w:val="18"/>
                <w:szCs w:val="18"/>
              </w:rPr>
              <w:t>半胱氨酸</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0.61</w:t>
            </w:r>
            <w:r>
              <w:rPr>
                <w:rFonts w:eastAsia="仿宋_GB2312" w:hint="eastAsia"/>
                <w:color w:val="000000" w:themeColor="text1"/>
                <w:sz w:val="18"/>
                <w:szCs w:val="18"/>
              </w:rPr>
              <w:t>～</w:t>
            </w:r>
            <w:r>
              <w:rPr>
                <w:rFonts w:eastAsia="仿宋_GB2312"/>
                <w:color w:val="000000" w:themeColor="text1"/>
                <w:sz w:val="18"/>
                <w:szCs w:val="18"/>
              </w:rPr>
              <w:t>0.</w:t>
            </w:r>
            <w:r>
              <w:rPr>
                <w:rFonts w:eastAsia="仿宋_GB2312" w:hint="eastAsia"/>
                <w:color w:val="000000" w:themeColor="text1"/>
                <w:sz w:val="18"/>
                <w:szCs w:val="18"/>
              </w:rPr>
              <w:t>80</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0.61</w:t>
            </w:r>
            <w:r>
              <w:rPr>
                <w:rFonts w:eastAsia="仿宋_GB2312" w:hint="eastAsia"/>
                <w:color w:val="000000" w:themeColor="text1"/>
                <w:sz w:val="18"/>
                <w:szCs w:val="18"/>
              </w:rPr>
              <w:t>～</w:t>
            </w:r>
            <w:r>
              <w:rPr>
                <w:rFonts w:eastAsia="仿宋_GB2312"/>
                <w:color w:val="000000" w:themeColor="text1"/>
                <w:sz w:val="18"/>
                <w:szCs w:val="18"/>
              </w:rPr>
              <w:t>0.7</w:t>
            </w:r>
            <w:r>
              <w:rPr>
                <w:rFonts w:eastAsia="仿宋_GB2312" w:hint="eastAsia"/>
                <w:color w:val="000000" w:themeColor="text1"/>
                <w:sz w:val="18"/>
                <w:szCs w:val="18"/>
              </w:rPr>
              <w:t>6</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0.61</w:t>
            </w:r>
            <w:r>
              <w:rPr>
                <w:rFonts w:eastAsia="仿宋_GB2312" w:hint="eastAsia"/>
                <w:color w:val="000000" w:themeColor="text1"/>
                <w:sz w:val="18"/>
                <w:szCs w:val="18"/>
              </w:rPr>
              <w:t>～</w:t>
            </w:r>
            <w:r>
              <w:rPr>
                <w:rFonts w:eastAsia="仿宋_GB2312" w:hint="eastAsia"/>
                <w:color w:val="000000" w:themeColor="text1"/>
                <w:sz w:val="18"/>
                <w:szCs w:val="18"/>
              </w:rPr>
              <w:t>0.70</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w:t>
            </w:r>
            <w:r>
              <w:rPr>
                <w:rFonts w:eastAsia="仿宋_GB2312" w:hint="eastAsia"/>
                <w:color w:val="000000" w:themeColor="text1"/>
                <w:sz w:val="18"/>
                <w:szCs w:val="18"/>
              </w:rPr>
              <w:t>49</w:t>
            </w:r>
            <w:r>
              <w:rPr>
                <w:rFonts w:eastAsia="仿宋_GB2312" w:hint="eastAsia"/>
                <w:color w:val="000000" w:themeColor="text1"/>
                <w:sz w:val="18"/>
                <w:szCs w:val="18"/>
              </w:rPr>
              <w:t>～</w:t>
            </w:r>
            <w:r>
              <w:rPr>
                <w:rFonts w:eastAsia="仿宋_GB2312"/>
                <w:color w:val="000000" w:themeColor="text1"/>
                <w:sz w:val="18"/>
                <w:szCs w:val="18"/>
              </w:rPr>
              <w:t>0.</w:t>
            </w:r>
            <w:r>
              <w:rPr>
                <w:rFonts w:eastAsia="仿宋_GB2312" w:hint="eastAsia"/>
                <w:color w:val="000000" w:themeColor="text1"/>
                <w:sz w:val="18"/>
                <w:szCs w:val="18"/>
              </w:rPr>
              <w:t>60</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0.47</w:t>
            </w:r>
            <w:r>
              <w:rPr>
                <w:rFonts w:eastAsia="仿宋_GB2312" w:hint="eastAsia"/>
                <w:color w:val="000000" w:themeColor="text1"/>
                <w:sz w:val="18"/>
                <w:szCs w:val="18"/>
              </w:rPr>
              <w:t>～</w:t>
            </w:r>
            <w:r>
              <w:rPr>
                <w:rFonts w:eastAsia="仿宋_GB2312"/>
                <w:color w:val="000000" w:themeColor="text1"/>
                <w:sz w:val="18"/>
                <w:szCs w:val="18"/>
              </w:rPr>
              <w:t>0.49</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0.40</w:t>
            </w:r>
            <w:r>
              <w:rPr>
                <w:rFonts w:eastAsia="仿宋_GB2312" w:hint="eastAsia"/>
                <w:color w:val="000000" w:themeColor="text1"/>
                <w:sz w:val="18"/>
                <w:szCs w:val="18"/>
              </w:rPr>
              <w:t>～</w:t>
            </w:r>
            <w:r>
              <w:rPr>
                <w:rFonts w:eastAsia="仿宋_GB2312"/>
                <w:color w:val="000000" w:themeColor="text1"/>
                <w:sz w:val="18"/>
                <w:szCs w:val="18"/>
              </w:rPr>
              <w:t>0.44</w:t>
            </w:r>
          </w:p>
        </w:tc>
        <w:tc>
          <w:tcPr>
            <w:tcW w:w="760"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0.35</w:t>
            </w:r>
            <w:r>
              <w:rPr>
                <w:rFonts w:eastAsia="仿宋_GB2312" w:hint="eastAsia"/>
                <w:color w:val="000000" w:themeColor="text1"/>
                <w:sz w:val="18"/>
                <w:szCs w:val="18"/>
              </w:rPr>
              <w:t>～</w:t>
            </w:r>
            <w:r>
              <w:rPr>
                <w:rFonts w:eastAsia="仿宋_GB2312"/>
                <w:color w:val="000000" w:themeColor="text1"/>
                <w:sz w:val="18"/>
                <w:szCs w:val="18"/>
              </w:rPr>
              <w:t>0.41</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0.34~0.41</w:t>
            </w:r>
          </w:p>
        </w:tc>
        <w:tc>
          <w:tcPr>
            <w:tcW w:w="758"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0.49~0.56</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0.53~0.59</w:t>
            </w:r>
          </w:p>
        </w:tc>
      </w:tr>
      <w:tr w:rsidR="00DB2E31">
        <w:trPr>
          <w:trHeight w:val="529"/>
          <w:jc w:val="center"/>
        </w:trPr>
        <w:tc>
          <w:tcPr>
            <w:tcW w:w="1244" w:type="dxa"/>
            <w:shd w:val="clear" w:color="auto" w:fill="auto"/>
            <w:noWrap/>
            <w:vAlign w:val="center"/>
          </w:tcPr>
          <w:p w:rsidR="00DB2E31" w:rsidRDefault="009575FC">
            <w:pPr>
              <w:snapToGrid w:val="0"/>
              <w:spacing w:line="220" w:lineRule="exact"/>
              <w:ind w:firstLineChars="0" w:firstLine="0"/>
              <w:jc w:val="left"/>
              <w:rPr>
                <w:rFonts w:eastAsia="仿宋_GB2312"/>
                <w:color w:val="000000" w:themeColor="text1"/>
                <w:sz w:val="18"/>
                <w:szCs w:val="18"/>
              </w:rPr>
            </w:pPr>
            <w:r>
              <w:rPr>
                <w:rFonts w:eastAsia="仿宋_GB2312"/>
                <w:color w:val="000000" w:themeColor="text1"/>
                <w:sz w:val="18"/>
                <w:szCs w:val="18"/>
              </w:rPr>
              <w:t>苏氨酸</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0.68</w:t>
            </w:r>
            <w:r>
              <w:rPr>
                <w:rFonts w:eastAsia="仿宋_GB2312" w:hint="eastAsia"/>
                <w:color w:val="000000" w:themeColor="text1"/>
                <w:sz w:val="18"/>
                <w:szCs w:val="18"/>
              </w:rPr>
              <w:t>～</w:t>
            </w:r>
            <w:r>
              <w:rPr>
                <w:rFonts w:eastAsia="仿宋_GB2312"/>
                <w:color w:val="000000" w:themeColor="text1"/>
                <w:sz w:val="18"/>
                <w:szCs w:val="18"/>
              </w:rPr>
              <w:t>0.8</w:t>
            </w:r>
            <w:r>
              <w:rPr>
                <w:rFonts w:eastAsia="仿宋_GB2312" w:hint="eastAsia"/>
                <w:color w:val="000000" w:themeColor="text1"/>
                <w:sz w:val="18"/>
                <w:szCs w:val="18"/>
              </w:rPr>
              <w:t>8</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0.68</w:t>
            </w:r>
            <w:r>
              <w:rPr>
                <w:rFonts w:eastAsia="仿宋_GB2312" w:hint="eastAsia"/>
                <w:color w:val="000000" w:themeColor="text1"/>
                <w:sz w:val="18"/>
                <w:szCs w:val="18"/>
              </w:rPr>
              <w:t>～</w:t>
            </w:r>
            <w:r>
              <w:rPr>
                <w:rFonts w:eastAsia="仿宋_GB2312"/>
                <w:color w:val="000000" w:themeColor="text1"/>
                <w:sz w:val="18"/>
                <w:szCs w:val="18"/>
              </w:rPr>
              <w:t>0.</w:t>
            </w:r>
            <w:r>
              <w:rPr>
                <w:rFonts w:eastAsia="仿宋_GB2312" w:hint="eastAsia"/>
                <w:color w:val="000000" w:themeColor="text1"/>
                <w:sz w:val="18"/>
                <w:szCs w:val="18"/>
              </w:rPr>
              <w:t>84</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0.68</w:t>
            </w:r>
            <w:r>
              <w:rPr>
                <w:rFonts w:eastAsia="仿宋_GB2312" w:hint="eastAsia"/>
                <w:color w:val="000000" w:themeColor="text1"/>
                <w:sz w:val="18"/>
                <w:szCs w:val="18"/>
              </w:rPr>
              <w:t>～</w:t>
            </w:r>
            <w:r>
              <w:rPr>
                <w:rFonts w:eastAsia="仿宋_GB2312" w:hint="eastAsia"/>
                <w:color w:val="000000" w:themeColor="text1"/>
                <w:sz w:val="18"/>
                <w:szCs w:val="18"/>
              </w:rPr>
              <w:t>0.78</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w:t>
            </w:r>
            <w:r>
              <w:rPr>
                <w:rFonts w:eastAsia="仿宋_GB2312" w:hint="eastAsia"/>
                <w:color w:val="000000" w:themeColor="text1"/>
                <w:sz w:val="18"/>
                <w:szCs w:val="18"/>
              </w:rPr>
              <w:t>55</w:t>
            </w:r>
            <w:r>
              <w:rPr>
                <w:rFonts w:eastAsia="仿宋_GB2312" w:hint="eastAsia"/>
                <w:color w:val="000000" w:themeColor="text1"/>
                <w:sz w:val="18"/>
                <w:szCs w:val="18"/>
              </w:rPr>
              <w:t>～</w:t>
            </w:r>
            <w:r>
              <w:rPr>
                <w:rFonts w:eastAsia="仿宋_GB2312"/>
                <w:color w:val="000000" w:themeColor="text1"/>
                <w:sz w:val="18"/>
                <w:szCs w:val="18"/>
              </w:rPr>
              <w:t>0.</w:t>
            </w:r>
            <w:r>
              <w:rPr>
                <w:rFonts w:eastAsia="仿宋_GB2312" w:hint="eastAsia"/>
                <w:color w:val="000000" w:themeColor="text1"/>
                <w:sz w:val="18"/>
                <w:szCs w:val="18"/>
              </w:rPr>
              <w:t>67</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0.51</w:t>
            </w:r>
            <w:r>
              <w:rPr>
                <w:rFonts w:eastAsia="仿宋_GB2312" w:hint="eastAsia"/>
                <w:color w:val="000000" w:themeColor="text1"/>
                <w:sz w:val="18"/>
                <w:szCs w:val="18"/>
              </w:rPr>
              <w:t>～</w:t>
            </w:r>
            <w:r>
              <w:rPr>
                <w:rFonts w:eastAsia="仿宋_GB2312"/>
                <w:color w:val="000000" w:themeColor="text1"/>
                <w:sz w:val="18"/>
                <w:szCs w:val="18"/>
              </w:rPr>
              <w:t>0.55</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0.45</w:t>
            </w:r>
            <w:r>
              <w:rPr>
                <w:rFonts w:eastAsia="仿宋_GB2312" w:hint="eastAsia"/>
                <w:color w:val="000000" w:themeColor="text1"/>
                <w:sz w:val="18"/>
                <w:szCs w:val="18"/>
              </w:rPr>
              <w:t>～</w:t>
            </w:r>
            <w:r>
              <w:rPr>
                <w:rFonts w:eastAsia="仿宋_GB2312"/>
                <w:color w:val="000000" w:themeColor="text1"/>
                <w:sz w:val="18"/>
                <w:szCs w:val="18"/>
              </w:rPr>
              <w:t>0.49</w:t>
            </w:r>
          </w:p>
        </w:tc>
        <w:tc>
          <w:tcPr>
            <w:tcW w:w="760"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0.38</w:t>
            </w:r>
            <w:r>
              <w:rPr>
                <w:rFonts w:eastAsia="仿宋_GB2312" w:hint="eastAsia"/>
                <w:color w:val="000000" w:themeColor="text1"/>
                <w:sz w:val="18"/>
                <w:szCs w:val="18"/>
              </w:rPr>
              <w:t>～</w:t>
            </w:r>
            <w:r>
              <w:rPr>
                <w:rFonts w:eastAsia="仿宋_GB2312"/>
                <w:color w:val="000000" w:themeColor="text1"/>
                <w:sz w:val="18"/>
                <w:szCs w:val="18"/>
              </w:rPr>
              <w:t>0.45</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0.38~0.46</w:t>
            </w:r>
          </w:p>
        </w:tc>
        <w:tc>
          <w:tcPr>
            <w:tcW w:w="758"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0.56~0.64</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0.62~0.68</w:t>
            </w:r>
          </w:p>
        </w:tc>
      </w:tr>
      <w:tr w:rsidR="00DB2E31">
        <w:trPr>
          <w:trHeight w:val="529"/>
          <w:jc w:val="center"/>
        </w:trPr>
        <w:tc>
          <w:tcPr>
            <w:tcW w:w="1244" w:type="dxa"/>
            <w:shd w:val="clear" w:color="auto" w:fill="auto"/>
            <w:noWrap/>
            <w:vAlign w:val="center"/>
          </w:tcPr>
          <w:p w:rsidR="00DB2E31" w:rsidRDefault="009575FC">
            <w:pPr>
              <w:snapToGrid w:val="0"/>
              <w:spacing w:line="220" w:lineRule="exact"/>
              <w:ind w:firstLineChars="0" w:firstLine="0"/>
              <w:jc w:val="left"/>
              <w:rPr>
                <w:rFonts w:eastAsia="仿宋_GB2312"/>
                <w:color w:val="000000" w:themeColor="text1"/>
                <w:sz w:val="18"/>
                <w:szCs w:val="18"/>
              </w:rPr>
            </w:pPr>
            <w:r>
              <w:rPr>
                <w:rFonts w:eastAsia="仿宋_GB2312"/>
                <w:color w:val="000000" w:themeColor="text1"/>
                <w:sz w:val="18"/>
                <w:szCs w:val="18"/>
              </w:rPr>
              <w:t>色氨酸</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0.21</w:t>
            </w:r>
            <w:r>
              <w:rPr>
                <w:rFonts w:eastAsia="仿宋_GB2312" w:hint="eastAsia"/>
                <w:color w:val="000000" w:themeColor="text1"/>
                <w:sz w:val="18"/>
                <w:szCs w:val="18"/>
              </w:rPr>
              <w:t>～</w:t>
            </w:r>
            <w:r>
              <w:rPr>
                <w:rFonts w:eastAsia="仿宋_GB2312"/>
                <w:color w:val="000000" w:themeColor="text1"/>
                <w:sz w:val="18"/>
                <w:szCs w:val="18"/>
              </w:rPr>
              <w:t>0.2</w:t>
            </w:r>
            <w:r>
              <w:rPr>
                <w:rFonts w:eastAsia="仿宋_GB2312" w:hint="eastAsia"/>
                <w:color w:val="000000" w:themeColor="text1"/>
                <w:sz w:val="18"/>
                <w:szCs w:val="18"/>
              </w:rPr>
              <w:t>7</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0.21</w:t>
            </w:r>
            <w:r>
              <w:rPr>
                <w:rFonts w:eastAsia="仿宋_GB2312" w:hint="eastAsia"/>
                <w:color w:val="000000" w:themeColor="text1"/>
                <w:sz w:val="18"/>
                <w:szCs w:val="18"/>
              </w:rPr>
              <w:t>～</w:t>
            </w:r>
            <w:r>
              <w:rPr>
                <w:rFonts w:eastAsia="仿宋_GB2312"/>
                <w:color w:val="000000" w:themeColor="text1"/>
                <w:sz w:val="18"/>
                <w:szCs w:val="18"/>
              </w:rPr>
              <w:t>0.2</w:t>
            </w:r>
            <w:r>
              <w:rPr>
                <w:rFonts w:eastAsia="仿宋_GB2312" w:hint="eastAsia"/>
                <w:color w:val="000000" w:themeColor="text1"/>
                <w:sz w:val="18"/>
                <w:szCs w:val="18"/>
              </w:rPr>
              <w:t>6</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0.21</w:t>
            </w:r>
            <w:r>
              <w:rPr>
                <w:rFonts w:eastAsia="仿宋_GB2312" w:hint="eastAsia"/>
                <w:color w:val="000000" w:themeColor="text1"/>
                <w:sz w:val="18"/>
                <w:szCs w:val="18"/>
              </w:rPr>
              <w:t>～</w:t>
            </w:r>
            <w:r>
              <w:rPr>
                <w:rFonts w:eastAsia="仿宋_GB2312" w:hint="eastAsia"/>
                <w:color w:val="000000" w:themeColor="text1"/>
                <w:sz w:val="18"/>
                <w:szCs w:val="18"/>
              </w:rPr>
              <w:t>0.24</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w:t>
            </w:r>
            <w:r>
              <w:rPr>
                <w:rFonts w:eastAsia="仿宋_GB2312" w:hint="eastAsia"/>
                <w:color w:val="000000" w:themeColor="text1"/>
                <w:sz w:val="18"/>
                <w:szCs w:val="18"/>
              </w:rPr>
              <w:t>16</w:t>
            </w:r>
            <w:r>
              <w:rPr>
                <w:rFonts w:eastAsia="仿宋_GB2312" w:hint="eastAsia"/>
                <w:color w:val="000000" w:themeColor="text1"/>
                <w:sz w:val="18"/>
                <w:szCs w:val="18"/>
              </w:rPr>
              <w:t>～</w:t>
            </w:r>
            <w:r>
              <w:rPr>
                <w:rFonts w:eastAsia="仿宋_GB2312"/>
                <w:color w:val="000000" w:themeColor="text1"/>
                <w:sz w:val="18"/>
                <w:szCs w:val="18"/>
              </w:rPr>
              <w:t>0.</w:t>
            </w:r>
            <w:r>
              <w:rPr>
                <w:rFonts w:eastAsia="仿宋_GB2312" w:hint="eastAsia"/>
                <w:color w:val="000000" w:themeColor="text1"/>
                <w:sz w:val="18"/>
                <w:szCs w:val="18"/>
              </w:rPr>
              <w:t>19</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0.14</w:t>
            </w:r>
            <w:r>
              <w:rPr>
                <w:rFonts w:eastAsia="仿宋_GB2312" w:hint="eastAsia"/>
                <w:color w:val="000000" w:themeColor="text1"/>
                <w:sz w:val="18"/>
                <w:szCs w:val="18"/>
              </w:rPr>
              <w:t>～</w:t>
            </w:r>
            <w:r>
              <w:rPr>
                <w:rFonts w:eastAsia="仿宋_GB2312"/>
                <w:color w:val="000000" w:themeColor="text1"/>
                <w:sz w:val="18"/>
                <w:szCs w:val="18"/>
              </w:rPr>
              <w:t>0.16</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0.12</w:t>
            </w:r>
            <w:r>
              <w:rPr>
                <w:rFonts w:eastAsia="仿宋_GB2312" w:hint="eastAsia"/>
                <w:color w:val="000000" w:themeColor="text1"/>
                <w:sz w:val="18"/>
                <w:szCs w:val="18"/>
              </w:rPr>
              <w:t>～</w:t>
            </w:r>
            <w:r>
              <w:rPr>
                <w:rFonts w:eastAsia="仿宋_GB2312"/>
                <w:color w:val="000000" w:themeColor="text1"/>
                <w:sz w:val="18"/>
                <w:szCs w:val="18"/>
              </w:rPr>
              <w:t>0.14</w:t>
            </w:r>
          </w:p>
        </w:tc>
        <w:tc>
          <w:tcPr>
            <w:tcW w:w="760"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0.10</w:t>
            </w:r>
            <w:r>
              <w:rPr>
                <w:rFonts w:eastAsia="仿宋_GB2312" w:hint="eastAsia"/>
                <w:color w:val="000000" w:themeColor="text1"/>
                <w:sz w:val="18"/>
                <w:szCs w:val="18"/>
              </w:rPr>
              <w:t>～</w:t>
            </w:r>
            <w:r>
              <w:rPr>
                <w:rFonts w:eastAsia="仿宋_GB2312"/>
                <w:color w:val="000000" w:themeColor="text1"/>
                <w:sz w:val="18"/>
                <w:szCs w:val="18"/>
              </w:rPr>
              <w:t>0.1</w:t>
            </w:r>
            <w:r>
              <w:rPr>
                <w:rFonts w:eastAsia="仿宋_GB2312" w:hint="eastAsia"/>
                <w:color w:val="000000" w:themeColor="text1"/>
                <w:sz w:val="18"/>
                <w:szCs w:val="18"/>
              </w:rPr>
              <w:t>4</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0.10~0.12</w:t>
            </w:r>
          </w:p>
        </w:tc>
        <w:tc>
          <w:tcPr>
            <w:tcW w:w="758"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0.14~0.16</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0.21~0.23</w:t>
            </w:r>
          </w:p>
        </w:tc>
      </w:tr>
      <w:tr w:rsidR="00DB2E31">
        <w:trPr>
          <w:trHeight w:val="529"/>
          <w:jc w:val="center"/>
        </w:trPr>
        <w:tc>
          <w:tcPr>
            <w:tcW w:w="1244" w:type="dxa"/>
            <w:shd w:val="clear" w:color="auto" w:fill="auto"/>
            <w:noWrap/>
            <w:vAlign w:val="center"/>
          </w:tcPr>
          <w:p w:rsidR="00DB2E31" w:rsidRDefault="009575FC">
            <w:pPr>
              <w:snapToGrid w:val="0"/>
              <w:spacing w:line="220" w:lineRule="exact"/>
              <w:ind w:firstLineChars="0" w:firstLine="0"/>
              <w:jc w:val="left"/>
              <w:rPr>
                <w:rFonts w:eastAsia="仿宋_GB2312"/>
                <w:color w:val="000000" w:themeColor="text1"/>
                <w:sz w:val="18"/>
                <w:szCs w:val="18"/>
              </w:rPr>
            </w:pPr>
            <w:r>
              <w:rPr>
                <w:rFonts w:eastAsia="仿宋_GB2312"/>
                <w:color w:val="000000" w:themeColor="text1"/>
                <w:sz w:val="18"/>
                <w:szCs w:val="18"/>
              </w:rPr>
              <w:t>异亮氨酸</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0.57</w:t>
            </w:r>
            <w:r>
              <w:rPr>
                <w:rFonts w:eastAsia="仿宋_GB2312" w:hint="eastAsia"/>
                <w:color w:val="000000" w:themeColor="text1"/>
                <w:sz w:val="18"/>
                <w:szCs w:val="18"/>
              </w:rPr>
              <w:t>～</w:t>
            </w:r>
            <w:r>
              <w:rPr>
                <w:rFonts w:eastAsia="仿宋_GB2312"/>
                <w:color w:val="000000" w:themeColor="text1"/>
                <w:sz w:val="18"/>
                <w:szCs w:val="18"/>
              </w:rPr>
              <w:t>0.7</w:t>
            </w:r>
            <w:r>
              <w:rPr>
                <w:rFonts w:eastAsia="仿宋_GB2312" w:hint="eastAsia"/>
                <w:color w:val="000000" w:themeColor="text1"/>
                <w:sz w:val="18"/>
                <w:szCs w:val="18"/>
              </w:rPr>
              <w:t>4</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0.57</w:t>
            </w:r>
            <w:r>
              <w:rPr>
                <w:rFonts w:eastAsia="仿宋_GB2312" w:hint="eastAsia"/>
                <w:color w:val="000000" w:themeColor="text1"/>
                <w:sz w:val="18"/>
                <w:szCs w:val="18"/>
              </w:rPr>
              <w:t>～</w:t>
            </w:r>
            <w:r>
              <w:rPr>
                <w:rFonts w:eastAsia="仿宋_GB2312"/>
                <w:color w:val="000000" w:themeColor="text1"/>
                <w:sz w:val="18"/>
                <w:szCs w:val="18"/>
              </w:rPr>
              <w:t>0.</w:t>
            </w:r>
            <w:r>
              <w:rPr>
                <w:rFonts w:eastAsia="仿宋_GB2312" w:hint="eastAsia"/>
                <w:color w:val="000000" w:themeColor="text1"/>
                <w:sz w:val="18"/>
                <w:szCs w:val="18"/>
              </w:rPr>
              <w:t>70</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0.57</w:t>
            </w:r>
            <w:r>
              <w:rPr>
                <w:rFonts w:eastAsia="仿宋_GB2312" w:hint="eastAsia"/>
                <w:color w:val="000000" w:themeColor="text1"/>
                <w:sz w:val="18"/>
                <w:szCs w:val="18"/>
              </w:rPr>
              <w:t>～</w:t>
            </w:r>
            <w:r>
              <w:rPr>
                <w:rFonts w:eastAsia="仿宋_GB2312" w:hint="eastAsia"/>
                <w:color w:val="000000" w:themeColor="text1"/>
                <w:sz w:val="18"/>
                <w:szCs w:val="18"/>
              </w:rPr>
              <w:t>0.65</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w:t>
            </w:r>
            <w:r>
              <w:rPr>
                <w:rFonts w:eastAsia="仿宋_GB2312" w:hint="eastAsia"/>
                <w:color w:val="000000" w:themeColor="text1"/>
                <w:sz w:val="18"/>
                <w:szCs w:val="18"/>
              </w:rPr>
              <w:t>46</w:t>
            </w:r>
            <w:r>
              <w:rPr>
                <w:rFonts w:eastAsia="仿宋_GB2312" w:hint="eastAsia"/>
                <w:color w:val="000000" w:themeColor="text1"/>
                <w:sz w:val="18"/>
                <w:szCs w:val="18"/>
              </w:rPr>
              <w:t>～</w:t>
            </w:r>
            <w:r>
              <w:rPr>
                <w:rFonts w:eastAsia="仿宋_GB2312"/>
                <w:color w:val="000000" w:themeColor="text1"/>
                <w:sz w:val="18"/>
                <w:szCs w:val="18"/>
              </w:rPr>
              <w:t>0.</w:t>
            </w:r>
            <w:r>
              <w:rPr>
                <w:rFonts w:eastAsia="仿宋_GB2312" w:hint="eastAsia"/>
                <w:color w:val="000000" w:themeColor="text1"/>
                <w:sz w:val="18"/>
                <w:szCs w:val="18"/>
              </w:rPr>
              <w:t>56</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0.43</w:t>
            </w:r>
            <w:r>
              <w:rPr>
                <w:rFonts w:eastAsia="仿宋_GB2312" w:hint="eastAsia"/>
                <w:color w:val="000000" w:themeColor="text1"/>
                <w:sz w:val="18"/>
                <w:szCs w:val="18"/>
              </w:rPr>
              <w:t>～</w:t>
            </w:r>
            <w:r>
              <w:rPr>
                <w:rFonts w:eastAsia="仿宋_GB2312"/>
                <w:color w:val="000000" w:themeColor="text1"/>
                <w:sz w:val="18"/>
                <w:szCs w:val="18"/>
              </w:rPr>
              <w:t>0.46</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0.37</w:t>
            </w:r>
            <w:r>
              <w:rPr>
                <w:rFonts w:eastAsia="仿宋_GB2312" w:hint="eastAsia"/>
                <w:color w:val="000000" w:themeColor="text1"/>
                <w:sz w:val="18"/>
                <w:szCs w:val="18"/>
              </w:rPr>
              <w:t>～</w:t>
            </w:r>
            <w:r>
              <w:rPr>
                <w:rFonts w:eastAsia="仿宋_GB2312"/>
                <w:color w:val="000000" w:themeColor="text1"/>
                <w:sz w:val="18"/>
                <w:szCs w:val="18"/>
              </w:rPr>
              <w:t>0.41</w:t>
            </w:r>
          </w:p>
        </w:tc>
        <w:tc>
          <w:tcPr>
            <w:tcW w:w="760"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0.32</w:t>
            </w:r>
            <w:r>
              <w:rPr>
                <w:rFonts w:eastAsia="仿宋_GB2312" w:hint="eastAsia"/>
                <w:color w:val="000000" w:themeColor="text1"/>
                <w:sz w:val="18"/>
                <w:szCs w:val="18"/>
              </w:rPr>
              <w:t>～</w:t>
            </w:r>
            <w:r>
              <w:rPr>
                <w:rFonts w:eastAsia="仿宋_GB2312"/>
                <w:color w:val="000000" w:themeColor="text1"/>
                <w:sz w:val="18"/>
                <w:szCs w:val="18"/>
              </w:rPr>
              <w:t>0.37</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0.30~0.36</w:t>
            </w:r>
          </w:p>
        </w:tc>
        <w:tc>
          <w:tcPr>
            <w:tcW w:w="758"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0.42~0.48</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0.57~0.63</w:t>
            </w:r>
          </w:p>
        </w:tc>
      </w:tr>
      <w:tr w:rsidR="00DB2E31">
        <w:trPr>
          <w:trHeight w:val="529"/>
          <w:jc w:val="center"/>
        </w:trPr>
        <w:tc>
          <w:tcPr>
            <w:tcW w:w="1244" w:type="dxa"/>
            <w:shd w:val="clear" w:color="auto" w:fill="auto"/>
            <w:noWrap/>
            <w:vAlign w:val="center"/>
          </w:tcPr>
          <w:p w:rsidR="00DB2E31" w:rsidRDefault="009575FC">
            <w:pPr>
              <w:snapToGrid w:val="0"/>
              <w:spacing w:line="220" w:lineRule="exact"/>
              <w:ind w:firstLineChars="0" w:firstLine="0"/>
              <w:jc w:val="left"/>
              <w:rPr>
                <w:rFonts w:eastAsia="仿宋_GB2312"/>
                <w:color w:val="000000" w:themeColor="text1"/>
                <w:sz w:val="18"/>
                <w:szCs w:val="18"/>
              </w:rPr>
            </w:pPr>
            <w:r>
              <w:rPr>
                <w:rFonts w:eastAsia="仿宋_GB2312"/>
                <w:color w:val="000000" w:themeColor="text1"/>
                <w:sz w:val="18"/>
                <w:szCs w:val="18"/>
              </w:rPr>
              <w:t>亮氨酸</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1.09</w:t>
            </w:r>
            <w:r>
              <w:rPr>
                <w:rFonts w:eastAsia="仿宋_GB2312" w:hint="eastAsia"/>
                <w:color w:val="000000" w:themeColor="text1"/>
                <w:sz w:val="18"/>
                <w:szCs w:val="18"/>
              </w:rPr>
              <w:t>～</w:t>
            </w:r>
            <w:r>
              <w:rPr>
                <w:rFonts w:eastAsia="仿宋_GB2312"/>
                <w:color w:val="000000" w:themeColor="text1"/>
                <w:sz w:val="18"/>
                <w:szCs w:val="18"/>
              </w:rPr>
              <w:t>1.</w:t>
            </w:r>
            <w:r>
              <w:rPr>
                <w:rFonts w:eastAsia="仿宋_GB2312" w:hint="eastAsia"/>
                <w:color w:val="000000" w:themeColor="text1"/>
                <w:sz w:val="18"/>
                <w:szCs w:val="18"/>
              </w:rPr>
              <w:t>42</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1.09</w:t>
            </w:r>
            <w:r>
              <w:rPr>
                <w:rFonts w:eastAsia="仿宋_GB2312" w:hint="eastAsia"/>
                <w:color w:val="000000" w:themeColor="text1"/>
                <w:sz w:val="18"/>
                <w:szCs w:val="18"/>
              </w:rPr>
              <w:t>～</w:t>
            </w:r>
            <w:r>
              <w:rPr>
                <w:rFonts w:eastAsia="仿宋_GB2312"/>
                <w:color w:val="000000" w:themeColor="text1"/>
                <w:sz w:val="18"/>
                <w:szCs w:val="18"/>
              </w:rPr>
              <w:t>1.</w:t>
            </w:r>
            <w:r>
              <w:rPr>
                <w:rFonts w:eastAsia="仿宋_GB2312" w:hint="eastAsia"/>
                <w:color w:val="000000" w:themeColor="text1"/>
                <w:sz w:val="18"/>
                <w:szCs w:val="18"/>
              </w:rPr>
              <w:t>3</w:t>
            </w:r>
            <w:r>
              <w:rPr>
                <w:rFonts w:eastAsia="仿宋_GB2312"/>
                <w:color w:val="000000" w:themeColor="text1"/>
                <w:sz w:val="18"/>
                <w:szCs w:val="18"/>
              </w:rPr>
              <w:t>5</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1</w:t>
            </w:r>
            <w:r>
              <w:rPr>
                <w:rFonts w:eastAsia="仿宋_GB2312" w:hint="eastAsia"/>
                <w:color w:val="000000" w:themeColor="text1"/>
                <w:sz w:val="18"/>
                <w:szCs w:val="18"/>
              </w:rPr>
              <w:t>.09</w:t>
            </w:r>
            <w:r>
              <w:rPr>
                <w:rFonts w:eastAsia="仿宋_GB2312" w:hint="eastAsia"/>
                <w:color w:val="000000" w:themeColor="text1"/>
                <w:sz w:val="18"/>
                <w:szCs w:val="18"/>
              </w:rPr>
              <w:t>～</w:t>
            </w:r>
            <w:r>
              <w:rPr>
                <w:rFonts w:eastAsia="仿宋_GB2312" w:hint="eastAsia"/>
                <w:color w:val="000000" w:themeColor="text1"/>
                <w:sz w:val="18"/>
                <w:szCs w:val="18"/>
              </w:rPr>
              <w:t>1.25</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0.88</w:t>
            </w:r>
            <w:r>
              <w:rPr>
                <w:rFonts w:eastAsia="仿宋_GB2312" w:hint="eastAsia"/>
                <w:color w:val="000000" w:themeColor="text1"/>
                <w:sz w:val="18"/>
                <w:szCs w:val="18"/>
              </w:rPr>
              <w:t>～</w:t>
            </w:r>
            <w:r>
              <w:rPr>
                <w:rFonts w:eastAsia="仿宋_GB2312" w:hint="eastAsia"/>
                <w:color w:val="000000" w:themeColor="text1"/>
                <w:sz w:val="18"/>
                <w:szCs w:val="18"/>
              </w:rPr>
              <w:t>1.08</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0.82</w:t>
            </w:r>
            <w:r>
              <w:rPr>
                <w:rFonts w:eastAsia="仿宋_GB2312" w:hint="eastAsia"/>
                <w:color w:val="000000" w:themeColor="text1"/>
                <w:sz w:val="18"/>
                <w:szCs w:val="18"/>
              </w:rPr>
              <w:t>～</w:t>
            </w:r>
            <w:r>
              <w:rPr>
                <w:rFonts w:eastAsia="仿宋_GB2312"/>
                <w:color w:val="000000" w:themeColor="text1"/>
                <w:sz w:val="18"/>
                <w:szCs w:val="18"/>
              </w:rPr>
              <w:t>0.88</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0.71</w:t>
            </w:r>
            <w:r>
              <w:rPr>
                <w:rFonts w:eastAsia="仿宋_GB2312" w:hint="eastAsia"/>
                <w:color w:val="000000" w:themeColor="text1"/>
                <w:sz w:val="18"/>
                <w:szCs w:val="18"/>
              </w:rPr>
              <w:t>～</w:t>
            </w:r>
            <w:r>
              <w:rPr>
                <w:rFonts w:eastAsia="仿宋_GB2312"/>
                <w:color w:val="000000" w:themeColor="text1"/>
                <w:sz w:val="18"/>
                <w:szCs w:val="18"/>
              </w:rPr>
              <w:t>0.78</w:t>
            </w:r>
          </w:p>
        </w:tc>
        <w:tc>
          <w:tcPr>
            <w:tcW w:w="760"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0.61</w:t>
            </w:r>
            <w:r>
              <w:rPr>
                <w:rFonts w:eastAsia="仿宋_GB2312" w:hint="eastAsia"/>
                <w:color w:val="000000" w:themeColor="text1"/>
                <w:sz w:val="18"/>
                <w:szCs w:val="18"/>
              </w:rPr>
              <w:t>～</w:t>
            </w:r>
            <w:r>
              <w:rPr>
                <w:rFonts w:eastAsia="仿宋_GB2312"/>
                <w:color w:val="000000" w:themeColor="text1"/>
                <w:sz w:val="18"/>
                <w:szCs w:val="18"/>
              </w:rPr>
              <w:t>0.70</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0.50~0.6</w:t>
            </w:r>
            <w:r>
              <w:rPr>
                <w:rFonts w:eastAsia="仿宋_GB2312" w:hint="eastAsia"/>
                <w:color w:val="000000" w:themeColor="text1"/>
                <w:sz w:val="18"/>
                <w:szCs w:val="18"/>
              </w:rPr>
              <w:t>0</w:t>
            </w:r>
          </w:p>
        </w:tc>
        <w:tc>
          <w:tcPr>
            <w:tcW w:w="758"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0.7~0.80</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1.09~1.21</w:t>
            </w:r>
          </w:p>
        </w:tc>
      </w:tr>
      <w:tr w:rsidR="00DB2E31">
        <w:trPr>
          <w:trHeight w:val="529"/>
          <w:jc w:val="center"/>
        </w:trPr>
        <w:tc>
          <w:tcPr>
            <w:tcW w:w="1244" w:type="dxa"/>
            <w:shd w:val="clear" w:color="auto" w:fill="auto"/>
            <w:noWrap/>
            <w:vAlign w:val="center"/>
          </w:tcPr>
          <w:p w:rsidR="00DB2E31" w:rsidRDefault="009575FC">
            <w:pPr>
              <w:snapToGrid w:val="0"/>
              <w:spacing w:line="220" w:lineRule="exact"/>
              <w:ind w:firstLineChars="0" w:firstLine="0"/>
              <w:jc w:val="left"/>
              <w:rPr>
                <w:rFonts w:eastAsia="仿宋_GB2312"/>
                <w:color w:val="000000" w:themeColor="text1"/>
                <w:sz w:val="18"/>
                <w:szCs w:val="18"/>
              </w:rPr>
            </w:pPr>
            <w:r>
              <w:rPr>
                <w:rFonts w:eastAsia="仿宋_GB2312"/>
                <w:color w:val="000000" w:themeColor="text1"/>
                <w:sz w:val="18"/>
                <w:szCs w:val="18"/>
              </w:rPr>
              <w:t>精氨酸</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0.49</w:t>
            </w:r>
            <w:r>
              <w:rPr>
                <w:rFonts w:eastAsia="仿宋_GB2312" w:hint="eastAsia"/>
                <w:color w:val="000000" w:themeColor="text1"/>
                <w:sz w:val="18"/>
                <w:szCs w:val="18"/>
              </w:rPr>
              <w:t>～</w:t>
            </w:r>
            <w:r>
              <w:rPr>
                <w:rFonts w:eastAsia="仿宋_GB2312"/>
                <w:color w:val="000000" w:themeColor="text1"/>
                <w:sz w:val="18"/>
                <w:szCs w:val="18"/>
              </w:rPr>
              <w:t>0.6</w:t>
            </w:r>
            <w:r>
              <w:rPr>
                <w:rFonts w:eastAsia="仿宋_GB2312" w:hint="eastAsia"/>
                <w:color w:val="000000" w:themeColor="text1"/>
                <w:sz w:val="18"/>
                <w:szCs w:val="18"/>
              </w:rPr>
              <w:t>4</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0.49</w:t>
            </w:r>
            <w:r>
              <w:rPr>
                <w:rFonts w:eastAsia="仿宋_GB2312" w:hint="eastAsia"/>
                <w:color w:val="000000" w:themeColor="text1"/>
                <w:sz w:val="18"/>
                <w:szCs w:val="18"/>
              </w:rPr>
              <w:t>～</w:t>
            </w:r>
            <w:r>
              <w:rPr>
                <w:rFonts w:eastAsia="仿宋_GB2312"/>
                <w:color w:val="000000" w:themeColor="text1"/>
                <w:sz w:val="18"/>
                <w:szCs w:val="18"/>
              </w:rPr>
              <w:t>0.</w:t>
            </w:r>
            <w:r>
              <w:rPr>
                <w:rFonts w:eastAsia="仿宋_GB2312" w:hint="eastAsia"/>
                <w:color w:val="000000" w:themeColor="text1"/>
                <w:sz w:val="18"/>
                <w:szCs w:val="18"/>
              </w:rPr>
              <w:t>61</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0.49</w:t>
            </w:r>
            <w:r>
              <w:rPr>
                <w:rFonts w:eastAsia="仿宋_GB2312" w:hint="eastAsia"/>
                <w:color w:val="000000" w:themeColor="text1"/>
                <w:sz w:val="18"/>
                <w:szCs w:val="18"/>
              </w:rPr>
              <w:t>～</w:t>
            </w:r>
            <w:r>
              <w:rPr>
                <w:rFonts w:eastAsia="仿宋_GB2312" w:hint="eastAsia"/>
                <w:color w:val="000000" w:themeColor="text1"/>
                <w:sz w:val="18"/>
                <w:szCs w:val="18"/>
              </w:rPr>
              <w:t>0.56</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0.4</w:t>
            </w:r>
            <w:r>
              <w:rPr>
                <w:rFonts w:eastAsia="仿宋_GB2312" w:hint="eastAsia"/>
                <w:color w:val="000000" w:themeColor="text1"/>
                <w:sz w:val="18"/>
                <w:szCs w:val="18"/>
              </w:rPr>
              <w:t>0</w:t>
            </w:r>
            <w:r>
              <w:rPr>
                <w:rFonts w:eastAsia="仿宋_GB2312" w:hint="eastAsia"/>
                <w:color w:val="000000" w:themeColor="text1"/>
                <w:sz w:val="18"/>
                <w:szCs w:val="18"/>
              </w:rPr>
              <w:t>～</w:t>
            </w:r>
            <w:r>
              <w:rPr>
                <w:rFonts w:eastAsia="仿宋_GB2312"/>
                <w:color w:val="000000" w:themeColor="text1"/>
                <w:sz w:val="18"/>
                <w:szCs w:val="18"/>
              </w:rPr>
              <w:t>0.</w:t>
            </w:r>
            <w:r>
              <w:rPr>
                <w:rFonts w:eastAsia="仿宋_GB2312" w:hint="eastAsia"/>
                <w:color w:val="000000" w:themeColor="text1"/>
                <w:sz w:val="18"/>
                <w:szCs w:val="18"/>
              </w:rPr>
              <w:t>50</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0.37</w:t>
            </w:r>
            <w:r>
              <w:rPr>
                <w:rFonts w:eastAsia="仿宋_GB2312" w:hint="eastAsia"/>
                <w:color w:val="000000" w:themeColor="text1"/>
                <w:sz w:val="18"/>
                <w:szCs w:val="18"/>
              </w:rPr>
              <w:t>～</w:t>
            </w:r>
            <w:r>
              <w:rPr>
                <w:rFonts w:eastAsia="仿宋_GB2312"/>
                <w:color w:val="000000" w:themeColor="text1"/>
                <w:sz w:val="18"/>
                <w:szCs w:val="18"/>
              </w:rPr>
              <w:t>0.40</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0.32</w:t>
            </w:r>
            <w:r>
              <w:rPr>
                <w:rFonts w:eastAsia="仿宋_GB2312" w:hint="eastAsia"/>
                <w:color w:val="000000" w:themeColor="text1"/>
                <w:sz w:val="18"/>
                <w:szCs w:val="18"/>
              </w:rPr>
              <w:t>～</w:t>
            </w:r>
            <w:r>
              <w:rPr>
                <w:rFonts w:eastAsia="仿宋_GB2312"/>
                <w:color w:val="000000" w:themeColor="text1"/>
                <w:sz w:val="18"/>
                <w:szCs w:val="18"/>
              </w:rPr>
              <w:t>0.36</w:t>
            </w:r>
          </w:p>
        </w:tc>
        <w:tc>
          <w:tcPr>
            <w:tcW w:w="760"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0.28</w:t>
            </w:r>
            <w:r>
              <w:rPr>
                <w:rFonts w:eastAsia="仿宋_GB2312" w:hint="eastAsia"/>
                <w:color w:val="000000" w:themeColor="text1"/>
                <w:sz w:val="18"/>
                <w:szCs w:val="18"/>
              </w:rPr>
              <w:t>～</w:t>
            </w:r>
            <w:r>
              <w:rPr>
                <w:rFonts w:eastAsia="仿宋_GB2312"/>
                <w:color w:val="000000" w:themeColor="text1"/>
                <w:sz w:val="18"/>
                <w:szCs w:val="18"/>
              </w:rPr>
              <w:t>0.33</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0.50~0.6</w:t>
            </w:r>
            <w:r>
              <w:rPr>
                <w:rFonts w:eastAsia="仿宋_GB2312" w:hint="eastAsia"/>
                <w:color w:val="000000" w:themeColor="text1"/>
                <w:sz w:val="18"/>
                <w:szCs w:val="18"/>
              </w:rPr>
              <w:t>0</w:t>
            </w:r>
          </w:p>
        </w:tc>
        <w:tc>
          <w:tcPr>
            <w:tcW w:w="758"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0.79~0.90</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0.95~1.05</w:t>
            </w:r>
          </w:p>
        </w:tc>
      </w:tr>
      <w:tr w:rsidR="00DB2E31">
        <w:trPr>
          <w:trHeight w:val="529"/>
          <w:jc w:val="center"/>
        </w:trPr>
        <w:tc>
          <w:tcPr>
            <w:tcW w:w="1244" w:type="dxa"/>
            <w:shd w:val="clear" w:color="auto" w:fill="auto"/>
            <w:noWrap/>
            <w:vAlign w:val="center"/>
          </w:tcPr>
          <w:p w:rsidR="00DB2E31" w:rsidRDefault="009575FC">
            <w:pPr>
              <w:snapToGrid w:val="0"/>
              <w:spacing w:line="220" w:lineRule="exact"/>
              <w:ind w:firstLineChars="0" w:firstLine="0"/>
              <w:jc w:val="left"/>
              <w:rPr>
                <w:rFonts w:eastAsia="仿宋_GB2312"/>
                <w:color w:val="000000" w:themeColor="text1"/>
                <w:sz w:val="18"/>
                <w:szCs w:val="18"/>
              </w:rPr>
            </w:pPr>
            <w:r>
              <w:rPr>
                <w:rFonts w:eastAsia="仿宋_GB2312" w:hint="eastAsia"/>
                <w:color w:val="000000" w:themeColor="text1"/>
                <w:sz w:val="18"/>
                <w:szCs w:val="18"/>
              </w:rPr>
              <w:t>缬氨酸</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0.69</w:t>
            </w:r>
            <w:r>
              <w:rPr>
                <w:rFonts w:eastAsia="仿宋_GB2312" w:hint="eastAsia"/>
                <w:color w:val="000000" w:themeColor="text1"/>
                <w:sz w:val="18"/>
                <w:szCs w:val="18"/>
              </w:rPr>
              <w:t>～</w:t>
            </w:r>
            <w:r>
              <w:rPr>
                <w:rFonts w:eastAsia="仿宋_GB2312"/>
                <w:color w:val="000000" w:themeColor="text1"/>
                <w:sz w:val="18"/>
                <w:szCs w:val="18"/>
              </w:rPr>
              <w:t>0.8</w:t>
            </w:r>
            <w:r>
              <w:rPr>
                <w:rFonts w:eastAsia="仿宋_GB2312" w:hint="eastAsia"/>
                <w:color w:val="000000" w:themeColor="text1"/>
                <w:sz w:val="18"/>
                <w:szCs w:val="18"/>
              </w:rPr>
              <w:t>9</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0.69</w:t>
            </w:r>
            <w:r>
              <w:rPr>
                <w:rFonts w:eastAsia="仿宋_GB2312" w:hint="eastAsia"/>
                <w:color w:val="000000" w:themeColor="text1"/>
                <w:sz w:val="18"/>
                <w:szCs w:val="18"/>
              </w:rPr>
              <w:t>～</w:t>
            </w:r>
            <w:r>
              <w:rPr>
                <w:rFonts w:eastAsia="仿宋_GB2312"/>
                <w:color w:val="000000" w:themeColor="text1"/>
                <w:sz w:val="18"/>
                <w:szCs w:val="18"/>
              </w:rPr>
              <w:t>0.</w:t>
            </w:r>
            <w:r>
              <w:rPr>
                <w:rFonts w:eastAsia="仿宋_GB2312" w:hint="eastAsia"/>
                <w:color w:val="000000" w:themeColor="text1"/>
                <w:sz w:val="18"/>
                <w:szCs w:val="18"/>
              </w:rPr>
              <w:t>85</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0.69</w:t>
            </w:r>
            <w:r>
              <w:rPr>
                <w:rFonts w:eastAsia="仿宋_GB2312" w:hint="eastAsia"/>
                <w:color w:val="000000" w:themeColor="text1"/>
                <w:sz w:val="18"/>
                <w:szCs w:val="18"/>
              </w:rPr>
              <w:t>～</w:t>
            </w:r>
            <w:r>
              <w:rPr>
                <w:rFonts w:eastAsia="仿宋_GB2312" w:hint="eastAsia"/>
                <w:color w:val="000000" w:themeColor="text1"/>
                <w:sz w:val="18"/>
                <w:szCs w:val="18"/>
              </w:rPr>
              <w:t>0.79</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w:t>
            </w:r>
            <w:r>
              <w:rPr>
                <w:rFonts w:eastAsia="仿宋_GB2312" w:hint="eastAsia"/>
                <w:color w:val="000000" w:themeColor="text1"/>
                <w:sz w:val="18"/>
                <w:szCs w:val="18"/>
              </w:rPr>
              <w:t>59</w:t>
            </w:r>
            <w:r>
              <w:rPr>
                <w:rFonts w:eastAsia="仿宋_GB2312" w:hint="eastAsia"/>
                <w:color w:val="000000" w:themeColor="text1"/>
                <w:sz w:val="18"/>
                <w:szCs w:val="18"/>
              </w:rPr>
              <w:t>～</w:t>
            </w:r>
            <w:r>
              <w:rPr>
                <w:rFonts w:eastAsia="仿宋_GB2312"/>
                <w:color w:val="000000" w:themeColor="text1"/>
                <w:sz w:val="18"/>
                <w:szCs w:val="18"/>
              </w:rPr>
              <w:t>0.</w:t>
            </w:r>
            <w:r>
              <w:rPr>
                <w:rFonts w:eastAsia="仿宋_GB2312" w:hint="eastAsia"/>
                <w:color w:val="000000" w:themeColor="text1"/>
                <w:sz w:val="18"/>
                <w:szCs w:val="18"/>
              </w:rPr>
              <w:t>72</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0.54</w:t>
            </w:r>
            <w:r>
              <w:rPr>
                <w:rFonts w:eastAsia="仿宋_GB2312" w:hint="eastAsia"/>
                <w:color w:val="000000" w:themeColor="text1"/>
                <w:sz w:val="18"/>
                <w:szCs w:val="18"/>
              </w:rPr>
              <w:t>～</w:t>
            </w:r>
            <w:r>
              <w:rPr>
                <w:rFonts w:eastAsia="仿宋_GB2312"/>
                <w:color w:val="000000" w:themeColor="text1"/>
                <w:sz w:val="18"/>
                <w:szCs w:val="18"/>
              </w:rPr>
              <w:t>0.59</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0.49</w:t>
            </w:r>
            <w:r>
              <w:rPr>
                <w:rFonts w:eastAsia="仿宋_GB2312" w:hint="eastAsia"/>
                <w:color w:val="000000" w:themeColor="text1"/>
                <w:sz w:val="18"/>
                <w:szCs w:val="18"/>
              </w:rPr>
              <w:t>～</w:t>
            </w:r>
            <w:r>
              <w:rPr>
                <w:rFonts w:eastAsia="仿宋_GB2312"/>
                <w:color w:val="000000" w:themeColor="text1"/>
                <w:sz w:val="18"/>
                <w:szCs w:val="18"/>
              </w:rPr>
              <w:t>0.53</w:t>
            </w:r>
          </w:p>
        </w:tc>
        <w:tc>
          <w:tcPr>
            <w:tcW w:w="760"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0.42</w:t>
            </w:r>
            <w:r>
              <w:rPr>
                <w:rFonts w:eastAsia="仿宋_GB2312" w:hint="eastAsia"/>
                <w:color w:val="000000" w:themeColor="text1"/>
                <w:sz w:val="18"/>
                <w:szCs w:val="18"/>
              </w:rPr>
              <w:t>～</w:t>
            </w:r>
            <w:r>
              <w:rPr>
                <w:rFonts w:eastAsia="仿宋_GB2312"/>
                <w:color w:val="000000" w:themeColor="text1"/>
                <w:sz w:val="18"/>
                <w:szCs w:val="18"/>
              </w:rPr>
              <w:t>0.48</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0.37~0.44</w:t>
            </w:r>
          </w:p>
        </w:tc>
        <w:tc>
          <w:tcPr>
            <w:tcW w:w="758"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0.54~0.62</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0.79~0.87</w:t>
            </w:r>
          </w:p>
        </w:tc>
      </w:tr>
      <w:tr w:rsidR="00DB2E31">
        <w:trPr>
          <w:trHeight w:val="529"/>
          <w:jc w:val="center"/>
        </w:trPr>
        <w:tc>
          <w:tcPr>
            <w:tcW w:w="1244" w:type="dxa"/>
            <w:shd w:val="clear" w:color="auto" w:fill="auto"/>
            <w:noWrap/>
            <w:vAlign w:val="center"/>
          </w:tcPr>
          <w:p w:rsidR="00DB2E31" w:rsidRDefault="009575FC">
            <w:pPr>
              <w:snapToGrid w:val="0"/>
              <w:spacing w:line="220" w:lineRule="exact"/>
              <w:ind w:firstLineChars="0" w:firstLine="0"/>
              <w:jc w:val="left"/>
              <w:rPr>
                <w:rFonts w:eastAsia="仿宋_GB2312"/>
                <w:color w:val="000000" w:themeColor="text1"/>
                <w:sz w:val="18"/>
                <w:szCs w:val="18"/>
              </w:rPr>
            </w:pPr>
            <w:r>
              <w:rPr>
                <w:rFonts w:eastAsia="仿宋_GB2312" w:hint="eastAsia"/>
                <w:color w:val="000000" w:themeColor="text1"/>
                <w:sz w:val="18"/>
                <w:szCs w:val="18"/>
              </w:rPr>
              <w:t>组氨酸</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0.37</w:t>
            </w:r>
            <w:r>
              <w:rPr>
                <w:rFonts w:eastAsia="仿宋_GB2312" w:hint="eastAsia"/>
                <w:color w:val="000000" w:themeColor="text1"/>
                <w:sz w:val="18"/>
                <w:szCs w:val="18"/>
              </w:rPr>
              <w:t>～</w:t>
            </w:r>
            <w:r>
              <w:rPr>
                <w:rFonts w:eastAsia="仿宋_GB2312"/>
                <w:color w:val="000000" w:themeColor="text1"/>
                <w:sz w:val="18"/>
                <w:szCs w:val="18"/>
              </w:rPr>
              <w:t>0.4</w:t>
            </w:r>
            <w:r>
              <w:rPr>
                <w:rFonts w:eastAsia="仿宋_GB2312" w:hint="eastAsia"/>
                <w:color w:val="000000" w:themeColor="text1"/>
                <w:sz w:val="18"/>
                <w:szCs w:val="18"/>
              </w:rPr>
              <w:t>8</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0.37</w:t>
            </w:r>
            <w:r>
              <w:rPr>
                <w:rFonts w:eastAsia="仿宋_GB2312" w:hint="eastAsia"/>
                <w:color w:val="000000" w:themeColor="text1"/>
                <w:sz w:val="18"/>
                <w:szCs w:val="18"/>
              </w:rPr>
              <w:t>～</w:t>
            </w:r>
            <w:r>
              <w:rPr>
                <w:rFonts w:eastAsia="仿宋_GB2312"/>
                <w:color w:val="000000" w:themeColor="text1"/>
                <w:sz w:val="18"/>
                <w:szCs w:val="18"/>
              </w:rPr>
              <w:t>0.4</w:t>
            </w:r>
            <w:r>
              <w:rPr>
                <w:rFonts w:eastAsia="仿宋_GB2312" w:hint="eastAsia"/>
                <w:color w:val="000000" w:themeColor="text1"/>
                <w:sz w:val="18"/>
                <w:szCs w:val="18"/>
              </w:rPr>
              <w:t>6</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0.37</w:t>
            </w:r>
            <w:r>
              <w:rPr>
                <w:rFonts w:eastAsia="仿宋_GB2312" w:hint="eastAsia"/>
                <w:color w:val="000000" w:themeColor="text1"/>
                <w:sz w:val="18"/>
                <w:szCs w:val="18"/>
              </w:rPr>
              <w:t>～</w:t>
            </w:r>
            <w:r>
              <w:rPr>
                <w:rFonts w:eastAsia="仿宋_GB2312" w:hint="eastAsia"/>
                <w:color w:val="000000" w:themeColor="text1"/>
                <w:sz w:val="18"/>
                <w:szCs w:val="18"/>
              </w:rPr>
              <w:t>0.43</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0.3</w:t>
            </w:r>
            <w:r>
              <w:rPr>
                <w:rFonts w:eastAsia="仿宋_GB2312" w:hint="eastAsia"/>
                <w:color w:val="000000" w:themeColor="text1"/>
                <w:sz w:val="18"/>
                <w:szCs w:val="18"/>
              </w:rPr>
              <w:t>0</w:t>
            </w:r>
            <w:r>
              <w:rPr>
                <w:rFonts w:eastAsia="仿宋_GB2312" w:hint="eastAsia"/>
                <w:color w:val="000000" w:themeColor="text1"/>
                <w:sz w:val="18"/>
                <w:szCs w:val="18"/>
              </w:rPr>
              <w:t>～</w:t>
            </w:r>
            <w:r>
              <w:rPr>
                <w:rFonts w:eastAsia="仿宋_GB2312"/>
                <w:color w:val="000000" w:themeColor="text1"/>
                <w:sz w:val="18"/>
                <w:szCs w:val="18"/>
              </w:rPr>
              <w:t>0.</w:t>
            </w:r>
            <w:r>
              <w:rPr>
                <w:rFonts w:eastAsia="仿宋_GB2312" w:hint="eastAsia"/>
                <w:color w:val="000000" w:themeColor="text1"/>
                <w:sz w:val="18"/>
                <w:szCs w:val="18"/>
              </w:rPr>
              <w:t>37</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0.28</w:t>
            </w:r>
            <w:r>
              <w:rPr>
                <w:rFonts w:eastAsia="仿宋_GB2312" w:hint="eastAsia"/>
                <w:color w:val="000000" w:themeColor="text1"/>
                <w:sz w:val="18"/>
                <w:szCs w:val="18"/>
              </w:rPr>
              <w:t>～</w:t>
            </w:r>
            <w:r>
              <w:rPr>
                <w:rFonts w:eastAsia="仿宋_GB2312"/>
                <w:color w:val="000000" w:themeColor="text1"/>
                <w:sz w:val="18"/>
                <w:szCs w:val="18"/>
              </w:rPr>
              <w:t>0.30</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0.24</w:t>
            </w:r>
            <w:r>
              <w:rPr>
                <w:rFonts w:eastAsia="仿宋_GB2312" w:hint="eastAsia"/>
                <w:color w:val="000000" w:themeColor="text1"/>
                <w:sz w:val="18"/>
                <w:szCs w:val="18"/>
              </w:rPr>
              <w:t>～</w:t>
            </w:r>
            <w:r>
              <w:rPr>
                <w:rFonts w:eastAsia="仿宋_GB2312"/>
                <w:color w:val="000000" w:themeColor="text1"/>
                <w:sz w:val="18"/>
                <w:szCs w:val="18"/>
              </w:rPr>
              <w:t>0.27</w:t>
            </w:r>
          </w:p>
        </w:tc>
        <w:tc>
          <w:tcPr>
            <w:tcW w:w="760"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0.20</w:t>
            </w:r>
            <w:r>
              <w:rPr>
                <w:rFonts w:eastAsia="仿宋_GB2312" w:hint="eastAsia"/>
                <w:color w:val="000000" w:themeColor="text1"/>
                <w:sz w:val="18"/>
                <w:szCs w:val="18"/>
              </w:rPr>
              <w:t>～</w:t>
            </w:r>
            <w:r>
              <w:rPr>
                <w:rFonts w:eastAsia="仿宋_GB2312"/>
                <w:color w:val="000000" w:themeColor="text1"/>
                <w:sz w:val="18"/>
                <w:szCs w:val="18"/>
              </w:rPr>
              <w:t>0.24</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0.18~0.21</w:t>
            </w:r>
          </w:p>
        </w:tc>
        <w:tc>
          <w:tcPr>
            <w:tcW w:w="758"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0.25~0.28</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0.38~0.42</w:t>
            </w:r>
          </w:p>
        </w:tc>
      </w:tr>
      <w:tr w:rsidR="00DB2E31">
        <w:trPr>
          <w:trHeight w:val="529"/>
          <w:jc w:val="center"/>
        </w:trPr>
        <w:tc>
          <w:tcPr>
            <w:tcW w:w="1244" w:type="dxa"/>
            <w:shd w:val="clear" w:color="auto" w:fill="auto"/>
            <w:noWrap/>
            <w:vAlign w:val="center"/>
          </w:tcPr>
          <w:p w:rsidR="00DB2E31" w:rsidRDefault="009575FC">
            <w:pPr>
              <w:snapToGrid w:val="0"/>
              <w:spacing w:line="220" w:lineRule="exact"/>
              <w:ind w:firstLineChars="0" w:firstLine="0"/>
              <w:jc w:val="left"/>
              <w:rPr>
                <w:rFonts w:eastAsia="仿宋_GB2312"/>
                <w:color w:val="000000" w:themeColor="text1"/>
                <w:sz w:val="18"/>
                <w:szCs w:val="18"/>
              </w:rPr>
            </w:pPr>
            <w:r>
              <w:rPr>
                <w:rFonts w:eastAsia="仿宋_GB2312" w:hint="eastAsia"/>
                <w:color w:val="000000" w:themeColor="text1"/>
                <w:sz w:val="18"/>
                <w:szCs w:val="18"/>
              </w:rPr>
              <w:t>苯丙氨酸</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0.64</w:t>
            </w:r>
            <w:r>
              <w:rPr>
                <w:rFonts w:eastAsia="仿宋_GB2312" w:hint="eastAsia"/>
                <w:color w:val="000000" w:themeColor="text1"/>
                <w:sz w:val="18"/>
                <w:szCs w:val="18"/>
              </w:rPr>
              <w:t>～</w:t>
            </w:r>
            <w:r>
              <w:rPr>
                <w:rFonts w:eastAsia="仿宋_GB2312"/>
                <w:color w:val="000000" w:themeColor="text1"/>
                <w:sz w:val="18"/>
                <w:szCs w:val="18"/>
              </w:rPr>
              <w:t>0.8</w:t>
            </w:r>
            <w:r>
              <w:rPr>
                <w:rFonts w:eastAsia="仿宋_GB2312" w:hint="eastAsia"/>
                <w:color w:val="000000" w:themeColor="text1"/>
                <w:sz w:val="18"/>
                <w:szCs w:val="18"/>
              </w:rPr>
              <w:t>4</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0.64</w:t>
            </w:r>
            <w:r>
              <w:rPr>
                <w:rFonts w:eastAsia="仿宋_GB2312" w:hint="eastAsia"/>
                <w:color w:val="000000" w:themeColor="text1"/>
                <w:sz w:val="18"/>
                <w:szCs w:val="18"/>
              </w:rPr>
              <w:t>～</w:t>
            </w:r>
            <w:r>
              <w:rPr>
                <w:rFonts w:eastAsia="仿宋_GB2312"/>
                <w:color w:val="000000" w:themeColor="text1"/>
                <w:sz w:val="18"/>
                <w:szCs w:val="18"/>
              </w:rPr>
              <w:t>0.</w:t>
            </w:r>
            <w:r>
              <w:rPr>
                <w:rFonts w:eastAsia="仿宋_GB2312" w:hint="eastAsia"/>
                <w:color w:val="000000" w:themeColor="text1"/>
                <w:sz w:val="18"/>
                <w:szCs w:val="18"/>
              </w:rPr>
              <w:t>80</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0.64</w:t>
            </w:r>
            <w:r>
              <w:rPr>
                <w:rFonts w:eastAsia="仿宋_GB2312" w:hint="eastAsia"/>
                <w:color w:val="000000" w:themeColor="text1"/>
                <w:sz w:val="18"/>
                <w:szCs w:val="18"/>
              </w:rPr>
              <w:t>～</w:t>
            </w:r>
            <w:r>
              <w:rPr>
                <w:rFonts w:eastAsia="仿宋_GB2312" w:hint="eastAsia"/>
                <w:color w:val="000000" w:themeColor="text1"/>
                <w:sz w:val="18"/>
                <w:szCs w:val="18"/>
              </w:rPr>
              <w:t>0.74</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w:t>
            </w:r>
            <w:r>
              <w:rPr>
                <w:rFonts w:eastAsia="仿宋_GB2312" w:hint="eastAsia"/>
                <w:color w:val="000000" w:themeColor="text1"/>
                <w:sz w:val="18"/>
                <w:szCs w:val="18"/>
              </w:rPr>
              <w:t>53</w:t>
            </w:r>
            <w:r>
              <w:rPr>
                <w:rFonts w:eastAsia="仿宋_GB2312" w:hint="eastAsia"/>
                <w:color w:val="000000" w:themeColor="text1"/>
                <w:sz w:val="18"/>
                <w:szCs w:val="18"/>
              </w:rPr>
              <w:t>～</w:t>
            </w:r>
            <w:r>
              <w:rPr>
                <w:rFonts w:eastAsia="仿宋_GB2312"/>
                <w:color w:val="000000" w:themeColor="text1"/>
                <w:sz w:val="18"/>
                <w:szCs w:val="18"/>
              </w:rPr>
              <w:t>0.</w:t>
            </w:r>
            <w:r>
              <w:rPr>
                <w:rFonts w:eastAsia="仿宋_GB2312" w:hint="eastAsia"/>
                <w:color w:val="000000" w:themeColor="text1"/>
                <w:sz w:val="18"/>
                <w:szCs w:val="18"/>
              </w:rPr>
              <w:t>65</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0.49</w:t>
            </w:r>
            <w:r>
              <w:rPr>
                <w:rFonts w:eastAsia="仿宋_GB2312" w:hint="eastAsia"/>
                <w:color w:val="000000" w:themeColor="text1"/>
                <w:sz w:val="18"/>
                <w:szCs w:val="18"/>
              </w:rPr>
              <w:t>～</w:t>
            </w:r>
            <w:r>
              <w:rPr>
                <w:rFonts w:eastAsia="仿宋_GB2312"/>
                <w:color w:val="000000" w:themeColor="text1"/>
                <w:sz w:val="18"/>
                <w:szCs w:val="18"/>
              </w:rPr>
              <w:t>0.53</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0.42</w:t>
            </w:r>
            <w:r>
              <w:rPr>
                <w:rFonts w:eastAsia="仿宋_GB2312" w:hint="eastAsia"/>
                <w:color w:val="000000" w:themeColor="text1"/>
                <w:sz w:val="18"/>
                <w:szCs w:val="18"/>
              </w:rPr>
              <w:t>～</w:t>
            </w:r>
            <w:r>
              <w:rPr>
                <w:rFonts w:eastAsia="仿宋_GB2312"/>
                <w:color w:val="000000" w:themeColor="text1"/>
                <w:sz w:val="18"/>
                <w:szCs w:val="18"/>
              </w:rPr>
              <w:t>0.47</w:t>
            </w:r>
          </w:p>
        </w:tc>
        <w:tc>
          <w:tcPr>
            <w:tcW w:w="760"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0.37</w:t>
            </w:r>
            <w:r>
              <w:rPr>
                <w:rFonts w:eastAsia="仿宋_GB2312" w:hint="eastAsia"/>
                <w:color w:val="000000" w:themeColor="text1"/>
                <w:sz w:val="18"/>
                <w:szCs w:val="18"/>
              </w:rPr>
              <w:t>～</w:t>
            </w:r>
            <w:r>
              <w:rPr>
                <w:rFonts w:eastAsia="仿宋_GB2312"/>
                <w:color w:val="000000" w:themeColor="text1"/>
                <w:sz w:val="18"/>
                <w:szCs w:val="18"/>
              </w:rPr>
              <w:t>0.43</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0.28~0.33</w:t>
            </w:r>
          </w:p>
        </w:tc>
        <w:tc>
          <w:tcPr>
            <w:tcW w:w="758"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0.39~0.45</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0.55~0.61</w:t>
            </w:r>
          </w:p>
        </w:tc>
      </w:tr>
      <w:tr w:rsidR="00DB2E31">
        <w:trPr>
          <w:trHeight w:val="541"/>
          <w:jc w:val="center"/>
        </w:trPr>
        <w:tc>
          <w:tcPr>
            <w:tcW w:w="1244" w:type="dxa"/>
            <w:shd w:val="clear" w:color="auto" w:fill="auto"/>
            <w:noWrap/>
            <w:vAlign w:val="center"/>
          </w:tcPr>
          <w:p w:rsidR="00DB2E31" w:rsidRDefault="009575FC">
            <w:pPr>
              <w:snapToGrid w:val="0"/>
              <w:spacing w:line="220" w:lineRule="exact"/>
              <w:ind w:firstLineChars="0" w:firstLine="0"/>
              <w:jc w:val="left"/>
              <w:rPr>
                <w:rFonts w:eastAsia="仿宋_GB2312"/>
                <w:color w:val="000000" w:themeColor="text1"/>
                <w:sz w:val="18"/>
                <w:szCs w:val="18"/>
              </w:rPr>
            </w:pPr>
            <w:r>
              <w:rPr>
                <w:rFonts w:eastAsia="仿宋_GB2312" w:hint="eastAsia"/>
                <w:color w:val="000000" w:themeColor="text1"/>
                <w:sz w:val="18"/>
                <w:szCs w:val="18"/>
              </w:rPr>
              <w:t>苯丙氨酸</w:t>
            </w:r>
            <w:r>
              <w:rPr>
                <w:rFonts w:eastAsia="仿宋_GB2312" w:hint="eastAsia"/>
                <w:color w:val="000000" w:themeColor="text1"/>
                <w:sz w:val="18"/>
                <w:szCs w:val="18"/>
              </w:rPr>
              <w:t>+</w:t>
            </w:r>
            <w:r>
              <w:rPr>
                <w:rFonts w:eastAsia="仿宋_GB2312" w:hint="eastAsia"/>
                <w:color w:val="000000" w:themeColor="text1"/>
                <w:sz w:val="18"/>
                <w:szCs w:val="18"/>
              </w:rPr>
              <w:t>酪氨酸</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1.01</w:t>
            </w:r>
            <w:r>
              <w:rPr>
                <w:rFonts w:eastAsia="仿宋_GB2312" w:hint="eastAsia"/>
                <w:color w:val="000000" w:themeColor="text1"/>
                <w:sz w:val="18"/>
                <w:szCs w:val="18"/>
              </w:rPr>
              <w:t>～</w:t>
            </w:r>
            <w:r>
              <w:rPr>
                <w:rFonts w:eastAsia="仿宋_GB2312"/>
                <w:color w:val="000000" w:themeColor="text1"/>
                <w:sz w:val="18"/>
                <w:szCs w:val="18"/>
              </w:rPr>
              <w:t>1.</w:t>
            </w:r>
            <w:r>
              <w:rPr>
                <w:rFonts w:eastAsia="仿宋_GB2312" w:hint="eastAsia"/>
                <w:color w:val="000000" w:themeColor="text1"/>
                <w:sz w:val="18"/>
                <w:szCs w:val="18"/>
              </w:rPr>
              <w:t>32</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1.01</w:t>
            </w:r>
            <w:r>
              <w:rPr>
                <w:rFonts w:eastAsia="仿宋_GB2312" w:hint="eastAsia"/>
                <w:color w:val="000000" w:themeColor="text1"/>
                <w:sz w:val="18"/>
                <w:szCs w:val="18"/>
              </w:rPr>
              <w:t>～</w:t>
            </w:r>
            <w:r>
              <w:rPr>
                <w:rFonts w:eastAsia="仿宋_GB2312"/>
                <w:color w:val="000000" w:themeColor="text1"/>
                <w:sz w:val="18"/>
                <w:szCs w:val="18"/>
              </w:rPr>
              <w:t>1.</w:t>
            </w:r>
            <w:r>
              <w:rPr>
                <w:rFonts w:eastAsia="仿宋_GB2312" w:hint="eastAsia"/>
                <w:color w:val="000000" w:themeColor="text1"/>
                <w:sz w:val="18"/>
                <w:szCs w:val="18"/>
              </w:rPr>
              <w:t>26</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1.01</w:t>
            </w:r>
            <w:r>
              <w:rPr>
                <w:rFonts w:eastAsia="仿宋_GB2312" w:hint="eastAsia"/>
                <w:color w:val="000000" w:themeColor="text1"/>
                <w:sz w:val="18"/>
                <w:szCs w:val="18"/>
              </w:rPr>
              <w:t>～</w:t>
            </w:r>
            <w:r>
              <w:rPr>
                <w:rFonts w:eastAsia="仿宋_GB2312" w:hint="eastAsia"/>
                <w:color w:val="000000" w:themeColor="text1"/>
                <w:sz w:val="18"/>
                <w:szCs w:val="18"/>
              </w:rPr>
              <w:t>1.16</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0.83</w:t>
            </w:r>
            <w:r>
              <w:rPr>
                <w:rFonts w:eastAsia="仿宋_GB2312" w:hint="eastAsia"/>
                <w:color w:val="000000" w:themeColor="text1"/>
                <w:sz w:val="18"/>
                <w:szCs w:val="18"/>
              </w:rPr>
              <w:t>～</w:t>
            </w:r>
            <w:r>
              <w:rPr>
                <w:rFonts w:eastAsia="仿宋_GB2312" w:hint="eastAsia"/>
                <w:color w:val="000000" w:themeColor="text1"/>
                <w:sz w:val="18"/>
                <w:szCs w:val="18"/>
              </w:rPr>
              <w:t>1.02</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0.73</w:t>
            </w:r>
            <w:r>
              <w:rPr>
                <w:rFonts w:eastAsia="仿宋_GB2312" w:hint="eastAsia"/>
                <w:color w:val="000000" w:themeColor="text1"/>
                <w:sz w:val="18"/>
                <w:szCs w:val="18"/>
              </w:rPr>
              <w:t>～</w:t>
            </w:r>
            <w:r>
              <w:rPr>
                <w:rFonts w:eastAsia="仿宋_GB2312"/>
                <w:color w:val="000000" w:themeColor="text1"/>
                <w:sz w:val="18"/>
                <w:szCs w:val="18"/>
              </w:rPr>
              <w:t>0.83</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0.67</w:t>
            </w:r>
            <w:r>
              <w:rPr>
                <w:rFonts w:eastAsia="仿宋_GB2312" w:hint="eastAsia"/>
                <w:color w:val="000000" w:themeColor="text1"/>
                <w:sz w:val="18"/>
                <w:szCs w:val="18"/>
              </w:rPr>
              <w:t>～</w:t>
            </w:r>
            <w:r>
              <w:rPr>
                <w:rFonts w:eastAsia="仿宋_GB2312"/>
                <w:color w:val="000000" w:themeColor="text1"/>
                <w:sz w:val="18"/>
                <w:szCs w:val="18"/>
              </w:rPr>
              <w:t>0.74</w:t>
            </w:r>
          </w:p>
        </w:tc>
        <w:tc>
          <w:tcPr>
            <w:tcW w:w="760"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hint="eastAsia"/>
                <w:color w:val="000000" w:themeColor="text1"/>
                <w:sz w:val="18"/>
                <w:szCs w:val="18"/>
              </w:rPr>
              <w:t>0.58</w:t>
            </w:r>
            <w:r>
              <w:rPr>
                <w:rFonts w:eastAsia="仿宋_GB2312" w:hint="eastAsia"/>
                <w:color w:val="000000" w:themeColor="text1"/>
                <w:sz w:val="18"/>
                <w:szCs w:val="18"/>
              </w:rPr>
              <w:t>～</w:t>
            </w:r>
            <w:r>
              <w:rPr>
                <w:rFonts w:eastAsia="仿宋_GB2312"/>
                <w:color w:val="000000" w:themeColor="text1"/>
                <w:sz w:val="18"/>
                <w:szCs w:val="18"/>
              </w:rPr>
              <w:t>0.68</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0.55~0.66</w:t>
            </w:r>
          </w:p>
        </w:tc>
        <w:tc>
          <w:tcPr>
            <w:tcW w:w="758"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0.79~0.90</w:t>
            </w:r>
          </w:p>
        </w:tc>
        <w:tc>
          <w:tcPr>
            <w:tcW w:w="757" w:type="dxa"/>
            <w:vAlign w:val="center"/>
          </w:tcPr>
          <w:p w:rsidR="00DB2E31" w:rsidRDefault="009575FC">
            <w:pPr>
              <w:snapToGrid w:val="0"/>
              <w:spacing w:line="220" w:lineRule="exact"/>
              <w:ind w:firstLineChars="0" w:firstLine="0"/>
              <w:jc w:val="center"/>
              <w:rPr>
                <w:rFonts w:eastAsia="仿宋_GB2312"/>
                <w:color w:val="000000" w:themeColor="text1"/>
                <w:sz w:val="18"/>
                <w:szCs w:val="18"/>
              </w:rPr>
            </w:pPr>
            <w:r>
              <w:rPr>
                <w:rFonts w:eastAsia="仿宋_GB2312"/>
                <w:color w:val="000000" w:themeColor="text1"/>
                <w:sz w:val="18"/>
                <w:szCs w:val="18"/>
              </w:rPr>
              <w:t>1.10~1.22</w:t>
            </w:r>
          </w:p>
        </w:tc>
      </w:tr>
    </w:tbl>
    <w:p w:rsidR="00DB2E31" w:rsidRDefault="009575FC">
      <w:pPr>
        <w:spacing w:line="320" w:lineRule="exact"/>
        <w:ind w:firstLineChars="0" w:firstLine="0"/>
        <w:rPr>
          <w:rFonts w:ascii="仿宋" w:eastAsia="仿宋" w:hAnsi="仿宋" w:cs="仿宋"/>
        </w:rPr>
      </w:pPr>
      <w:r>
        <w:rPr>
          <w:rFonts w:ascii="仿宋" w:eastAsia="仿宋" w:hAnsi="仿宋" w:cs="仿宋" w:hint="eastAsia"/>
        </w:rPr>
        <w:t>注：</w:t>
      </w:r>
      <w:r>
        <w:rPr>
          <w:rFonts w:ascii="仿宋" w:eastAsia="仿宋" w:hAnsi="仿宋" w:cs="仿宋" w:hint="eastAsia"/>
          <w:vertAlign w:val="superscript"/>
        </w:rPr>
        <w:t>*</w:t>
      </w:r>
      <w:r>
        <w:rPr>
          <w:rFonts w:ascii="仿宋" w:eastAsia="仿宋" w:hAnsi="仿宋" w:cs="仿宋" w:hint="eastAsia"/>
        </w:rPr>
        <w:t>数据参考猪营养需要（GB/T 39235-2020）、堪萨斯州立大学猪营养指南：猪营养需要（2019版）（Kansas State University Swine Nutrition Guide: Swine Nutrient Requirements）以及NRC(2012)并结合生产实践应用确定；</w:t>
      </w:r>
      <w:r>
        <w:rPr>
          <w:rFonts w:ascii="仿宋" w:eastAsia="仿宋" w:hAnsi="仿宋" w:cs="仿宋" w:hint="eastAsia"/>
          <w:vertAlign w:val="superscript"/>
        </w:rPr>
        <w:t>1</w:t>
      </w:r>
      <w:r>
        <w:rPr>
          <w:rFonts w:ascii="仿宋" w:eastAsia="仿宋" w:hAnsi="仿宋" w:cs="仿宋" w:hint="eastAsia"/>
        </w:rPr>
        <w:t>饲料能量水平根据环境温度可做适当调整，环境温度低于舒适区温度时适当上调饲料能量水平；</w:t>
      </w:r>
      <w:r>
        <w:rPr>
          <w:rFonts w:ascii="仿宋" w:eastAsia="仿宋" w:hAnsi="仿宋" w:cs="仿宋" w:hint="eastAsia"/>
          <w:vertAlign w:val="superscript"/>
        </w:rPr>
        <w:t>2</w:t>
      </w:r>
      <w:r>
        <w:rPr>
          <w:rFonts w:ascii="仿宋" w:eastAsia="仿宋" w:hAnsi="仿宋" w:cs="仿宋" w:hint="eastAsia"/>
        </w:rPr>
        <w:t>50kg以前的仔猪、生长</w:t>
      </w:r>
      <w:proofErr w:type="gramStart"/>
      <w:r>
        <w:rPr>
          <w:rFonts w:ascii="仿宋" w:eastAsia="仿宋" w:hAnsi="仿宋" w:cs="仿宋" w:hint="eastAsia"/>
        </w:rPr>
        <w:t>猪适当降低饲粮粗</w:t>
      </w:r>
      <w:proofErr w:type="gramEnd"/>
      <w:r>
        <w:rPr>
          <w:rFonts w:ascii="仿宋" w:eastAsia="仿宋" w:hAnsi="仿宋" w:cs="仿宋" w:hint="eastAsia"/>
        </w:rPr>
        <w:t>蛋白质水平有利于保护肠道健康，降低腹泻风险。</w:t>
      </w:r>
    </w:p>
    <w:p w:rsidR="00DB2E31" w:rsidRDefault="009575FC">
      <w:pPr>
        <w:spacing w:line="240" w:lineRule="auto"/>
        <w:ind w:firstLineChars="0" w:firstLine="0"/>
        <w:rPr>
          <w:rFonts w:asciiTheme="minorEastAsia" w:hAnsiTheme="minorEastAsia"/>
          <w:sz w:val="18"/>
          <w:szCs w:val="18"/>
        </w:rPr>
      </w:pPr>
      <w:r>
        <w:rPr>
          <w:rFonts w:asciiTheme="minorEastAsia" w:hAnsiTheme="minorEastAsia" w:hint="eastAsia"/>
          <w:sz w:val="18"/>
          <w:szCs w:val="18"/>
        </w:rPr>
        <w:br w:type="page"/>
      </w:r>
    </w:p>
    <w:p w:rsidR="00DB2E31" w:rsidRDefault="009575FC">
      <w:pPr>
        <w:spacing w:line="540" w:lineRule="exact"/>
        <w:ind w:firstLineChars="0" w:firstLine="0"/>
        <w:outlineLvl w:val="0"/>
        <w:rPr>
          <w:rFonts w:ascii="仿宋" w:eastAsia="仿宋" w:hAnsi="仿宋" w:cs="仿宋"/>
          <w:sz w:val="32"/>
          <w:szCs w:val="32"/>
        </w:rPr>
      </w:pPr>
      <w:bookmarkStart w:id="715" w:name="_Toc204716253"/>
      <w:bookmarkStart w:id="716" w:name="_Toc21221"/>
      <w:r>
        <w:rPr>
          <w:rFonts w:ascii="黑体" w:eastAsia="黑体" w:hAnsi="黑体" w:cs="黑体" w:hint="eastAsia"/>
          <w:sz w:val="32"/>
          <w:szCs w:val="32"/>
        </w:rPr>
        <w:lastRenderedPageBreak/>
        <w:t>附录F</w:t>
      </w:r>
      <w:bookmarkEnd w:id="715"/>
      <w:bookmarkEnd w:id="716"/>
    </w:p>
    <w:p w:rsidR="00DB2E31" w:rsidRDefault="009575FC">
      <w:pPr>
        <w:spacing w:line="540" w:lineRule="exact"/>
        <w:ind w:left="420" w:firstLineChars="0" w:firstLine="0"/>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（资料性附录）</w:t>
      </w:r>
    </w:p>
    <w:p w:rsidR="00DB2E31" w:rsidRDefault="009575FC">
      <w:pPr>
        <w:spacing w:line="540" w:lineRule="exact"/>
        <w:ind w:firstLineChars="236" w:firstLine="1038"/>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节粮</w:t>
      </w:r>
      <w:proofErr w:type="gramStart"/>
      <w:r>
        <w:rPr>
          <w:rFonts w:ascii="方正小标宋_GBK" w:eastAsia="方正小标宋_GBK" w:hAnsi="方正小标宋_GBK" w:cs="方正小标宋_GBK" w:hint="eastAsia"/>
          <w:kern w:val="0"/>
          <w:sz w:val="44"/>
          <w:szCs w:val="44"/>
        </w:rPr>
        <w:t>型饲粮参考</w:t>
      </w:r>
      <w:proofErr w:type="gramEnd"/>
      <w:r>
        <w:rPr>
          <w:rFonts w:ascii="方正小标宋_GBK" w:eastAsia="方正小标宋_GBK" w:hAnsi="方正小标宋_GBK" w:cs="方正小标宋_GBK" w:hint="eastAsia"/>
          <w:kern w:val="0"/>
          <w:sz w:val="44"/>
          <w:szCs w:val="44"/>
        </w:rPr>
        <w:t>饲料配方</w:t>
      </w:r>
    </w:p>
    <w:p w:rsidR="00DB2E31" w:rsidRDefault="009575FC">
      <w:pPr>
        <w:spacing w:line="400" w:lineRule="exact"/>
        <w:ind w:firstLineChars="236" w:firstLine="566"/>
        <w:jc w:val="center"/>
        <w:rPr>
          <w:rFonts w:ascii="仿宋" w:eastAsia="仿宋" w:hAnsi="仿宋" w:cs="仿宋"/>
          <w:sz w:val="24"/>
          <w:szCs w:val="24"/>
        </w:rPr>
      </w:pPr>
      <w:r>
        <w:rPr>
          <w:rFonts w:ascii="仿宋" w:eastAsia="仿宋" w:hAnsi="仿宋" w:cs="仿宋" w:hint="eastAsia"/>
          <w:sz w:val="24"/>
          <w:szCs w:val="24"/>
        </w:rPr>
        <w:t>F.1  表F.1给出了</w:t>
      </w:r>
      <w:proofErr w:type="gramStart"/>
      <w:r>
        <w:rPr>
          <w:rFonts w:ascii="仿宋" w:eastAsia="仿宋" w:hAnsi="仿宋" w:cs="仿宋" w:hint="eastAsia"/>
          <w:sz w:val="24"/>
          <w:szCs w:val="24"/>
        </w:rPr>
        <w:t>瘦肉型猪低蛋白</w:t>
      </w:r>
      <w:proofErr w:type="gramEnd"/>
      <w:r>
        <w:rPr>
          <w:rFonts w:ascii="仿宋" w:eastAsia="仿宋" w:hAnsi="仿宋" w:cs="仿宋" w:hint="eastAsia"/>
          <w:sz w:val="24"/>
          <w:szCs w:val="24"/>
        </w:rPr>
        <w:t>玉米-豆</w:t>
      </w:r>
      <w:proofErr w:type="gramStart"/>
      <w:r>
        <w:rPr>
          <w:rFonts w:ascii="仿宋" w:eastAsia="仿宋" w:hAnsi="仿宋" w:cs="仿宋" w:hint="eastAsia"/>
          <w:sz w:val="24"/>
          <w:szCs w:val="24"/>
        </w:rPr>
        <w:t>粕型饲粮参考</w:t>
      </w:r>
      <w:proofErr w:type="gramEnd"/>
      <w:r>
        <w:rPr>
          <w:rFonts w:ascii="仿宋" w:eastAsia="仿宋" w:hAnsi="仿宋" w:cs="仿宋" w:hint="eastAsia"/>
          <w:sz w:val="24"/>
          <w:szCs w:val="24"/>
        </w:rPr>
        <w:t>饲料配方</w:t>
      </w:r>
    </w:p>
    <w:p w:rsidR="00DB2E31" w:rsidRDefault="009575FC">
      <w:pPr>
        <w:spacing w:line="400" w:lineRule="exact"/>
        <w:ind w:firstLineChars="236" w:firstLine="566"/>
        <w:jc w:val="center"/>
        <w:rPr>
          <w:rFonts w:ascii="仿宋" w:eastAsia="仿宋" w:hAnsi="仿宋" w:cs="仿宋"/>
          <w:kern w:val="0"/>
          <w:sz w:val="24"/>
          <w:szCs w:val="24"/>
        </w:rPr>
      </w:pPr>
      <w:r>
        <w:rPr>
          <w:rFonts w:ascii="仿宋" w:eastAsia="仿宋" w:hAnsi="仿宋" w:cs="仿宋" w:hint="eastAsia"/>
          <w:sz w:val="24"/>
          <w:szCs w:val="24"/>
        </w:rPr>
        <w:t>F.2  表F.2给出了瘦肉型猪杂粮杂</w:t>
      </w:r>
      <w:proofErr w:type="gramStart"/>
      <w:r>
        <w:rPr>
          <w:rFonts w:ascii="仿宋" w:eastAsia="仿宋" w:hAnsi="仿宋" w:cs="仿宋" w:hint="eastAsia"/>
          <w:sz w:val="24"/>
          <w:szCs w:val="24"/>
        </w:rPr>
        <w:t>粕型饲粮参考</w:t>
      </w:r>
      <w:proofErr w:type="gramEnd"/>
      <w:r>
        <w:rPr>
          <w:rFonts w:ascii="仿宋" w:eastAsia="仿宋" w:hAnsi="仿宋" w:cs="仿宋" w:hint="eastAsia"/>
          <w:sz w:val="24"/>
          <w:szCs w:val="24"/>
        </w:rPr>
        <w:t>饲料配方</w:t>
      </w:r>
    </w:p>
    <w:p w:rsidR="00DB2E31" w:rsidRDefault="009575FC">
      <w:pPr>
        <w:spacing w:line="400" w:lineRule="exact"/>
        <w:ind w:firstLineChars="236" w:firstLine="566"/>
        <w:jc w:val="center"/>
        <w:rPr>
          <w:rFonts w:ascii="仿宋" w:eastAsia="仿宋" w:hAnsi="仿宋" w:cs="仿宋"/>
          <w:kern w:val="0"/>
          <w:sz w:val="24"/>
          <w:szCs w:val="24"/>
        </w:rPr>
      </w:pPr>
      <w:r>
        <w:rPr>
          <w:rFonts w:ascii="仿宋" w:eastAsia="仿宋" w:hAnsi="仿宋" w:cs="仿宋" w:hint="eastAsia"/>
          <w:sz w:val="24"/>
          <w:szCs w:val="24"/>
        </w:rPr>
        <w:t>F.3  表F.3给出</w:t>
      </w:r>
      <w:proofErr w:type="gramStart"/>
      <w:r>
        <w:rPr>
          <w:rFonts w:ascii="仿宋" w:eastAsia="仿宋" w:hAnsi="仿宋" w:cs="仿宋" w:hint="eastAsia"/>
          <w:sz w:val="24"/>
          <w:szCs w:val="24"/>
        </w:rPr>
        <w:t>了川系黑猪</w:t>
      </w:r>
      <w:proofErr w:type="gramEnd"/>
      <w:r>
        <w:rPr>
          <w:rFonts w:ascii="仿宋" w:eastAsia="仿宋" w:hAnsi="仿宋" w:cs="仿宋" w:hint="eastAsia"/>
          <w:sz w:val="24"/>
          <w:szCs w:val="24"/>
        </w:rPr>
        <w:t>玉米豆</w:t>
      </w:r>
      <w:proofErr w:type="gramStart"/>
      <w:r>
        <w:rPr>
          <w:rFonts w:ascii="仿宋" w:eastAsia="仿宋" w:hAnsi="仿宋" w:cs="仿宋" w:hint="eastAsia"/>
          <w:sz w:val="24"/>
          <w:szCs w:val="24"/>
        </w:rPr>
        <w:t>粕型饲粮参考</w:t>
      </w:r>
      <w:proofErr w:type="gramEnd"/>
      <w:r>
        <w:rPr>
          <w:rFonts w:ascii="仿宋" w:eastAsia="仿宋" w:hAnsi="仿宋" w:cs="仿宋" w:hint="eastAsia"/>
          <w:sz w:val="24"/>
          <w:szCs w:val="24"/>
        </w:rPr>
        <w:t>饲料配方</w:t>
      </w:r>
    </w:p>
    <w:p w:rsidR="00DB2E31" w:rsidRDefault="009575FC">
      <w:pPr>
        <w:spacing w:line="400" w:lineRule="exact"/>
        <w:ind w:firstLineChars="236" w:firstLine="566"/>
        <w:jc w:val="center"/>
        <w:rPr>
          <w:rFonts w:ascii="仿宋" w:eastAsia="仿宋" w:hAnsi="仿宋" w:cs="仿宋"/>
          <w:kern w:val="0"/>
          <w:sz w:val="24"/>
          <w:szCs w:val="24"/>
        </w:rPr>
      </w:pPr>
      <w:r>
        <w:rPr>
          <w:rFonts w:ascii="仿宋" w:eastAsia="仿宋" w:hAnsi="仿宋" w:cs="仿宋" w:hint="eastAsia"/>
          <w:sz w:val="24"/>
          <w:szCs w:val="24"/>
        </w:rPr>
        <w:t>F.4  表F.4给出</w:t>
      </w:r>
      <w:proofErr w:type="gramStart"/>
      <w:r>
        <w:rPr>
          <w:rFonts w:ascii="仿宋" w:eastAsia="仿宋" w:hAnsi="仿宋" w:cs="仿宋" w:hint="eastAsia"/>
          <w:sz w:val="24"/>
          <w:szCs w:val="24"/>
        </w:rPr>
        <w:t>了川系黑猪</w:t>
      </w:r>
      <w:proofErr w:type="gramEnd"/>
      <w:r>
        <w:rPr>
          <w:rFonts w:ascii="仿宋" w:eastAsia="仿宋" w:hAnsi="仿宋" w:cs="仿宋" w:hint="eastAsia"/>
          <w:sz w:val="24"/>
          <w:szCs w:val="24"/>
        </w:rPr>
        <w:t>杂粮杂</w:t>
      </w:r>
      <w:proofErr w:type="gramStart"/>
      <w:r>
        <w:rPr>
          <w:rFonts w:ascii="仿宋" w:eastAsia="仿宋" w:hAnsi="仿宋" w:cs="仿宋" w:hint="eastAsia"/>
          <w:sz w:val="24"/>
          <w:szCs w:val="24"/>
        </w:rPr>
        <w:t>粕型饲粮参考</w:t>
      </w:r>
      <w:proofErr w:type="gramEnd"/>
      <w:r>
        <w:rPr>
          <w:rFonts w:ascii="仿宋" w:eastAsia="仿宋" w:hAnsi="仿宋" w:cs="仿宋" w:hint="eastAsia"/>
          <w:sz w:val="24"/>
          <w:szCs w:val="24"/>
        </w:rPr>
        <w:t>饲料配方</w:t>
      </w:r>
    </w:p>
    <w:p w:rsidR="00DB2E31" w:rsidRDefault="009575FC">
      <w:pPr>
        <w:ind w:firstLineChars="0" w:firstLine="0"/>
        <w:jc w:val="center"/>
        <w:outlineLvl w:val="1"/>
        <w:rPr>
          <w:rFonts w:ascii="黑体" w:eastAsia="黑体" w:hAnsi="黑体" w:cs="黑体"/>
          <w:sz w:val="24"/>
          <w:szCs w:val="24"/>
        </w:rPr>
      </w:pPr>
      <w:bookmarkStart w:id="717" w:name="_Toc17747"/>
      <w:bookmarkStart w:id="718" w:name="_Toc204716254"/>
      <w:bookmarkEnd w:id="711"/>
      <w:bookmarkEnd w:id="712"/>
      <w:r>
        <w:rPr>
          <w:rFonts w:ascii="黑体" w:eastAsia="黑体" w:hAnsi="黑体" w:cs="黑体" w:hint="eastAsia"/>
          <w:sz w:val="24"/>
          <w:szCs w:val="24"/>
        </w:rPr>
        <w:t xml:space="preserve">表F.1 </w:t>
      </w:r>
      <w:proofErr w:type="gramStart"/>
      <w:r>
        <w:rPr>
          <w:rFonts w:ascii="黑体" w:eastAsia="黑体" w:hAnsi="黑体" w:cs="黑体" w:hint="eastAsia"/>
          <w:sz w:val="24"/>
          <w:szCs w:val="24"/>
        </w:rPr>
        <w:t>瘦肉型猪低蛋白</w:t>
      </w:r>
      <w:proofErr w:type="gramEnd"/>
      <w:r>
        <w:rPr>
          <w:rFonts w:ascii="黑体" w:eastAsia="黑体" w:hAnsi="黑体" w:cs="黑体" w:hint="eastAsia"/>
          <w:sz w:val="24"/>
          <w:szCs w:val="24"/>
        </w:rPr>
        <w:t>玉米-豆</w:t>
      </w:r>
      <w:proofErr w:type="gramStart"/>
      <w:r>
        <w:rPr>
          <w:rFonts w:ascii="黑体" w:eastAsia="黑体" w:hAnsi="黑体" w:cs="黑体" w:hint="eastAsia"/>
          <w:sz w:val="24"/>
          <w:szCs w:val="24"/>
        </w:rPr>
        <w:t>粕型饲粮参考</w:t>
      </w:r>
      <w:proofErr w:type="gramEnd"/>
      <w:r>
        <w:rPr>
          <w:rFonts w:ascii="黑体" w:eastAsia="黑体" w:hAnsi="黑体" w:cs="黑体" w:hint="eastAsia"/>
          <w:sz w:val="24"/>
          <w:szCs w:val="24"/>
        </w:rPr>
        <w:t>饲料配方</w:t>
      </w:r>
      <w:bookmarkEnd w:id="717"/>
      <w:bookmarkEnd w:id="718"/>
      <w:r>
        <w:rPr>
          <w:rFonts w:ascii="黑体" w:eastAsia="黑体" w:hAnsi="黑体" w:cs="黑体" w:hint="eastAsia"/>
          <w:sz w:val="24"/>
          <w:szCs w:val="24"/>
        </w:rPr>
        <w:t xml:space="preserve">  单位：%</w:t>
      </w:r>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7"/>
        <w:gridCol w:w="950"/>
        <w:gridCol w:w="1018"/>
        <w:gridCol w:w="1182"/>
        <w:gridCol w:w="1022"/>
        <w:gridCol w:w="1075"/>
        <w:gridCol w:w="1064"/>
      </w:tblGrid>
      <w:tr w:rsidR="00DB2E31">
        <w:trPr>
          <w:trHeight w:val="235"/>
          <w:jc w:val="center"/>
        </w:trPr>
        <w:tc>
          <w:tcPr>
            <w:tcW w:w="2887" w:type="dxa"/>
            <w:noWrap/>
            <w:vAlign w:val="center"/>
          </w:tcPr>
          <w:p w:rsidR="00DB2E31" w:rsidRDefault="009575FC">
            <w:pPr>
              <w:spacing w:line="180" w:lineRule="exact"/>
              <w:ind w:firstLineChars="0" w:firstLine="0"/>
              <w:jc w:val="left"/>
              <w:rPr>
                <w:rFonts w:eastAsia="等线"/>
                <w:kern w:val="0"/>
                <w:sz w:val="18"/>
                <w:szCs w:val="18"/>
              </w:rPr>
            </w:pPr>
            <w:r>
              <w:rPr>
                <w:rFonts w:eastAsia="等线" w:hint="eastAsia"/>
                <w:kern w:val="0"/>
                <w:sz w:val="18"/>
                <w:szCs w:val="18"/>
              </w:rPr>
              <w:t>生理阶段</w:t>
            </w:r>
          </w:p>
        </w:tc>
        <w:tc>
          <w:tcPr>
            <w:tcW w:w="4172" w:type="dxa"/>
            <w:gridSpan w:val="4"/>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hint="eastAsia"/>
                <w:kern w:val="0"/>
                <w:sz w:val="18"/>
                <w:szCs w:val="18"/>
              </w:rPr>
              <w:t>生长肥育猪</w:t>
            </w:r>
          </w:p>
        </w:tc>
        <w:tc>
          <w:tcPr>
            <w:tcW w:w="2139" w:type="dxa"/>
            <w:gridSpan w:val="2"/>
            <w:vAlign w:val="center"/>
          </w:tcPr>
          <w:p w:rsidR="00DB2E31" w:rsidRDefault="009575FC">
            <w:pPr>
              <w:widowControl/>
              <w:spacing w:line="180" w:lineRule="exact"/>
              <w:ind w:firstLineChars="0" w:firstLine="0"/>
              <w:jc w:val="center"/>
              <w:rPr>
                <w:rFonts w:eastAsia="等线"/>
                <w:kern w:val="0"/>
                <w:sz w:val="18"/>
                <w:szCs w:val="18"/>
              </w:rPr>
            </w:pPr>
            <w:r>
              <w:rPr>
                <w:rFonts w:eastAsia="等线" w:hint="eastAsia"/>
                <w:kern w:val="0"/>
                <w:sz w:val="18"/>
                <w:szCs w:val="18"/>
              </w:rPr>
              <w:t>母猪</w:t>
            </w:r>
          </w:p>
        </w:tc>
      </w:tr>
      <w:tr w:rsidR="00DB2E31">
        <w:trPr>
          <w:trHeight w:val="235"/>
          <w:jc w:val="center"/>
        </w:trPr>
        <w:tc>
          <w:tcPr>
            <w:tcW w:w="2887" w:type="dxa"/>
            <w:noWrap/>
            <w:vAlign w:val="center"/>
          </w:tcPr>
          <w:p w:rsidR="00DB2E31" w:rsidRDefault="009575FC">
            <w:pPr>
              <w:spacing w:line="180" w:lineRule="exact"/>
              <w:ind w:firstLineChars="0" w:firstLine="0"/>
              <w:jc w:val="left"/>
              <w:rPr>
                <w:sz w:val="18"/>
                <w:szCs w:val="18"/>
              </w:rPr>
            </w:pPr>
            <w:r>
              <w:rPr>
                <w:rFonts w:eastAsia="等线" w:hint="eastAsia"/>
                <w:kern w:val="0"/>
                <w:sz w:val="18"/>
                <w:szCs w:val="18"/>
              </w:rPr>
              <w:t>原料名称</w:t>
            </w:r>
            <w:r>
              <w:rPr>
                <w:rFonts w:eastAsia="等线"/>
                <w:kern w:val="0"/>
                <w:sz w:val="18"/>
                <w:szCs w:val="18"/>
              </w:rPr>
              <w:t>\</w:t>
            </w:r>
            <w:r>
              <w:rPr>
                <w:rFonts w:hint="eastAsia"/>
                <w:sz w:val="18"/>
                <w:szCs w:val="18"/>
              </w:rPr>
              <w:t>体重阶段</w:t>
            </w:r>
          </w:p>
        </w:tc>
        <w:tc>
          <w:tcPr>
            <w:tcW w:w="950"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25-50kg</w:t>
            </w:r>
          </w:p>
        </w:tc>
        <w:tc>
          <w:tcPr>
            <w:tcW w:w="1018"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50-75kg</w:t>
            </w:r>
          </w:p>
        </w:tc>
        <w:tc>
          <w:tcPr>
            <w:tcW w:w="1182"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75-100kg</w:t>
            </w:r>
          </w:p>
        </w:tc>
        <w:tc>
          <w:tcPr>
            <w:tcW w:w="1022" w:type="dxa"/>
            <w:noWrap/>
            <w:vAlign w:val="center"/>
          </w:tcPr>
          <w:p w:rsidR="00DB2E31" w:rsidRDefault="009575FC">
            <w:pPr>
              <w:widowControl/>
              <w:spacing w:line="180" w:lineRule="exact"/>
              <w:ind w:firstLineChars="0" w:firstLine="0"/>
              <w:jc w:val="center"/>
              <w:rPr>
                <w:rFonts w:eastAsia="等线"/>
                <w:kern w:val="0"/>
                <w:sz w:val="18"/>
                <w:szCs w:val="18"/>
              </w:rPr>
            </w:pPr>
            <w:bookmarkStart w:id="719" w:name="OLE_LINK345"/>
            <w:bookmarkStart w:id="720" w:name="OLE_LINK344"/>
            <w:r>
              <w:rPr>
                <w:rFonts w:eastAsia="等线" w:hint="eastAsia"/>
                <w:kern w:val="0"/>
                <w:sz w:val="18"/>
                <w:szCs w:val="18"/>
              </w:rPr>
              <w:t>＞</w:t>
            </w:r>
            <w:r>
              <w:rPr>
                <w:rFonts w:eastAsia="等线"/>
                <w:kern w:val="0"/>
                <w:sz w:val="18"/>
                <w:szCs w:val="18"/>
              </w:rPr>
              <w:t>100kg</w:t>
            </w:r>
            <w:bookmarkEnd w:id="719"/>
            <w:bookmarkEnd w:id="720"/>
          </w:p>
        </w:tc>
        <w:tc>
          <w:tcPr>
            <w:tcW w:w="1075" w:type="dxa"/>
            <w:vAlign w:val="center"/>
          </w:tcPr>
          <w:p w:rsidR="00DB2E31" w:rsidRDefault="009575FC">
            <w:pPr>
              <w:widowControl/>
              <w:spacing w:line="180" w:lineRule="exact"/>
              <w:ind w:firstLineChars="0" w:firstLine="0"/>
              <w:jc w:val="center"/>
              <w:rPr>
                <w:rFonts w:eastAsia="等线"/>
                <w:kern w:val="0"/>
                <w:sz w:val="18"/>
                <w:szCs w:val="18"/>
              </w:rPr>
            </w:pPr>
            <w:r>
              <w:rPr>
                <w:rFonts w:eastAsia="等线" w:hint="eastAsia"/>
                <w:kern w:val="0"/>
                <w:sz w:val="18"/>
                <w:szCs w:val="18"/>
              </w:rPr>
              <w:t>妊娠母猪</w:t>
            </w:r>
          </w:p>
        </w:tc>
        <w:tc>
          <w:tcPr>
            <w:tcW w:w="1064" w:type="dxa"/>
            <w:vAlign w:val="center"/>
          </w:tcPr>
          <w:p w:rsidR="00DB2E31" w:rsidRDefault="009575FC">
            <w:pPr>
              <w:widowControl/>
              <w:spacing w:line="180" w:lineRule="exact"/>
              <w:ind w:firstLineChars="0" w:firstLine="0"/>
              <w:jc w:val="center"/>
              <w:rPr>
                <w:rFonts w:eastAsia="等线"/>
                <w:kern w:val="0"/>
                <w:sz w:val="18"/>
                <w:szCs w:val="18"/>
              </w:rPr>
            </w:pPr>
            <w:r>
              <w:rPr>
                <w:rFonts w:eastAsia="等线" w:hint="eastAsia"/>
                <w:kern w:val="0"/>
                <w:sz w:val="18"/>
                <w:szCs w:val="18"/>
              </w:rPr>
              <w:t>哺乳母猪</w:t>
            </w:r>
          </w:p>
        </w:tc>
      </w:tr>
      <w:tr w:rsidR="00DB2E31">
        <w:trPr>
          <w:trHeight w:val="235"/>
          <w:jc w:val="center"/>
        </w:trPr>
        <w:tc>
          <w:tcPr>
            <w:tcW w:w="2887" w:type="dxa"/>
            <w:noWrap/>
            <w:vAlign w:val="center"/>
          </w:tcPr>
          <w:p w:rsidR="00DB2E31" w:rsidRDefault="009575FC">
            <w:pPr>
              <w:widowControl/>
              <w:spacing w:line="180" w:lineRule="exact"/>
              <w:ind w:firstLineChars="0" w:firstLine="0"/>
              <w:jc w:val="left"/>
              <w:rPr>
                <w:rFonts w:eastAsia="等线"/>
                <w:kern w:val="0"/>
                <w:sz w:val="18"/>
                <w:szCs w:val="18"/>
              </w:rPr>
            </w:pPr>
            <w:bookmarkStart w:id="721" w:name="_Hlk198461791"/>
            <w:bookmarkStart w:id="722" w:name="_Hlk198548522"/>
            <w:bookmarkStart w:id="723" w:name="_Hlk200727306"/>
            <w:bookmarkStart w:id="724" w:name="_Hlk200727371"/>
            <w:r>
              <w:rPr>
                <w:rFonts w:eastAsia="等线" w:hint="eastAsia"/>
                <w:kern w:val="0"/>
                <w:sz w:val="18"/>
                <w:szCs w:val="18"/>
              </w:rPr>
              <w:t>玉米</w:t>
            </w:r>
          </w:p>
        </w:tc>
        <w:tc>
          <w:tcPr>
            <w:tcW w:w="950"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78.00</w:t>
            </w:r>
          </w:p>
        </w:tc>
        <w:tc>
          <w:tcPr>
            <w:tcW w:w="1018"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80.50</w:t>
            </w:r>
          </w:p>
        </w:tc>
        <w:tc>
          <w:tcPr>
            <w:tcW w:w="1182"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82.30</w:t>
            </w:r>
          </w:p>
        </w:tc>
        <w:tc>
          <w:tcPr>
            <w:tcW w:w="1022"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86.00</w:t>
            </w:r>
          </w:p>
        </w:tc>
        <w:tc>
          <w:tcPr>
            <w:tcW w:w="1075" w:type="dxa"/>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 xml:space="preserve"> 62.23 </w:t>
            </w:r>
          </w:p>
        </w:tc>
        <w:tc>
          <w:tcPr>
            <w:tcW w:w="1064" w:type="dxa"/>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64.12</w:t>
            </w:r>
          </w:p>
        </w:tc>
      </w:tr>
      <w:tr w:rsidR="00DB2E31">
        <w:trPr>
          <w:trHeight w:val="235"/>
          <w:jc w:val="center"/>
        </w:trPr>
        <w:tc>
          <w:tcPr>
            <w:tcW w:w="2887" w:type="dxa"/>
            <w:noWrap/>
            <w:vAlign w:val="center"/>
          </w:tcPr>
          <w:p w:rsidR="00DB2E31" w:rsidRDefault="009575FC">
            <w:pPr>
              <w:widowControl/>
              <w:spacing w:line="180" w:lineRule="exact"/>
              <w:ind w:firstLineChars="0" w:firstLine="0"/>
              <w:jc w:val="left"/>
              <w:rPr>
                <w:rFonts w:eastAsia="等线"/>
                <w:kern w:val="0"/>
                <w:sz w:val="18"/>
                <w:szCs w:val="18"/>
              </w:rPr>
            </w:pPr>
            <w:r>
              <w:rPr>
                <w:rFonts w:eastAsia="等线" w:hint="eastAsia"/>
                <w:kern w:val="0"/>
                <w:sz w:val="18"/>
                <w:szCs w:val="18"/>
              </w:rPr>
              <w:t>小麦</w:t>
            </w:r>
          </w:p>
        </w:tc>
        <w:tc>
          <w:tcPr>
            <w:tcW w:w="950"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w:t>
            </w:r>
          </w:p>
        </w:tc>
        <w:tc>
          <w:tcPr>
            <w:tcW w:w="1018"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w:t>
            </w:r>
          </w:p>
        </w:tc>
        <w:tc>
          <w:tcPr>
            <w:tcW w:w="1182"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w:t>
            </w:r>
          </w:p>
        </w:tc>
        <w:tc>
          <w:tcPr>
            <w:tcW w:w="1022"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w:t>
            </w:r>
          </w:p>
        </w:tc>
        <w:tc>
          <w:tcPr>
            <w:tcW w:w="1075" w:type="dxa"/>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 xml:space="preserve"> 5.00 </w:t>
            </w:r>
          </w:p>
        </w:tc>
        <w:tc>
          <w:tcPr>
            <w:tcW w:w="1064" w:type="dxa"/>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5.00</w:t>
            </w:r>
          </w:p>
        </w:tc>
      </w:tr>
      <w:tr w:rsidR="00DB2E31">
        <w:trPr>
          <w:trHeight w:val="235"/>
          <w:jc w:val="center"/>
        </w:trPr>
        <w:tc>
          <w:tcPr>
            <w:tcW w:w="2887" w:type="dxa"/>
            <w:noWrap/>
            <w:vAlign w:val="center"/>
          </w:tcPr>
          <w:p w:rsidR="00DB2E31" w:rsidRDefault="009575FC">
            <w:pPr>
              <w:widowControl/>
              <w:spacing w:line="180" w:lineRule="exact"/>
              <w:ind w:firstLineChars="0" w:firstLine="0"/>
              <w:jc w:val="left"/>
              <w:rPr>
                <w:rFonts w:eastAsia="等线"/>
                <w:kern w:val="0"/>
                <w:sz w:val="18"/>
                <w:szCs w:val="18"/>
              </w:rPr>
            </w:pPr>
            <w:r>
              <w:rPr>
                <w:rFonts w:eastAsia="等线" w:hint="eastAsia"/>
                <w:kern w:val="0"/>
                <w:sz w:val="18"/>
                <w:szCs w:val="18"/>
              </w:rPr>
              <w:t>豆</w:t>
            </w:r>
            <w:proofErr w:type="gramStart"/>
            <w:r>
              <w:rPr>
                <w:rFonts w:eastAsia="等线" w:hint="eastAsia"/>
                <w:kern w:val="0"/>
                <w:sz w:val="18"/>
                <w:szCs w:val="18"/>
              </w:rPr>
              <w:t>粕</w:t>
            </w:r>
            <w:proofErr w:type="gramEnd"/>
            <w:r>
              <w:rPr>
                <w:rFonts w:eastAsia="等线" w:hint="eastAsia"/>
                <w:kern w:val="0"/>
                <w:sz w:val="18"/>
                <w:szCs w:val="18"/>
              </w:rPr>
              <w:t>，</w:t>
            </w:r>
            <w:r>
              <w:rPr>
                <w:rFonts w:eastAsia="等线" w:hint="eastAsia"/>
                <w:kern w:val="0"/>
                <w:sz w:val="18"/>
                <w:szCs w:val="18"/>
              </w:rPr>
              <w:t>CP</w:t>
            </w:r>
            <w:r>
              <w:rPr>
                <w:rFonts w:eastAsia="等线" w:hint="eastAsia"/>
                <w:kern w:val="0"/>
                <w:sz w:val="18"/>
                <w:szCs w:val="18"/>
              </w:rPr>
              <w:t>≥</w:t>
            </w:r>
            <w:r>
              <w:rPr>
                <w:rFonts w:eastAsia="等线" w:hint="eastAsia"/>
                <w:kern w:val="0"/>
                <w:sz w:val="18"/>
                <w:szCs w:val="18"/>
              </w:rPr>
              <w:t>43%</w:t>
            </w:r>
          </w:p>
        </w:tc>
        <w:tc>
          <w:tcPr>
            <w:tcW w:w="950"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18.00</w:t>
            </w:r>
          </w:p>
        </w:tc>
        <w:tc>
          <w:tcPr>
            <w:tcW w:w="1018"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15.80</w:t>
            </w:r>
          </w:p>
        </w:tc>
        <w:tc>
          <w:tcPr>
            <w:tcW w:w="1182"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12.70</w:t>
            </w:r>
          </w:p>
        </w:tc>
        <w:tc>
          <w:tcPr>
            <w:tcW w:w="1022"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8.60</w:t>
            </w:r>
          </w:p>
        </w:tc>
        <w:tc>
          <w:tcPr>
            <w:tcW w:w="1075" w:type="dxa"/>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 xml:space="preserve"> 6.00 </w:t>
            </w:r>
          </w:p>
        </w:tc>
        <w:tc>
          <w:tcPr>
            <w:tcW w:w="1064" w:type="dxa"/>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15.50</w:t>
            </w:r>
          </w:p>
        </w:tc>
      </w:tr>
      <w:tr w:rsidR="00DB2E31">
        <w:trPr>
          <w:trHeight w:val="235"/>
          <w:jc w:val="center"/>
        </w:trPr>
        <w:tc>
          <w:tcPr>
            <w:tcW w:w="2887" w:type="dxa"/>
            <w:noWrap/>
            <w:vAlign w:val="center"/>
          </w:tcPr>
          <w:p w:rsidR="00DB2E31" w:rsidRDefault="009575FC">
            <w:pPr>
              <w:widowControl/>
              <w:spacing w:line="180" w:lineRule="exact"/>
              <w:ind w:firstLineChars="0" w:firstLine="0"/>
              <w:jc w:val="left"/>
              <w:rPr>
                <w:rFonts w:eastAsia="等线"/>
                <w:kern w:val="0"/>
                <w:sz w:val="18"/>
                <w:szCs w:val="18"/>
              </w:rPr>
            </w:pPr>
            <w:r>
              <w:rPr>
                <w:rFonts w:eastAsia="等线" w:hint="eastAsia"/>
                <w:kern w:val="0"/>
                <w:sz w:val="18"/>
                <w:szCs w:val="18"/>
              </w:rPr>
              <w:t>小麦麸</w:t>
            </w:r>
          </w:p>
        </w:tc>
        <w:tc>
          <w:tcPr>
            <w:tcW w:w="950"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w:t>
            </w:r>
          </w:p>
        </w:tc>
        <w:tc>
          <w:tcPr>
            <w:tcW w:w="1018"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w:t>
            </w:r>
          </w:p>
        </w:tc>
        <w:tc>
          <w:tcPr>
            <w:tcW w:w="1182"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2.00</w:t>
            </w:r>
          </w:p>
        </w:tc>
        <w:tc>
          <w:tcPr>
            <w:tcW w:w="1022"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2.60</w:t>
            </w:r>
          </w:p>
        </w:tc>
        <w:tc>
          <w:tcPr>
            <w:tcW w:w="1075" w:type="dxa"/>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 xml:space="preserve"> 18.00 </w:t>
            </w:r>
          </w:p>
        </w:tc>
        <w:tc>
          <w:tcPr>
            <w:tcW w:w="1064" w:type="dxa"/>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5.00</w:t>
            </w:r>
          </w:p>
        </w:tc>
      </w:tr>
      <w:tr w:rsidR="00DB2E31">
        <w:trPr>
          <w:trHeight w:val="235"/>
          <w:jc w:val="center"/>
        </w:trPr>
        <w:tc>
          <w:tcPr>
            <w:tcW w:w="2887" w:type="dxa"/>
            <w:noWrap/>
            <w:vAlign w:val="center"/>
          </w:tcPr>
          <w:p w:rsidR="00DB2E31" w:rsidRDefault="009575FC">
            <w:pPr>
              <w:widowControl/>
              <w:spacing w:line="180" w:lineRule="exact"/>
              <w:ind w:firstLineChars="0" w:firstLine="0"/>
              <w:jc w:val="left"/>
              <w:rPr>
                <w:rFonts w:eastAsia="等线"/>
                <w:kern w:val="0"/>
                <w:sz w:val="18"/>
                <w:szCs w:val="18"/>
              </w:rPr>
            </w:pPr>
            <w:r>
              <w:rPr>
                <w:rFonts w:eastAsia="等线" w:hint="eastAsia"/>
                <w:kern w:val="0"/>
                <w:sz w:val="18"/>
                <w:szCs w:val="18"/>
              </w:rPr>
              <w:t>大豆皮</w:t>
            </w:r>
          </w:p>
        </w:tc>
        <w:tc>
          <w:tcPr>
            <w:tcW w:w="950"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w:t>
            </w:r>
          </w:p>
        </w:tc>
        <w:tc>
          <w:tcPr>
            <w:tcW w:w="1018"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w:t>
            </w:r>
          </w:p>
        </w:tc>
        <w:tc>
          <w:tcPr>
            <w:tcW w:w="1182"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w:t>
            </w:r>
          </w:p>
        </w:tc>
        <w:tc>
          <w:tcPr>
            <w:tcW w:w="1022"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w:t>
            </w:r>
          </w:p>
        </w:tc>
        <w:tc>
          <w:tcPr>
            <w:tcW w:w="1075" w:type="dxa"/>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 xml:space="preserve"> 5.00 </w:t>
            </w:r>
          </w:p>
        </w:tc>
        <w:tc>
          <w:tcPr>
            <w:tcW w:w="1064" w:type="dxa"/>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2.50</w:t>
            </w:r>
          </w:p>
        </w:tc>
      </w:tr>
      <w:tr w:rsidR="00DB2E31">
        <w:trPr>
          <w:trHeight w:val="235"/>
          <w:jc w:val="center"/>
        </w:trPr>
        <w:tc>
          <w:tcPr>
            <w:tcW w:w="2887" w:type="dxa"/>
            <w:noWrap/>
            <w:vAlign w:val="center"/>
          </w:tcPr>
          <w:p w:rsidR="00DB2E31" w:rsidRDefault="009575FC">
            <w:pPr>
              <w:widowControl/>
              <w:spacing w:line="180" w:lineRule="exact"/>
              <w:ind w:firstLineChars="0" w:firstLine="0"/>
              <w:jc w:val="left"/>
              <w:rPr>
                <w:rFonts w:eastAsia="等线"/>
                <w:kern w:val="0"/>
                <w:sz w:val="18"/>
                <w:szCs w:val="18"/>
              </w:rPr>
            </w:pPr>
            <w:r>
              <w:rPr>
                <w:rFonts w:eastAsia="等线" w:hint="eastAsia"/>
                <w:kern w:val="0"/>
                <w:sz w:val="18"/>
                <w:szCs w:val="18"/>
              </w:rPr>
              <w:t>全脂大豆（膨化大豆）</w:t>
            </w:r>
          </w:p>
        </w:tc>
        <w:tc>
          <w:tcPr>
            <w:tcW w:w="950"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w:t>
            </w:r>
          </w:p>
        </w:tc>
        <w:tc>
          <w:tcPr>
            <w:tcW w:w="1018"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w:t>
            </w:r>
          </w:p>
        </w:tc>
        <w:tc>
          <w:tcPr>
            <w:tcW w:w="1182"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w:t>
            </w:r>
          </w:p>
        </w:tc>
        <w:tc>
          <w:tcPr>
            <w:tcW w:w="1022"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w:t>
            </w:r>
          </w:p>
        </w:tc>
        <w:tc>
          <w:tcPr>
            <w:tcW w:w="1075" w:type="dxa"/>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 xml:space="preserve"> - </w:t>
            </w:r>
          </w:p>
        </w:tc>
        <w:tc>
          <w:tcPr>
            <w:tcW w:w="1064" w:type="dxa"/>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2.50</w:t>
            </w:r>
          </w:p>
        </w:tc>
      </w:tr>
      <w:bookmarkEnd w:id="721"/>
      <w:bookmarkEnd w:id="722"/>
      <w:bookmarkEnd w:id="723"/>
      <w:bookmarkEnd w:id="724"/>
      <w:tr w:rsidR="00DB2E31">
        <w:trPr>
          <w:trHeight w:val="235"/>
          <w:jc w:val="center"/>
        </w:trPr>
        <w:tc>
          <w:tcPr>
            <w:tcW w:w="2887" w:type="dxa"/>
            <w:noWrap/>
            <w:vAlign w:val="center"/>
          </w:tcPr>
          <w:p w:rsidR="00DB2E31" w:rsidRDefault="009575FC">
            <w:pPr>
              <w:widowControl/>
              <w:spacing w:line="180" w:lineRule="exact"/>
              <w:ind w:firstLineChars="0" w:firstLine="0"/>
              <w:jc w:val="left"/>
              <w:rPr>
                <w:rFonts w:eastAsia="等线"/>
                <w:kern w:val="0"/>
                <w:sz w:val="18"/>
                <w:szCs w:val="18"/>
              </w:rPr>
            </w:pPr>
            <w:r>
              <w:rPr>
                <w:rFonts w:eastAsia="等线"/>
                <w:kern w:val="0"/>
                <w:sz w:val="18"/>
                <w:szCs w:val="18"/>
              </w:rPr>
              <w:t>L-</w:t>
            </w:r>
            <w:r>
              <w:rPr>
                <w:rFonts w:eastAsia="等线" w:hint="eastAsia"/>
                <w:kern w:val="0"/>
                <w:sz w:val="18"/>
                <w:szCs w:val="18"/>
              </w:rPr>
              <w:t>赖氨酸盐酸盐，</w:t>
            </w:r>
            <w:r>
              <w:rPr>
                <w:rFonts w:eastAsia="等线"/>
                <w:kern w:val="0"/>
                <w:sz w:val="18"/>
                <w:szCs w:val="18"/>
              </w:rPr>
              <w:t>98.5%</w:t>
            </w:r>
          </w:p>
        </w:tc>
        <w:tc>
          <w:tcPr>
            <w:tcW w:w="950"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0.50</w:t>
            </w:r>
          </w:p>
        </w:tc>
        <w:tc>
          <w:tcPr>
            <w:tcW w:w="1018"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0.48</w:t>
            </w:r>
          </w:p>
        </w:tc>
        <w:tc>
          <w:tcPr>
            <w:tcW w:w="1182"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0.39</w:t>
            </w:r>
          </w:p>
        </w:tc>
        <w:tc>
          <w:tcPr>
            <w:tcW w:w="1022"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0.34</w:t>
            </w:r>
          </w:p>
        </w:tc>
        <w:tc>
          <w:tcPr>
            <w:tcW w:w="1075" w:type="dxa"/>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 xml:space="preserve"> 0.28 </w:t>
            </w:r>
          </w:p>
        </w:tc>
        <w:tc>
          <w:tcPr>
            <w:tcW w:w="1064" w:type="dxa"/>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0.52</w:t>
            </w:r>
          </w:p>
        </w:tc>
      </w:tr>
      <w:tr w:rsidR="00DB2E31">
        <w:trPr>
          <w:trHeight w:val="235"/>
          <w:jc w:val="center"/>
        </w:trPr>
        <w:tc>
          <w:tcPr>
            <w:tcW w:w="2887" w:type="dxa"/>
            <w:noWrap/>
            <w:vAlign w:val="center"/>
          </w:tcPr>
          <w:p w:rsidR="00DB2E31" w:rsidRDefault="009575FC">
            <w:pPr>
              <w:widowControl/>
              <w:spacing w:line="180" w:lineRule="exact"/>
              <w:ind w:firstLineChars="0" w:firstLine="0"/>
              <w:jc w:val="left"/>
              <w:rPr>
                <w:rFonts w:eastAsia="等线"/>
                <w:kern w:val="0"/>
                <w:sz w:val="18"/>
                <w:szCs w:val="18"/>
              </w:rPr>
            </w:pPr>
            <w:r>
              <w:rPr>
                <w:rFonts w:eastAsia="等线"/>
                <w:kern w:val="0"/>
                <w:sz w:val="18"/>
                <w:szCs w:val="18"/>
              </w:rPr>
              <w:t>DL-</w:t>
            </w:r>
            <w:r>
              <w:rPr>
                <w:rFonts w:eastAsia="等线" w:hint="eastAsia"/>
                <w:kern w:val="0"/>
                <w:sz w:val="18"/>
                <w:szCs w:val="18"/>
              </w:rPr>
              <w:t>蛋氨酸，</w:t>
            </w:r>
            <w:r>
              <w:rPr>
                <w:rFonts w:eastAsia="等线"/>
                <w:kern w:val="0"/>
                <w:sz w:val="18"/>
                <w:szCs w:val="18"/>
              </w:rPr>
              <w:t>99%</w:t>
            </w:r>
          </w:p>
        </w:tc>
        <w:tc>
          <w:tcPr>
            <w:tcW w:w="950"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0.13</w:t>
            </w:r>
          </w:p>
        </w:tc>
        <w:tc>
          <w:tcPr>
            <w:tcW w:w="1018"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0.1</w:t>
            </w:r>
          </w:p>
        </w:tc>
        <w:tc>
          <w:tcPr>
            <w:tcW w:w="1182"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0.06</w:t>
            </w:r>
          </w:p>
        </w:tc>
        <w:tc>
          <w:tcPr>
            <w:tcW w:w="1022"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0.02</w:t>
            </w:r>
          </w:p>
        </w:tc>
        <w:tc>
          <w:tcPr>
            <w:tcW w:w="1075" w:type="dxa"/>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 xml:space="preserve"> 0.07 </w:t>
            </w:r>
          </w:p>
        </w:tc>
        <w:tc>
          <w:tcPr>
            <w:tcW w:w="1064" w:type="dxa"/>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0.13</w:t>
            </w:r>
          </w:p>
        </w:tc>
      </w:tr>
      <w:tr w:rsidR="00DB2E31">
        <w:trPr>
          <w:trHeight w:val="235"/>
          <w:jc w:val="center"/>
        </w:trPr>
        <w:tc>
          <w:tcPr>
            <w:tcW w:w="2887" w:type="dxa"/>
            <w:noWrap/>
            <w:vAlign w:val="center"/>
          </w:tcPr>
          <w:p w:rsidR="00DB2E31" w:rsidRDefault="009575FC">
            <w:pPr>
              <w:widowControl/>
              <w:spacing w:line="180" w:lineRule="exact"/>
              <w:ind w:firstLineChars="0" w:firstLine="0"/>
              <w:jc w:val="left"/>
              <w:rPr>
                <w:rFonts w:eastAsia="等线"/>
                <w:kern w:val="0"/>
                <w:sz w:val="18"/>
                <w:szCs w:val="18"/>
              </w:rPr>
            </w:pPr>
            <w:r>
              <w:rPr>
                <w:rFonts w:eastAsia="等线"/>
                <w:kern w:val="0"/>
                <w:sz w:val="18"/>
                <w:szCs w:val="18"/>
              </w:rPr>
              <w:t>L-</w:t>
            </w:r>
            <w:r>
              <w:rPr>
                <w:rFonts w:eastAsia="等线" w:hint="eastAsia"/>
                <w:kern w:val="0"/>
                <w:sz w:val="18"/>
                <w:szCs w:val="18"/>
              </w:rPr>
              <w:t>苏氨酸，</w:t>
            </w:r>
            <w:r>
              <w:rPr>
                <w:rFonts w:eastAsia="等线"/>
                <w:kern w:val="0"/>
                <w:sz w:val="18"/>
                <w:szCs w:val="18"/>
              </w:rPr>
              <w:t>98.5%</w:t>
            </w:r>
          </w:p>
        </w:tc>
        <w:tc>
          <w:tcPr>
            <w:tcW w:w="950"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0.16</w:t>
            </w:r>
          </w:p>
        </w:tc>
        <w:tc>
          <w:tcPr>
            <w:tcW w:w="1018"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0.15</w:t>
            </w:r>
          </w:p>
        </w:tc>
        <w:tc>
          <w:tcPr>
            <w:tcW w:w="1182"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0.12</w:t>
            </w:r>
          </w:p>
        </w:tc>
        <w:tc>
          <w:tcPr>
            <w:tcW w:w="1022"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0.10</w:t>
            </w:r>
          </w:p>
        </w:tc>
        <w:tc>
          <w:tcPr>
            <w:tcW w:w="1075" w:type="dxa"/>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 xml:space="preserve"> 0.10 </w:t>
            </w:r>
          </w:p>
        </w:tc>
        <w:tc>
          <w:tcPr>
            <w:tcW w:w="1064" w:type="dxa"/>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0.2</w:t>
            </w:r>
          </w:p>
        </w:tc>
      </w:tr>
      <w:tr w:rsidR="00DB2E31">
        <w:trPr>
          <w:trHeight w:val="235"/>
          <w:jc w:val="center"/>
        </w:trPr>
        <w:tc>
          <w:tcPr>
            <w:tcW w:w="2887" w:type="dxa"/>
            <w:noWrap/>
            <w:vAlign w:val="center"/>
          </w:tcPr>
          <w:p w:rsidR="00DB2E31" w:rsidRDefault="009575FC">
            <w:pPr>
              <w:widowControl/>
              <w:spacing w:line="180" w:lineRule="exact"/>
              <w:ind w:firstLineChars="0" w:firstLine="0"/>
              <w:jc w:val="left"/>
              <w:rPr>
                <w:rFonts w:eastAsia="等线"/>
                <w:kern w:val="0"/>
                <w:sz w:val="18"/>
                <w:szCs w:val="18"/>
              </w:rPr>
            </w:pPr>
            <w:r>
              <w:rPr>
                <w:rFonts w:eastAsia="等线"/>
                <w:kern w:val="0"/>
                <w:sz w:val="18"/>
                <w:szCs w:val="18"/>
              </w:rPr>
              <w:t>L-</w:t>
            </w:r>
            <w:r>
              <w:rPr>
                <w:rFonts w:eastAsia="等线" w:hint="eastAsia"/>
                <w:kern w:val="0"/>
                <w:sz w:val="18"/>
                <w:szCs w:val="18"/>
              </w:rPr>
              <w:t>色氨酸，</w:t>
            </w:r>
          </w:p>
        </w:tc>
        <w:tc>
          <w:tcPr>
            <w:tcW w:w="950"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0.04</w:t>
            </w:r>
          </w:p>
        </w:tc>
        <w:tc>
          <w:tcPr>
            <w:tcW w:w="1018"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0.04</w:t>
            </w:r>
          </w:p>
        </w:tc>
        <w:tc>
          <w:tcPr>
            <w:tcW w:w="1182"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0.03</w:t>
            </w:r>
          </w:p>
        </w:tc>
        <w:tc>
          <w:tcPr>
            <w:tcW w:w="1022"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0.03</w:t>
            </w:r>
          </w:p>
        </w:tc>
        <w:tc>
          <w:tcPr>
            <w:tcW w:w="1075" w:type="dxa"/>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 xml:space="preserve"> 0.01 </w:t>
            </w:r>
          </w:p>
        </w:tc>
        <w:tc>
          <w:tcPr>
            <w:tcW w:w="1064" w:type="dxa"/>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0.6</w:t>
            </w:r>
          </w:p>
        </w:tc>
      </w:tr>
      <w:tr w:rsidR="00DB2E31">
        <w:trPr>
          <w:trHeight w:val="235"/>
          <w:jc w:val="center"/>
        </w:trPr>
        <w:tc>
          <w:tcPr>
            <w:tcW w:w="2887" w:type="dxa"/>
            <w:noWrap/>
            <w:vAlign w:val="center"/>
          </w:tcPr>
          <w:p w:rsidR="00DB2E31" w:rsidRDefault="009575FC">
            <w:pPr>
              <w:widowControl/>
              <w:spacing w:line="180" w:lineRule="exact"/>
              <w:ind w:firstLineChars="0" w:firstLine="0"/>
              <w:jc w:val="left"/>
              <w:rPr>
                <w:rFonts w:eastAsia="等线"/>
                <w:kern w:val="0"/>
                <w:sz w:val="18"/>
                <w:szCs w:val="18"/>
              </w:rPr>
            </w:pPr>
            <w:r>
              <w:rPr>
                <w:rFonts w:eastAsia="等线"/>
                <w:kern w:val="0"/>
                <w:sz w:val="18"/>
                <w:szCs w:val="18"/>
              </w:rPr>
              <w:t>L-</w:t>
            </w:r>
            <w:r>
              <w:rPr>
                <w:rFonts w:eastAsia="等线" w:hint="eastAsia"/>
                <w:kern w:val="0"/>
                <w:sz w:val="18"/>
                <w:szCs w:val="18"/>
              </w:rPr>
              <w:t>缬氨酸，</w:t>
            </w:r>
          </w:p>
        </w:tc>
        <w:tc>
          <w:tcPr>
            <w:tcW w:w="950"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0.11</w:t>
            </w:r>
          </w:p>
        </w:tc>
        <w:tc>
          <w:tcPr>
            <w:tcW w:w="1018"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0.08</w:t>
            </w:r>
          </w:p>
        </w:tc>
        <w:tc>
          <w:tcPr>
            <w:tcW w:w="1182"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0.04</w:t>
            </w:r>
          </w:p>
        </w:tc>
        <w:tc>
          <w:tcPr>
            <w:tcW w:w="1022"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w:t>
            </w:r>
          </w:p>
        </w:tc>
        <w:tc>
          <w:tcPr>
            <w:tcW w:w="1075" w:type="dxa"/>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 xml:space="preserve"> 0.02 </w:t>
            </w:r>
          </w:p>
        </w:tc>
        <w:tc>
          <w:tcPr>
            <w:tcW w:w="1064" w:type="dxa"/>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0.25</w:t>
            </w:r>
          </w:p>
        </w:tc>
      </w:tr>
      <w:tr w:rsidR="00DB2E31">
        <w:trPr>
          <w:trHeight w:val="235"/>
          <w:jc w:val="center"/>
        </w:trPr>
        <w:tc>
          <w:tcPr>
            <w:tcW w:w="2887" w:type="dxa"/>
            <w:noWrap/>
            <w:vAlign w:val="center"/>
          </w:tcPr>
          <w:p w:rsidR="00DB2E31" w:rsidRDefault="009575FC">
            <w:pPr>
              <w:widowControl/>
              <w:spacing w:line="180" w:lineRule="exact"/>
              <w:ind w:firstLineChars="0" w:firstLine="0"/>
              <w:jc w:val="left"/>
              <w:rPr>
                <w:rFonts w:eastAsia="等线"/>
                <w:kern w:val="0"/>
                <w:sz w:val="18"/>
                <w:szCs w:val="18"/>
              </w:rPr>
            </w:pPr>
            <w:r>
              <w:rPr>
                <w:rFonts w:eastAsia="等线"/>
                <w:kern w:val="0"/>
                <w:sz w:val="18"/>
                <w:szCs w:val="18"/>
              </w:rPr>
              <w:t>L-</w:t>
            </w:r>
            <w:r>
              <w:rPr>
                <w:rFonts w:eastAsia="等线" w:hint="eastAsia"/>
                <w:kern w:val="0"/>
                <w:sz w:val="18"/>
                <w:szCs w:val="18"/>
              </w:rPr>
              <w:t>异亮氨酸</w:t>
            </w:r>
          </w:p>
        </w:tc>
        <w:tc>
          <w:tcPr>
            <w:tcW w:w="950"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0.02</w:t>
            </w:r>
          </w:p>
        </w:tc>
        <w:tc>
          <w:tcPr>
            <w:tcW w:w="1018"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0.01</w:t>
            </w:r>
          </w:p>
        </w:tc>
        <w:tc>
          <w:tcPr>
            <w:tcW w:w="1182"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w:t>
            </w:r>
          </w:p>
        </w:tc>
        <w:tc>
          <w:tcPr>
            <w:tcW w:w="1022"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w:t>
            </w:r>
          </w:p>
        </w:tc>
        <w:tc>
          <w:tcPr>
            <w:tcW w:w="1075" w:type="dxa"/>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 xml:space="preserve"> - </w:t>
            </w:r>
          </w:p>
        </w:tc>
        <w:tc>
          <w:tcPr>
            <w:tcW w:w="1064" w:type="dxa"/>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0.11</w:t>
            </w:r>
          </w:p>
        </w:tc>
      </w:tr>
      <w:tr w:rsidR="00DB2E31">
        <w:trPr>
          <w:trHeight w:val="235"/>
          <w:jc w:val="center"/>
        </w:trPr>
        <w:tc>
          <w:tcPr>
            <w:tcW w:w="2887" w:type="dxa"/>
            <w:noWrap/>
            <w:vAlign w:val="center"/>
          </w:tcPr>
          <w:p w:rsidR="00DB2E31" w:rsidRDefault="009575FC">
            <w:pPr>
              <w:widowControl/>
              <w:spacing w:line="180" w:lineRule="exact"/>
              <w:ind w:firstLineChars="0" w:firstLine="0"/>
              <w:jc w:val="left"/>
              <w:rPr>
                <w:rFonts w:eastAsia="等线"/>
                <w:kern w:val="0"/>
                <w:sz w:val="18"/>
                <w:szCs w:val="18"/>
              </w:rPr>
            </w:pPr>
            <w:r>
              <w:rPr>
                <w:rFonts w:eastAsia="等线" w:hint="eastAsia"/>
                <w:kern w:val="0"/>
                <w:sz w:val="18"/>
                <w:szCs w:val="18"/>
              </w:rPr>
              <w:t>石粉</w:t>
            </w:r>
          </w:p>
        </w:tc>
        <w:tc>
          <w:tcPr>
            <w:tcW w:w="950"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1.15</w:t>
            </w:r>
          </w:p>
        </w:tc>
        <w:tc>
          <w:tcPr>
            <w:tcW w:w="1018"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1.16</w:t>
            </w:r>
          </w:p>
        </w:tc>
        <w:tc>
          <w:tcPr>
            <w:tcW w:w="1182"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1.10</w:t>
            </w:r>
          </w:p>
        </w:tc>
        <w:tc>
          <w:tcPr>
            <w:tcW w:w="1022"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1.16</w:t>
            </w:r>
          </w:p>
        </w:tc>
        <w:tc>
          <w:tcPr>
            <w:tcW w:w="1075" w:type="dxa"/>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 xml:space="preserve"> 0.95 </w:t>
            </w:r>
          </w:p>
        </w:tc>
        <w:tc>
          <w:tcPr>
            <w:tcW w:w="1064" w:type="dxa"/>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1.04</w:t>
            </w:r>
          </w:p>
        </w:tc>
      </w:tr>
      <w:tr w:rsidR="00DB2E31">
        <w:trPr>
          <w:trHeight w:val="235"/>
          <w:jc w:val="center"/>
        </w:trPr>
        <w:tc>
          <w:tcPr>
            <w:tcW w:w="2887" w:type="dxa"/>
            <w:noWrap/>
            <w:vAlign w:val="center"/>
          </w:tcPr>
          <w:p w:rsidR="00DB2E31" w:rsidRDefault="009575FC">
            <w:pPr>
              <w:widowControl/>
              <w:spacing w:line="180" w:lineRule="exact"/>
              <w:ind w:firstLineChars="0" w:firstLine="0"/>
              <w:jc w:val="left"/>
              <w:rPr>
                <w:rFonts w:eastAsia="等线"/>
                <w:kern w:val="0"/>
                <w:sz w:val="18"/>
                <w:szCs w:val="18"/>
              </w:rPr>
            </w:pPr>
            <w:r>
              <w:rPr>
                <w:rFonts w:eastAsia="等线" w:hint="eastAsia"/>
                <w:kern w:val="0"/>
                <w:sz w:val="18"/>
                <w:szCs w:val="18"/>
              </w:rPr>
              <w:t>磷酸氢钙</w:t>
            </w:r>
          </w:p>
        </w:tc>
        <w:tc>
          <w:tcPr>
            <w:tcW w:w="950"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0.70</w:t>
            </w:r>
          </w:p>
        </w:tc>
        <w:tc>
          <w:tcPr>
            <w:tcW w:w="1018"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0.60</w:t>
            </w:r>
          </w:p>
        </w:tc>
        <w:tc>
          <w:tcPr>
            <w:tcW w:w="1182"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0.50</w:t>
            </w:r>
          </w:p>
        </w:tc>
        <w:tc>
          <w:tcPr>
            <w:tcW w:w="1022"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0.38</w:t>
            </w:r>
          </w:p>
        </w:tc>
        <w:tc>
          <w:tcPr>
            <w:tcW w:w="1075" w:type="dxa"/>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 xml:space="preserve"> 1.15 </w:t>
            </w:r>
          </w:p>
        </w:tc>
        <w:tc>
          <w:tcPr>
            <w:tcW w:w="1064" w:type="dxa"/>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1.15</w:t>
            </w:r>
          </w:p>
        </w:tc>
      </w:tr>
      <w:tr w:rsidR="00DB2E31">
        <w:trPr>
          <w:trHeight w:val="235"/>
          <w:jc w:val="center"/>
        </w:trPr>
        <w:tc>
          <w:tcPr>
            <w:tcW w:w="2887" w:type="dxa"/>
            <w:noWrap/>
            <w:vAlign w:val="center"/>
          </w:tcPr>
          <w:p w:rsidR="00DB2E31" w:rsidRDefault="009575FC">
            <w:pPr>
              <w:widowControl/>
              <w:spacing w:line="180" w:lineRule="exact"/>
              <w:ind w:firstLineChars="0" w:firstLine="0"/>
              <w:jc w:val="left"/>
              <w:rPr>
                <w:rFonts w:eastAsia="等线"/>
                <w:kern w:val="0"/>
                <w:sz w:val="18"/>
                <w:szCs w:val="18"/>
              </w:rPr>
            </w:pPr>
            <w:r>
              <w:rPr>
                <w:rFonts w:eastAsia="等线" w:hint="eastAsia"/>
                <w:kern w:val="0"/>
                <w:sz w:val="18"/>
                <w:szCs w:val="18"/>
              </w:rPr>
              <w:t>氯化钠</w:t>
            </w:r>
          </w:p>
        </w:tc>
        <w:tc>
          <w:tcPr>
            <w:tcW w:w="950"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0.45</w:t>
            </w:r>
          </w:p>
        </w:tc>
        <w:tc>
          <w:tcPr>
            <w:tcW w:w="1018"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0.40</w:t>
            </w:r>
          </w:p>
        </w:tc>
        <w:tc>
          <w:tcPr>
            <w:tcW w:w="1182"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0.40</w:t>
            </w:r>
          </w:p>
        </w:tc>
        <w:tc>
          <w:tcPr>
            <w:tcW w:w="1022"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0.40</w:t>
            </w:r>
          </w:p>
        </w:tc>
        <w:tc>
          <w:tcPr>
            <w:tcW w:w="1075" w:type="dxa"/>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 xml:space="preserve"> 0.40 </w:t>
            </w:r>
          </w:p>
        </w:tc>
        <w:tc>
          <w:tcPr>
            <w:tcW w:w="1064" w:type="dxa"/>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0.5</w:t>
            </w:r>
          </w:p>
        </w:tc>
      </w:tr>
      <w:tr w:rsidR="00DB2E31">
        <w:trPr>
          <w:trHeight w:val="235"/>
          <w:jc w:val="center"/>
        </w:trPr>
        <w:tc>
          <w:tcPr>
            <w:tcW w:w="2887" w:type="dxa"/>
            <w:noWrap/>
            <w:vAlign w:val="center"/>
          </w:tcPr>
          <w:p w:rsidR="00DB2E31" w:rsidRDefault="009575FC">
            <w:pPr>
              <w:widowControl/>
              <w:spacing w:line="180" w:lineRule="exact"/>
              <w:ind w:firstLineChars="0" w:firstLine="0"/>
              <w:jc w:val="left"/>
              <w:rPr>
                <w:rFonts w:eastAsia="等线"/>
                <w:kern w:val="0"/>
                <w:sz w:val="18"/>
                <w:szCs w:val="18"/>
              </w:rPr>
            </w:pPr>
            <w:r>
              <w:rPr>
                <w:rFonts w:eastAsia="等线" w:hint="eastAsia"/>
                <w:kern w:val="0"/>
                <w:sz w:val="18"/>
                <w:szCs w:val="18"/>
              </w:rPr>
              <w:t>碳酸氢钠</w:t>
            </w:r>
          </w:p>
        </w:tc>
        <w:tc>
          <w:tcPr>
            <w:tcW w:w="950"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w:t>
            </w:r>
          </w:p>
        </w:tc>
        <w:tc>
          <w:tcPr>
            <w:tcW w:w="1018"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w:t>
            </w:r>
          </w:p>
        </w:tc>
        <w:tc>
          <w:tcPr>
            <w:tcW w:w="1182"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w:t>
            </w:r>
          </w:p>
        </w:tc>
        <w:tc>
          <w:tcPr>
            <w:tcW w:w="1022"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w:t>
            </w:r>
          </w:p>
        </w:tc>
        <w:tc>
          <w:tcPr>
            <w:tcW w:w="1075" w:type="dxa"/>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 xml:space="preserve"> 0.20 </w:t>
            </w:r>
          </w:p>
        </w:tc>
        <w:tc>
          <w:tcPr>
            <w:tcW w:w="1064" w:type="dxa"/>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0.2</w:t>
            </w:r>
          </w:p>
        </w:tc>
      </w:tr>
      <w:tr w:rsidR="00DB2E31">
        <w:trPr>
          <w:trHeight w:val="235"/>
          <w:jc w:val="center"/>
        </w:trPr>
        <w:tc>
          <w:tcPr>
            <w:tcW w:w="2887" w:type="dxa"/>
            <w:noWrap/>
            <w:vAlign w:val="center"/>
          </w:tcPr>
          <w:p w:rsidR="00DB2E31" w:rsidRDefault="009575FC">
            <w:pPr>
              <w:widowControl/>
              <w:spacing w:line="180" w:lineRule="exact"/>
              <w:ind w:firstLineChars="0" w:firstLine="0"/>
              <w:jc w:val="left"/>
              <w:rPr>
                <w:rFonts w:eastAsia="等线"/>
                <w:kern w:val="0"/>
                <w:sz w:val="18"/>
                <w:szCs w:val="18"/>
              </w:rPr>
            </w:pPr>
            <w:bookmarkStart w:id="725" w:name="_Hlk198547869"/>
            <w:r>
              <w:rPr>
                <w:rFonts w:eastAsia="等线" w:hint="eastAsia"/>
                <w:kern w:val="0"/>
                <w:sz w:val="18"/>
                <w:szCs w:val="18"/>
              </w:rPr>
              <w:t>植酸酶（</w:t>
            </w:r>
            <w:r>
              <w:rPr>
                <w:rFonts w:eastAsia="等线"/>
                <w:kern w:val="0"/>
                <w:sz w:val="18"/>
                <w:szCs w:val="18"/>
              </w:rPr>
              <w:t>2000u/g</w:t>
            </w:r>
            <w:r>
              <w:rPr>
                <w:rFonts w:eastAsia="等线" w:hint="eastAsia"/>
                <w:kern w:val="0"/>
                <w:sz w:val="18"/>
                <w:szCs w:val="18"/>
              </w:rPr>
              <w:t>）</w:t>
            </w:r>
          </w:p>
        </w:tc>
        <w:tc>
          <w:tcPr>
            <w:tcW w:w="950"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0.01</w:t>
            </w:r>
          </w:p>
        </w:tc>
        <w:tc>
          <w:tcPr>
            <w:tcW w:w="1018"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0.01</w:t>
            </w:r>
          </w:p>
        </w:tc>
        <w:tc>
          <w:tcPr>
            <w:tcW w:w="1182"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0.01</w:t>
            </w:r>
          </w:p>
        </w:tc>
        <w:tc>
          <w:tcPr>
            <w:tcW w:w="1022"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0.01</w:t>
            </w:r>
          </w:p>
        </w:tc>
        <w:tc>
          <w:tcPr>
            <w:tcW w:w="1075" w:type="dxa"/>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 xml:space="preserve"> 0.01 </w:t>
            </w:r>
          </w:p>
        </w:tc>
        <w:tc>
          <w:tcPr>
            <w:tcW w:w="1064" w:type="dxa"/>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0.01</w:t>
            </w:r>
          </w:p>
        </w:tc>
      </w:tr>
      <w:bookmarkEnd w:id="725"/>
      <w:tr w:rsidR="00DB2E31">
        <w:trPr>
          <w:trHeight w:val="235"/>
          <w:jc w:val="center"/>
        </w:trPr>
        <w:tc>
          <w:tcPr>
            <w:tcW w:w="2887" w:type="dxa"/>
            <w:noWrap/>
            <w:vAlign w:val="center"/>
          </w:tcPr>
          <w:p w:rsidR="00DB2E31" w:rsidRDefault="009575FC">
            <w:pPr>
              <w:widowControl/>
              <w:spacing w:line="180" w:lineRule="exact"/>
              <w:ind w:firstLineChars="0" w:firstLine="0"/>
              <w:jc w:val="left"/>
              <w:rPr>
                <w:rFonts w:eastAsia="等线"/>
                <w:kern w:val="0"/>
                <w:sz w:val="18"/>
                <w:szCs w:val="18"/>
              </w:rPr>
            </w:pPr>
            <w:r>
              <w:rPr>
                <w:rFonts w:eastAsia="等线" w:hint="eastAsia"/>
                <w:kern w:val="0"/>
                <w:sz w:val="18"/>
                <w:szCs w:val="18"/>
              </w:rPr>
              <w:t>氯化胆碱</w:t>
            </w:r>
            <w:r>
              <w:rPr>
                <w:rFonts w:eastAsia="等线"/>
                <w:kern w:val="0"/>
                <w:sz w:val="18"/>
                <w:szCs w:val="18"/>
              </w:rPr>
              <w:t>60%</w:t>
            </w:r>
          </w:p>
        </w:tc>
        <w:tc>
          <w:tcPr>
            <w:tcW w:w="950"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0.10</w:t>
            </w:r>
          </w:p>
        </w:tc>
        <w:tc>
          <w:tcPr>
            <w:tcW w:w="1018"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0.10</w:t>
            </w:r>
          </w:p>
        </w:tc>
        <w:tc>
          <w:tcPr>
            <w:tcW w:w="1182"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0.10</w:t>
            </w:r>
          </w:p>
        </w:tc>
        <w:tc>
          <w:tcPr>
            <w:tcW w:w="1022"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0.10</w:t>
            </w:r>
          </w:p>
        </w:tc>
        <w:tc>
          <w:tcPr>
            <w:tcW w:w="1075" w:type="dxa"/>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 xml:space="preserve"> 0.10 </w:t>
            </w:r>
          </w:p>
        </w:tc>
        <w:tc>
          <w:tcPr>
            <w:tcW w:w="1064" w:type="dxa"/>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0.10</w:t>
            </w:r>
          </w:p>
        </w:tc>
      </w:tr>
      <w:tr w:rsidR="00DB2E31">
        <w:trPr>
          <w:trHeight w:val="235"/>
          <w:jc w:val="center"/>
        </w:trPr>
        <w:tc>
          <w:tcPr>
            <w:tcW w:w="2887" w:type="dxa"/>
            <w:noWrap/>
            <w:vAlign w:val="center"/>
          </w:tcPr>
          <w:p w:rsidR="00DB2E31" w:rsidRDefault="009575FC">
            <w:pPr>
              <w:widowControl/>
              <w:spacing w:line="180" w:lineRule="exact"/>
              <w:ind w:firstLineChars="0" w:firstLine="0"/>
              <w:jc w:val="left"/>
              <w:rPr>
                <w:rFonts w:eastAsia="等线"/>
                <w:kern w:val="0"/>
                <w:sz w:val="18"/>
                <w:szCs w:val="18"/>
              </w:rPr>
            </w:pPr>
            <w:r>
              <w:rPr>
                <w:rFonts w:eastAsia="等线" w:hint="eastAsia"/>
                <w:kern w:val="0"/>
                <w:sz w:val="18"/>
                <w:szCs w:val="18"/>
              </w:rPr>
              <w:t>复合酶</w:t>
            </w:r>
          </w:p>
        </w:tc>
        <w:tc>
          <w:tcPr>
            <w:tcW w:w="950"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w:t>
            </w:r>
          </w:p>
        </w:tc>
        <w:tc>
          <w:tcPr>
            <w:tcW w:w="1018"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w:t>
            </w:r>
          </w:p>
        </w:tc>
        <w:tc>
          <w:tcPr>
            <w:tcW w:w="1182"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w:t>
            </w:r>
          </w:p>
        </w:tc>
        <w:tc>
          <w:tcPr>
            <w:tcW w:w="1022"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w:t>
            </w:r>
          </w:p>
        </w:tc>
        <w:tc>
          <w:tcPr>
            <w:tcW w:w="1075" w:type="dxa"/>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 xml:space="preserve"> 0.03 </w:t>
            </w:r>
          </w:p>
        </w:tc>
        <w:tc>
          <w:tcPr>
            <w:tcW w:w="1064" w:type="dxa"/>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0.02</w:t>
            </w:r>
          </w:p>
        </w:tc>
      </w:tr>
      <w:tr w:rsidR="00DB2E31">
        <w:trPr>
          <w:trHeight w:val="235"/>
          <w:jc w:val="center"/>
        </w:trPr>
        <w:tc>
          <w:tcPr>
            <w:tcW w:w="2887" w:type="dxa"/>
            <w:noWrap/>
            <w:vAlign w:val="center"/>
          </w:tcPr>
          <w:p w:rsidR="00DB2E31" w:rsidRDefault="009575FC">
            <w:pPr>
              <w:widowControl/>
              <w:spacing w:line="180" w:lineRule="exact"/>
              <w:ind w:firstLineChars="0" w:firstLine="0"/>
              <w:jc w:val="left"/>
              <w:rPr>
                <w:rFonts w:eastAsia="等线"/>
                <w:kern w:val="0"/>
                <w:sz w:val="18"/>
                <w:szCs w:val="18"/>
              </w:rPr>
            </w:pPr>
            <w:r>
              <w:rPr>
                <w:rFonts w:eastAsia="等线" w:hint="eastAsia"/>
                <w:kern w:val="0"/>
                <w:sz w:val="18"/>
                <w:szCs w:val="18"/>
              </w:rPr>
              <w:t>氧化镁</w:t>
            </w:r>
          </w:p>
        </w:tc>
        <w:tc>
          <w:tcPr>
            <w:tcW w:w="950"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w:t>
            </w:r>
          </w:p>
        </w:tc>
        <w:tc>
          <w:tcPr>
            <w:tcW w:w="1018"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w:t>
            </w:r>
          </w:p>
        </w:tc>
        <w:tc>
          <w:tcPr>
            <w:tcW w:w="1182"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w:t>
            </w:r>
          </w:p>
        </w:tc>
        <w:tc>
          <w:tcPr>
            <w:tcW w:w="1022"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w:t>
            </w:r>
          </w:p>
        </w:tc>
        <w:tc>
          <w:tcPr>
            <w:tcW w:w="1075" w:type="dxa"/>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 xml:space="preserve"> 0.10 </w:t>
            </w:r>
          </w:p>
        </w:tc>
        <w:tc>
          <w:tcPr>
            <w:tcW w:w="1064" w:type="dxa"/>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0.20</w:t>
            </w:r>
          </w:p>
        </w:tc>
      </w:tr>
      <w:tr w:rsidR="00DB2E31">
        <w:trPr>
          <w:trHeight w:val="235"/>
          <w:jc w:val="center"/>
        </w:trPr>
        <w:tc>
          <w:tcPr>
            <w:tcW w:w="2887" w:type="dxa"/>
            <w:noWrap/>
            <w:vAlign w:val="center"/>
          </w:tcPr>
          <w:p w:rsidR="00DB2E31" w:rsidRDefault="009575FC">
            <w:pPr>
              <w:widowControl/>
              <w:spacing w:line="180" w:lineRule="exact"/>
              <w:ind w:firstLineChars="0" w:firstLine="0"/>
              <w:jc w:val="left"/>
              <w:rPr>
                <w:rFonts w:eastAsia="等线"/>
                <w:kern w:val="0"/>
                <w:sz w:val="18"/>
                <w:szCs w:val="18"/>
              </w:rPr>
            </w:pPr>
            <w:r>
              <w:rPr>
                <w:rFonts w:eastAsia="等线" w:hint="eastAsia"/>
                <w:kern w:val="0"/>
                <w:sz w:val="18"/>
                <w:szCs w:val="18"/>
              </w:rPr>
              <w:t>氯化钾</w:t>
            </w:r>
          </w:p>
        </w:tc>
        <w:tc>
          <w:tcPr>
            <w:tcW w:w="950"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w:t>
            </w:r>
          </w:p>
        </w:tc>
        <w:tc>
          <w:tcPr>
            <w:tcW w:w="1018"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w:t>
            </w:r>
          </w:p>
        </w:tc>
        <w:tc>
          <w:tcPr>
            <w:tcW w:w="1182"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w:t>
            </w:r>
          </w:p>
        </w:tc>
        <w:tc>
          <w:tcPr>
            <w:tcW w:w="1022"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w:t>
            </w:r>
          </w:p>
        </w:tc>
        <w:tc>
          <w:tcPr>
            <w:tcW w:w="1075" w:type="dxa"/>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 xml:space="preserve"> 0.10 </w:t>
            </w:r>
          </w:p>
        </w:tc>
        <w:tc>
          <w:tcPr>
            <w:tcW w:w="1064" w:type="dxa"/>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0.10</w:t>
            </w:r>
          </w:p>
        </w:tc>
      </w:tr>
      <w:tr w:rsidR="00DB2E31">
        <w:trPr>
          <w:trHeight w:val="235"/>
          <w:jc w:val="center"/>
        </w:trPr>
        <w:tc>
          <w:tcPr>
            <w:tcW w:w="2887" w:type="dxa"/>
            <w:noWrap/>
            <w:vAlign w:val="center"/>
          </w:tcPr>
          <w:p w:rsidR="00DB2E31" w:rsidRDefault="009575FC">
            <w:pPr>
              <w:widowControl/>
              <w:spacing w:line="180" w:lineRule="exact"/>
              <w:ind w:firstLineChars="0" w:firstLine="0"/>
              <w:jc w:val="left"/>
              <w:rPr>
                <w:rFonts w:eastAsia="等线"/>
                <w:kern w:val="0"/>
                <w:sz w:val="18"/>
                <w:szCs w:val="18"/>
              </w:rPr>
            </w:pPr>
            <w:r>
              <w:rPr>
                <w:rFonts w:eastAsia="等线" w:hint="eastAsia"/>
                <w:kern w:val="0"/>
                <w:sz w:val="18"/>
                <w:szCs w:val="18"/>
              </w:rPr>
              <w:t>矿物质维生素预混料</w:t>
            </w:r>
          </w:p>
        </w:tc>
        <w:tc>
          <w:tcPr>
            <w:tcW w:w="950"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0.61</w:t>
            </w:r>
          </w:p>
        </w:tc>
        <w:tc>
          <w:tcPr>
            <w:tcW w:w="1018"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0.55</w:t>
            </w:r>
          </w:p>
        </w:tc>
        <w:tc>
          <w:tcPr>
            <w:tcW w:w="1182"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0.23</w:t>
            </w:r>
          </w:p>
        </w:tc>
        <w:tc>
          <w:tcPr>
            <w:tcW w:w="1022"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0.24</w:t>
            </w:r>
          </w:p>
        </w:tc>
        <w:tc>
          <w:tcPr>
            <w:tcW w:w="1075" w:type="dxa"/>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 xml:space="preserve"> 0.25 </w:t>
            </w:r>
          </w:p>
        </w:tc>
        <w:tc>
          <w:tcPr>
            <w:tcW w:w="1064" w:type="dxa"/>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0.25</w:t>
            </w:r>
          </w:p>
        </w:tc>
      </w:tr>
      <w:tr w:rsidR="00DB2E31">
        <w:trPr>
          <w:trHeight w:val="235"/>
          <w:jc w:val="center"/>
        </w:trPr>
        <w:tc>
          <w:tcPr>
            <w:tcW w:w="2887" w:type="dxa"/>
            <w:noWrap/>
            <w:vAlign w:val="center"/>
          </w:tcPr>
          <w:p w:rsidR="00DB2E31" w:rsidRDefault="009575FC">
            <w:pPr>
              <w:widowControl/>
              <w:spacing w:line="180" w:lineRule="exact"/>
              <w:ind w:firstLineChars="0" w:firstLine="0"/>
              <w:jc w:val="left"/>
              <w:rPr>
                <w:rFonts w:eastAsia="等线"/>
                <w:kern w:val="0"/>
                <w:sz w:val="18"/>
                <w:szCs w:val="18"/>
              </w:rPr>
            </w:pPr>
            <w:r>
              <w:rPr>
                <w:rFonts w:eastAsia="等线" w:hint="eastAsia"/>
                <w:kern w:val="0"/>
                <w:sz w:val="18"/>
                <w:szCs w:val="18"/>
              </w:rPr>
              <w:t>合计</w:t>
            </w:r>
          </w:p>
        </w:tc>
        <w:tc>
          <w:tcPr>
            <w:tcW w:w="950"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100.00</w:t>
            </w:r>
          </w:p>
        </w:tc>
        <w:tc>
          <w:tcPr>
            <w:tcW w:w="1018"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100.00</w:t>
            </w:r>
          </w:p>
        </w:tc>
        <w:tc>
          <w:tcPr>
            <w:tcW w:w="1182"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100.00</w:t>
            </w:r>
          </w:p>
        </w:tc>
        <w:tc>
          <w:tcPr>
            <w:tcW w:w="1022"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100.00</w:t>
            </w:r>
          </w:p>
        </w:tc>
        <w:tc>
          <w:tcPr>
            <w:tcW w:w="1075" w:type="dxa"/>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100.00</w:t>
            </w:r>
          </w:p>
        </w:tc>
        <w:tc>
          <w:tcPr>
            <w:tcW w:w="1064" w:type="dxa"/>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100.00</w:t>
            </w:r>
          </w:p>
        </w:tc>
      </w:tr>
      <w:tr w:rsidR="00DB2E31">
        <w:trPr>
          <w:trHeight w:val="235"/>
          <w:jc w:val="center"/>
        </w:trPr>
        <w:tc>
          <w:tcPr>
            <w:tcW w:w="9198" w:type="dxa"/>
            <w:gridSpan w:val="7"/>
            <w:noWrap/>
            <w:vAlign w:val="center"/>
          </w:tcPr>
          <w:p w:rsidR="00DB2E31" w:rsidRDefault="009575FC">
            <w:pPr>
              <w:spacing w:line="180" w:lineRule="exact"/>
              <w:ind w:firstLine="360"/>
              <w:jc w:val="center"/>
              <w:rPr>
                <w:sz w:val="18"/>
                <w:szCs w:val="18"/>
              </w:rPr>
            </w:pPr>
            <w:r>
              <w:rPr>
                <w:rFonts w:hint="eastAsia"/>
                <w:sz w:val="18"/>
                <w:szCs w:val="18"/>
              </w:rPr>
              <w:t>营养水平（计算值）</w:t>
            </w:r>
            <w:r>
              <w:rPr>
                <w:sz w:val="18"/>
                <w:szCs w:val="18"/>
                <w:vertAlign w:val="superscript"/>
              </w:rPr>
              <w:t>**</w:t>
            </w:r>
          </w:p>
        </w:tc>
      </w:tr>
      <w:tr w:rsidR="00DB2E31">
        <w:trPr>
          <w:trHeight w:val="235"/>
          <w:jc w:val="center"/>
        </w:trPr>
        <w:tc>
          <w:tcPr>
            <w:tcW w:w="2887" w:type="dxa"/>
            <w:noWrap/>
            <w:vAlign w:val="center"/>
          </w:tcPr>
          <w:p w:rsidR="00DB2E31" w:rsidRDefault="009575FC">
            <w:pPr>
              <w:widowControl/>
              <w:spacing w:line="180" w:lineRule="exact"/>
              <w:ind w:firstLineChars="0" w:firstLine="0"/>
              <w:jc w:val="left"/>
              <w:rPr>
                <w:rFonts w:eastAsia="等线"/>
                <w:kern w:val="0"/>
                <w:sz w:val="18"/>
                <w:szCs w:val="18"/>
              </w:rPr>
            </w:pPr>
            <w:r>
              <w:rPr>
                <w:rFonts w:eastAsia="等线" w:hint="eastAsia"/>
                <w:kern w:val="0"/>
                <w:sz w:val="18"/>
                <w:szCs w:val="18"/>
              </w:rPr>
              <w:t>消化能，</w:t>
            </w:r>
            <w:r>
              <w:rPr>
                <w:rFonts w:eastAsia="等线"/>
                <w:kern w:val="0"/>
                <w:sz w:val="18"/>
                <w:szCs w:val="18"/>
              </w:rPr>
              <w:t>Kcal/kg</w:t>
            </w:r>
          </w:p>
        </w:tc>
        <w:tc>
          <w:tcPr>
            <w:tcW w:w="950"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 xml:space="preserve">3354 </w:t>
            </w:r>
          </w:p>
        </w:tc>
        <w:tc>
          <w:tcPr>
            <w:tcW w:w="1018"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 xml:space="preserve">3360 </w:t>
            </w:r>
          </w:p>
        </w:tc>
        <w:tc>
          <w:tcPr>
            <w:tcW w:w="1182"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 xml:space="preserve">3350 </w:t>
            </w:r>
          </w:p>
        </w:tc>
        <w:tc>
          <w:tcPr>
            <w:tcW w:w="1022"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 xml:space="preserve">3340 </w:t>
            </w:r>
          </w:p>
        </w:tc>
        <w:tc>
          <w:tcPr>
            <w:tcW w:w="1075" w:type="dxa"/>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3100</w:t>
            </w:r>
          </w:p>
        </w:tc>
        <w:tc>
          <w:tcPr>
            <w:tcW w:w="1064" w:type="dxa"/>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3400</w:t>
            </w:r>
          </w:p>
        </w:tc>
      </w:tr>
      <w:tr w:rsidR="00DB2E31">
        <w:trPr>
          <w:trHeight w:val="235"/>
          <w:jc w:val="center"/>
        </w:trPr>
        <w:tc>
          <w:tcPr>
            <w:tcW w:w="2887" w:type="dxa"/>
            <w:noWrap/>
            <w:vAlign w:val="center"/>
          </w:tcPr>
          <w:p w:rsidR="00DB2E31" w:rsidRDefault="009575FC">
            <w:pPr>
              <w:widowControl/>
              <w:spacing w:line="180" w:lineRule="exact"/>
              <w:ind w:firstLineChars="0" w:firstLine="0"/>
              <w:jc w:val="left"/>
              <w:rPr>
                <w:rFonts w:eastAsia="等线"/>
                <w:kern w:val="0"/>
                <w:sz w:val="18"/>
                <w:szCs w:val="18"/>
              </w:rPr>
            </w:pPr>
            <w:r>
              <w:rPr>
                <w:rFonts w:eastAsia="等线" w:hint="eastAsia"/>
                <w:kern w:val="0"/>
                <w:sz w:val="18"/>
                <w:szCs w:val="18"/>
              </w:rPr>
              <w:t>净能，</w:t>
            </w:r>
            <w:r>
              <w:rPr>
                <w:rFonts w:eastAsia="等线"/>
                <w:kern w:val="0"/>
                <w:sz w:val="18"/>
                <w:szCs w:val="18"/>
              </w:rPr>
              <w:t>Kcal/kg</w:t>
            </w:r>
          </w:p>
        </w:tc>
        <w:tc>
          <w:tcPr>
            <w:tcW w:w="950"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 xml:space="preserve">2470 </w:t>
            </w:r>
          </w:p>
        </w:tc>
        <w:tc>
          <w:tcPr>
            <w:tcW w:w="1018"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 xml:space="preserve">2490 </w:t>
            </w:r>
          </w:p>
        </w:tc>
        <w:tc>
          <w:tcPr>
            <w:tcW w:w="1182"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 xml:space="preserve">2500 </w:t>
            </w:r>
          </w:p>
        </w:tc>
        <w:tc>
          <w:tcPr>
            <w:tcW w:w="1022"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 xml:space="preserve">2520 </w:t>
            </w:r>
          </w:p>
        </w:tc>
        <w:tc>
          <w:tcPr>
            <w:tcW w:w="1075" w:type="dxa"/>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2260</w:t>
            </w:r>
          </w:p>
        </w:tc>
        <w:tc>
          <w:tcPr>
            <w:tcW w:w="1064" w:type="dxa"/>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2480</w:t>
            </w:r>
          </w:p>
        </w:tc>
      </w:tr>
      <w:tr w:rsidR="00DB2E31">
        <w:trPr>
          <w:trHeight w:val="235"/>
          <w:jc w:val="center"/>
        </w:trPr>
        <w:tc>
          <w:tcPr>
            <w:tcW w:w="2887" w:type="dxa"/>
            <w:noWrap/>
            <w:vAlign w:val="center"/>
          </w:tcPr>
          <w:p w:rsidR="00DB2E31" w:rsidRDefault="009575FC">
            <w:pPr>
              <w:widowControl/>
              <w:spacing w:line="180" w:lineRule="exact"/>
              <w:ind w:firstLineChars="0" w:firstLine="0"/>
              <w:jc w:val="left"/>
              <w:rPr>
                <w:rFonts w:eastAsia="等线"/>
                <w:kern w:val="0"/>
                <w:sz w:val="18"/>
                <w:szCs w:val="18"/>
              </w:rPr>
            </w:pPr>
            <w:r>
              <w:rPr>
                <w:rFonts w:eastAsia="等线" w:hint="eastAsia"/>
                <w:kern w:val="0"/>
                <w:sz w:val="18"/>
                <w:szCs w:val="18"/>
              </w:rPr>
              <w:t>粗蛋白质，</w:t>
            </w:r>
            <w:r>
              <w:rPr>
                <w:rFonts w:eastAsia="等线"/>
                <w:kern w:val="0"/>
                <w:sz w:val="18"/>
                <w:szCs w:val="18"/>
              </w:rPr>
              <w:t>%</w:t>
            </w:r>
          </w:p>
        </w:tc>
        <w:tc>
          <w:tcPr>
            <w:tcW w:w="950"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14.50</w:t>
            </w:r>
          </w:p>
        </w:tc>
        <w:tc>
          <w:tcPr>
            <w:tcW w:w="1018"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13.50</w:t>
            </w:r>
          </w:p>
        </w:tc>
        <w:tc>
          <w:tcPr>
            <w:tcW w:w="1182"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12.50</w:t>
            </w:r>
          </w:p>
        </w:tc>
        <w:tc>
          <w:tcPr>
            <w:tcW w:w="1022"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11.0</w:t>
            </w:r>
          </w:p>
        </w:tc>
        <w:tc>
          <w:tcPr>
            <w:tcW w:w="1075" w:type="dxa"/>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12.00</w:t>
            </w:r>
          </w:p>
        </w:tc>
        <w:tc>
          <w:tcPr>
            <w:tcW w:w="1064" w:type="dxa"/>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15.50</w:t>
            </w:r>
          </w:p>
        </w:tc>
      </w:tr>
      <w:tr w:rsidR="00DB2E31">
        <w:trPr>
          <w:trHeight w:val="235"/>
          <w:jc w:val="center"/>
        </w:trPr>
        <w:tc>
          <w:tcPr>
            <w:tcW w:w="2887" w:type="dxa"/>
            <w:noWrap/>
            <w:vAlign w:val="center"/>
          </w:tcPr>
          <w:p w:rsidR="00DB2E31" w:rsidRDefault="009575FC">
            <w:pPr>
              <w:widowControl/>
              <w:spacing w:line="180" w:lineRule="exact"/>
              <w:ind w:firstLineChars="0" w:firstLine="0"/>
              <w:jc w:val="left"/>
              <w:rPr>
                <w:rFonts w:eastAsia="等线"/>
                <w:kern w:val="0"/>
                <w:sz w:val="18"/>
                <w:szCs w:val="18"/>
              </w:rPr>
            </w:pPr>
            <w:r>
              <w:rPr>
                <w:rFonts w:eastAsia="等线" w:hint="eastAsia"/>
                <w:kern w:val="0"/>
                <w:sz w:val="18"/>
                <w:szCs w:val="18"/>
              </w:rPr>
              <w:t>钙，</w:t>
            </w:r>
            <w:r>
              <w:rPr>
                <w:rFonts w:eastAsia="等线"/>
                <w:kern w:val="0"/>
                <w:sz w:val="18"/>
                <w:szCs w:val="18"/>
              </w:rPr>
              <w:t>%</w:t>
            </w:r>
          </w:p>
        </w:tc>
        <w:tc>
          <w:tcPr>
            <w:tcW w:w="950"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0.67</w:t>
            </w:r>
          </w:p>
        </w:tc>
        <w:tc>
          <w:tcPr>
            <w:tcW w:w="1018"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0.64</w:t>
            </w:r>
          </w:p>
        </w:tc>
        <w:tc>
          <w:tcPr>
            <w:tcW w:w="1182"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0.60</w:t>
            </w:r>
          </w:p>
        </w:tc>
        <w:tc>
          <w:tcPr>
            <w:tcW w:w="1022"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0.59</w:t>
            </w:r>
          </w:p>
        </w:tc>
        <w:tc>
          <w:tcPr>
            <w:tcW w:w="1075" w:type="dxa"/>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0.80</w:t>
            </w:r>
          </w:p>
        </w:tc>
        <w:tc>
          <w:tcPr>
            <w:tcW w:w="1064" w:type="dxa"/>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0.85</w:t>
            </w:r>
          </w:p>
        </w:tc>
      </w:tr>
      <w:tr w:rsidR="00DB2E31">
        <w:trPr>
          <w:trHeight w:val="235"/>
          <w:jc w:val="center"/>
        </w:trPr>
        <w:tc>
          <w:tcPr>
            <w:tcW w:w="2887" w:type="dxa"/>
            <w:noWrap/>
            <w:vAlign w:val="center"/>
          </w:tcPr>
          <w:p w:rsidR="00DB2E31" w:rsidRDefault="009575FC">
            <w:pPr>
              <w:widowControl/>
              <w:spacing w:line="180" w:lineRule="exact"/>
              <w:ind w:firstLineChars="0" w:firstLine="0"/>
              <w:jc w:val="left"/>
              <w:rPr>
                <w:rFonts w:eastAsia="等线"/>
                <w:kern w:val="0"/>
                <w:sz w:val="18"/>
                <w:szCs w:val="18"/>
              </w:rPr>
            </w:pPr>
            <w:r>
              <w:rPr>
                <w:rFonts w:eastAsia="等线" w:hint="eastAsia"/>
                <w:kern w:val="0"/>
                <w:sz w:val="18"/>
                <w:szCs w:val="18"/>
              </w:rPr>
              <w:t>总磷，</w:t>
            </w:r>
            <w:r>
              <w:rPr>
                <w:rFonts w:eastAsia="等线"/>
                <w:kern w:val="0"/>
                <w:sz w:val="18"/>
                <w:szCs w:val="18"/>
              </w:rPr>
              <w:t>%</w:t>
            </w:r>
          </w:p>
        </w:tc>
        <w:tc>
          <w:tcPr>
            <w:tcW w:w="950"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0.44</w:t>
            </w:r>
          </w:p>
        </w:tc>
        <w:tc>
          <w:tcPr>
            <w:tcW w:w="1018"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0.41</w:t>
            </w:r>
          </w:p>
        </w:tc>
        <w:tc>
          <w:tcPr>
            <w:tcW w:w="1182"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0.40</w:t>
            </w:r>
          </w:p>
        </w:tc>
        <w:tc>
          <w:tcPr>
            <w:tcW w:w="1022"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0.37</w:t>
            </w:r>
          </w:p>
        </w:tc>
        <w:tc>
          <w:tcPr>
            <w:tcW w:w="1075" w:type="dxa"/>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0.60</w:t>
            </w:r>
          </w:p>
        </w:tc>
        <w:tc>
          <w:tcPr>
            <w:tcW w:w="1064" w:type="dxa"/>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0.61</w:t>
            </w:r>
          </w:p>
        </w:tc>
      </w:tr>
      <w:tr w:rsidR="00DB2E31">
        <w:trPr>
          <w:trHeight w:val="235"/>
          <w:jc w:val="center"/>
        </w:trPr>
        <w:tc>
          <w:tcPr>
            <w:tcW w:w="2887" w:type="dxa"/>
            <w:noWrap/>
            <w:vAlign w:val="center"/>
          </w:tcPr>
          <w:p w:rsidR="00DB2E31" w:rsidRDefault="009575FC">
            <w:pPr>
              <w:widowControl/>
              <w:spacing w:line="180" w:lineRule="exact"/>
              <w:ind w:firstLineChars="0" w:firstLine="0"/>
              <w:jc w:val="left"/>
              <w:rPr>
                <w:rFonts w:eastAsia="等线"/>
                <w:kern w:val="0"/>
                <w:sz w:val="18"/>
                <w:szCs w:val="18"/>
              </w:rPr>
            </w:pPr>
            <w:r>
              <w:rPr>
                <w:rFonts w:eastAsia="等线" w:hint="eastAsia"/>
                <w:kern w:val="0"/>
                <w:sz w:val="18"/>
                <w:szCs w:val="18"/>
              </w:rPr>
              <w:t>有效磷，</w:t>
            </w:r>
            <w:r>
              <w:rPr>
                <w:rFonts w:eastAsia="等线"/>
                <w:kern w:val="0"/>
                <w:sz w:val="18"/>
                <w:szCs w:val="18"/>
              </w:rPr>
              <w:t>%</w:t>
            </w:r>
          </w:p>
        </w:tc>
        <w:tc>
          <w:tcPr>
            <w:tcW w:w="950"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0.24</w:t>
            </w:r>
          </w:p>
        </w:tc>
        <w:tc>
          <w:tcPr>
            <w:tcW w:w="1018"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0.22</w:t>
            </w:r>
          </w:p>
        </w:tc>
        <w:tc>
          <w:tcPr>
            <w:tcW w:w="1182"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0.21</w:t>
            </w:r>
          </w:p>
        </w:tc>
        <w:tc>
          <w:tcPr>
            <w:tcW w:w="1022"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0.18</w:t>
            </w:r>
          </w:p>
        </w:tc>
        <w:tc>
          <w:tcPr>
            <w:tcW w:w="1075" w:type="dxa"/>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0.40</w:t>
            </w:r>
          </w:p>
        </w:tc>
        <w:tc>
          <w:tcPr>
            <w:tcW w:w="1064" w:type="dxa"/>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0.40</w:t>
            </w:r>
          </w:p>
        </w:tc>
      </w:tr>
      <w:tr w:rsidR="00DB2E31">
        <w:trPr>
          <w:trHeight w:val="235"/>
          <w:jc w:val="center"/>
        </w:trPr>
        <w:tc>
          <w:tcPr>
            <w:tcW w:w="2887" w:type="dxa"/>
            <w:noWrap/>
            <w:vAlign w:val="center"/>
          </w:tcPr>
          <w:p w:rsidR="00DB2E31" w:rsidRDefault="009575FC">
            <w:pPr>
              <w:widowControl/>
              <w:spacing w:line="180" w:lineRule="exact"/>
              <w:ind w:firstLineChars="0" w:firstLine="0"/>
              <w:jc w:val="left"/>
              <w:rPr>
                <w:rFonts w:eastAsia="等线"/>
                <w:kern w:val="0"/>
                <w:sz w:val="18"/>
                <w:szCs w:val="18"/>
              </w:rPr>
            </w:pPr>
            <w:r>
              <w:rPr>
                <w:rFonts w:eastAsia="等线" w:hint="eastAsia"/>
                <w:kern w:val="0"/>
                <w:sz w:val="18"/>
                <w:szCs w:val="18"/>
              </w:rPr>
              <w:t>可消化赖氨酸，</w:t>
            </w:r>
            <w:r>
              <w:rPr>
                <w:rFonts w:eastAsia="等线"/>
                <w:kern w:val="0"/>
                <w:sz w:val="18"/>
                <w:szCs w:val="18"/>
              </w:rPr>
              <w:t>%</w:t>
            </w:r>
          </w:p>
        </w:tc>
        <w:tc>
          <w:tcPr>
            <w:tcW w:w="950"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0.98</w:t>
            </w:r>
          </w:p>
        </w:tc>
        <w:tc>
          <w:tcPr>
            <w:tcW w:w="1018"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0.90</w:t>
            </w:r>
          </w:p>
        </w:tc>
        <w:tc>
          <w:tcPr>
            <w:tcW w:w="1182"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0.78</w:t>
            </w:r>
          </w:p>
        </w:tc>
        <w:tc>
          <w:tcPr>
            <w:tcW w:w="1022"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0.65</w:t>
            </w:r>
          </w:p>
        </w:tc>
        <w:tc>
          <w:tcPr>
            <w:tcW w:w="1075" w:type="dxa"/>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 xml:space="preserve"> 0.60 </w:t>
            </w:r>
          </w:p>
        </w:tc>
        <w:tc>
          <w:tcPr>
            <w:tcW w:w="1064" w:type="dxa"/>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 xml:space="preserve"> 1.00 </w:t>
            </w:r>
          </w:p>
        </w:tc>
      </w:tr>
      <w:tr w:rsidR="00DB2E31">
        <w:trPr>
          <w:trHeight w:val="235"/>
          <w:jc w:val="center"/>
        </w:trPr>
        <w:tc>
          <w:tcPr>
            <w:tcW w:w="2887" w:type="dxa"/>
            <w:noWrap/>
            <w:vAlign w:val="center"/>
          </w:tcPr>
          <w:p w:rsidR="00DB2E31" w:rsidRDefault="009575FC">
            <w:pPr>
              <w:widowControl/>
              <w:spacing w:line="180" w:lineRule="exact"/>
              <w:ind w:firstLineChars="0" w:firstLine="0"/>
              <w:jc w:val="left"/>
              <w:rPr>
                <w:rFonts w:eastAsia="等线"/>
                <w:kern w:val="0"/>
                <w:sz w:val="18"/>
                <w:szCs w:val="18"/>
              </w:rPr>
            </w:pPr>
            <w:r>
              <w:rPr>
                <w:rFonts w:eastAsia="等线" w:hint="eastAsia"/>
                <w:kern w:val="0"/>
                <w:sz w:val="18"/>
                <w:szCs w:val="18"/>
              </w:rPr>
              <w:t>可消化蛋氨酸，</w:t>
            </w:r>
            <w:r>
              <w:rPr>
                <w:rFonts w:eastAsia="等线"/>
                <w:kern w:val="0"/>
                <w:sz w:val="18"/>
                <w:szCs w:val="18"/>
              </w:rPr>
              <w:t>%</w:t>
            </w:r>
          </w:p>
        </w:tc>
        <w:tc>
          <w:tcPr>
            <w:tcW w:w="950"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0.34</w:t>
            </w:r>
          </w:p>
        </w:tc>
        <w:tc>
          <w:tcPr>
            <w:tcW w:w="1018"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0.30</w:t>
            </w:r>
          </w:p>
        </w:tc>
        <w:tc>
          <w:tcPr>
            <w:tcW w:w="1182"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0.25</w:t>
            </w:r>
          </w:p>
        </w:tc>
        <w:tc>
          <w:tcPr>
            <w:tcW w:w="1022"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0.18</w:t>
            </w:r>
          </w:p>
        </w:tc>
        <w:tc>
          <w:tcPr>
            <w:tcW w:w="1075" w:type="dxa"/>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 xml:space="preserve"> 0.27 </w:t>
            </w:r>
          </w:p>
        </w:tc>
        <w:tc>
          <w:tcPr>
            <w:tcW w:w="1064" w:type="dxa"/>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 xml:space="preserve"> 0.35 </w:t>
            </w:r>
          </w:p>
        </w:tc>
      </w:tr>
      <w:tr w:rsidR="00DB2E31">
        <w:trPr>
          <w:trHeight w:val="235"/>
          <w:jc w:val="center"/>
        </w:trPr>
        <w:tc>
          <w:tcPr>
            <w:tcW w:w="2887" w:type="dxa"/>
            <w:noWrap/>
            <w:vAlign w:val="center"/>
          </w:tcPr>
          <w:p w:rsidR="00DB2E31" w:rsidRDefault="009575FC">
            <w:pPr>
              <w:widowControl/>
              <w:spacing w:line="180" w:lineRule="exact"/>
              <w:ind w:firstLineChars="0" w:firstLine="0"/>
              <w:jc w:val="left"/>
              <w:rPr>
                <w:rFonts w:eastAsia="等线"/>
                <w:kern w:val="0"/>
                <w:sz w:val="18"/>
                <w:szCs w:val="18"/>
              </w:rPr>
            </w:pPr>
            <w:r>
              <w:rPr>
                <w:rFonts w:eastAsia="等线" w:hint="eastAsia"/>
                <w:kern w:val="0"/>
                <w:sz w:val="18"/>
                <w:szCs w:val="18"/>
              </w:rPr>
              <w:t>可消化蛋氨酸</w:t>
            </w:r>
            <w:r>
              <w:rPr>
                <w:rFonts w:eastAsia="等线"/>
                <w:kern w:val="0"/>
                <w:sz w:val="18"/>
                <w:szCs w:val="18"/>
              </w:rPr>
              <w:t>+</w:t>
            </w:r>
            <w:r>
              <w:rPr>
                <w:rFonts w:eastAsia="等线" w:hint="eastAsia"/>
                <w:kern w:val="0"/>
                <w:sz w:val="18"/>
                <w:szCs w:val="18"/>
              </w:rPr>
              <w:t>半胱氨酸，</w:t>
            </w:r>
            <w:r>
              <w:rPr>
                <w:rFonts w:eastAsia="等线"/>
                <w:kern w:val="0"/>
                <w:sz w:val="18"/>
                <w:szCs w:val="18"/>
              </w:rPr>
              <w:t>%</w:t>
            </w:r>
          </w:p>
        </w:tc>
        <w:tc>
          <w:tcPr>
            <w:tcW w:w="950"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0.55</w:t>
            </w:r>
          </w:p>
        </w:tc>
        <w:tc>
          <w:tcPr>
            <w:tcW w:w="1018"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0.50</w:t>
            </w:r>
          </w:p>
        </w:tc>
        <w:tc>
          <w:tcPr>
            <w:tcW w:w="1182"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0.45</w:t>
            </w:r>
          </w:p>
        </w:tc>
        <w:tc>
          <w:tcPr>
            <w:tcW w:w="1022"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0.38</w:t>
            </w:r>
          </w:p>
        </w:tc>
        <w:tc>
          <w:tcPr>
            <w:tcW w:w="1075" w:type="dxa"/>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 xml:space="preserve"> 0.45 </w:t>
            </w:r>
          </w:p>
        </w:tc>
        <w:tc>
          <w:tcPr>
            <w:tcW w:w="1064" w:type="dxa"/>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 xml:space="preserve"> 0.56 </w:t>
            </w:r>
          </w:p>
        </w:tc>
      </w:tr>
      <w:tr w:rsidR="00DB2E31">
        <w:trPr>
          <w:trHeight w:val="235"/>
          <w:jc w:val="center"/>
        </w:trPr>
        <w:tc>
          <w:tcPr>
            <w:tcW w:w="2887" w:type="dxa"/>
            <w:noWrap/>
            <w:vAlign w:val="center"/>
          </w:tcPr>
          <w:p w:rsidR="00DB2E31" w:rsidRDefault="009575FC">
            <w:pPr>
              <w:widowControl/>
              <w:spacing w:line="180" w:lineRule="exact"/>
              <w:ind w:firstLineChars="0" w:firstLine="0"/>
              <w:jc w:val="left"/>
              <w:rPr>
                <w:rFonts w:eastAsia="等线"/>
                <w:kern w:val="0"/>
                <w:sz w:val="18"/>
                <w:szCs w:val="18"/>
              </w:rPr>
            </w:pPr>
            <w:r>
              <w:rPr>
                <w:rFonts w:eastAsia="等线" w:hint="eastAsia"/>
                <w:kern w:val="0"/>
                <w:sz w:val="18"/>
                <w:szCs w:val="18"/>
              </w:rPr>
              <w:t>可消化苏氨酸，</w:t>
            </w:r>
            <w:r>
              <w:rPr>
                <w:rFonts w:eastAsia="等线"/>
                <w:kern w:val="0"/>
                <w:sz w:val="18"/>
                <w:szCs w:val="18"/>
              </w:rPr>
              <w:t>%</w:t>
            </w:r>
          </w:p>
        </w:tc>
        <w:tc>
          <w:tcPr>
            <w:tcW w:w="950"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0.59</w:t>
            </w:r>
          </w:p>
        </w:tc>
        <w:tc>
          <w:tcPr>
            <w:tcW w:w="1018"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0.55</w:t>
            </w:r>
          </w:p>
        </w:tc>
        <w:tc>
          <w:tcPr>
            <w:tcW w:w="1182"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0.49</w:t>
            </w:r>
          </w:p>
        </w:tc>
        <w:tc>
          <w:tcPr>
            <w:tcW w:w="1022"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0.42</w:t>
            </w:r>
          </w:p>
        </w:tc>
        <w:tc>
          <w:tcPr>
            <w:tcW w:w="1075" w:type="dxa"/>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 xml:space="preserve"> 0.42 </w:t>
            </w:r>
          </w:p>
        </w:tc>
        <w:tc>
          <w:tcPr>
            <w:tcW w:w="1064" w:type="dxa"/>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 xml:space="preserve"> 0.65 </w:t>
            </w:r>
          </w:p>
        </w:tc>
      </w:tr>
      <w:tr w:rsidR="00DB2E31">
        <w:trPr>
          <w:trHeight w:val="235"/>
          <w:jc w:val="center"/>
        </w:trPr>
        <w:tc>
          <w:tcPr>
            <w:tcW w:w="2887" w:type="dxa"/>
            <w:noWrap/>
            <w:vAlign w:val="center"/>
          </w:tcPr>
          <w:p w:rsidR="00DB2E31" w:rsidRDefault="009575FC">
            <w:pPr>
              <w:widowControl/>
              <w:spacing w:line="180" w:lineRule="exact"/>
              <w:ind w:firstLineChars="0" w:firstLine="0"/>
              <w:jc w:val="left"/>
              <w:rPr>
                <w:rFonts w:eastAsia="等线"/>
                <w:kern w:val="0"/>
                <w:sz w:val="18"/>
                <w:szCs w:val="18"/>
              </w:rPr>
            </w:pPr>
            <w:r>
              <w:rPr>
                <w:rFonts w:eastAsia="等线" w:hint="eastAsia"/>
                <w:kern w:val="0"/>
                <w:sz w:val="18"/>
                <w:szCs w:val="18"/>
              </w:rPr>
              <w:t>可消化色氨酸，</w:t>
            </w:r>
            <w:r>
              <w:rPr>
                <w:rFonts w:eastAsia="等线"/>
                <w:kern w:val="0"/>
                <w:sz w:val="18"/>
                <w:szCs w:val="18"/>
              </w:rPr>
              <w:t>%</w:t>
            </w:r>
          </w:p>
        </w:tc>
        <w:tc>
          <w:tcPr>
            <w:tcW w:w="950"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0.17</w:t>
            </w:r>
          </w:p>
        </w:tc>
        <w:tc>
          <w:tcPr>
            <w:tcW w:w="1018"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0.16</w:t>
            </w:r>
          </w:p>
        </w:tc>
        <w:tc>
          <w:tcPr>
            <w:tcW w:w="1182"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0.14</w:t>
            </w:r>
          </w:p>
        </w:tc>
        <w:tc>
          <w:tcPr>
            <w:tcW w:w="1022"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0.12</w:t>
            </w:r>
          </w:p>
        </w:tc>
        <w:tc>
          <w:tcPr>
            <w:tcW w:w="1075" w:type="dxa"/>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 xml:space="preserve"> 0.12 </w:t>
            </w:r>
          </w:p>
        </w:tc>
        <w:tc>
          <w:tcPr>
            <w:tcW w:w="1064" w:type="dxa"/>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 xml:space="preserve"> 0.20 </w:t>
            </w:r>
          </w:p>
        </w:tc>
      </w:tr>
      <w:tr w:rsidR="00DB2E31">
        <w:trPr>
          <w:trHeight w:val="235"/>
          <w:jc w:val="center"/>
        </w:trPr>
        <w:tc>
          <w:tcPr>
            <w:tcW w:w="2887" w:type="dxa"/>
            <w:noWrap/>
            <w:vAlign w:val="center"/>
          </w:tcPr>
          <w:p w:rsidR="00DB2E31" w:rsidRDefault="009575FC">
            <w:pPr>
              <w:widowControl/>
              <w:spacing w:line="180" w:lineRule="exact"/>
              <w:ind w:firstLineChars="0" w:firstLine="0"/>
              <w:jc w:val="left"/>
              <w:rPr>
                <w:rFonts w:eastAsia="等线"/>
                <w:kern w:val="0"/>
                <w:sz w:val="18"/>
                <w:szCs w:val="18"/>
              </w:rPr>
            </w:pPr>
            <w:r>
              <w:rPr>
                <w:rFonts w:eastAsia="等线" w:hint="eastAsia"/>
                <w:kern w:val="0"/>
                <w:sz w:val="18"/>
                <w:szCs w:val="18"/>
              </w:rPr>
              <w:t>可消化缬氨酸，</w:t>
            </w:r>
            <w:r>
              <w:rPr>
                <w:rFonts w:eastAsia="等线"/>
                <w:kern w:val="0"/>
                <w:sz w:val="18"/>
                <w:szCs w:val="18"/>
              </w:rPr>
              <w:t>%</w:t>
            </w:r>
          </w:p>
        </w:tc>
        <w:tc>
          <w:tcPr>
            <w:tcW w:w="950"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0.64</w:t>
            </w:r>
          </w:p>
        </w:tc>
        <w:tc>
          <w:tcPr>
            <w:tcW w:w="1018" w:type="dxa"/>
            <w:noWrap/>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0.59</w:t>
            </w:r>
          </w:p>
        </w:tc>
        <w:tc>
          <w:tcPr>
            <w:tcW w:w="1182"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0.51</w:t>
            </w:r>
          </w:p>
        </w:tc>
        <w:tc>
          <w:tcPr>
            <w:tcW w:w="1022"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0.43</w:t>
            </w:r>
          </w:p>
        </w:tc>
        <w:tc>
          <w:tcPr>
            <w:tcW w:w="1075" w:type="dxa"/>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 xml:space="preserve"> 0.45</w:t>
            </w:r>
          </w:p>
        </w:tc>
        <w:tc>
          <w:tcPr>
            <w:tcW w:w="1064" w:type="dxa"/>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 xml:space="preserve"> 0.83 </w:t>
            </w:r>
          </w:p>
        </w:tc>
      </w:tr>
      <w:tr w:rsidR="00DB2E31">
        <w:trPr>
          <w:trHeight w:val="235"/>
          <w:jc w:val="center"/>
        </w:trPr>
        <w:tc>
          <w:tcPr>
            <w:tcW w:w="2887" w:type="dxa"/>
            <w:noWrap/>
            <w:vAlign w:val="center"/>
          </w:tcPr>
          <w:p w:rsidR="00DB2E31" w:rsidRDefault="009575FC">
            <w:pPr>
              <w:widowControl/>
              <w:spacing w:line="180" w:lineRule="exact"/>
              <w:ind w:firstLineChars="0" w:firstLine="0"/>
              <w:jc w:val="left"/>
              <w:rPr>
                <w:rFonts w:eastAsia="等线"/>
                <w:kern w:val="0"/>
                <w:sz w:val="18"/>
                <w:szCs w:val="18"/>
              </w:rPr>
            </w:pPr>
            <w:r>
              <w:rPr>
                <w:rFonts w:eastAsia="等线" w:hint="eastAsia"/>
                <w:kern w:val="0"/>
                <w:sz w:val="18"/>
                <w:szCs w:val="18"/>
              </w:rPr>
              <w:t>可消化异亮氨酸，</w:t>
            </w:r>
            <w:r>
              <w:rPr>
                <w:rFonts w:eastAsia="等线"/>
                <w:kern w:val="0"/>
                <w:sz w:val="18"/>
                <w:szCs w:val="18"/>
              </w:rPr>
              <w:t>%</w:t>
            </w:r>
          </w:p>
        </w:tc>
        <w:tc>
          <w:tcPr>
            <w:tcW w:w="950"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0.51</w:t>
            </w:r>
          </w:p>
        </w:tc>
        <w:tc>
          <w:tcPr>
            <w:tcW w:w="1018" w:type="dxa"/>
            <w:noWrap/>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0.47</w:t>
            </w:r>
          </w:p>
        </w:tc>
        <w:tc>
          <w:tcPr>
            <w:tcW w:w="1182"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0.42</w:t>
            </w:r>
          </w:p>
        </w:tc>
        <w:tc>
          <w:tcPr>
            <w:tcW w:w="1022"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0.36</w:t>
            </w:r>
          </w:p>
        </w:tc>
        <w:tc>
          <w:tcPr>
            <w:tcW w:w="1075" w:type="dxa"/>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 xml:space="preserve"> 0.35 </w:t>
            </w:r>
          </w:p>
        </w:tc>
        <w:tc>
          <w:tcPr>
            <w:tcW w:w="1064" w:type="dxa"/>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 xml:space="preserve"> 0.60 </w:t>
            </w:r>
          </w:p>
        </w:tc>
      </w:tr>
      <w:tr w:rsidR="00DB2E31">
        <w:trPr>
          <w:trHeight w:val="248"/>
          <w:jc w:val="center"/>
        </w:trPr>
        <w:tc>
          <w:tcPr>
            <w:tcW w:w="2887" w:type="dxa"/>
            <w:noWrap/>
            <w:vAlign w:val="center"/>
          </w:tcPr>
          <w:p w:rsidR="00DB2E31" w:rsidRDefault="009575FC">
            <w:pPr>
              <w:widowControl/>
              <w:spacing w:line="180" w:lineRule="exact"/>
              <w:ind w:firstLineChars="0" w:firstLine="0"/>
              <w:jc w:val="left"/>
              <w:rPr>
                <w:rFonts w:eastAsia="等线"/>
                <w:kern w:val="0"/>
                <w:sz w:val="18"/>
                <w:szCs w:val="18"/>
              </w:rPr>
            </w:pPr>
            <w:r>
              <w:rPr>
                <w:rFonts w:eastAsia="等线" w:hint="eastAsia"/>
                <w:kern w:val="0"/>
                <w:sz w:val="18"/>
                <w:szCs w:val="18"/>
              </w:rPr>
              <w:t>可消化亮氨酸，</w:t>
            </w:r>
            <w:r>
              <w:rPr>
                <w:rFonts w:eastAsia="等线"/>
                <w:kern w:val="0"/>
                <w:sz w:val="18"/>
                <w:szCs w:val="18"/>
              </w:rPr>
              <w:t>%</w:t>
            </w:r>
          </w:p>
        </w:tc>
        <w:tc>
          <w:tcPr>
            <w:tcW w:w="950"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1.14</w:t>
            </w:r>
          </w:p>
        </w:tc>
        <w:tc>
          <w:tcPr>
            <w:tcW w:w="1018" w:type="dxa"/>
            <w:noWrap/>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1.11</w:t>
            </w:r>
          </w:p>
        </w:tc>
        <w:tc>
          <w:tcPr>
            <w:tcW w:w="1182"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1.01</w:t>
            </w:r>
          </w:p>
        </w:tc>
        <w:tc>
          <w:tcPr>
            <w:tcW w:w="1022" w:type="dxa"/>
            <w:noWrap/>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0.95</w:t>
            </w:r>
          </w:p>
        </w:tc>
        <w:tc>
          <w:tcPr>
            <w:tcW w:w="1075" w:type="dxa"/>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 xml:space="preserve"> 0.88 </w:t>
            </w:r>
          </w:p>
        </w:tc>
        <w:tc>
          <w:tcPr>
            <w:tcW w:w="1064" w:type="dxa"/>
            <w:vAlign w:val="center"/>
          </w:tcPr>
          <w:p w:rsidR="00DB2E31" w:rsidRDefault="009575FC">
            <w:pPr>
              <w:widowControl/>
              <w:spacing w:line="180" w:lineRule="exact"/>
              <w:ind w:firstLineChars="0" w:firstLine="0"/>
              <w:jc w:val="center"/>
              <w:rPr>
                <w:rFonts w:eastAsia="等线"/>
                <w:kern w:val="0"/>
                <w:sz w:val="18"/>
                <w:szCs w:val="18"/>
              </w:rPr>
            </w:pPr>
            <w:r>
              <w:rPr>
                <w:rFonts w:eastAsia="等线"/>
                <w:kern w:val="0"/>
                <w:sz w:val="18"/>
                <w:szCs w:val="18"/>
              </w:rPr>
              <w:t xml:space="preserve"> 1.15 </w:t>
            </w:r>
          </w:p>
        </w:tc>
      </w:tr>
    </w:tbl>
    <w:p w:rsidR="00DB2E31" w:rsidRDefault="009575FC">
      <w:pPr>
        <w:spacing w:line="240" w:lineRule="exact"/>
        <w:ind w:rightChars="-244" w:right="-512" w:firstLine="360"/>
        <w:rPr>
          <w:rFonts w:ascii="宋体" w:hAnsi="宋体"/>
          <w:sz w:val="18"/>
          <w:szCs w:val="18"/>
        </w:rPr>
      </w:pPr>
      <w:bookmarkStart w:id="726" w:name="OLE_LINK349"/>
      <w:bookmarkStart w:id="727" w:name="OLE_LINK348"/>
      <w:r>
        <w:rPr>
          <w:rFonts w:ascii="宋体" w:hAnsi="宋体"/>
          <w:sz w:val="18"/>
          <w:szCs w:val="18"/>
        </w:rPr>
        <w:t>注：</w:t>
      </w:r>
      <w:r>
        <w:rPr>
          <w:rFonts w:ascii="宋体" w:hAnsi="宋体" w:hint="eastAsia"/>
          <w:sz w:val="18"/>
          <w:szCs w:val="18"/>
          <w:vertAlign w:val="superscript"/>
        </w:rPr>
        <w:t>*</w:t>
      </w:r>
      <w:r>
        <w:rPr>
          <w:rFonts w:ascii="宋体" w:hAnsi="宋体" w:hint="eastAsia"/>
          <w:sz w:val="18"/>
          <w:szCs w:val="18"/>
        </w:rPr>
        <w:t>饲料配方中根据季节变化加入规定剂量的防霉剂、抗氧化剂，</w:t>
      </w:r>
      <w:r>
        <w:rPr>
          <w:rFonts w:ascii="宋体" w:hAnsi="宋体" w:hint="eastAsia"/>
          <w:sz w:val="18"/>
          <w:szCs w:val="18"/>
          <w:vertAlign w:val="superscript"/>
        </w:rPr>
        <w:t>**</w:t>
      </w:r>
      <w:r>
        <w:rPr>
          <w:rFonts w:ascii="宋体" w:hAnsi="宋体"/>
          <w:sz w:val="18"/>
          <w:szCs w:val="18"/>
        </w:rPr>
        <w:t>氨基酸水平为标准回肠可消化氨基酸，</w:t>
      </w:r>
      <w:bookmarkStart w:id="728" w:name="OLE_LINK302"/>
      <w:bookmarkStart w:id="729" w:name="OLE_LINK304"/>
      <w:r>
        <w:rPr>
          <w:rFonts w:ascii="宋体" w:hAnsi="宋体"/>
          <w:sz w:val="18"/>
          <w:szCs w:val="18"/>
        </w:rPr>
        <w:t>有效磷含量不包含植酸酶释放的磷，</w:t>
      </w:r>
      <w:r>
        <w:rPr>
          <w:rFonts w:ascii="宋体" w:hAnsi="宋体" w:hint="eastAsia"/>
          <w:sz w:val="18"/>
          <w:szCs w:val="18"/>
        </w:rPr>
        <w:t>消化能不包含酶制剂释放的能量</w:t>
      </w:r>
      <w:r>
        <w:rPr>
          <w:rFonts w:ascii="宋体" w:hAnsi="宋体"/>
          <w:sz w:val="18"/>
          <w:szCs w:val="18"/>
        </w:rPr>
        <w:t>。</w:t>
      </w:r>
    </w:p>
    <w:p w:rsidR="00DB2E31" w:rsidRDefault="00DB2E31">
      <w:pPr>
        <w:spacing w:line="240" w:lineRule="auto"/>
        <w:ind w:firstLineChars="0" w:firstLine="0"/>
        <w:rPr>
          <w:rFonts w:ascii="宋体" w:hAnsi="宋体"/>
          <w:sz w:val="18"/>
          <w:szCs w:val="18"/>
        </w:rPr>
      </w:pPr>
    </w:p>
    <w:p w:rsidR="00DB2E31" w:rsidRDefault="009575FC">
      <w:pPr>
        <w:ind w:firstLineChars="0" w:firstLine="0"/>
        <w:jc w:val="center"/>
        <w:outlineLvl w:val="1"/>
        <w:rPr>
          <w:rFonts w:ascii="黑体" w:eastAsia="黑体" w:hAnsi="黑体" w:cs="黑体"/>
          <w:sz w:val="24"/>
          <w:szCs w:val="24"/>
        </w:rPr>
      </w:pPr>
      <w:bookmarkStart w:id="730" w:name="_Toc204716255"/>
      <w:bookmarkStart w:id="731" w:name="_Toc28744"/>
      <w:bookmarkEnd w:id="726"/>
      <w:bookmarkEnd w:id="727"/>
      <w:bookmarkEnd w:id="728"/>
      <w:bookmarkEnd w:id="729"/>
      <w:r>
        <w:rPr>
          <w:rFonts w:ascii="黑体" w:eastAsia="黑体" w:hAnsi="黑体" w:cs="黑体" w:hint="eastAsia"/>
          <w:sz w:val="24"/>
          <w:szCs w:val="24"/>
        </w:rPr>
        <w:t xml:space="preserve">表F.2 </w:t>
      </w:r>
      <w:bookmarkStart w:id="732" w:name="OLE_LINK317"/>
      <w:r>
        <w:rPr>
          <w:rFonts w:ascii="黑体" w:eastAsia="黑体" w:hAnsi="黑体" w:cs="黑体" w:hint="eastAsia"/>
          <w:sz w:val="24"/>
          <w:szCs w:val="24"/>
        </w:rPr>
        <w:t>瘦肉型</w:t>
      </w:r>
      <w:bookmarkStart w:id="733" w:name="OLE_LINK318"/>
      <w:bookmarkStart w:id="734" w:name="OLE_LINK319"/>
      <w:r>
        <w:rPr>
          <w:rFonts w:ascii="黑体" w:eastAsia="黑体" w:hAnsi="黑体" w:cs="黑体" w:hint="eastAsia"/>
          <w:sz w:val="24"/>
          <w:szCs w:val="24"/>
        </w:rPr>
        <w:t>猪杂粮杂</w:t>
      </w:r>
      <w:proofErr w:type="gramStart"/>
      <w:r>
        <w:rPr>
          <w:rFonts w:ascii="黑体" w:eastAsia="黑体" w:hAnsi="黑体" w:cs="黑体" w:hint="eastAsia"/>
          <w:sz w:val="24"/>
          <w:szCs w:val="24"/>
        </w:rPr>
        <w:t>粕型饲粮参考</w:t>
      </w:r>
      <w:proofErr w:type="gramEnd"/>
      <w:r>
        <w:rPr>
          <w:rFonts w:ascii="黑体" w:eastAsia="黑体" w:hAnsi="黑体" w:cs="黑体" w:hint="eastAsia"/>
          <w:sz w:val="24"/>
          <w:szCs w:val="24"/>
        </w:rPr>
        <w:t>饲料配方</w:t>
      </w:r>
      <w:bookmarkEnd w:id="730"/>
      <w:bookmarkEnd w:id="731"/>
      <w:bookmarkEnd w:id="733"/>
      <w:bookmarkEnd w:id="734"/>
      <w:r>
        <w:rPr>
          <w:rFonts w:ascii="黑体" w:eastAsia="黑体" w:hAnsi="黑体" w:cs="黑体" w:hint="eastAsia"/>
          <w:sz w:val="24"/>
          <w:szCs w:val="24"/>
        </w:rPr>
        <w:t xml:space="preserve">  单位：%</w:t>
      </w: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7"/>
        <w:gridCol w:w="1029"/>
        <w:gridCol w:w="1154"/>
        <w:gridCol w:w="1154"/>
        <w:gridCol w:w="1110"/>
        <w:gridCol w:w="1097"/>
        <w:gridCol w:w="1097"/>
      </w:tblGrid>
      <w:tr w:rsidR="00DB2E31">
        <w:trPr>
          <w:trHeight w:val="284"/>
          <w:jc w:val="center"/>
        </w:trPr>
        <w:tc>
          <w:tcPr>
            <w:tcW w:w="2537" w:type="dxa"/>
            <w:noWrap/>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kern w:val="0"/>
                <w:sz w:val="18"/>
                <w:szCs w:val="18"/>
              </w:rPr>
              <w:t>生理阶段</w:t>
            </w:r>
          </w:p>
        </w:tc>
        <w:tc>
          <w:tcPr>
            <w:tcW w:w="4447" w:type="dxa"/>
            <w:gridSpan w:val="4"/>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生长肥育猪</w:t>
            </w:r>
          </w:p>
        </w:tc>
        <w:tc>
          <w:tcPr>
            <w:tcW w:w="2194" w:type="dxa"/>
            <w:gridSpan w:val="2"/>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母猪</w:t>
            </w:r>
          </w:p>
        </w:tc>
      </w:tr>
      <w:tr w:rsidR="00DB2E31">
        <w:trPr>
          <w:trHeight w:val="284"/>
          <w:jc w:val="center"/>
        </w:trPr>
        <w:tc>
          <w:tcPr>
            <w:tcW w:w="2537" w:type="dxa"/>
            <w:noWrap/>
            <w:vAlign w:val="center"/>
          </w:tcPr>
          <w:p w:rsidR="00DB2E31" w:rsidRDefault="009575FC">
            <w:pPr>
              <w:widowControl/>
              <w:spacing w:line="240" w:lineRule="auto"/>
              <w:ind w:firstLineChars="0" w:firstLine="0"/>
              <w:jc w:val="left"/>
              <w:rPr>
                <w:rFonts w:ascii="等线" w:eastAsia="等线" w:hAnsi="等线" w:cs="宋体"/>
                <w:kern w:val="0"/>
                <w:sz w:val="18"/>
                <w:szCs w:val="18"/>
              </w:rPr>
            </w:pPr>
            <w:bookmarkStart w:id="735" w:name="_Hlk203403208"/>
            <w:bookmarkEnd w:id="732"/>
            <w:r>
              <w:rPr>
                <w:rFonts w:ascii="等线" w:eastAsia="等线" w:hAnsi="等线" w:cs="宋体"/>
                <w:kern w:val="0"/>
                <w:sz w:val="18"/>
                <w:szCs w:val="18"/>
              </w:rPr>
              <w:t>体重阶段</w:t>
            </w:r>
          </w:p>
        </w:tc>
        <w:tc>
          <w:tcPr>
            <w:tcW w:w="1029"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25-50kg</w:t>
            </w:r>
          </w:p>
        </w:tc>
        <w:tc>
          <w:tcPr>
            <w:tcW w:w="1154"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50-75kg</w:t>
            </w:r>
          </w:p>
        </w:tc>
        <w:tc>
          <w:tcPr>
            <w:tcW w:w="1154"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75-100kg</w:t>
            </w:r>
          </w:p>
        </w:tc>
        <w:tc>
          <w:tcPr>
            <w:tcW w:w="1110"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＞100kg</w:t>
            </w:r>
          </w:p>
        </w:tc>
        <w:tc>
          <w:tcPr>
            <w:tcW w:w="1097"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妊娠母猪</w:t>
            </w:r>
          </w:p>
        </w:tc>
        <w:tc>
          <w:tcPr>
            <w:tcW w:w="1097"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哺乳母猪</w:t>
            </w:r>
          </w:p>
        </w:tc>
      </w:tr>
      <w:tr w:rsidR="00DB2E31">
        <w:trPr>
          <w:trHeight w:val="284"/>
          <w:jc w:val="center"/>
        </w:trPr>
        <w:tc>
          <w:tcPr>
            <w:tcW w:w="2537" w:type="dxa"/>
            <w:noWrap/>
            <w:vAlign w:val="center"/>
          </w:tcPr>
          <w:p w:rsidR="00DB2E31" w:rsidRDefault="009575FC">
            <w:pPr>
              <w:widowControl/>
              <w:spacing w:line="240" w:lineRule="auto"/>
              <w:ind w:firstLineChars="0" w:firstLine="0"/>
              <w:jc w:val="left"/>
              <w:rPr>
                <w:rFonts w:ascii="等线" w:eastAsia="等线" w:hAnsi="等线" w:cs="宋体"/>
                <w:kern w:val="0"/>
                <w:sz w:val="18"/>
                <w:szCs w:val="18"/>
              </w:rPr>
            </w:pPr>
            <w:bookmarkStart w:id="736" w:name="_Hlk203403117"/>
            <w:r>
              <w:rPr>
                <w:rFonts w:ascii="等线" w:eastAsia="等线" w:hAnsi="等线" w:cs="宋体" w:hint="eastAsia"/>
                <w:kern w:val="0"/>
                <w:sz w:val="18"/>
                <w:szCs w:val="18"/>
              </w:rPr>
              <w:t>原料名称</w:t>
            </w:r>
          </w:p>
        </w:tc>
        <w:tc>
          <w:tcPr>
            <w:tcW w:w="1029"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配比/％</w:t>
            </w:r>
          </w:p>
        </w:tc>
        <w:tc>
          <w:tcPr>
            <w:tcW w:w="1154"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配比/％</w:t>
            </w:r>
          </w:p>
        </w:tc>
        <w:tc>
          <w:tcPr>
            <w:tcW w:w="1154"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配比/％</w:t>
            </w:r>
          </w:p>
        </w:tc>
        <w:tc>
          <w:tcPr>
            <w:tcW w:w="1110"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配比/％</w:t>
            </w:r>
          </w:p>
        </w:tc>
        <w:tc>
          <w:tcPr>
            <w:tcW w:w="1097"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配比/％</w:t>
            </w:r>
          </w:p>
        </w:tc>
        <w:tc>
          <w:tcPr>
            <w:tcW w:w="1097"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配比/％</w:t>
            </w:r>
          </w:p>
        </w:tc>
      </w:tr>
      <w:tr w:rsidR="00DB2E31">
        <w:trPr>
          <w:trHeight w:val="284"/>
          <w:jc w:val="center"/>
        </w:trPr>
        <w:tc>
          <w:tcPr>
            <w:tcW w:w="2537" w:type="dxa"/>
            <w:noWrap/>
            <w:vAlign w:val="center"/>
          </w:tcPr>
          <w:p w:rsidR="00DB2E31" w:rsidRDefault="009575FC">
            <w:pPr>
              <w:widowControl/>
              <w:spacing w:line="240" w:lineRule="auto"/>
              <w:ind w:firstLineChars="0" w:firstLine="0"/>
              <w:jc w:val="left"/>
              <w:rPr>
                <w:rFonts w:ascii="等线" w:eastAsia="等线" w:hAnsi="等线" w:cs="宋体"/>
                <w:kern w:val="0"/>
                <w:sz w:val="18"/>
                <w:szCs w:val="18"/>
              </w:rPr>
            </w:pPr>
            <w:bookmarkStart w:id="737" w:name="_Hlk198540720"/>
            <w:bookmarkStart w:id="738" w:name="_Hlk198537666"/>
            <w:bookmarkStart w:id="739" w:name="_Hlk198547968"/>
            <w:bookmarkStart w:id="740" w:name="_Hlk200785679"/>
            <w:bookmarkStart w:id="741" w:name="_Hlk200748647"/>
            <w:bookmarkEnd w:id="736"/>
            <w:r>
              <w:rPr>
                <w:rFonts w:ascii="等线" w:eastAsia="等线" w:hAnsi="等线" w:cs="宋体" w:hint="eastAsia"/>
                <w:kern w:val="0"/>
                <w:sz w:val="18"/>
                <w:szCs w:val="18"/>
              </w:rPr>
              <w:t>玉米</w:t>
            </w:r>
          </w:p>
        </w:tc>
        <w:tc>
          <w:tcPr>
            <w:tcW w:w="1029"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51.2</w:t>
            </w:r>
          </w:p>
        </w:tc>
        <w:tc>
          <w:tcPr>
            <w:tcW w:w="1154"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43.6</w:t>
            </w:r>
          </w:p>
        </w:tc>
        <w:tc>
          <w:tcPr>
            <w:tcW w:w="1154"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40.2</w:t>
            </w:r>
          </w:p>
        </w:tc>
        <w:tc>
          <w:tcPr>
            <w:tcW w:w="1110"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42.6</w:t>
            </w:r>
          </w:p>
        </w:tc>
        <w:tc>
          <w:tcPr>
            <w:tcW w:w="1097"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38.40</w:t>
            </w:r>
          </w:p>
        </w:tc>
        <w:tc>
          <w:tcPr>
            <w:tcW w:w="1097"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31.25</w:t>
            </w:r>
          </w:p>
        </w:tc>
      </w:tr>
      <w:tr w:rsidR="00DB2E31">
        <w:trPr>
          <w:trHeight w:val="284"/>
          <w:jc w:val="center"/>
        </w:trPr>
        <w:tc>
          <w:tcPr>
            <w:tcW w:w="2537" w:type="dxa"/>
            <w:noWrap/>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hint="eastAsia"/>
                <w:kern w:val="0"/>
                <w:sz w:val="18"/>
                <w:szCs w:val="18"/>
              </w:rPr>
              <w:t>小麦</w:t>
            </w:r>
          </w:p>
        </w:tc>
        <w:tc>
          <w:tcPr>
            <w:tcW w:w="1029"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10</w:t>
            </w:r>
          </w:p>
        </w:tc>
        <w:tc>
          <w:tcPr>
            <w:tcW w:w="1154"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15</w:t>
            </w:r>
          </w:p>
        </w:tc>
        <w:tc>
          <w:tcPr>
            <w:tcW w:w="1154"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15</w:t>
            </w:r>
          </w:p>
        </w:tc>
        <w:tc>
          <w:tcPr>
            <w:tcW w:w="1110"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15</w:t>
            </w:r>
          </w:p>
        </w:tc>
        <w:tc>
          <w:tcPr>
            <w:tcW w:w="1097"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20.00</w:t>
            </w:r>
          </w:p>
        </w:tc>
        <w:tc>
          <w:tcPr>
            <w:tcW w:w="1097"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10.00</w:t>
            </w:r>
          </w:p>
        </w:tc>
      </w:tr>
      <w:tr w:rsidR="00DB2E31">
        <w:trPr>
          <w:trHeight w:val="284"/>
          <w:jc w:val="center"/>
        </w:trPr>
        <w:tc>
          <w:tcPr>
            <w:tcW w:w="2537" w:type="dxa"/>
            <w:noWrap/>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hint="eastAsia"/>
                <w:kern w:val="0"/>
                <w:sz w:val="18"/>
                <w:szCs w:val="18"/>
              </w:rPr>
              <w:t>碎米</w:t>
            </w:r>
          </w:p>
        </w:tc>
        <w:tc>
          <w:tcPr>
            <w:tcW w:w="1029"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w:t>
            </w:r>
          </w:p>
        </w:tc>
        <w:tc>
          <w:tcPr>
            <w:tcW w:w="1154"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w:t>
            </w:r>
          </w:p>
        </w:tc>
        <w:tc>
          <w:tcPr>
            <w:tcW w:w="1154"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w:t>
            </w:r>
          </w:p>
        </w:tc>
        <w:tc>
          <w:tcPr>
            <w:tcW w:w="1110"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w:t>
            </w:r>
          </w:p>
        </w:tc>
        <w:tc>
          <w:tcPr>
            <w:tcW w:w="1097"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4.50</w:t>
            </w:r>
          </w:p>
        </w:tc>
        <w:tc>
          <w:tcPr>
            <w:tcW w:w="1097"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10.00</w:t>
            </w:r>
          </w:p>
        </w:tc>
      </w:tr>
      <w:bookmarkEnd w:id="737"/>
      <w:bookmarkEnd w:id="738"/>
      <w:bookmarkEnd w:id="739"/>
      <w:bookmarkEnd w:id="740"/>
      <w:bookmarkEnd w:id="741"/>
      <w:tr w:rsidR="00DB2E31">
        <w:trPr>
          <w:trHeight w:val="284"/>
          <w:jc w:val="center"/>
        </w:trPr>
        <w:tc>
          <w:tcPr>
            <w:tcW w:w="2537" w:type="dxa"/>
            <w:noWrap/>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hint="eastAsia"/>
                <w:kern w:val="0"/>
                <w:sz w:val="18"/>
                <w:szCs w:val="18"/>
              </w:rPr>
              <w:t>高粱，低单宁</w:t>
            </w:r>
          </w:p>
        </w:tc>
        <w:tc>
          <w:tcPr>
            <w:tcW w:w="1029" w:type="dxa"/>
            <w:noWrap/>
            <w:vAlign w:val="center"/>
          </w:tcPr>
          <w:p w:rsidR="00DB2E31" w:rsidRDefault="009575FC">
            <w:pPr>
              <w:widowControl/>
              <w:spacing w:line="240" w:lineRule="auto"/>
              <w:ind w:firstLineChars="0" w:firstLine="0"/>
              <w:jc w:val="center"/>
              <w:rPr>
                <w:rFonts w:ascii="等线" w:eastAsia="等线" w:hAnsi="等线"/>
                <w:sz w:val="18"/>
                <w:szCs w:val="18"/>
              </w:rPr>
            </w:pPr>
            <w:r>
              <w:rPr>
                <w:rFonts w:ascii="等线" w:eastAsia="等线" w:hAnsi="等线" w:hint="eastAsia"/>
                <w:sz w:val="18"/>
                <w:szCs w:val="18"/>
              </w:rPr>
              <w:t>10</w:t>
            </w:r>
          </w:p>
        </w:tc>
        <w:tc>
          <w:tcPr>
            <w:tcW w:w="1154" w:type="dxa"/>
            <w:vAlign w:val="center"/>
          </w:tcPr>
          <w:p w:rsidR="00DB2E31" w:rsidRDefault="009575FC">
            <w:pPr>
              <w:widowControl/>
              <w:spacing w:line="240" w:lineRule="auto"/>
              <w:ind w:firstLineChars="0" w:firstLine="0"/>
              <w:jc w:val="center"/>
              <w:rPr>
                <w:rFonts w:ascii="等线" w:eastAsia="等线" w:hAnsi="等线"/>
                <w:sz w:val="18"/>
                <w:szCs w:val="18"/>
              </w:rPr>
            </w:pPr>
            <w:r>
              <w:rPr>
                <w:rFonts w:ascii="等线" w:eastAsia="等线" w:hAnsi="等线" w:hint="eastAsia"/>
                <w:sz w:val="18"/>
                <w:szCs w:val="18"/>
              </w:rPr>
              <w:t>15</w:t>
            </w:r>
          </w:p>
        </w:tc>
        <w:tc>
          <w:tcPr>
            <w:tcW w:w="1154" w:type="dxa"/>
            <w:noWrap/>
            <w:vAlign w:val="center"/>
          </w:tcPr>
          <w:p w:rsidR="00DB2E31" w:rsidRDefault="009575FC">
            <w:pPr>
              <w:widowControl/>
              <w:spacing w:line="240" w:lineRule="auto"/>
              <w:ind w:firstLineChars="0" w:firstLine="0"/>
              <w:jc w:val="center"/>
              <w:rPr>
                <w:rFonts w:ascii="等线" w:eastAsia="等线" w:hAnsi="等线"/>
                <w:sz w:val="18"/>
                <w:szCs w:val="18"/>
              </w:rPr>
            </w:pPr>
            <w:r>
              <w:rPr>
                <w:rFonts w:ascii="等线" w:eastAsia="等线" w:hAnsi="等线" w:hint="eastAsia"/>
                <w:sz w:val="18"/>
                <w:szCs w:val="18"/>
              </w:rPr>
              <w:t>20</w:t>
            </w:r>
          </w:p>
        </w:tc>
        <w:tc>
          <w:tcPr>
            <w:tcW w:w="1110" w:type="dxa"/>
            <w:noWrap/>
            <w:vAlign w:val="center"/>
          </w:tcPr>
          <w:p w:rsidR="00DB2E31" w:rsidRDefault="009575FC">
            <w:pPr>
              <w:widowControl/>
              <w:spacing w:line="240" w:lineRule="auto"/>
              <w:ind w:firstLineChars="0" w:firstLine="0"/>
              <w:jc w:val="center"/>
              <w:rPr>
                <w:rFonts w:ascii="等线" w:eastAsia="等线" w:hAnsi="等线"/>
                <w:sz w:val="18"/>
                <w:szCs w:val="18"/>
              </w:rPr>
            </w:pPr>
            <w:r>
              <w:rPr>
                <w:rFonts w:ascii="等线" w:eastAsia="等线" w:hAnsi="等线" w:hint="eastAsia"/>
                <w:sz w:val="18"/>
                <w:szCs w:val="18"/>
              </w:rPr>
              <w:t>25</w:t>
            </w:r>
          </w:p>
        </w:tc>
        <w:tc>
          <w:tcPr>
            <w:tcW w:w="1097"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w:t>
            </w:r>
          </w:p>
        </w:tc>
        <w:tc>
          <w:tcPr>
            <w:tcW w:w="1097"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w:t>
            </w:r>
          </w:p>
        </w:tc>
      </w:tr>
      <w:tr w:rsidR="00DB2E31">
        <w:trPr>
          <w:trHeight w:val="284"/>
          <w:jc w:val="center"/>
        </w:trPr>
        <w:tc>
          <w:tcPr>
            <w:tcW w:w="2537" w:type="dxa"/>
            <w:noWrap/>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hint="eastAsia"/>
                <w:kern w:val="0"/>
                <w:sz w:val="18"/>
                <w:szCs w:val="18"/>
              </w:rPr>
              <w:t>小麦麸</w:t>
            </w:r>
          </w:p>
        </w:tc>
        <w:tc>
          <w:tcPr>
            <w:tcW w:w="1029"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w:t>
            </w:r>
          </w:p>
        </w:tc>
        <w:tc>
          <w:tcPr>
            <w:tcW w:w="1154" w:type="dxa"/>
            <w:vAlign w:val="center"/>
          </w:tcPr>
          <w:p w:rsidR="00DB2E31" w:rsidRDefault="00DB2E31">
            <w:pPr>
              <w:widowControl/>
              <w:spacing w:line="240" w:lineRule="auto"/>
              <w:ind w:firstLineChars="0" w:firstLine="0"/>
              <w:jc w:val="center"/>
              <w:rPr>
                <w:rFonts w:ascii="等线" w:eastAsia="等线" w:hAnsi="等线" w:cs="宋体"/>
                <w:kern w:val="0"/>
                <w:sz w:val="18"/>
                <w:szCs w:val="18"/>
              </w:rPr>
            </w:pPr>
          </w:p>
        </w:tc>
        <w:tc>
          <w:tcPr>
            <w:tcW w:w="1154"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w:t>
            </w:r>
          </w:p>
        </w:tc>
        <w:tc>
          <w:tcPr>
            <w:tcW w:w="1110"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w:t>
            </w:r>
          </w:p>
        </w:tc>
        <w:tc>
          <w:tcPr>
            <w:tcW w:w="1097"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10.00</w:t>
            </w:r>
          </w:p>
        </w:tc>
        <w:tc>
          <w:tcPr>
            <w:tcW w:w="1097"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9.00</w:t>
            </w:r>
          </w:p>
        </w:tc>
      </w:tr>
      <w:tr w:rsidR="00DB2E31">
        <w:trPr>
          <w:trHeight w:val="284"/>
          <w:jc w:val="center"/>
        </w:trPr>
        <w:tc>
          <w:tcPr>
            <w:tcW w:w="2537" w:type="dxa"/>
            <w:noWrap/>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hint="eastAsia"/>
                <w:kern w:val="0"/>
                <w:sz w:val="18"/>
                <w:szCs w:val="18"/>
              </w:rPr>
              <w:t>大豆皮</w:t>
            </w:r>
          </w:p>
        </w:tc>
        <w:tc>
          <w:tcPr>
            <w:tcW w:w="1029"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w:t>
            </w:r>
          </w:p>
        </w:tc>
        <w:tc>
          <w:tcPr>
            <w:tcW w:w="1154"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w:t>
            </w:r>
          </w:p>
        </w:tc>
        <w:tc>
          <w:tcPr>
            <w:tcW w:w="1154"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w:t>
            </w:r>
          </w:p>
        </w:tc>
        <w:tc>
          <w:tcPr>
            <w:tcW w:w="1110"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w:t>
            </w:r>
          </w:p>
        </w:tc>
        <w:tc>
          <w:tcPr>
            <w:tcW w:w="1097"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5.00</w:t>
            </w:r>
          </w:p>
        </w:tc>
        <w:tc>
          <w:tcPr>
            <w:tcW w:w="1097"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w:t>
            </w:r>
          </w:p>
        </w:tc>
      </w:tr>
      <w:tr w:rsidR="00DB2E31">
        <w:trPr>
          <w:trHeight w:val="284"/>
          <w:jc w:val="center"/>
        </w:trPr>
        <w:tc>
          <w:tcPr>
            <w:tcW w:w="2537" w:type="dxa"/>
            <w:noWrap/>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hint="eastAsia"/>
                <w:kern w:val="0"/>
                <w:sz w:val="18"/>
                <w:szCs w:val="18"/>
              </w:rPr>
              <w:t>玉米淀粉渣</w:t>
            </w:r>
          </w:p>
        </w:tc>
        <w:tc>
          <w:tcPr>
            <w:tcW w:w="1029"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w:t>
            </w:r>
          </w:p>
        </w:tc>
        <w:tc>
          <w:tcPr>
            <w:tcW w:w="1154"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w:t>
            </w:r>
          </w:p>
        </w:tc>
        <w:tc>
          <w:tcPr>
            <w:tcW w:w="1154"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w:t>
            </w:r>
          </w:p>
        </w:tc>
        <w:tc>
          <w:tcPr>
            <w:tcW w:w="1110"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w:t>
            </w:r>
          </w:p>
        </w:tc>
        <w:tc>
          <w:tcPr>
            <w:tcW w:w="1097"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w:t>
            </w:r>
          </w:p>
        </w:tc>
        <w:tc>
          <w:tcPr>
            <w:tcW w:w="1097"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w:t>
            </w:r>
          </w:p>
        </w:tc>
      </w:tr>
      <w:tr w:rsidR="00DB2E31">
        <w:trPr>
          <w:trHeight w:val="284"/>
          <w:jc w:val="center"/>
        </w:trPr>
        <w:tc>
          <w:tcPr>
            <w:tcW w:w="2537" w:type="dxa"/>
            <w:noWrap/>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hint="eastAsia"/>
                <w:kern w:val="0"/>
                <w:sz w:val="18"/>
                <w:szCs w:val="18"/>
              </w:rPr>
              <w:t>全脂米糠（粗脂肪≥15%）</w:t>
            </w:r>
          </w:p>
        </w:tc>
        <w:tc>
          <w:tcPr>
            <w:tcW w:w="1029"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5</w:t>
            </w:r>
          </w:p>
        </w:tc>
        <w:tc>
          <w:tcPr>
            <w:tcW w:w="1154"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5</w:t>
            </w:r>
          </w:p>
        </w:tc>
        <w:tc>
          <w:tcPr>
            <w:tcW w:w="1154"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6</w:t>
            </w:r>
          </w:p>
        </w:tc>
        <w:tc>
          <w:tcPr>
            <w:tcW w:w="1110"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6</w:t>
            </w:r>
          </w:p>
        </w:tc>
        <w:tc>
          <w:tcPr>
            <w:tcW w:w="1097"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8.00</w:t>
            </w:r>
          </w:p>
        </w:tc>
        <w:tc>
          <w:tcPr>
            <w:tcW w:w="1097"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10.00</w:t>
            </w:r>
          </w:p>
        </w:tc>
      </w:tr>
      <w:tr w:rsidR="00DB2E31">
        <w:trPr>
          <w:trHeight w:val="284"/>
          <w:jc w:val="center"/>
        </w:trPr>
        <w:tc>
          <w:tcPr>
            <w:tcW w:w="2537" w:type="dxa"/>
            <w:noWrap/>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hint="eastAsia"/>
                <w:kern w:val="0"/>
                <w:sz w:val="18"/>
                <w:szCs w:val="18"/>
              </w:rPr>
              <w:t>米糠</w:t>
            </w:r>
            <w:proofErr w:type="gramStart"/>
            <w:r>
              <w:rPr>
                <w:rFonts w:ascii="等线" w:eastAsia="等线" w:hAnsi="等线" w:cs="宋体" w:hint="eastAsia"/>
                <w:kern w:val="0"/>
                <w:sz w:val="18"/>
                <w:szCs w:val="18"/>
              </w:rPr>
              <w:t>粕</w:t>
            </w:r>
            <w:proofErr w:type="gramEnd"/>
          </w:p>
        </w:tc>
        <w:tc>
          <w:tcPr>
            <w:tcW w:w="1029"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5</w:t>
            </w:r>
          </w:p>
        </w:tc>
        <w:tc>
          <w:tcPr>
            <w:tcW w:w="1154"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6</w:t>
            </w:r>
          </w:p>
        </w:tc>
        <w:tc>
          <w:tcPr>
            <w:tcW w:w="1154"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8</w:t>
            </w:r>
          </w:p>
        </w:tc>
        <w:tc>
          <w:tcPr>
            <w:tcW w:w="1110"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5</w:t>
            </w:r>
          </w:p>
        </w:tc>
        <w:tc>
          <w:tcPr>
            <w:tcW w:w="1097"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2.80</w:t>
            </w:r>
          </w:p>
        </w:tc>
        <w:tc>
          <w:tcPr>
            <w:tcW w:w="1097"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w:t>
            </w:r>
          </w:p>
        </w:tc>
      </w:tr>
      <w:tr w:rsidR="00DB2E31">
        <w:trPr>
          <w:trHeight w:val="284"/>
          <w:jc w:val="center"/>
        </w:trPr>
        <w:tc>
          <w:tcPr>
            <w:tcW w:w="2537" w:type="dxa"/>
            <w:noWrap/>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hint="eastAsia"/>
                <w:kern w:val="0"/>
                <w:sz w:val="18"/>
                <w:szCs w:val="18"/>
              </w:rPr>
              <w:t>全脂大豆（膨化大豆粉）</w:t>
            </w:r>
          </w:p>
        </w:tc>
        <w:tc>
          <w:tcPr>
            <w:tcW w:w="1029"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w:t>
            </w:r>
          </w:p>
        </w:tc>
        <w:tc>
          <w:tcPr>
            <w:tcW w:w="1154"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w:t>
            </w:r>
          </w:p>
        </w:tc>
        <w:tc>
          <w:tcPr>
            <w:tcW w:w="1154"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w:t>
            </w:r>
          </w:p>
        </w:tc>
        <w:tc>
          <w:tcPr>
            <w:tcW w:w="1110"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w:t>
            </w:r>
          </w:p>
        </w:tc>
        <w:tc>
          <w:tcPr>
            <w:tcW w:w="1097"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w:t>
            </w:r>
          </w:p>
        </w:tc>
        <w:tc>
          <w:tcPr>
            <w:tcW w:w="1097"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2.5</w:t>
            </w:r>
          </w:p>
        </w:tc>
      </w:tr>
      <w:tr w:rsidR="00DB2E31">
        <w:trPr>
          <w:trHeight w:val="284"/>
          <w:jc w:val="center"/>
        </w:trPr>
        <w:tc>
          <w:tcPr>
            <w:tcW w:w="2537" w:type="dxa"/>
            <w:noWrap/>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hint="eastAsia"/>
                <w:kern w:val="0"/>
                <w:sz w:val="18"/>
                <w:szCs w:val="18"/>
              </w:rPr>
              <w:t>菜籽</w:t>
            </w:r>
            <w:proofErr w:type="gramStart"/>
            <w:r>
              <w:rPr>
                <w:rFonts w:ascii="等线" w:eastAsia="等线" w:hAnsi="等线" w:cs="宋体" w:hint="eastAsia"/>
                <w:kern w:val="0"/>
                <w:sz w:val="18"/>
                <w:szCs w:val="18"/>
              </w:rPr>
              <w:t>粕</w:t>
            </w:r>
            <w:proofErr w:type="gramEnd"/>
          </w:p>
        </w:tc>
        <w:tc>
          <w:tcPr>
            <w:tcW w:w="1029"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w:t>
            </w:r>
          </w:p>
        </w:tc>
        <w:tc>
          <w:tcPr>
            <w:tcW w:w="1154"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w:t>
            </w:r>
          </w:p>
        </w:tc>
        <w:tc>
          <w:tcPr>
            <w:tcW w:w="1154"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w:t>
            </w:r>
          </w:p>
        </w:tc>
        <w:tc>
          <w:tcPr>
            <w:tcW w:w="1110"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w:t>
            </w:r>
          </w:p>
        </w:tc>
        <w:tc>
          <w:tcPr>
            <w:tcW w:w="1097" w:type="dxa"/>
            <w:vAlign w:val="center"/>
          </w:tcPr>
          <w:p w:rsidR="00DB2E31" w:rsidRDefault="00DB2E31">
            <w:pPr>
              <w:widowControl/>
              <w:spacing w:line="240" w:lineRule="auto"/>
              <w:ind w:firstLineChars="0" w:firstLine="0"/>
              <w:jc w:val="center"/>
              <w:rPr>
                <w:rFonts w:ascii="等线" w:eastAsia="等线" w:hAnsi="等线" w:cs="宋体"/>
                <w:kern w:val="0"/>
                <w:sz w:val="18"/>
                <w:szCs w:val="18"/>
              </w:rPr>
            </w:pPr>
          </w:p>
        </w:tc>
        <w:tc>
          <w:tcPr>
            <w:tcW w:w="1097" w:type="dxa"/>
            <w:vAlign w:val="center"/>
          </w:tcPr>
          <w:p w:rsidR="00DB2E31" w:rsidRDefault="00DB2E31">
            <w:pPr>
              <w:widowControl/>
              <w:spacing w:line="240" w:lineRule="auto"/>
              <w:ind w:firstLineChars="0" w:firstLine="0"/>
              <w:jc w:val="center"/>
              <w:rPr>
                <w:rFonts w:ascii="等线" w:eastAsia="等线" w:hAnsi="等线" w:cs="宋体"/>
                <w:kern w:val="0"/>
                <w:sz w:val="18"/>
                <w:szCs w:val="18"/>
              </w:rPr>
            </w:pPr>
          </w:p>
        </w:tc>
      </w:tr>
      <w:tr w:rsidR="00DB2E31">
        <w:trPr>
          <w:trHeight w:val="284"/>
          <w:jc w:val="center"/>
        </w:trPr>
        <w:tc>
          <w:tcPr>
            <w:tcW w:w="2537" w:type="dxa"/>
            <w:noWrap/>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hint="eastAsia"/>
                <w:kern w:val="0"/>
                <w:sz w:val="18"/>
                <w:szCs w:val="18"/>
              </w:rPr>
              <w:t>菜籽</w:t>
            </w:r>
            <w:proofErr w:type="gramStart"/>
            <w:r>
              <w:rPr>
                <w:rFonts w:ascii="等线" w:eastAsia="等线" w:hAnsi="等线" w:cs="宋体" w:hint="eastAsia"/>
                <w:kern w:val="0"/>
                <w:sz w:val="18"/>
                <w:szCs w:val="18"/>
              </w:rPr>
              <w:t>粕</w:t>
            </w:r>
            <w:proofErr w:type="gramEnd"/>
            <w:r>
              <w:rPr>
                <w:rFonts w:ascii="等线" w:eastAsia="等线" w:hAnsi="等线" w:cs="宋体" w:hint="eastAsia"/>
                <w:kern w:val="0"/>
                <w:sz w:val="18"/>
                <w:szCs w:val="18"/>
              </w:rPr>
              <w:t>（四川双低）</w:t>
            </w:r>
          </w:p>
        </w:tc>
        <w:tc>
          <w:tcPr>
            <w:tcW w:w="1029"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2</w:t>
            </w:r>
          </w:p>
        </w:tc>
        <w:tc>
          <w:tcPr>
            <w:tcW w:w="1154"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3</w:t>
            </w:r>
          </w:p>
        </w:tc>
        <w:tc>
          <w:tcPr>
            <w:tcW w:w="1154"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3</w:t>
            </w:r>
          </w:p>
        </w:tc>
        <w:tc>
          <w:tcPr>
            <w:tcW w:w="1110"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3</w:t>
            </w:r>
          </w:p>
        </w:tc>
        <w:tc>
          <w:tcPr>
            <w:tcW w:w="1097"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2.50</w:t>
            </w:r>
          </w:p>
        </w:tc>
        <w:tc>
          <w:tcPr>
            <w:tcW w:w="1097"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3.00</w:t>
            </w:r>
          </w:p>
        </w:tc>
      </w:tr>
      <w:tr w:rsidR="00DB2E31">
        <w:trPr>
          <w:trHeight w:val="284"/>
          <w:jc w:val="center"/>
        </w:trPr>
        <w:tc>
          <w:tcPr>
            <w:tcW w:w="2537" w:type="dxa"/>
            <w:noWrap/>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hint="eastAsia"/>
                <w:kern w:val="0"/>
                <w:sz w:val="18"/>
                <w:szCs w:val="18"/>
              </w:rPr>
              <w:t>棉籽</w:t>
            </w:r>
            <w:proofErr w:type="gramStart"/>
            <w:r>
              <w:rPr>
                <w:rFonts w:ascii="等线" w:eastAsia="等线" w:hAnsi="等线" w:cs="宋体" w:hint="eastAsia"/>
                <w:kern w:val="0"/>
                <w:sz w:val="18"/>
                <w:szCs w:val="18"/>
              </w:rPr>
              <w:t>粕</w:t>
            </w:r>
            <w:proofErr w:type="gramEnd"/>
          </w:p>
        </w:tc>
        <w:tc>
          <w:tcPr>
            <w:tcW w:w="1029"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w:t>
            </w:r>
          </w:p>
        </w:tc>
        <w:tc>
          <w:tcPr>
            <w:tcW w:w="1154"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w:t>
            </w:r>
          </w:p>
        </w:tc>
        <w:tc>
          <w:tcPr>
            <w:tcW w:w="1154"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w:t>
            </w:r>
          </w:p>
        </w:tc>
        <w:tc>
          <w:tcPr>
            <w:tcW w:w="1110"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w:t>
            </w:r>
          </w:p>
        </w:tc>
        <w:tc>
          <w:tcPr>
            <w:tcW w:w="1097"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w:t>
            </w:r>
          </w:p>
        </w:tc>
        <w:tc>
          <w:tcPr>
            <w:tcW w:w="1097"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w:t>
            </w:r>
          </w:p>
        </w:tc>
      </w:tr>
      <w:tr w:rsidR="00DB2E31">
        <w:trPr>
          <w:trHeight w:val="284"/>
          <w:jc w:val="center"/>
        </w:trPr>
        <w:tc>
          <w:tcPr>
            <w:tcW w:w="2537" w:type="dxa"/>
            <w:noWrap/>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宋体" w:hAnsi="宋体" w:cs="宋体" w:hint="eastAsia"/>
                <w:kern w:val="0"/>
              </w:rPr>
              <w:t>棉籽蛋白(CP51%)</w:t>
            </w:r>
          </w:p>
        </w:tc>
        <w:tc>
          <w:tcPr>
            <w:tcW w:w="1029"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w:t>
            </w:r>
          </w:p>
        </w:tc>
        <w:tc>
          <w:tcPr>
            <w:tcW w:w="1154"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w:t>
            </w:r>
          </w:p>
        </w:tc>
        <w:tc>
          <w:tcPr>
            <w:tcW w:w="1154"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w:t>
            </w:r>
          </w:p>
        </w:tc>
        <w:tc>
          <w:tcPr>
            <w:tcW w:w="1110"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w:t>
            </w:r>
          </w:p>
        </w:tc>
        <w:tc>
          <w:tcPr>
            <w:tcW w:w="1097"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2.00</w:t>
            </w:r>
          </w:p>
        </w:tc>
        <w:tc>
          <w:tcPr>
            <w:tcW w:w="1097"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3.00</w:t>
            </w:r>
          </w:p>
        </w:tc>
      </w:tr>
      <w:tr w:rsidR="00DB2E31">
        <w:trPr>
          <w:trHeight w:val="284"/>
          <w:jc w:val="center"/>
        </w:trPr>
        <w:tc>
          <w:tcPr>
            <w:tcW w:w="2537" w:type="dxa"/>
            <w:noWrap/>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hint="eastAsia"/>
                <w:kern w:val="0"/>
                <w:sz w:val="18"/>
                <w:szCs w:val="18"/>
              </w:rPr>
              <w:t>豆</w:t>
            </w:r>
            <w:proofErr w:type="gramStart"/>
            <w:r>
              <w:rPr>
                <w:rFonts w:ascii="等线" w:eastAsia="等线" w:hAnsi="等线" w:cs="宋体" w:hint="eastAsia"/>
                <w:kern w:val="0"/>
                <w:sz w:val="18"/>
                <w:szCs w:val="18"/>
              </w:rPr>
              <w:t>粕</w:t>
            </w:r>
            <w:proofErr w:type="gramEnd"/>
            <w:r>
              <w:rPr>
                <w:rFonts w:ascii="等线" w:eastAsia="等线" w:hAnsi="等线" w:cs="宋体" w:hint="eastAsia"/>
                <w:kern w:val="0"/>
                <w:sz w:val="18"/>
                <w:szCs w:val="18"/>
              </w:rPr>
              <w:t>，43%CP</w:t>
            </w:r>
          </w:p>
        </w:tc>
        <w:tc>
          <w:tcPr>
            <w:tcW w:w="1029"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w:t>
            </w:r>
          </w:p>
        </w:tc>
        <w:tc>
          <w:tcPr>
            <w:tcW w:w="1154"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w:t>
            </w:r>
          </w:p>
        </w:tc>
        <w:tc>
          <w:tcPr>
            <w:tcW w:w="1154"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w:t>
            </w:r>
          </w:p>
        </w:tc>
        <w:tc>
          <w:tcPr>
            <w:tcW w:w="1110"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w:t>
            </w:r>
          </w:p>
        </w:tc>
        <w:tc>
          <w:tcPr>
            <w:tcW w:w="1097"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w:t>
            </w:r>
          </w:p>
        </w:tc>
        <w:tc>
          <w:tcPr>
            <w:tcW w:w="1097"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12.00</w:t>
            </w:r>
          </w:p>
        </w:tc>
      </w:tr>
      <w:tr w:rsidR="00DB2E31">
        <w:trPr>
          <w:trHeight w:val="284"/>
          <w:jc w:val="center"/>
        </w:trPr>
        <w:tc>
          <w:tcPr>
            <w:tcW w:w="2537" w:type="dxa"/>
            <w:noWrap/>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hint="eastAsia"/>
                <w:kern w:val="0"/>
                <w:sz w:val="18"/>
                <w:szCs w:val="18"/>
              </w:rPr>
              <w:t>亚麻籽</w:t>
            </w:r>
            <w:proofErr w:type="gramStart"/>
            <w:r>
              <w:rPr>
                <w:rFonts w:ascii="等线" w:eastAsia="等线" w:hAnsi="等线" w:cs="宋体" w:hint="eastAsia"/>
                <w:kern w:val="0"/>
                <w:sz w:val="18"/>
                <w:szCs w:val="18"/>
              </w:rPr>
              <w:t>粕</w:t>
            </w:r>
            <w:proofErr w:type="gramEnd"/>
          </w:p>
        </w:tc>
        <w:tc>
          <w:tcPr>
            <w:tcW w:w="1029"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12.6</w:t>
            </w:r>
          </w:p>
        </w:tc>
        <w:tc>
          <w:tcPr>
            <w:tcW w:w="1154"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8</w:t>
            </w:r>
          </w:p>
        </w:tc>
        <w:tc>
          <w:tcPr>
            <w:tcW w:w="1154"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4</w:t>
            </w:r>
          </w:p>
        </w:tc>
        <w:tc>
          <w:tcPr>
            <w:tcW w:w="1110"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w:t>
            </w:r>
          </w:p>
        </w:tc>
        <w:tc>
          <w:tcPr>
            <w:tcW w:w="1097"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2.00</w:t>
            </w:r>
          </w:p>
        </w:tc>
        <w:tc>
          <w:tcPr>
            <w:tcW w:w="1097"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2.00</w:t>
            </w:r>
          </w:p>
        </w:tc>
      </w:tr>
      <w:tr w:rsidR="00DB2E31">
        <w:trPr>
          <w:trHeight w:val="284"/>
          <w:jc w:val="center"/>
        </w:trPr>
        <w:tc>
          <w:tcPr>
            <w:tcW w:w="2537" w:type="dxa"/>
            <w:noWrap/>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hint="eastAsia"/>
                <w:kern w:val="0"/>
                <w:sz w:val="18"/>
                <w:szCs w:val="18"/>
              </w:rPr>
              <w:t>大豆油</w:t>
            </w:r>
          </w:p>
        </w:tc>
        <w:tc>
          <w:tcPr>
            <w:tcW w:w="1029"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w:t>
            </w:r>
          </w:p>
        </w:tc>
        <w:tc>
          <w:tcPr>
            <w:tcW w:w="1154"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w:t>
            </w:r>
          </w:p>
        </w:tc>
        <w:tc>
          <w:tcPr>
            <w:tcW w:w="1154"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w:t>
            </w:r>
          </w:p>
        </w:tc>
        <w:tc>
          <w:tcPr>
            <w:tcW w:w="1110"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w:t>
            </w:r>
          </w:p>
        </w:tc>
        <w:tc>
          <w:tcPr>
            <w:tcW w:w="1097"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0.50</w:t>
            </w:r>
          </w:p>
        </w:tc>
        <w:tc>
          <w:tcPr>
            <w:tcW w:w="1097"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2.50</w:t>
            </w:r>
          </w:p>
        </w:tc>
      </w:tr>
      <w:tr w:rsidR="00DB2E31">
        <w:trPr>
          <w:trHeight w:val="284"/>
          <w:jc w:val="center"/>
        </w:trPr>
        <w:tc>
          <w:tcPr>
            <w:tcW w:w="2537" w:type="dxa"/>
            <w:noWrap/>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kern w:val="0"/>
                <w:sz w:val="18"/>
                <w:szCs w:val="18"/>
              </w:rPr>
              <w:t>L-</w:t>
            </w:r>
            <w:r>
              <w:rPr>
                <w:rFonts w:ascii="等线" w:eastAsia="等线" w:hAnsi="等线" w:cs="宋体" w:hint="eastAsia"/>
                <w:kern w:val="0"/>
                <w:sz w:val="18"/>
                <w:szCs w:val="18"/>
              </w:rPr>
              <w:t>赖氨酸盐酸盐，98.5%</w:t>
            </w:r>
          </w:p>
        </w:tc>
        <w:tc>
          <w:tcPr>
            <w:tcW w:w="1029"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0.7</w:t>
            </w:r>
          </w:p>
        </w:tc>
        <w:tc>
          <w:tcPr>
            <w:tcW w:w="1154"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1</w:t>
            </w:r>
          </w:p>
        </w:tc>
        <w:tc>
          <w:tcPr>
            <w:tcW w:w="1154"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0.8</w:t>
            </w:r>
          </w:p>
        </w:tc>
        <w:tc>
          <w:tcPr>
            <w:tcW w:w="1110"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0.5</w:t>
            </w:r>
          </w:p>
        </w:tc>
        <w:tc>
          <w:tcPr>
            <w:tcW w:w="1097"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0.38</w:t>
            </w:r>
          </w:p>
        </w:tc>
        <w:tc>
          <w:tcPr>
            <w:tcW w:w="1097"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0.43</w:t>
            </w:r>
          </w:p>
        </w:tc>
      </w:tr>
      <w:tr w:rsidR="00DB2E31">
        <w:trPr>
          <w:trHeight w:val="284"/>
          <w:jc w:val="center"/>
        </w:trPr>
        <w:tc>
          <w:tcPr>
            <w:tcW w:w="2537" w:type="dxa"/>
            <w:noWrap/>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kern w:val="0"/>
                <w:sz w:val="18"/>
                <w:szCs w:val="18"/>
              </w:rPr>
              <w:t>DL-</w:t>
            </w:r>
            <w:r>
              <w:rPr>
                <w:rFonts w:ascii="等线" w:eastAsia="等线" w:hAnsi="等线" w:cs="宋体" w:hint="eastAsia"/>
                <w:kern w:val="0"/>
                <w:sz w:val="18"/>
                <w:szCs w:val="18"/>
              </w:rPr>
              <w:t>蛋氨酸，99%</w:t>
            </w:r>
          </w:p>
        </w:tc>
        <w:tc>
          <w:tcPr>
            <w:tcW w:w="1029"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0.59</w:t>
            </w:r>
          </w:p>
        </w:tc>
        <w:tc>
          <w:tcPr>
            <w:tcW w:w="1154"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0.6</w:t>
            </w:r>
          </w:p>
        </w:tc>
        <w:tc>
          <w:tcPr>
            <w:tcW w:w="1154"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0.55</w:t>
            </w:r>
          </w:p>
        </w:tc>
        <w:tc>
          <w:tcPr>
            <w:tcW w:w="1110"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0.51</w:t>
            </w:r>
          </w:p>
        </w:tc>
        <w:tc>
          <w:tcPr>
            <w:tcW w:w="1097"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0.03</w:t>
            </w:r>
          </w:p>
        </w:tc>
        <w:tc>
          <w:tcPr>
            <w:tcW w:w="1097"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0.08</w:t>
            </w:r>
          </w:p>
        </w:tc>
      </w:tr>
      <w:tr w:rsidR="00DB2E31">
        <w:trPr>
          <w:trHeight w:val="284"/>
          <w:jc w:val="center"/>
        </w:trPr>
        <w:tc>
          <w:tcPr>
            <w:tcW w:w="2537" w:type="dxa"/>
            <w:noWrap/>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kern w:val="0"/>
                <w:sz w:val="18"/>
                <w:szCs w:val="18"/>
              </w:rPr>
              <w:t>L-</w:t>
            </w:r>
            <w:r>
              <w:rPr>
                <w:rFonts w:ascii="等线" w:eastAsia="等线" w:hAnsi="等线" w:cs="宋体" w:hint="eastAsia"/>
                <w:kern w:val="0"/>
                <w:sz w:val="18"/>
                <w:szCs w:val="18"/>
              </w:rPr>
              <w:t>苏氨酸，98.5%</w:t>
            </w:r>
          </w:p>
        </w:tc>
        <w:tc>
          <w:tcPr>
            <w:tcW w:w="1029"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0.1</w:t>
            </w:r>
          </w:p>
        </w:tc>
        <w:tc>
          <w:tcPr>
            <w:tcW w:w="1154"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0.07</w:t>
            </w:r>
          </w:p>
        </w:tc>
        <w:tc>
          <w:tcPr>
            <w:tcW w:w="1154"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0.04</w:t>
            </w:r>
          </w:p>
        </w:tc>
        <w:tc>
          <w:tcPr>
            <w:tcW w:w="1110"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w:t>
            </w:r>
          </w:p>
        </w:tc>
        <w:tc>
          <w:tcPr>
            <w:tcW w:w="1097"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0.15</w:t>
            </w:r>
          </w:p>
        </w:tc>
        <w:tc>
          <w:tcPr>
            <w:tcW w:w="1097"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0.14</w:t>
            </w:r>
          </w:p>
        </w:tc>
      </w:tr>
      <w:tr w:rsidR="00DB2E31">
        <w:trPr>
          <w:trHeight w:val="284"/>
          <w:jc w:val="center"/>
        </w:trPr>
        <w:tc>
          <w:tcPr>
            <w:tcW w:w="2537" w:type="dxa"/>
            <w:noWrap/>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kern w:val="0"/>
                <w:sz w:val="18"/>
                <w:szCs w:val="18"/>
              </w:rPr>
              <w:t>L-</w:t>
            </w:r>
            <w:r>
              <w:rPr>
                <w:rFonts w:ascii="等线" w:eastAsia="等线" w:hAnsi="等线" w:cs="宋体" w:hint="eastAsia"/>
                <w:kern w:val="0"/>
                <w:sz w:val="18"/>
                <w:szCs w:val="18"/>
              </w:rPr>
              <w:t>色氨酸，98.5%</w:t>
            </w:r>
          </w:p>
        </w:tc>
        <w:tc>
          <w:tcPr>
            <w:tcW w:w="1029"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0.16</w:t>
            </w:r>
          </w:p>
        </w:tc>
        <w:tc>
          <w:tcPr>
            <w:tcW w:w="1154"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0.17</w:t>
            </w:r>
          </w:p>
        </w:tc>
        <w:tc>
          <w:tcPr>
            <w:tcW w:w="1154"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0.14</w:t>
            </w:r>
          </w:p>
        </w:tc>
        <w:tc>
          <w:tcPr>
            <w:tcW w:w="1110"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0.12</w:t>
            </w:r>
          </w:p>
        </w:tc>
        <w:tc>
          <w:tcPr>
            <w:tcW w:w="1097"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0.10</w:t>
            </w:r>
          </w:p>
        </w:tc>
        <w:tc>
          <w:tcPr>
            <w:tcW w:w="1097"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0.15</w:t>
            </w:r>
          </w:p>
        </w:tc>
      </w:tr>
      <w:tr w:rsidR="00DB2E31">
        <w:trPr>
          <w:trHeight w:val="284"/>
          <w:jc w:val="center"/>
        </w:trPr>
        <w:tc>
          <w:tcPr>
            <w:tcW w:w="2537" w:type="dxa"/>
            <w:noWrap/>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kern w:val="0"/>
                <w:sz w:val="18"/>
                <w:szCs w:val="18"/>
              </w:rPr>
              <w:t>L-</w:t>
            </w:r>
            <w:r>
              <w:rPr>
                <w:rFonts w:ascii="等线" w:eastAsia="等线" w:hAnsi="等线" w:cs="宋体" w:hint="eastAsia"/>
                <w:kern w:val="0"/>
                <w:sz w:val="18"/>
                <w:szCs w:val="18"/>
              </w:rPr>
              <w:t>缬氨酸，98.5%</w:t>
            </w:r>
          </w:p>
        </w:tc>
        <w:tc>
          <w:tcPr>
            <w:tcW w:w="1029"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0.04</w:t>
            </w:r>
          </w:p>
        </w:tc>
        <w:tc>
          <w:tcPr>
            <w:tcW w:w="1154"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0.05</w:t>
            </w:r>
          </w:p>
        </w:tc>
        <w:tc>
          <w:tcPr>
            <w:tcW w:w="1154"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0.04</w:t>
            </w:r>
          </w:p>
        </w:tc>
        <w:tc>
          <w:tcPr>
            <w:tcW w:w="1110"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0.04</w:t>
            </w:r>
          </w:p>
        </w:tc>
        <w:tc>
          <w:tcPr>
            <w:tcW w:w="1097"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0.16</w:t>
            </w:r>
          </w:p>
        </w:tc>
        <w:tc>
          <w:tcPr>
            <w:tcW w:w="1097"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0.16</w:t>
            </w:r>
          </w:p>
        </w:tc>
      </w:tr>
      <w:tr w:rsidR="00DB2E31">
        <w:trPr>
          <w:trHeight w:val="284"/>
          <w:jc w:val="center"/>
        </w:trPr>
        <w:tc>
          <w:tcPr>
            <w:tcW w:w="2537" w:type="dxa"/>
            <w:noWrap/>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kern w:val="0"/>
                <w:sz w:val="18"/>
                <w:szCs w:val="18"/>
              </w:rPr>
              <w:t>L-</w:t>
            </w:r>
            <w:r>
              <w:rPr>
                <w:rFonts w:ascii="等线" w:eastAsia="等线" w:hAnsi="等线" w:cs="宋体" w:hint="eastAsia"/>
                <w:kern w:val="0"/>
                <w:sz w:val="18"/>
                <w:szCs w:val="18"/>
              </w:rPr>
              <w:t>异亮氨酸</w:t>
            </w:r>
          </w:p>
        </w:tc>
        <w:tc>
          <w:tcPr>
            <w:tcW w:w="1029"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0.07</w:t>
            </w:r>
          </w:p>
        </w:tc>
        <w:tc>
          <w:tcPr>
            <w:tcW w:w="1154"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0.06</w:t>
            </w:r>
          </w:p>
        </w:tc>
        <w:tc>
          <w:tcPr>
            <w:tcW w:w="1154"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w:t>
            </w:r>
          </w:p>
        </w:tc>
        <w:tc>
          <w:tcPr>
            <w:tcW w:w="1110"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w:t>
            </w:r>
          </w:p>
        </w:tc>
        <w:tc>
          <w:tcPr>
            <w:tcW w:w="1097"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0.04</w:t>
            </w:r>
          </w:p>
        </w:tc>
        <w:tc>
          <w:tcPr>
            <w:tcW w:w="1097"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0.06</w:t>
            </w:r>
          </w:p>
        </w:tc>
      </w:tr>
      <w:tr w:rsidR="00DB2E31">
        <w:trPr>
          <w:trHeight w:val="284"/>
          <w:jc w:val="center"/>
        </w:trPr>
        <w:tc>
          <w:tcPr>
            <w:tcW w:w="2537" w:type="dxa"/>
            <w:noWrap/>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hint="eastAsia"/>
                <w:kern w:val="0"/>
                <w:sz w:val="18"/>
                <w:szCs w:val="18"/>
              </w:rPr>
              <w:t>石粉</w:t>
            </w:r>
          </w:p>
        </w:tc>
        <w:tc>
          <w:tcPr>
            <w:tcW w:w="1029"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0.02</w:t>
            </w:r>
          </w:p>
        </w:tc>
        <w:tc>
          <w:tcPr>
            <w:tcW w:w="1154"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0.02</w:t>
            </w:r>
          </w:p>
        </w:tc>
        <w:tc>
          <w:tcPr>
            <w:tcW w:w="1154"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w:t>
            </w:r>
          </w:p>
        </w:tc>
        <w:tc>
          <w:tcPr>
            <w:tcW w:w="1110"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w:t>
            </w:r>
          </w:p>
        </w:tc>
        <w:tc>
          <w:tcPr>
            <w:tcW w:w="1097"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1.05</w:t>
            </w:r>
          </w:p>
        </w:tc>
        <w:tc>
          <w:tcPr>
            <w:tcW w:w="1097"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1.30</w:t>
            </w:r>
          </w:p>
        </w:tc>
      </w:tr>
      <w:tr w:rsidR="00DB2E31">
        <w:trPr>
          <w:trHeight w:val="284"/>
          <w:jc w:val="center"/>
        </w:trPr>
        <w:tc>
          <w:tcPr>
            <w:tcW w:w="2537" w:type="dxa"/>
            <w:noWrap/>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hint="eastAsia"/>
                <w:kern w:val="0"/>
                <w:sz w:val="18"/>
                <w:szCs w:val="18"/>
              </w:rPr>
              <w:t>磷酸氢钙</w:t>
            </w:r>
          </w:p>
        </w:tc>
        <w:tc>
          <w:tcPr>
            <w:tcW w:w="1029"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1.1</w:t>
            </w:r>
          </w:p>
        </w:tc>
        <w:tc>
          <w:tcPr>
            <w:tcW w:w="1154"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1.12</w:t>
            </w:r>
          </w:p>
        </w:tc>
        <w:tc>
          <w:tcPr>
            <w:tcW w:w="1154"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1.1</w:t>
            </w:r>
          </w:p>
        </w:tc>
        <w:tc>
          <w:tcPr>
            <w:tcW w:w="1110"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1.1</w:t>
            </w:r>
          </w:p>
        </w:tc>
        <w:tc>
          <w:tcPr>
            <w:tcW w:w="1097"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0.80</w:t>
            </w:r>
          </w:p>
        </w:tc>
        <w:tc>
          <w:tcPr>
            <w:tcW w:w="1097"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0.85</w:t>
            </w:r>
          </w:p>
        </w:tc>
      </w:tr>
      <w:tr w:rsidR="00DB2E31">
        <w:trPr>
          <w:trHeight w:val="284"/>
          <w:jc w:val="center"/>
        </w:trPr>
        <w:tc>
          <w:tcPr>
            <w:tcW w:w="2537" w:type="dxa"/>
            <w:noWrap/>
            <w:vAlign w:val="center"/>
          </w:tcPr>
          <w:p w:rsidR="00DB2E31" w:rsidRDefault="009575FC">
            <w:pPr>
              <w:widowControl/>
              <w:spacing w:line="240" w:lineRule="auto"/>
              <w:ind w:firstLineChars="0" w:firstLine="0"/>
              <w:jc w:val="left"/>
              <w:rPr>
                <w:rFonts w:ascii="等线" w:eastAsia="等线" w:hAnsi="等线" w:cs="宋体"/>
                <w:kern w:val="0"/>
                <w:sz w:val="18"/>
                <w:szCs w:val="18"/>
              </w:rPr>
            </w:pPr>
            <w:bookmarkStart w:id="742" w:name="_Hlk198540736"/>
            <w:r>
              <w:rPr>
                <w:rFonts w:ascii="等线" w:eastAsia="等线" w:hAnsi="等线" w:cs="宋体" w:hint="eastAsia"/>
                <w:kern w:val="0"/>
                <w:sz w:val="18"/>
                <w:szCs w:val="18"/>
              </w:rPr>
              <w:t>氯化钠</w:t>
            </w:r>
          </w:p>
        </w:tc>
        <w:tc>
          <w:tcPr>
            <w:tcW w:w="1029"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0.6</w:t>
            </w:r>
          </w:p>
        </w:tc>
        <w:tc>
          <w:tcPr>
            <w:tcW w:w="1154"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0.5</w:t>
            </w:r>
          </w:p>
        </w:tc>
        <w:tc>
          <w:tcPr>
            <w:tcW w:w="1154"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0.4</w:t>
            </w:r>
          </w:p>
        </w:tc>
        <w:tc>
          <w:tcPr>
            <w:tcW w:w="1110"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0.35</w:t>
            </w:r>
          </w:p>
        </w:tc>
        <w:tc>
          <w:tcPr>
            <w:tcW w:w="1097"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0.50</w:t>
            </w:r>
          </w:p>
        </w:tc>
        <w:tc>
          <w:tcPr>
            <w:tcW w:w="1097"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0.50</w:t>
            </w:r>
          </w:p>
        </w:tc>
      </w:tr>
      <w:tr w:rsidR="00DB2E31">
        <w:trPr>
          <w:trHeight w:val="284"/>
          <w:jc w:val="center"/>
        </w:trPr>
        <w:tc>
          <w:tcPr>
            <w:tcW w:w="2537" w:type="dxa"/>
            <w:noWrap/>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hint="eastAsia"/>
                <w:kern w:val="0"/>
                <w:sz w:val="18"/>
                <w:szCs w:val="18"/>
              </w:rPr>
              <w:t>碳酸氢钠</w:t>
            </w:r>
          </w:p>
        </w:tc>
        <w:tc>
          <w:tcPr>
            <w:tcW w:w="1029"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0.45</w:t>
            </w:r>
          </w:p>
        </w:tc>
        <w:tc>
          <w:tcPr>
            <w:tcW w:w="1154"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0.4</w:t>
            </w:r>
          </w:p>
        </w:tc>
        <w:tc>
          <w:tcPr>
            <w:tcW w:w="1154"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0.4</w:t>
            </w:r>
          </w:p>
        </w:tc>
        <w:tc>
          <w:tcPr>
            <w:tcW w:w="1110"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0.4</w:t>
            </w:r>
          </w:p>
        </w:tc>
        <w:tc>
          <w:tcPr>
            <w:tcW w:w="1097"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0.20</w:t>
            </w:r>
          </w:p>
        </w:tc>
        <w:tc>
          <w:tcPr>
            <w:tcW w:w="1097"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0.20</w:t>
            </w:r>
          </w:p>
        </w:tc>
      </w:tr>
      <w:bookmarkEnd w:id="742"/>
      <w:tr w:rsidR="00DB2E31">
        <w:trPr>
          <w:trHeight w:val="284"/>
          <w:jc w:val="center"/>
        </w:trPr>
        <w:tc>
          <w:tcPr>
            <w:tcW w:w="2537" w:type="dxa"/>
            <w:noWrap/>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hint="eastAsia"/>
                <w:kern w:val="0"/>
                <w:sz w:val="18"/>
                <w:szCs w:val="18"/>
              </w:rPr>
              <w:t>氯化胆碱</w:t>
            </w:r>
            <w:r>
              <w:rPr>
                <w:rFonts w:ascii="等线" w:eastAsia="等线" w:hAnsi="等线" w:cs="宋体"/>
                <w:kern w:val="0"/>
                <w:sz w:val="18"/>
                <w:szCs w:val="18"/>
              </w:rPr>
              <w:t>50%</w:t>
            </w:r>
          </w:p>
        </w:tc>
        <w:tc>
          <w:tcPr>
            <w:tcW w:w="1029"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w:t>
            </w:r>
          </w:p>
        </w:tc>
        <w:tc>
          <w:tcPr>
            <w:tcW w:w="1154"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w:t>
            </w:r>
          </w:p>
        </w:tc>
        <w:tc>
          <w:tcPr>
            <w:tcW w:w="1154"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w:t>
            </w:r>
          </w:p>
        </w:tc>
        <w:tc>
          <w:tcPr>
            <w:tcW w:w="1110"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w:t>
            </w:r>
          </w:p>
        </w:tc>
        <w:tc>
          <w:tcPr>
            <w:tcW w:w="1097"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0.10</w:t>
            </w:r>
          </w:p>
        </w:tc>
        <w:tc>
          <w:tcPr>
            <w:tcW w:w="1097"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0.10</w:t>
            </w:r>
          </w:p>
        </w:tc>
      </w:tr>
      <w:tr w:rsidR="00DB2E31">
        <w:trPr>
          <w:trHeight w:val="284"/>
          <w:jc w:val="center"/>
        </w:trPr>
        <w:tc>
          <w:tcPr>
            <w:tcW w:w="2537" w:type="dxa"/>
            <w:noWrap/>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hint="eastAsia"/>
                <w:kern w:val="0"/>
                <w:sz w:val="18"/>
                <w:szCs w:val="18"/>
              </w:rPr>
              <w:t>复合酶</w:t>
            </w:r>
          </w:p>
        </w:tc>
        <w:tc>
          <w:tcPr>
            <w:tcW w:w="1029"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0.1</w:t>
            </w:r>
          </w:p>
        </w:tc>
        <w:tc>
          <w:tcPr>
            <w:tcW w:w="1154"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0.1</w:t>
            </w:r>
          </w:p>
        </w:tc>
        <w:tc>
          <w:tcPr>
            <w:tcW w:w="1154"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0.1</w:t>
            </w:r>
          </w:p>
        </w:tc>
        <w:tc>
          <w:tcPr>
            <w:tcW w:w="1110"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0.1</w:t>
            </w:r>
          </w:p>
        </w:tc>
        <w:tc>
          <w:tcPr>
            <w:tcW w:w="1097"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0.03</w:t>
            </w:r>
          </w:p>
        </w:tc>
        <w:tc>
          <w:tcPr>
            <w:tcW w:w="1097"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0.02</w:t>
            </w:r>
          </w:p>
        </w:tc>
      </w:tr>
      <w:tr w:rsidR="00DB2E31">
        <w:trPr>
          <w:trHeight w:val="284"/>
          <w:jc w:val="center"/>
        </w:trPr>
        <w:tc>
          <w:tcPr>
            <w:tcW w:w="2537" w:type="dxa"/>
            <w:noWrap/>
            <w:vAlign w:val="center"/>
          </w:tcPr>
          <w:p w:rsidR="00DB2E31" w:rsidRDefault="009575FC">
            <w:pPr>
              <w:widowControl/>
              <w:spacing w:line="240" w:lineRule="auto"/>
              <w:ind w:firstLineChars="0" w:firstLine="0"/>
              <w:jc w:val="left"/>
              <w:rPr>
                <w:rFonts w:ascii="等线" w:eastAsia="等线" w:hAnsi="等线" w:cs="宋体"/>
                <w:kern w:val="0"/>
                <w:sz w:val="18"/>
                <w:szCs w:val="18"/>
              </w:rPr>
            </w:pPr>
            <w:bookmarkStart w:id="743" w:name="OLE_LINK13"/>
            <w:bookmarkStart w:id="744" w:name="OLE_LINK23"/>
            <w:r>
              <w:rPr>
                <w:rFonts w:ascii="等线" w:eastAsia="等线" w:hAnsi="等线" w:cs="宋体" w:hint="eastAsia"/>
                <w:kern w:val="0"/>
                <w:sz w:val="18"/>
                <w:szCs w:val="18"/>
              </w:rPr>
              <w:t>植酸酶（2000u/g）</w:t>
            </w:r>
            <w:bookmarkEnd w:id="743"/>
            <w:bookmarkEnd w:id="744"/>
          </w:p>
        </w:tc>
        <w:tc>
          <w:tcPr>
            <w:tcW w:w="1029" w:type="dxa"/>
            <w:noWrap/>
            <w:vAlign w:val="center"/>
          </w:tcPr>
          <w:p w:rsidR="00DB2E31" w:rsidRDefault="009575FC">
            <w:pPr>
              <w:widowControl/>
              <w:spacing w:line="240" w:lineRule="auto"/>
              <w:ind w:firstLineChars="0" w:firstLine="0"/>
              <w:jc w:val="center"/>
              <w:rPr>
                <w:rFonts w:ascii="等线" w:eastAsia="等线" w:hAnsi="等线"/>
                <w:sz w:val="18"/>
                <w:szCs w:val="18"/>
              </w:rPr>
            </w:pPr>
            <w:r>
              <w:rPr>
                <w:rFonts w:ascii="等线" w:eastAsia="等线" w:hAnsi="等线" w:hint="eastAsia"/>
                <w:sz w:val="18"/>
                <w:szCs w:val="18"/>
              </w:rPr>
              <w:t>0.02</w:t>
            </w:r>
          </w:p>
        </w:tc>
        <w:tc>
          <w:tcPr>
            <w:tcW w:w="1154" w:type="dxa"/>
            <w:vAlign w:val="center"/>
          </w:tcPr>
          <w:p w:rsidR="00DB2E31" w:rsidRDefault="009575FC">
            <w:pPr>
              <w:widowControl/>
              <w:spacing w:line="240" w:lineRule="auto"/>
              <w:ind w:firstLineChars="0" w:firstLine="0"/>
              <w:jc w:val="center"/>
              <w:rPr>
                <w:rFonts w:ascii="等线" w:eastAsia="等线" w:hAnsi="等线"/>
                <w:sz w:val="18"/>
                <w:szCs w:val="18"/>
              </w:rPr>
            </w:pPr>
            <w:r>
              <w:rPr>
                <w:rFonts w:ascii="等线" w:eastAsia="等线" w:hAnsi="等线" w:hint="eastAsia"/>
                <w:sz w:val="18"/>
                <w:szCs w:val="18"/>
              </w:rPr>
              <w:t>0.02</w:t>
            </w:r>
          </w:p>
        </w:tc>
        <w:tc>
          <w:tcPr>
            <w:tcW w:w="1154" w:type="dxa"/>
            <w:noWrap/>
            <w:vAlign w:val="center"/>
          </w:tcPr>
          <w:p w:rsidR="00DB2E31" w:rsidRDefault="009575FC">
            <w:pPr>
              <w:widowControl/>
              <w:spacing w:line="240" w:lineRule="auto"/>
              <w:ind w:firstLineChars="0" w:firstLine="0"/>
              <w:jc w:val="center"/>
              <w:rPr>
                <w:rFonts w:ascii="等线" w:eastAsia="等线" w:hAnsi="等线"/>
                <w:sz w:val="18"/>
                <w:szCs w:val="18"/>
              </w:rPr>
            </w:pPr>
            <w:r>
              <w:rPr>
                <w:rFonts w:ascii="等线" w:eastAsia="等线" w:hAnsi="等线" w:hint="eastAsia"/>
                <w:sz w:val="18"/>
                <w:szCs w:val="18"/>
              </w:rPr>
              <w:t>0.02</w:t>
            </w:r>
          </w:p>
        </w:tc>
        <w:tc>
          <w:tcPr>
            <w:tcW w:w="1110" w:type="dxa"/>
            <w:noWrap/>
            <w:vAlign w:val="center"/>
          </w:tcPr>
          <w:p w:rsidR="00DB2E31" w:rsidRDefault="009575FC">
            <w:pPr>
              <w:widowControl/>
              <w:spacing w:line="240" w:lineRule="auto"/>
              <w:ind w:firstLineChars="0" w:firstLine="0"/>
              <w:jc w:val="center"/>
              <w:rPr>
                <w:rFonts w:ascii="等线" w:eastAsia="等线" w:hAnsi="等线"/>
                <w:sz w:val="18"/>
                <w:szCs w:val="18"/>
              </w:rPr>
            </w:pPr>
            <w:r>
              <w:rPr>
                <w:rFonts w:ascii="等线" w:eastAsia="等线" w:hAnsi="等线" w:hint="eastAsia"/>
                <w:sz w:val="18"/>
                <w:szCs w:val="18"/>
              </w:rPr>
              <w:t>0.02</w:t>
            </w:r>
          </w:p>
        </w:tc>
        <w:tc>
          <w:tcPr>
            <w:tcW w:w="1097"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0.01</w:t>
            </w:r>
          </w:p>
        </w:tc>
        <w:tc>
          <w:tcPr>
            <w:tcW w:w="1097"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0.01</w:t>
            </w:r>
          </w:p>
        </w:tc>
      </w:tr>
      <w:tr w:rsidR="00DB2E31">
        <w:trPr>
          <w:trHeight w:val="284"/>
          <w:jc w:val="center"/>
        </w:trPr>
        <w:tc>
          <w:tcPr>
            <w:tcW w:w="2537" w:type="dxa"/>
            <w:noWrap/>
            <w:vAlign w:val="center"/>
          </w:tcPr>
          <w:p w:rsidR="00DB2E31" w:rsidRDefault="009575FC">
            <w:pPr>
              <w:widowControl/>
              <w:spacing w:line="240" w:lineRule="auto"/>
              <w:ind w:firstLineChars="0" w:firstLine="0"/>
              <w:jc w:val="left"/>
              <w:rPr>
                <w:rFonts w:ascii="等线" w:eastAsia="等线" w:hAnsi="等线" w:cs="宋体"/>
                <w:kern w:val="0"/>
                <w:sz w:val="18"/>
                <w:szCs w:val="18"/>
              </w:rPr>
            </w:pPr>
            <w:bookmarkStart w:id="745" w:name="_Hlk200987479"/>
            <w:r>
              <w:rPr>
                <w:rFonts w:ascii="宋体" w:hAnsi="宋体" w:cs="宋体" w:hint="eastAsia"/>
                <w:kern w:val="0"/>
              </w:rPr>
              <w:t>氧化镁</w:t>
            </w:r>
          </w:p>
        </w:tc>
        <w:tc>
          <w:tcPr>
            <w:tcW w:w="1029" w:type="dxa"/>
            <w:noWrap/>
            <w:vAlign w:val="center"/>
          </w:tcPr>
          <w:p w:rsidR="00DB2E31" w:rsidRDefault="009575FC">
            <w:pPr>
              <w:widowControl/>
              <w:spacing w:line="240" w:lineRule="auto"/>
              <w:ind w:firstLineChars="0" w:firstLine="0"/>
              <w:jc w:val="center"/>
              <w:rPr>
                <w:rFonts w:ascii="等线" w:eastAsia="等线" w:hAnsi="等线"/>
                <w:sz w:val="18"/>
                <w:szCs w:val="18"/>
              </w:rPr>
            </w:pPr>
            <w:r>
              <w:rPr>
                <w:rFonts w:ascii="等线" w:eastAsia="等线" w:hAnsi="等线" w:hint="eastAsia"/>
                <w:sz w:val="18"/>
                <w:szCs w:val="18"/>
              </w:rPr>
              <w:t>0.01</w:t>
            </w:r>
          </w:p>
        </w:tc>
        <w:tc>
          <w:tcPr>
            <w:tcW w:w="1154" w:type="dxa"/>
            <w:vAlign w:val="center"/>
          </w:tcPr>
          <w:p w:rsidR="00DB2E31" w:rsidRDefault="009575FC">
            <w:pPr>
              <w:widowControl/>
              <w:spacing w:line="240" w:lineRule="auto"/>
              <w:ind w:firstLineChars="0" w:firstLine="0"/>
              <w:jc w:val="center"/>
              <w:rPr>
                <w:rFonts w:ascii="等线" w:eastAsia="等线" w:hAnsi="等线"/>
                <w:sz w:val="18"/>
                <w:szCs w:val="18"/>
              </w:rPr>
            </w:pPr>
            <w:r>
              <w:rPr>
                <w:rFonts w:ascii="等线" w:eastAsia="等线" w:hAnsi="等线" w:hint="eastAsia"/>
                <w:sz w:val="18"/>
                <w:szCs w:val="18"/>
              </w:rPr>
              <w:t>0.01</w:t>
            </w:r>
          </w:p>
        </w:tc>
        <w:tc>
          <w:tcPr>
            <w:tcW w:w="1154" w:type="dxa"/>
            <w:noWrap/>
            <w:vAlign w:val="center"/>
          </w:tcPr>
          <w:p w:rsidR="00DB2E31" w:rsidRDefault="009575FC">
            <w:pPr>
              <w:widowControl/>
              <w:spacing w:line="240" w:lineRule="auto"/>
              <w:ind w:firstLineChars="0" w:firstLine="0"/>
              <w:jc w:val="center"/>
              <w:rPr>
                <w:rFonts w:ascii="等线" w:eastAsia="等线" w:hAnsi="等线"/>
                <w:sz w:val="18"/>
                <w:szCs w:val="18"/>
              </w:rPr>
            </w:pPr>
            <w:r>
              <w:rPr>
                <w:rFonts w:ascii="等线" w:eastAsia="等线" w:hAnsi="等线" w:hint="eastAsia"/>
                <w:sz w:val="18"/>
                <w:szCs w:val="18"/>
              </w:rPr>
              <w:t>0.01</w:t>
            </w:r>
          </w:p>
        </w:tc>
        <w:tc>
          <w:tcPr>
            <w:tcW w:w="1110" w:type="dxa"/>
            <w:noWrap/>
            <w:vAlign w:val="center"/>
          </w:tcPr>
          <w:p w:rsidR="00DB2E31" w:rsidRDefault="009575FC">
            <w:pPr>
              <w:widowControl/>
              <w:spacing w:line="240" w:lineRule="auto"/>
              <w:ind w:firstLineChars="0" w:firstLine="0"/>
              <w:jc w:val="center"/>
              <w:rPr>
                <w:rFonts w:ascii="等线" w:eastAsia="等线" w:hAnsi="等线"/>
                <w:sz w:val="18"/>
                <w:szCs w:val="18"/>
              </w:rPr>
            </w:pPr>
            <w:r>
              <w:rPr>
                <w:rFonts w:ascii="等线" w:eastAsia="等线" w:hAnsi="等线" w:hint="eastAsia"/>
                <w:sz w:val="18"/>
                <w:szCs w:val="18"/>
              </w:rPr>
              <w:t>0.01</w:t>
            </w:r>
          </w:p>
        </w:tc>
        <w:tc>
          <w:tcPr>
            <w:tcW w:w="1097"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0.1</w:t>
            </w:r>
          </w:p>
        </w:tc>
        <w:tc>
          <w:tcPr>
            <w:tcW w:w="1097"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0.1</w:t>
            </w:r>
          </w:p>
        </w:tc>
      </w:tr>
      <w:bookmarkEnd w:id="745"/>
      <w:tr w:rsidR="00DB2E31">
        <w:trPr>
          <w:trHeight w:val="284"/>
          <w:jc w:val="center"/>
        </w:trPr>
        <w:tc>
          <w:tcPr>
            <w:tcW w:w="2537" w:type="dxa"/>
            <w:noWrap/>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宋体" w:hAnsi="宋体" w:cs="宋体" w:hint="eastAsia"/>
                <w:kern w:val="0"/>
              </w:rPr>
              <w:t>氯化钾</w:t>
            </w:r>
          </w:p>
        </w:tc>
        <w:tc>
          <w:tcPr>
            <w:tcW w:w="1029" w:type="dxa"/>
            <w:noWrap/>
            <w:vAlign w:val="center"/>
          </w:tcPr>
          <w:p w:rsidR="00DB2E31" w:rsidRDefault="009575FC">
            <w:pPr>
              <w:widowControl/>
              <w:spacing w:line="240" w:lineRule="auto"/>
              <w:ind w:firstLineChars="0" w:firstLine="0"/>
              <w:jc w:val="center"/>
              <w:rPr>
                <w:rFonts w:ascii="等线" w:eastAsia="等线" w:hAnsi="等线"/>
                <w:sz w:val="18"/>
                <w:szCs w:val="18"/>
              </w:rPr>
            </w:pPr>
            <w:r>
              <w:rPr>
                <w:rFonts w:ascii="等线" w:eastAsia="等线" w:hAnsi="等线" w:hint="eastAsia"/>
                <w:sz w:val="18"/>
                <w:szCs w:val="18"/>
              </w:rPr>
              <w:t>-</w:t>
            </w:r>
          </w:p>
        </w:tc>
        <w:tc>
          <w:tcPr>
            <w:tcW w:w="1154" w:type="dxa"/>
            <w:vAlign w:val="center"/>
          </w:tcPr>
          <w:p w:rsidR="00DB2E31" w:rsidRDefault="009575FC">
            <w:pPr>
              <w:widowControl/>
              <w:spacing w:line="240" w:lineRule="auto"/>
              <w:ind w:firstLineChars="0" w:firstLine="0"/>
              <w:jc w:val="center"/>
              <w:rPr>
                <w:rFonts w:ascii="等线" w:eastAsia="等线" w:hAnsi="等线"/>
                <w:sz w:val="18"/>
                <w:szCs w:val="18"/>
              </w:rPr>
            </w:pPr>
            <w:r>
              <w:rPr>
                <w:rFonts w:ascii="等线" w:eastAsia="等线" w:hAnsi="等线" w:hint="eastAsia"/>
                <w:sz w:val="18"/>
                <w:szCs w:val="18"/>
              </w:rPr>
              <w:t>-</w:t>
            </w:r>
          </w:p>
        </w:tc>
        <w:tc>
          <w:tcPr>
            <w:tcW w:w="1154" w:type="dxa"/>
            <w:noWrap/>
            <w:vAlign w:val="center"/>
          </w:tcPr>
          <w:p w:rsidR="00DB2E31" w:rsidRDefault="009575FC">
            <w:pPr>
              <w:widowControl/>
              <w:spacing w:line="240" w:lineRule="auto"/>
              <w:ind w:firstLineChars="0" w:firstLine="0"/>
              <w:jc w:val="center"/>
              <w:rPr>
                <w:rFonts w:ascii="等线" w:eastAsia="等线" w:hAnsi="等线"/>
                <w:sz w:val="18"/>
                <w:szCs w:val="18"/>
              </w:rPr>
            </w:pPr>
            <w:r>
              <w:rPr>
                <w:rFonts w:ascii="等线" w:eastAsia="等线" w:hAnsi="等线" w:hint="eastAsia"/>
                <w:sz w:val="18"/>
                <w:szCs w:val="18"/>
              </w:rPr>
              <w:t>-</w:t>
            </w:r>
          </w:p>
        </w:tc>
        <w:tc>
          <w:tcPr>
            <w:tcW w:w="1110" w:type="dxa"/>
            <w:noWrap/>
            <w:vAlign w:val="center"/>
          </w:tcPr>
          <w:p w:rsidR="00DB2E31" w:rsidRDefault="009575FC">
            <w:pPr>
              <w:widowControl/>
              <w:spacing w:line="240" w:lineRule="auto"/>
              <w:ind w:firstLineChars="0" w:firstLine="0"/>
              <w:jc w:val="center"/>
              <w:rPr>
                <w:rFonts w:ascii="等线" w:eastAsia="等线" w:hAnsi="等线"/>
                <w:sz w:val="18"/>
                <w:szCs w:val="18"/>
              </w:rPr>
            </w:pPr>
            <w:r>
              <w:rPr>
                <w:rFonts w:ascii="等线" w:eastAsia="等线" w:hAnsi="等线" w:hint="eastAsia"/>
                <w:sz w:val="18"/>
                <w:szCs w:val="18"/>
              </w:rPr>
              <w:t>-</w:t>
            </w:r>
          </w:p>
        </w:tc>
        <w:tc>
          <w:tcPr>
            <w:tcW w:w="1097"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0.1</w:t>
            </w:r>
          </w:p>
        </w:tc>
        <w:tc>
          <w:tcPr>
            <w:tcW w:w="1097"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0.1</w:t>
            </w:r>
          </w:p>
        </w:tc>
      </w:tr>
      <w:tr w:rsidR="00DB2E31">
        <w:trPr>
          <w:trHeight w:val="284"/>
          <w:jc w:val="center"/>
        </w:trPr>
        <w:tc>
          <w:tcPr>
            <w:tcW w:w="2537" w:type="dxa"/>
            <w:noWrap/>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hint="eastAsia"/>
                <w:kern w:val="0"/>
                <w:sz w:val="18"/>
                <w:szCs w:val="18"/>
              </w:rPr>
              <w:t>脱霉剂</w:t>
            </w:r>
          </w:p>
        </w:tc>
        <w:tc>
          <w:tcPr>
            <w:tcW w:w="1029" w:type="dxa"/>
            <w:noWrap/>
            <w:vAlign w:val="center"/>
          </w:tcPr>
          <w:p w:rsidR="00DB2E31" w:rsidRDefault="009575FC">
            <w:pPr>
              <w:widowControl/>
              <w:spacing w:line="240" w:lineRule="auto"/>
              <w:ind w:firstLineChars="0" w:firstLine="0"/>
              <w:jc w:val="center"/>
              <w:rPr>
                <w:rFonts w:ascii="等线" w:eastAsia="等线" w:hAnsi="等线"/>
                <w:sz w:val="18"/>
                <w:szCs w:val="18"/>
              </w:rPr>
            </w:pPr>
            <w:r>
              <w:rPr>
                <w:rFonts w:ascii="等线" w:eastAsia="等线" w:hAnsi="等线" w:hint="eastAsia"/>
                <w:sz w:val="18"/>
                <w:szCs w:val="18"/>
              </w:rPr>
              <w:t>-</w:t>
            </w:r>
          </w:p>
        </w:tc>
        <w:tc>
          <w:tcPr>
            <w:tcW w:w="1154" w:type="dxa"/>
            <w:vAlign w:val="center"/>
          </w:tcPr>
          <w:p w:rsidR="00DB2E31" w:rsidRDefault="009575FC">
            <w:pPr>
              <w:widowControl/>
              <w:spacing w:line="240" w:lineRule="auto"/>
              <w:ind w:firstLineChars="0" w:firstLine="0"/>
              <w:jc w:val="center"/>
              <w:rPr>
                <w:rFonts w:ascii="等线" w:eastAsia="等线" w:hAnsi="等线"/>
                <w:sz w:val="18"/>
                <w:szCs w:val="18"/>
              </w:rPr>
            </w:pPr>
            <w:r>
              <w:rPr>
                <w:rFonts w:ascii="等线" w:eastAsia="等线" w:hAnsi="等线" w:hint="eastAsia"/>
                <w:sz w:val="18"/>
                <w:szCs w:val="18"/>
              </w:rPr>
              <w:t>-</w:t>
            </w:r>
          </w:p>
        </w:tc>
        <w:tc>
          <w:tcPr>
            <w:tcW w:w="1154" w:type="dxa"/>
            <w:noWrap/>
            <w:vAlign w:val="center"/>
          </w:tcPr>
          <w:p w:rsidR="00DB2E31" w:rsidRDefault="009575FC">
            <w:pPr>
              <w:widowControl/>
              <w:spacing w:line="240" w:lineRule="auto"/>
              <w:ind w:firstLineChars="0" w:firstLine="0"/>
              <w:jc w:val="center"/>
              <w:rPr>
                <w:rFonts w:ascii="等线" w:eastAsia="等线" w:hAnsi="等线"/>
                <w:sz w:val="18"/>
                <w:szCs w:val="18"/>
              </w:rPr>
            </w:pPr>
            <w:r>
              <w:rPr>
                <w:rFonts w:ascii="等线" w:eastAsia="等线" w:hAnsi="等线" w:hint="eastAsia"/>
                <w:sz w:val="18"/>
                <w:szCs w:val="18"/>
              </w:rPr>
              <w:t>-</w:t>
            </w:r>
          </w:p>
        </w:tc>
        <w:tc>
          <w:tcPr>
            <w:tcW w:w="1110" w:type="dxa"/>
            <w:noWrap/>
            <w:vAlign w:val="center"/>
          </w:tcPr>
          <w:p w:rsidR="00DB2E31" w:rsidRDefault="009575FC">
            <w:pPr>
              <w:widowControl/>
              <w:spacing w:line="240" w:lineRule="auto"/>
              <w:ind w:firstLineChars="0" w:firstLine="0"/>
              <w:jc w:val="center"/>
              <w:rPr>
                <w:rFonts w:ascii="等线" w:eastAsia="等线" w:hAnsi="等线"/>
                <w:sz w:val="18"/>
                <w:szCs w:val="18"/>
              </w:rPr>
            </w:pPr>
            <w:r>
              <w:rPr>
                <w:rFonts w:ascii="等线" w:eastAsia="等线" w:hAnsi="等线" w:hint="eastAsia"/>
                <w:sz w:val="18"/>
                <w:szCs w:val="18"/>
              </w:rPr>
              <w:t>-</w:t>
            </w:r>
          </w:p>
        </w:tc>
        <w:tc>
          <w:tcPr>
            <w:tcW w:w="1097"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0.05</w:t>
            </w:r>
          </w:p>
        </w:tc>
        <w:tc>
          <w:tcPr>
            <w:tcW w:w="1097"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0.05</w:t>
            </w:r>
          </w:p>
        </w:tc>
      </w:tr>
      <w:tr w:rsidR="00DB2E31">
        <w:trPr>
          <w:trHeight w:val="284"/>
          <w:jc w:val="center"/>
        </w:trPr>
        <w:tc>
          <w:tcPr>
            <w:tcW w:w="2537" w:type="dxa"/>
            <w:noWrap/>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hint="eastAsia"/>
                <w:kern w:val="0"/>
                <w:sz w:val="18"/>
                <w:szCs w:val="18"/>
              </w:rPr>
              <w:t>矿物质维生素预混料</w:t>
            </w:r>
          </w:p>
        </w:tc>
        <w:tc>
          <w:tcPr>
            <w:tcW w:w="1029"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0.24</w:t>
            </w:r>
          </w:p>
        </w:tc>
        <w:tc>
          <w:tcPr>
            <w:tcW w:w="1154"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0.28</w:t>
            </w:r>
          </w:p>
        </w:tc>
        <w:tc>
          <w:tcPr>
            <w:tcW w:w="1154"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0.2</w:t>
            </w:r>
          </w:p>
        </w:tc>
        <w:tc>
          <w:tcPr>
            <w:tcW w:w="1110"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hint="eastAsia"/>
                <w:sz w:val="18"/>
                <w:szCs w:val="18"/>
              </w:rPr>
              <w:t>0.25</w:t>
            </w:r>
          </w:p>
        </w:tc>
        <w:tc>
          <w:tcPr>
            <w:tcW w:w="1097"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0.50</w:t>
            </w:r>
          </w:p>
        </w:tc>
        <w:tc>
          <w:tcPr>
            <w:tcW w:w="1097"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0.50</w:t>
            </w:r>
          </w:p>
        </w:tc>
      </w:tr>
      <w:tr w:rsidR="00DB2E31">
        <w:trPr>
          <w:trHeight w:val="284"/>
          <w:jc w:val="center"/>
        </w:trPr>
        <w:tc>
          <w:tcPr>
            <w:tcW w:w="2537" w:type="dxa"/>
            <w:noWrap/>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hint="eastAsia"/>
                <w:kern w:val="0"/>
                <w:sz w:val="18"/>
                <w:szCs w:val="18"/>
              </w:rPr>
              <w:t>合计</w:t>
            </w:r>
          </w:p>
        </w:tc>
        <w:tc>
          <w:tcPr>
            <w:tcW w:w="1029"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100.00</w:t>
            </w:r>
          </w:p>
        </w:tc>
        <w:tc>
          <w:tcPr>
            <w:tcW w:w="1154"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100.00</w:t>
            </w:r>
          </w:p>
        </w:tc>
        <w:tc>
          <w:tcPr>
            <w:tcW w:w="1154"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100.00</w:t>
            </w:r>
          </w:p>
        </w:tc>
        <w:tc>
          <w:tcPr>
            <w:tcW w:w="1110"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100.00</w:t>
            </w:r>
          </w:p>
        </w:tc>
        <w:tc>
          <w:tcPr>
            <w:tcW w:w="1097"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100.00</w:t>
            </w:r>
          </w:p>
        </w:tc>
        <w:tc>
          <w:tcPr>
            <w:tcW w:w="1097"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100.00</w:t>
            </w:r>
          </w:p>
        </w:tc>
      </w:tr>
      <w:bookmarkEnd w:id="735"/>
      <w:tr w:rsidR="00DB2E31">
        <w:trPr>
          <w:trHeight w:val="284"/>
          <w:jc w:val="center"/>
        </w:trPr>
        <w:tc>
          <w:tcPr>
            <w:tcW w:w="9178" w:type="dxa"/>
            <w:gridSpan w:val="7"/>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营养水平（计算值）</w:t>
            </w:r>
            <w:bookmarkStart w:id="746" w:name="OLE_LINK11"/>
            <w:bookmarkStart w:id="747" w:name="OLE_LINK12"/>
            <w:r>
              <w:rPr>
                <w:rFonts w:ascii="等线" w:eastAsia="等线" w:hAnsi="等线" w:cs="宋体"/>
                <w:kern w:val="0"/>
                <w:sz w:val="18"/>
                <w:szCs w:val="18"/>
              </w:rPr>
              <w:t>*</w:t>
            </w:r>
            <w:r>
              <w:rPr>
                <w:rFonts w:ascii="等线" w:eastAsia="等线" w:hAnsi="等线" w:cs="宋体" w:hint="eastAsia"/>
                <w:kern w:val="0"/>
                <w:sz w:val="18"/>
                <w:szCs w:val="18"/>
              </w:rPr>
              <w:t>*</w:t>
            </w:r>
            <w:bookmarkEnd w:id="746"/>
            <w:bookmarkEnd w:id="747"/>
          </w:p>
        </w:tc>
      </w:tr>
      <w:tr w:rsidR="00DB2E31">
        <w:trPr>
          <w:trHeight w:val="284"/>
          <w:jc w:val="center"/>
        </w:trPr>
        <w:tc>
          <w:tcPr>
            <w:tcW w:w="2537" w:type="dxa"/>
            <w:noWrap/>
            <w:vAlign w:val="center"/>
          </w:tcPr>
          <w:p w:rsidR="00DB2E31" w:rsidRDefault="009575FC">
            <w:pPr>
              <w:widowControl/>
              <w:spacing w:line="240" w:lineRule="auto"/>
              <w:ind w:firstLineChars="0" w:firstLine="0"/>
              <w:jc w:val="left"/>
              <w:rPr>
                <w:rFonts w:ascii="等线" w:eastAsia="等线" w:hAnsi="等线" w:cs="宋体"/>
                <w:kern w:val="0"/>
                <w:sz w:val="18"/>
                <w:szCs w:val="18"/>
              </w:rPr>
            </w:pPr>
            <w:bookmarkStart w:id="748" w:name="_Hlk198753029"/>
            <w:r>
              <w:rPr>
                <w:rFonts w:ascii="等线" w:eastAsia="等线" w:hAnsi="等线" w:cs="宋体" w:hint="eastAsia"/>
                <w:kern w:val="0"/>
                <w:sz w:val="18"/>
                <w:szCs w:val="18"/>
              </w:rPr>
              <w:t>消化能，Kcal/kg</w:t>
            </w:r>
          </w:p>
        </w:tc>
        <w:tc>
          <w:tcPr>
            <w:tcW w:w="1029"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3330</w:t>
            </w:r>
          </w:p>
        </w:tc>
        <w:tc>
          <w:tcPr>
            <w:tcW w:w="1154"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3325</w:t>
            </w:r>
          </w:p>
        </w:tc>
        <w:tc>
          <w:tcPr>
            <w:tcW w:w="1154"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3320</w:t>
            </w:r>
          </w:p>
        </w:tc>
        <w:tc>
          <w:tcPr>
            <w:tcW w:w="1110"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3325</w:t>
            </w:r>
          </w:p>
        </w:tc>
        <w:tc>
          <w:tcPr>
            <w:tcW w:w="1097"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305</w:t>
            </w:r>
            <w:r>
              <w:rPr>
                <w:rFonts w:ascii="等线" w:eastAsia="等线" w:hAnsi="等线" w:cs="宋体" w:hint="eastAsia"/>
                <w:kern w:val="0"/>
                <w:sz w:val="18"/>
                <w:szCs w:val="18"/>
              </w:rPr>
              <w:t>0</w:t>
            </w:r>
          </w:p>
        </w:tc>
        <w:tc>
          <w:tcPr>
            <w:tcW w:w="1097"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330</w:t>
            </w:r>
            <w:r>
              <w:rPr>
                <w:rFonts w:ascii="等线" w:eastAsia="等线" w:hAnsi="等线" w:cs="宋体" w:hint="eastAsia"/>
                <w:kern w:val="0"/>
                <w:sz w:val="18"/>
                <w:szCs w:val="18"/>
              </w:rPr>
              <w:t>0</w:t>
            </w:r>
          </w:p>
        </w:tc>
      </w:tr>
      <w:tr w:rsidR="00DB2E31">
        <w:trPr>
          <w:trHeight w:val="284"/>
          <w:jc w:val="center"/>
        </w:trPr>
        <w:tc>
          <w:tcPr>
            <w:tcW w:w="2537" w:type="dxa"/>
            <w:noWrap/>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hint="eastAsia"/>
                <w:kern w:val="0"/>
                <w:sz w:val="18"/>
                <w:szCs w:val="18"/>
              </w:rPr>
              <w:t>净能，Kcal/kg</w:t>
            </w:r>
          </w:p>
        </w:tc>
        <w:tc>
          <w:tcPr>
            <w:tcW w:w="1029"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2470</w:t>
            </w:r>
          </w:p>
        </w:tc>
        <w:tc>
          <w:tcPr>
            <w:tcW w:w="1154"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2490</w:t>
            </w:r>
          </w:p>
        </w:tc>
        <w:tc>
          <w:tcPr>
            <w:tcW w:w="1154"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2500</w:t>
            </w:r>
          </w:p>
        </w:tc>
        <w:tc>
          <w:tcPr>
            <w:tcW w:w="1110"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2520</w:t>
            </w:r>
          </w:p>
        </w:tc>
        <w:tc>
          <w:tcPr>
            <w:tcW w:w="1097"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2220</w:t>
            </w:r>
          </w:p>
        </w:tc>
        <w:tc>
          <w:tcPr>
            <w:tcW w:w="1097"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2400</w:t>
            </w:r>
          </w:p>
        </w:tc>
      </w:tr>
      <w:bookmarkEnd w:id="748"/>
      <w:tr w:rsidR="00DB2E31">
        <w:trPr>
          <w:trHeight w:val="284"/>
          <w:jc w:val="center"/>
        </w:trPr>
        <w:tc>
          <w:tcPr>
            <w:tcW w:w="2537" w:type="dxa"/>
            <w:noWrap/>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hint="eastAsia"/>
                <w:kern w:val="0"/>
                <w:sz w:val="18"/>
                <w:szCs w:val="18"/>
              </w:rPr>
              <w:lastRenderedPageBreak/>
              <w:t>粗蛋白质，</w:t>
            </w:r>
            <w:r>
              <w:rPr>
                <w:rFonts w:ascii="等线" w:eastAsia="等线" w:hAnsi="等线" w:cs="宋体"/>
                <w:kern w:val="0"/>
                <w:sz w:val="18"/>
                <w:szCs w:val="18"/>
              </w:rPr>
              <w:t>%</w:t>
            </w:r>
          </w:p>
        </w:tc>
        <w:tc>
          <w:tcPr>
            <w:tcW w:w="1029"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14.</w:t>
            </w:r>
            <w:r>
              <w:rPr>
                <w:rFonts w:ascii="等线" w:eastAsia="等线" w:hAnsi="等线" w:cs="宋体" w:hint="eastAsia"/>
                <w:kern w:val="0"/>
                <w:sz w:val="18"/>
                <w:szCs w:val="18"/>
              </w:rPr>
              <w:t>7</w:t>
            </w:r>
            <w:r>
              <w:rPr>
                <w:rFonts w:ascii="等线" w:eastAsia="等线" w:hAnsi="等线" w:cs="宋体"/>
                <w:kern w:val="0"/>
                <w:sz w:val="18"/>
                <w:szCs w:val="18"/>
              </w:rPr>
              <w:t>0</w:t>
            </w:r>
          </w:p>
        </w:tc>
        <w:tc>
          <w:tcPr>
            <w:tcW w:w="1154"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13.70</w:t>
            </w:r>
          </w:p>
        </w:tc>
        <w:tc>
          <w:tcPr>
            <w:tcW w:w="1154"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1</w:t>
            </w:r>
            <w:r>
              <w:rPr>
                <w:rFonts w:ascii="等线" w:eastAsia="等线" w:hAnsi="等线" w:cs="宋体" w:hint="eastAsia"/>
                <w:kern w:val="0"/>
                <w:sz w:val="18"/>
                <w:szCs w:val="18"/>
              </w:rPr>
              <w:t>2</w:t>
            </w:r>
            <w:r>
              <w:rPr>
                <w:rFonts w:ascii="等线" w:eastAsia="等线" w:hAnsi="等线" w:cs="宋体"/>
                <w:kern w:val="0"/>
                <w:sz w:val="18"/>
                <w:szCs w:val="18"/>
              </w:rPr>
              <w:t>.</w:t>
            </w:r>
            <w:r>
              <w:rPr>
                <w:rFonts w:ascii="等线" w:eastAsia="等线" w:hAnsi="等线" w:cs="宋体" w:hint="eastAsia"/>
                <w:kern w:val="0"/>
                <w:sz w:val="18"/>
                <w:szCs w:val="18"/>
              </w:rPr>
              <w:t>7</w:t>
            </w:r>
            <w:r>
              <w:rPr>
                <w:rFonts w:ascii="等线" w:eastAsia="等线" w:hAnsi="等线" w:cs="宋体"/>
                <w:kern w:val="0"/>
                <w:sz w:val="18"/>
                <w:szCs w:val="18"/>
              </w:rPr>
              <w:t>0</w:t>
            </w:r>
          </w:p>
        </w:tc>
        <w:tc>
          <w:tcPr>
            <w:tcW w:w="1110"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11.50</w:t>
            </w:r>
          </w:p>
        </w:tc>
        <w:tc>
          <w:tcPr>
            <w:tcW w:w="1097"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12.67</w:t>
            </w:r>
          </w:p>
        </w:tc>
        <w:tc>
          <w:tcPr>
            <w:tcW w:w="1097"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17.49</w:t>
            </w:r>
          </w:p>
        </w:tc>
      </w:tr>
      <w:tr w:rsidR="00DB2E31">
        <w:trPr>
          <w:trHeight w:val="284"/>
          <w:jc w:val="center"/>
        </w:trPr>
        <w:tc>
          <w:tcPr>
            <w:tcW w:w="2537" w:type="dxa"/>
            <w:noWrap/>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hint="eastAsia"/>
                <w:kern w:val="0"/>
                <w:sz w:val="18"/>
                <w:szCs w:val="18"/>
              </w:rPr>
              <w:t>粗纤维，</w:t>
            </w:r>
            <w:r>
              <w:rPr>
                <w:rFonts w:ascii="等线" w:eastAsia="等线" w:hAnsi="等线" w:cs="宋体"/>
                <w:kern w:val="0"/>
                <w:sz w:val="18"/>
                <w:szCs w:val="18"/>
              </w:rPr>
              <w:t>%</w:t>
            </w:r>
          </w:p>
        </w:tc>
        <w:tc>
          <w:tcPr>
            <w:tcW w:w="1029"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3.</w:t>
            </w:r>
            <w:r>
              <w:rPr>
                <w:rFonts w:ascii="等线" w:eastAsia="等线" w:hAnsi="等线" w:cs="宋体" w:hint="eastAsia"/>
                <w:kern w:val="0"/>
                <w:sz w:val="18"/>
                <w:szCs w:val="18"/>
              </w:rPr>
              <w:t>73</w:t>
            </w:r>
          </w:p>
        </w:tc>
        <w:tc>
          <w:tcPr>
            <w:tcW w:w="1154"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3.90</w:t>
            </w:r>
          </w:p>
        </w:tc>
        <w:tc>
          <w:tcPr>
            <w:tcW w:w="1154"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3</w:t>
            </w:r>
            <w:r>
              <w:rPr>
                <w:rFonts w:ascii="等线" w:eastAsia="等线" w:hAnsi="等线" w:cs="宋体"/>
                <w:kern w:val="0"/>
                <w:sz w:val="18"/>
                <w:szCs w:val="18"/>
              </w:rPr>
              <w:t>.</w:t>
            </w:r>
            <w:r>
              <w:rPr>
                <w:rFonts w:ascii="等线" w:eastAsia="等线" w:hAnsi="等线" w:cs="宋体" w:hint="eastAsia"/>
                <w:kern w:val="0"/>
                <w:sz w:val="18"/>
                <w:szCs w:val="18"/>
              </w:rPr>
              <w:t>91</w:t>
            </w:r>
          </w:p>
        </w:tc>
        <w:tc>
          <w:tcPr>
            <w:tcW w:w="1110"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3.86</w:t>
            </w:r>
          </w:p>
        </w:tc>
        <w:tc>
          <w:tcPr>
            <w:tcW w:w="1097"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4.72</w:t>
            </w:r>
          </w:p>
        </w:tc>
        <w:tc>
          <w:tcPr>
            <w:tcW w:w="1097"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3.48</w:t>
            </w:r>
          </w:p>
        </w:tc>
      </w:tr>
      <w:tr w:rsidR="00DB2E31">
        <w:trPr>
          <w:trHeight w:val="284"/>
          <w:jc w:val="center"/>
        </w:trPr>
        <w:tc>
          <w:tcPr>
            <w:tcW w:w="2537" w:type="dxa"/>
            <w:noWrap/>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hint="eastAsia"/>
                <w:kern w:val="0"/>
                <w:sz w:val="18"/>
                <w:szCs w:val="18"/>
              </w:rPr>
              <w:t>钙，</w:t>
            </w:r>
            <w:r>
              <w:rPr>
                <w:rFonts w:ascii="等线" w:eastAsia="等线" w:hAnsi="等线" w:cs="宋体"/>
                <w:kern w:val="0"/>
                <w:sz w:val="18"/>
                <w:szCs w:val="18"/>
              </w:rPr>
              <w:t>%</w:t>
            </w:r>
          </w:p>
        </w:tc>
        <w:tc>
          <w:tcPr>
            <w:tcW w:w="1029"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0.66</w:t>
            </w:r>
          </w:p>
        </w:tc>
        <w:tc>
          <w:tcPr>
            <w:tcW w:w="1154"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0.64</w:t>
            </w:r>
          </w:p>
        </w:tc>
        <w:tc>
          <w:tcPr>
            <w:tcW w:w="1154"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w:t>
            </w:r>
            <w:r>
              <w:rPr>
                <w:rFonts w:ascii="等线" w:eastAsia="等线" w:hAnsi="等线" w:cs="宋体" w:hint="eastAsia"/>
                <w:kern w:val="0"/>
                <w:sz w:val="18"/>
                <w:szCs w:val="18"/>
              </w:rPr>
              <w:t>60</w:t>
            </w:r>
          </w:p>
        </w:tc>
        <w:tc>
          <w:tcPr>
            <w:tcW w:w="1110"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w:t>
            </w:r>
            <w:r>
              <w:rPr>
                <w:rFonts w:ascii="等线" w:eastAsia="等线" w:hAnsi="等线" w:cs="宋体" w:hint="eastAsia"/>
                <w:kern w:val="0"/>
                <w:sz w:val="18"/>
                <w:szCs w:val="18"/>
              </w:rPr>
              <w:t>58</w:t>
            </w:r>
          </w:p>
        </w:tc>
        <w:tc>
          <w:tcPr>
            <w:tcW w:w="1097"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0.80</w:t>
            </w:r>
          </w:p>
        </w:tc>
        <w:tc>
          <w:tcPr>
            <w:tcW w:w="1097"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0.90</w:t>
            </w:r>
          </w:p>
        </w:tc>
      </w:tr>
      <w:tr w:rsidR="00DB2E31">
        <w:trPr>
          <w:trHeight w:val="284"/>
          <w:jc w:val="center"/>
        </w:trPr>
        <w:tc>
          <w:tcPr>
            <w:tcW w:w="2537" w:type="dxa"/>
            <w:noWrap/>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hint="eastAsia"/>
                <w:kern w:val="0"/>
                <w:sz w:val="18"/>
                <w:szCs w:val="18"/>
              </w:rPr>
              <w:t>总磷，</w:t>
            </w:r>
            <w:r>
              <w:rPr>
                <w:rFonts w:ascii="等线" w:eastAsia="等线" w:hAnsi="等线" w:cs="宋体"/>
                <w:kern w:val="0"/>
                <w:sz w:val="18"/>
                <w:szCs w:val="18"/>
              </w:rPr>
              <w:t>%</w:t>
            </w:r>
          </w:p>
        </w:tc>
        <w:tc>
          <w:tcPr>
            <w:tcW w:w="1029"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w:t>
            </w:r>
            <w:r>
              <w:rPr>
                <w:rFonts w:ascii="等线" w:eastAsia="等线" w:hAnsi="等线" w:cs="宋体" w:hint="eastAsia"/>
                <w:kern w:val="0"/>
                <w:sz w:val="18"/>
                <w:szCs w:val="18"/>
              </w:rPr>
              <w:t>50</w:t>
            </w:r>
          </w:p>
        </w:tc>
        <w:tc>
          <w:tcPr>
            <w:tcW w:w="1154"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0.53</w:t>
            </w:r>
          </w:p>
        </w:tc>
        <w:tc>
          <w:tcPr>
            <w:tcW w:w="1154"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0.5</w:t>
            </w:r>
            <w:r>
              <w:rPr>
                <w:rFonts w:ascii="等线" w:eastAsia="等线" w:hAnsi="等线" w:cs="宋体" w:hint="eastAsia"/>
                <w:kern w:val="0"/>
                <w:sz w:val="18"/>
                <w:szCs w:val="18"/>
              </w:rPr>
              <w:t>1</w:t>
            </w:r>
          </w:p>
        </w:tc>
        <w:tc>
          <w:tcPr>
            <w:tcW w:w="1110"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w:t>
            </w:r>
            <w:r>
              <w:rPr>
                <w:rFonts w:ascii="等线" w:eastAsia="等线" w:hAnsi="等线" w:cs="宋体" w:hint="eastAsia"/>
                <w:kern w:val="0"/>
                <w:sz w:val="18"/>
                <w:szCs w:val="18"/>
              </w:rPr>
              <w:t>38</w:t>
            </w:r>
          </w:p>
        </w:tc>
        <w:tc>
          <w:tcPr>
            <w:tcW w:w="1097"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0.70</w:t>
            </w:r>
          </w:p>
        </w:tc>
        <w:tc>
          <w:tcPr>
            <w:tcW w:w="1097"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0.73</w:t>
            </w:r>
          </w:p>
        </w:tc>
      </w:tr>
      <w:tr w:rsidR="00DB2E31">
        <w:trPr>
          <w:trHeight w:val="284"/>
          <w:jc w:val="center"/>
        </w:trPr>
        <w:tc>
          <w:tcPr>
            <w:tcW w:w="2537" w:type="dxa"/>
            <w:noWrap/>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hint="eastAsia"/>
                <w:kern w:val="0"/>
                <w:sz w:val="18"/>
                <w:szCs w:val="18"/>
              </w:rPr>
              <w:t>有效磷，</w:t>
            </w:r>
            <w:r>
              <w:rPr>
                <w:rFonts w:ascii="等线" w:eastAsia="等线" w:hAnsi="等线" w:cs="宋体"/>
                <w:kern w:val="0"/>
                <w:sz w:val="18"/>
                <w:szCs w:val="18"/>
              </w:rPr>
              <w:t>%</w:t>
            </w:r>
          </w:p>
        </w:tc>
        <w:tc>
          <w:tcPr>
            <w:tcW w:w="1029"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w:t>
            </w:r>
            <w:r>
              <w:rPr>
                <w:rFonts w:ascii="等线" w:eastAsia="等线" w:hAnsi="等线" w:cs="宋体" w:hint="eastAsia"/>
                <w:kern w:val="0"/>
                <w:sz w:val="18"/>
                <w:szCs w:val="18"/>
              </w:rPr>
              <w:t>24</w:t>
            </w:r>
          </w:p>
        </w:tc>
        <w:tc>
          <w:tcPr>
            <w:tcW w:w="1154"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0.22</w:t>
            </w:r>
          </w:p>
        </w:tc>
        <w:tc>
          <w:tcPr>
            <w:tcW w:w="1154"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0.2</w:t>
            </w:r>
            <w:r>
              <w:rPr>
                <w:rFonts w:ascii="等线" w:eastAsia="等线" w:hAnsi="等线" w:cs="宋体" w:hint="eastAsia"/>
                <w:kern w:val="0"/>
                <w:sz w:val="18"/>
                <w:szCs w:val="18"/>
              </w:rPr>
              <w:t>0</w:t>
            </w:r>
          </w:p>
        </w:tc>
        <w:tc>
          <w:tcPr>
            <w:tcW w:w="1110"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0.18</w:t>
            </w:r>
          </w:p>
        </w:tc>
        <w:tc>
          <w:tcPr>
            <w:tcW w:w="1097"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0.32</w:t>
            </w:r>
          </w:p>
        </w:tc>
        <w:tc>
          <w:tcPr>
            <w:tcW w:w="1097"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0.35</w:t>
            </w:r>
          </w:p>
        </w:tc>
      </w:tr>
      <w:tr w:rsidR="00DB2E31">
        <w:trPr>
          <w:trHeight w:val="284"/>
          <w:jc w:val="center"/>
        </w:trPr>
        <w:tc>
          <w:tcPr>
            <w:tcW w:w="2537" w:type="dxa"/>
            <w:noWrap/>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hint="eastAsia"/>
                <w:kern w:val="0"/>
                <w:sz w:val="18"/>
                <w:szCs w:val="18"/>
              </w:rPr>
              <w:t>可消化赖氨酸，</w:t>
            </w:r>
            <w:r>
              <w:rPr>
                <w:rFonts w:ascii="等线" w:eastAsia="等线" w:hAnsi="等线" w:cs="宋体"/>
                <w:kern w:val="0"/>
                <w:sz w:val="18"/>
                <w:szCs w:val="18"/>
              </w:rPr>
              <w:t>%</w:t>
            </w:r>
          </w:p>
        </w:tc>
        <w:tc>
          <w:tcPr>
            <w:tcW w:w="1029"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0.98</w:t>
            </w:r>
          </w:p>
        </w:tc>
        <w:tc>
          <w:tcPr>
            <w:tcW w:w="1154"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0.90</w:t>
            </w:r>
          </w:p>
        </w:tc>
        <w:tc>
          <w:tcPr>
            <w:tcW w:w="1154"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0.7</w:t>
            </w:r>
            <w:r>
              <w:rPr>
                <w:rFonts w:ascii="等线" w:eastAsia="等线" w:hAnsi="等线" w:cs="宋体" w:hint="eastAsia"/>
                <w:kern w:val="0"/>
                <w:sz w:val="18"/>
                <w:szCs w:val="18"/>
              </w:rPr>
              <w:t>8</w:t>
            </w:r>
          </w:p>
        </w:tc>
        <w:tc>
          <w:tcPr>
            <w:tcW w:w="1110"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w:t>
            </w:r>
            <w:r>
              <w:rPr>
                <w:rFonts w:ascii="等线" w:eastAsia="等线" w:hAnsi="等线" w:cs="宋体" w:hint="eastAsia"/>
                <w:kern w:val="0"/>
                <w:sz w:val="18"/>
                <w:szCs w:val="18"/>
              </w:rPr>
              <w:t>65</w:t>
            </w:r>
          </w:p>
        </w:tc>
        <w:tc>
          <w:tcPr>
            <w:tcW w:w="1097"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0.60</w:t>
            </w:r>
          </w:p>
        </w:tc>
        <w:tc>
          <w:tcPr>
            <w:tcW w:w="1097"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0.95</w:t>
            </w:r>
          </w:p>
        </w:tc>
      </w:tr>
      <w:tr w:rsidR="00DB2E31">
        <w:trPr>
          <w:trHeight w:val="284"/>
          <w:jc w:val="center"/>
        </w:trPr>
        <w:tc>
          <w:tcPr>
            <w:tcW w:w="2537" w:type="dxa"/>
            <w:noWrap/>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hint="eastAsia"/>
                <w:kern w:val="0"/>
                <w:sz w:val="18"/>
                <w:szCs w:val="18"/>
              </w:rPr>
              <w:t>可消化蛋氨酸，</w:t>
            </w:r>
            <w:r>
              <w:rPr>
                <w:rFonts w:ascii="等线" w:eastAsia="等线" w:hAnsi="等线" w:cs="宋体"/>
                <w:kern w:val="0"/>
                <w:sz w:val="18"/>
                <w:szCs w:val="18"/>
              </w:rPr>
              <w:t>%</w:t>
            </w:r>
          </w:p>
        </w:tc>
        <w:tc>
          <w:tcPr>
            <w:tcW w:w="1029"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w:t>
            </w:r>
            <w:r>
              <w:rPr>
                <w:rFonts w:ascii="等线" w:eastAsia="等线" w:hAnsi="等线" w:cs="宋体" w:hint="eastAsia"/>
                <w:kern w:val="0"/>
                <w:sz w:val="18"/>
                <w:szCs w:val="18"/>
              </w:rPr>
              <w:t>33</w:t>
            </w:r>
          </w:p>
        </w:tc>
        <w:tc>
          <w:tcPr>
            <w:tcW w:w="1154"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0.28</w:t>
            </w:r>
          </w:p>
        </w:tc>
        <w:tc>
          <w:tcPr>
            <w:tcW w:w="1154"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0.2</w:t>
            </w:r>
            <w:r>
              <w:rPr>
                <w:rFonts w:ascii="等线" w:eastAsia="等线" w:hAnsi="等线" w:cs="宋体" w:hint="eastAsia"/>
                <w:kern w:val="0"/>
                <w:sz w:val="18"/>
                <w:szCs w:val="18"/>
              </w:rPr>
              <w:t>4</w:t>
            </w:r>
          </w:p>
        </w:tc>
        <w:tc>
          <w:tcPr>
            <w:tcW w:w="1110"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w:t>
            </w:r>
            <w:r>
              <w:rPr>
                <w:rFonts w:ascii="等线" w:eastAsia="等线" w:hAnsi="等线" w:cs="宋体" w:hint="eastAsia"/>
                <w:kern w:val="0"/>
                <w:sz w:val="18"/>
                <w:szCs w:val="18"/>
              </w:rPr>
              <w:t>20</w:t>
            </w:r>
          </w:p>
        </w:tc>
        <w:tc>
          <w:tcPr>
            <w:tcW w:w="1097"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0.24</w:t>
            </w:r>
          </w:p>
        </w:tc>
        <w:tc>
          <w:tcPr>
            <w:tcW w:w="1097"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0.30</w:t>
            </w:r>
          </w:p>
        </w:tc>
      </w:tr>
      <w:tr w:rsidR="00DB2E31">
        <w:trPr>
          <w:trHeight w:val="284"/>
          <w:jc w:val="center"/>
        </w:trPr>
        <w:tc>
          <w:tcPr>
            <w:tcW w:w="2537" w:type="dxa"/>
            <w:noWrap/>
            <w:vAlign w:val="center"/>
          </w:tcPr>
          <w:p w:rsidR="00DB2E31" w:rsidRDefault="009575FC">
            <w:pPr>
              <w:widowControl/>
              <w:spacing w:line="240" w:lineRule="auto"/>
              <w:ind w:firstLineChars="0" w:firstLine="0"/>
              <w:jc w:val="left"/>
              <w:rPr>
                <w:rFonts w:ascii="等线" w:eastAsia="等线" w:hAnsi="等线" w:cs="宋体"/>
                <w:kern w:val="0"/>
                <w:sz w:val="18"/>
                <w:szCs w:val="18"/>
              </w:rPr>
            </w:pPr>
            <w:bookmarkStart w:id="749" w:name="OLE_LINK356"/>
            <w:bookmarkStart w:id="750" w:name="OLE_LINK357"/>
            <w:r>
              <w:rPr>
                <w:rFonts w:ascii="等线" w:eastAsia="等线" w:hAnsi="等线" w:cs="宋体" w:hint="eastAsia"/>
                <w:kern w:val="0"/>
                <w:sz w:val="18"/>
                <w:szCs w:val="18"/>
              </w:rPr>
              <w:t>可消化蛋氨酸＋半胱氨酸，</w:t>
            </w:r>
            <w:r>
              <w:rPr>
                <w:rFonts w:ascii="等线" w:eastAsia="等线" w:hAnsi="等线" w:cs="宋体"/>
                <w:kern w:val="0"/>
                <w:sz w:val="18"/>
                <w:szCs w:val="18"/>
              </w:rPr>
              <w:t>%</w:t>
            </w:r>
            <w:bookmarkEnd w:id="749"/>
            <w:bookmarkEnd w:id="750"/>
          </w:p>
        </w:tc>
        <w:tc>
          <w:tcPr>
            <w:tcW w:w="1029"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w:t>
            </w:r>
            <w:r>
              <w:rPr>
                <w:rFonts w:ascii="等线" w:eastAsia="等线" w:hAnsi="等线" w:cs="宋体" w:hint="eastAsia"/>
                <w:kern w:val="0"/>
                <w:sz w:val="18"/>
                <w:szCs w:val="18"/>
              </w:rPr>
              <w:t>55</w:t>
            </w:r>
          </w:p>
        </w:tc>
        <w:tc>
          <w:tcPr>
            <w:tcW w:w="1154"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0.50</w:t>
            </w:r>
          </w:p>
        </w:tc>
        <w:tc>
          <w:tcPr>
            <w:tcW w:w="1154"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0.45</w:t>
            </w:r>
          </w:p>
        </w:tc>
        <w:tc>
          <w:tcPr>
            <w:tcW w:w="1110"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w:t>
            </w:r>
            <w:r>
              <w:rPr>
                <w:rFonts w:ascii="等线" w:eastAsia="等线" w:hAnsi="等线" w:cs="宋体" w:hint="eastAsia"/>
                <w:kern w:val="0"/>
                <w:sz w:val="18"/>
                <w:szCs w:val="18"/>
              </w:rPr>
              <w:t>40</w:t>
            </w:r>
          </w:p>
        </w:tc>
        <w:tc>
          <w:tcPr>
            <w:tcW w:w="1097"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0.42</w:t>
            </w:r>
          </w:p>
        </w:tc>
        <w:tc>
          <w:tcPr>
            <w:tcW w:w="1097"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0.53</w:t>
            </w:r>
          </w:p>
        </w:tc>
      </w:tr>
      <w:tr w:rsidR="00DB2E31">
        <w:trPr>
          <w:trHeight w:val="284"/>
          <w:jc w:val="center"/>
        </w:trPr>
        <w:tc>
          <w:tcPr>
            <w:tcW w:w="2537" w:type="dxa"/>
            <w:noWrap/>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hint="eastAsia"/>
                <w:kern w:val="0"/>
                <w:sz w:val="18"/>
                <w:szCs w:val="18"/>
              </w:rPr>
              <w:t>可消化苏氨酸，</w:t>
            </w:r>
            <w:r>
              <w:rPr>
                <w:rFonts w:ascii="等线" w:eastAsia="等线" w:hAnsi="等线" w:cs="宋体"/>
                <w:kern w:val="0"/>
                <w:sz w:val="18"/>
                <w:szCs w:val="18"/>
              </w:rPr>
              <w:t>%</w:t>
            </w:r>
          </w:p>
        </w:tc>
        <w:tc>
          <w:tcPr>
            <w:tcW w:w="1029"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w:t>
            </w:r>
            <w:r>
              <w:rPr>
                <w:rFonts w:ascii="等线" w:eastAsia="等线" w:hAnsi="等线" w:cs="宋体" w:hint="eastAsia"/>
                <w:kern w:val="0"/>
                <w:sz w:val="18"/>
                <w:szCs w:val="18"/>
              </w:rPr>
              <w:t>59</w:t>
            </w:r>
          </w:p>
        </w:tc>
        <w:tc>
          <w:tcPr>
            <w:tcW w:w="1154"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0.56</w:t>
            </w:r>
          </w:p>
        </w:tc>
        <w:tc>
          <w:tcPr>
            <w:tcW w:w="1154"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0.4</w:t>
            </w:r>
            <w:r>
              <w:rPr>
                <w:rFonts w:ascii="等线" w:eastAsia="等线" w:hAnsi="等线" w:cs="宋体" w:hint="eastAsia"/>
                <w:kern w:val="0"/>
                <w:sz w:val="18"/>
                <w:szCs w:val="18"/>
              </w:rPr>
              <w:t>9</w:t>
            </w:r>
          </w:p>
        </w:tc>
        <w:tc>
          <w:tcPr>
            <w:tcW w:w="1110"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0.4</w:t>
            </w:r>
            <w:r>
              <w:rPr>
                <w:rFonts w:ascii="等线" w:eastAsia="等线" w:hAnsi="等线" w:cs="宋体" w:hint="eastAsia"/>
                <w:kern w:val="0"/>
                <w:sz w:val="18"/>
                <w:szCs w:val="18"/>
              </w:rPr>
              <w:t>2</w:t>
            </w:r>
          </w:p>
        </w:tc>
        <w:tc>
          <w:tcPr>
            <w:tcW w:w="1097"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0.44</w:t>
            </w:r>
          </w:p>
        </w:tc>
        <w:tc>
          <w:tcPr>
            <w:tcW w:w="1097"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0.61</w:t>
            </w:r>
          </w:p>
        </w:tc>
      </w:tr>
      <w:tr w:rsidR="00DB2E31">
        <w:trPr>
          <w:trHeight w:val="284"/>
          <w:jc w:val="center"/>
        </w:trPr>
        <w:tc>
          <w:tcPr>
            <w:tcW w:w="2537" w:type="dxa"/>
            <w:noWrap/>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hint="eastAsia"/>
                <w:kern w:val="0"/>
                <w:sz w:val="18"/>
                <w:szCs w:val="18"/>
              </w:rPr>
              <w:t>可消化色氨酸，</w:t>
            </w:r>
            <w:r>
              <w:rPr>
                <w:rFonts w:ascii="等线" w:eastAsia="等线" w:hAnsi="等线" w:cs="宋体"/>
                <w:kern w:val="0"/>
                <w:sz w:val="18"/>
                <w:szCs w:val="18"/>
              </w:rPr>
              <w:t>%</w:t>
            </w:r>
          </w:p>
        </w:tc>
        <w:tc>
          <w:tcPr>
            <w:tcW w:w="1029"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0.1</w:t>
            </w:r>
            <w:r>
              <w:rPr>
                <w:rFonts w:ascii="等线" w:eastAsia="等线" w:hAnsi="等线" w:cs="宋体" w:hint="eastAsia"/>
                <w:kern w:val="0"/>
                <w:sz w:val="18"/>
                <w:szCs w:val="18"/>
              </w:rPr>
              <w:t>7</w:t>
            </w:r>
          </w:p>
        </w:tc>
        <w:tc>
          <w:tcPr>
            <w:tcW w:w="1154"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0.16</w:t>
            </w:r>
          </w:p>
        </w:tc>
        <w:tc>
          <w:tcPr>
            <w:tcW w:w="1154"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0.1</w:t>
            </w:r>
            <w:r>
              <w:rPr>
                <w:rFonts w:ascii="等线" w:eastAsia="等线" w:hAnsi="等线" w:cs="宋体" w:hint="eastAsia"/>
                <w:kern w:val="0"/>
                <w:sz w:val="18"/>
                <w:szCs w:val="18"/>
              </w:rPr>
              <w:t>4</w:t>
            </w:r>
          </w:p>
        </w:tc>
        <w:tc>
          <w:tcPr>
            <w:tcW w:w="1110"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0.1</w:t>
            </w:r>
            <w:r>
              <w:rPr>
                <w:rFonts w:ascii="等线" w:eastAsia="等线" w:hAnsi="等线" w:cs="宋体" w:hint="eastAsia"/>
                <w:kern w:val="0"/>
                <w:sz w:val="18"/>
                <w:szCs w:val="18"/>
              </w:rPr>
              <w:t>2</w:t>
            </w:r>
          </w:p>
        </w:tc>
        <w:tc>
          <w:tcPr>
            <w:tcW w:w="1097"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0.12</w:t>
            </w:r>
          </w:p>
        </w:tc>
        <w:tc>
          <w:tcPr>
            <w:tcW w:w="1097"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0.19</w:t>
            </w:r>
          </w:p>
        </w:tc>
      </w:tr>
      <w:tr w:rsidR="00DB2E31">
        <w:trPr>
          <w:trHeight w:val="284"/>
          <w:jc w:val="center"/>
        </w:trPr>
        <w:tc>
          <w:tcPr>
            <w:tcW w:w="2537" w:type="dxa"/>
            <w:noWrap/>
            <w:vAlign w:val="center"/>
          </w:tcPr>
          <w:p w:rsidR="00DB2E31" w:rsidRDefault="009575FC">
            <w:pPr>
              <w:widowControl/>
              <w:spacing w:line="240" w:lineRule="auto"/>
              <w:ind w:firstLineChars="0" w:firstLine="0"/>
              <w:jc w:val="left"/>
              <w:rPr>
                <w:rFonts w:ascii="等线" w:eastAsia="等线" w:hAnsi="等线" w:cs="宋体"/>
                <w:kern w:val="0"/>
                <w:sz w:val="18"/>
                <w:szCs w:val="18"/>
              </w:rPr>
            </w:pPr>
            <w:bookmarkStart w:id="751" w:name="_Hlk198543317"/>
            <w:r>
              <w:rPr>
                <w:rFonts w:ascii="等线" w:eastAsia="等线" w:hAnsi="等线" w:cs="宋体" w:hint="eastAsia"/>
                <w:kern w:val="0"/>
                <w:sz w:val="18"/>
                <w:szCs w:val="18"/>
              </w:rPr>
              <w:t>可消化缬氨酸，</w:t>
            </w:r>
            <w:r>
              <w:rPr>
                <w:rFonts w:ascii="等线" w:eastAsia="等线" w:hAnsi="等线" w:cs="宋体"/>
                <w:kern w:val="0"/>
                <w:sz w:val="18"/>
                <w:szCs w:val="18"/>
              </w:rPr>
              <w:t>%</w:t>
            </w:r>
          </w:p>
        </w:tc>
        <w:tc>
          <w:tcPr>
            <w:tcW w:w="1029"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0.6</w:t>
            </w:r>
            <w:r>
              <w:rPr>
                <w:rFonts w:ascii="等线" w:eastAsia="等线" w:hAnsi="等线" w:cs="宋体" w:hint="eastAsia"/>
                <w:kern w:val="0"/>
                <w:sz w:val="18"/>
                <w:szCs w:val="18"/>
              </w:rPr>
              <w:t>4</w:t>
            </w:r>
          </w:p>
        </w:tc>
        <w:tc>
          <w:tcPr>
            <w:tcW w:w="1154"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0.61</w:t>
            </w:r>
          </w:p>
        </w:tc>
        <w:tc>
          <w:tcPr>
            <w:tcW w:w="1154"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w:t>
            </w:r>
            <w:r>
              <w:rPr>
                <w:rFonts w:ascii="等线" w:eastAsia="等线" w:hAnsi="等线" w:cs="宋体" w:hint="eastAsia"/>
                <w:kern w:val="0"/>
                <w:sz w:val="18"/>
                <w:szCs w:val="18"/>
              </w:rPr>
              <w:t>51</w:t>
            </w:r>
          </w:p>
        </w:tc>
        <w:tc>
          <w:tcPr>
            <w:tcW w:w="1110"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0.4</w:t>
            </w:r>
            <w:r>
              <w:rPr>
                <w:rFonts w:ascii="等线" w:eastAsia="等线" w:hAnsi="等线" w:cs="宋体" w:hint="eastAsia"/>
                <w:kern w:val="0"/>
                <w:sz w:val="18"/>
                <w:szCs w:val="18"/>
              </w:rPr>
              <w:t>3</w:t>
            </w:r>
          </w:p>
        </w:tc>
        <w:tc>
          <w:tcPr>
            <w:tcW w:w="1097"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0.58</w:t>
            </w:r>
          </w:p>
        </w:tc>
        <w:tc>
          <w:tcPr>
            <w:tcW w:w="1097"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0.79</w:t>
            </w:r>
          </w:p>
        </w:tc>
      </w:tr>
      <w:tr w:rsidR="00DB2E31">
        <w:trPr>
          <w:trHeight w:val="284"/>
          <w:jc w:val="center"/>
        </w:trPr>
        <w:tc>
          <w:tcPr>
            <w:tcW w:w="2537" w:type="dxa"/>
            <w:noWrap/>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hint="eastAsia"/>
                <w:kern w:val="0"/>
                <w:sz w:val="18"/>
                <w:szCs w:val="18"/>
              </w:rPr>
              <w:t>可消化异亮氨酸，</w:t>
            </w:r>
            <w:r>
              <w:rPr>
                <w:rFonts w:ascii="等线" w:eastAsia="等线" w:hAnsi="等线" w:cs="宋体"/>
                <w:kern w:val="0"/>
                <w:sz w:val="18"/>
                <w:szCs w:val="18"/>
              </w:rPr>
              <w:t>%</w:t>
            </w:r>
          </w:p>
        </w:tc>
        <w:tc>
          <w:tcPr>
            <w:tcW w:w="1029"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0.51</w:t>
            </w:r>
          </w:p>
        </w:tc>
        <w:tc>
          <w:tcPr>
            <w:tcW w:w="1154"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0.47</w:t>
            </w:r>
          </w:p>
        </w:tc>
        <w:tc>
          <w:tcPr>
            <w:tcW w:w="1154"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w:t>
            </w:r>
            <w:r>
              <w:rPr>
                <w:rFonts w:ascii="等线" w:eastAsia="等线" w:hAnsi="等线" w:cs="宋体" w:hint="eastAsia"/>
                <w:kern w:val="0"/>
                <w:sz w:val="18"/>
                <w:szCs w:val="18"/>
              </w:rPr>
              <w:t>41</w:t>
            </w:r>
          </w:p>
        </w:tc>
        <w:tc>
          <w:tcPr>
            <w:tcW w:w="1110"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0.3</w:t>
            </w:r>
            <w:r>
              <w:rPr>
                <w:rFonts w:ascii="等线" w:eastAsia="等线" w:hAnsi="等线" w:cs="宋体" w:hint="eastAsia"/>
                <w:kern w:val="0"/>
                <w:sz w:val="18"/>
                <w:szCs w:val="18"/>
              </w:rPr>
              <w:t>5</w:t>
            </w:r>
          </w:p>
        </w:tc>
        <w:tc>
          <w:tcPr>
            <w:tcW w:w="1097"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0.38</w:t>
            </w:r>
          </w:p>
        </w:tc>
        <w:tc>
          <w:tcPr>
            <w:tcW w:w="1097"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0.58</w:t>
            </w:r>
          </w:p>
        </w:tc>
      </w:tr>
      <w:tr w:rsidR="00DB2E31">
        <w:trPr>
          <w:trHeight w:val="284"/>
          <w:jc w:val="center"/>
        </w:trPr>
        <w:tc>
          <w:tcPr>
            <w:tcW w:w="2537" w:type="dxa"/>
            <w:noWrap/>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hint="eastAsia"/>
                <w:kern w:val="0"/>
                <w:sz w:val="18"/>
                <w:szCs w:val="18"/>
              </w:rPr>
              <w:t>可消化亮氨酸，</w:t>
            </w:r>
            <w:r>
              <w:rPr>
                <w:rFonts w:ascii="等线" w:eastAsia="等线" w:hAnsi="等线" w:cs="宋体"/>
                <w:kern w:val="0"/>
                <w:sz w:val="18"/>
                <w:szCs w:val="18"/>
              </w:rPr>
              <w:t>%</w:t>
            </w:r>
          </w:p>
        </w:tc>
        <w:tc>
          <w:tcPr>
            <w:tcW w:w="1029"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1.10</w:t>
            </w:r>
          </w:p>
        </w:tc>
        <w:tc>
          <w:tcPr>
            <w:tcW w:w="1154"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1.02</w:t>
            </w:r>
          </w:p>
        </w:tc>
        <w:tc>
          <w:tcPr>
            <w:tcW w:w="1154"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0.98</w:t>
            </w:r>
          </w:p>
        </w:tc>
        <w:tc>
          <w:tcPr>
            <w:tcW w:w="1110"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0.96</w:t>
            </w:r>
          </w:p>
        </w:tc>
        <w:tc>
          <w:tcPr>
            <w:tcW w:w="1097"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0.78</w:t>
            </w:r>
          </w:p>
        </w:tc>
        <w:tc>
          <w:tcPr>
            <w:tcW w:w="1097"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1.07</w:t>
            </w:r>
          </w:p>
        </w:tc>
      </w:tr>
    </w:tbl>
    <w:bookmarkEnd w:id="751"/>
    <w:p w:rsidR="00DB2E31" w:rsidRDefault="009575FC">
      <w:pPr>
        <w:spacing w:line="240" w:lineRule="exact"/>
        <w:ind w:firstLine="360"/>
        <w:rPr>
          <w:rFonts w:ascii="宋体" w:hAnsi="宋体"/>
          <w:sz w:val="18"/>
          <w:szCs w:val="18"/>
        </w:rPr>
      </w:pPr>
      <w:r>
        <w:rPr>
          <w:rFonts w:ascii="宋体" w:hAnsi="宋体" w:hint="eastAsia"/>
          <w:sz w:val="18"/>
          <w:szCs w:val="18"/>
        </w:rPr>
        <w:t>注：</w:t>
      </w:r>
      <w:r>
        <w:rPr>
          <w:rFonts w:ascii="宋体" w:hAnsi="宋体" w:hint="eastAsia"/>
          <w:sz w:val="18"/>
          <w:szCs w:val="18"/>
          <w:vertAlign w:val="superscript"/>
        </w:rPr>
        <w:t>*</w:t>
      </w:r>
      <w:r>
        <w:rPr>
          <w:rFonts w:ascii="宋体" w:hAnsi="宋体" w:hint="eastAsia"/>
          <w:sz w:val="18"/>
          <w:szCs w:val="18"/>
        </w:rPr>
        <w:t>饲料配方中根据季节变化加入规定剂量的防霉剂、抗氧化剂，</w:t>
      </w:r>
      <w:r>
        <w:rPr>
          <w:rFonts w:ascii="宋体" w:hAnsi="宋体" w:hint="eastAsia"/>
          <w:sz w:val="18"/>
          <w:szCs w:val="18"/>
          <w:vertAlign w:val="superscript"/>
        </w:rPr>
        <w:t>**</w:t>
      </w:r>
      <w:r>
        <w:rPr>
          <w:rFonts w:ascii="宋体" w:hAnsi="宋体" w:hint="eastAsia"/>
          <w:sz w:val="18"/>
          <w:szCs w:val="18"/>
        </w:rPr>
        <w:t>氨基酸水平为标准回肠可消化氨基酸，</w:t>
      </w:r>
      <w:bookmarkStart w:id="752" w:name="OLE_LINK311"/>
      <w:bookmarkStart w:id="753" w:name="OLE_LINK310"/>
      <w:r>
        <w:rPr>
          <w:rFonts w:ascii="宋体" w:hAnsi="宋体"/>
          <w:sz w:val="18"/>
          <w:szCs w:val="18"/>
        </w:rPr>
        <w:t>有效磷含量不包含植酸酶释放的磷，</w:t>
      </w:r>
      <w:r>
        <w:rPr>
          <w:rFonts w:ascii="宋体" w:hAnsi="宋体" w:hint="eastAsia"/>
          <w:sz w:val="18"/>
          <w:szCs w:val="18"/>
        </w:rPr>
        <w:t>消化能不包含酶制剂释放的能量</w:t>
      </w:r>
      <w:r>
        <w:rPr>
          <w:rFonts w:ascii="宋体" w:hAnsi="宋体"/>
          <w:sz w:val="18"/>
          <w:szCs w:val="18"/>
        </w:rPr>
        <w:t>。</w:t>
      </w:r>
    </w:p>
    <w:p w:rsidR="00DB2E31" w:rsidRDefault="00DB2E31">
      <w:pPr>
        <w:spacing w:line="240" w:lineRule="exact"/>
        <w:ind w:firstLineChars="0" w:firstLine="0"/>
        <w:rPr>
          <w:rFonts w:ascii="宋体" w:hAnsi="宋体"/>
          <w:sz w:val="18"/>
          <w:szCs w:val="18"/>
        </w:rPr>
      </w:pPr>
    </w:p>
    <w:bookmarkEnd w:id="752"/>
    <w:bookmarkEnd w:id="753"/>
    <w:p w:rsidR="00DB2E31" w:rsidRDefault="009575FC">
      <w:pPr>
        <w:ind w:firstLine="480"/>
        <w:jc w:val="left"/>
        <w:rPr>
          <w:rFonts w:ascii="黑体" w:eastAsia="黑体" w:hAnsi="黑体"/>
          <w:sz w:val="24"/>
          <w:szCs w:val="24"/>
        </w:rPr>
      </w:pPr>
      <w:r>
        <w:rPr>
          <w:rFonts w:ascii="黑体" w:eastAsia="黑体" w:hAnsi="黑体" w:hint="eastAsia"/>
          <w:sz w:val="24"/>
          <w:szCs w:val="24"/>
        </w:rPr>
        <w:br w:type="page"/>
      </w:r>
    </w:p>
    <w:p w:rsidR="00DB2E31" w:rsidRDefault="009575FC">
      <w:pPr>
        <w:ind w:firstLineChars="0" w:firstLine="480"/>
        <w:jc w:val="center"/>
        <w:outlineLvl w:val="1"/>
        <w:rPr>
          <w:rFonts w:ascii="黑体" w:eastAsia="黑体" w:hAnsi="黑体"/>
          <w:sz w:val="24"/>
          <w:szCs w:val="24"/>
        </w:rPr>
      </w:pPr>
      <w:bookmarkStart w:id="754" w:name="_Toc204716256"/>
      <w:bookmarkStart w:id="755" w:name="_Toc26080"/>
      <w:r>
        <w:rPr>
          <w:rFonts w:ascii="黑体" w:eastAsia="黑体" w:hAnsi="黑体" w:cs="黑体" w:hint="eastAsia"/>
          <w:sz w:val="24"/>
          <w:szCs w:val="24"/>
        </w:rPr>
        <w:lastRenderedPageBreak/>
        <w:t>表 F.3</w:t>
      </w:r>
      <w:bookmarkStart w:id="756" w:name="OLE_LINK320"/>
      <w:r>
        <w:rPr>
          <w:rFonts w:ascii="黑体" w:eastAsia="黑体" w:hAnsi="黑体" w:cs="黑体" w:hint="eastAsia"/>
          <w:sz w:val="24"/>
          <w:szCs w:val="24"/>
        </w:rPr>
        <w:t xml:space="preserve"> </w:t>
      </w:r>
      <w:proofErr w:type="gramStart"/>
      <w:r>
        <w:rPr>
          <w:rFonts w:ascii="黑体" w:eastAsia="黑体" w:hAnsi="黑体" w:cs="黑体" w:hint="eastAsia"/>
          <w:sz w:val="24"/>
          <w:szCs w:val="24"/>
        </w:rPr>
        <w:t>川系黑猪</w:t>
      </w:r>
      <w:proofErr w:type="gramEnd"/>
      <w:r>
        <w:rPr>
          <w:rFonts w:ascii="黑体" w:eastAsia="黑体" w:hAnsi="黑体" w:cs="黑体" w:hint="eastAsia"/>
          <w:sz w:val="24"/>
          <w:szCs w:val="24"/>
        </w:rPr>
        <w:t>商品猪玉米-豆</w:t>
      </w:r>
      <w:proofErr w:type="gramStart"/>
      <w:r>
        <w:rPr>
          <w:rFonts w:ascii="黑体" w:eastAsia="黑体" w:hAnsi="黑体" w:cs="黑体" w:hint="eastAsia"/>
          <w:sz w:val="24"/>
          <w:szCs w:val="24"/>
        </w:rPr>
        <w:t>粕型饲粮参考</w:t>
      </w:r>
      <w:proofErr w:type="gramEnd"/>
      <w:r>
        <w:rPr>
          <w:rFonts w:ascii="黑体" w:eastAsia="黑体" w:hAnsi="黑体" w:cs="黑体" w:hint="eastAsia"/>
          <w:sz w:val="24"/>
          <w:szCs w:val="24"/>
        </w:rPr>
        <w:t>饲料配方</w:t>
      </w:r>
      <w:bookmarkEnd w:id="754"/>
      <w:bookmarkEnd w:id="755"/>
      <w:bookmarkEnd w:id="756"/>
      <w:r>
        <w:rPr>
          <w:rFonts w:ascii="黑体" w:eastAsia="黑体" w:hAnsi="黑体" w:cs="黑体" w:hint="eastAsia"/>
          <w:sz w:val="24"/>
          <w:szCs w:val="24"/>
        </w:rPr>
        <w:t xml:space="preserve">   单位：% </w:t>
      </w:r>
      <w:r>
        <w:rPr>
          <w:rFonts w:asciiTheme="minorEastAsia" w:eastAsiaTheme="minorEastAsia" w:hAnsiTheme="minorEastAsia" w:hint="eastAsia"/>
          <w:sz w:val="24"/>
          <w:szCs w:val="24"/>
        </w:rPr>
        <w:t xml:space="preserve">                                     </w:t>
      </w:r>
    </w:p>
    <w:tbl>
      <w:tblPr>
        <w:tblW w:w="9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0"/>
        <w:gridCol w:w="1295"/>
        <w:gridCol w:w="2685"/>
        <w:gridCol w:w="1606"/>
      </w:tblGrid>
      <w:tr w:rsidR="00DB2E31">
        <w:trPr>
          <w:trHeight w:val="316"/>
        </w:trPr>
        <w:tc>
          <w:tcPr>
            <w:tcW w:w="3610" w:type="dxa"/>
            <w:noWrap/>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hint="eastAsia"/>
                <w:kern w:val="0"/>
                <w:sz w:val="18"/>
                <w:szCs w:val="18"/>
              </w:rPr>
              <w:t>饲料名称\</w:t>
            </w:r>
            <w:r>
              <w:rPr>
                <w:rFonts w:ascii="等线" w:eastAsia="等线" w:hAnsi="等线" w:cs="宋体"/>
                <w:kern w:val="0"/>
                <w:sz w:val="18"/>
                <w:szCs w:val="18"/>
              </w:rPr>
              <w:t>体重阶段</w:t>
            </w:r>
          </w:p>
        </w:tc>
        <w:tc>
          <w:tcPr>
            <w:tcW w:w="1295" w:type="dxa"/>
            <w:shd w:val="clear" w:color="auto" w:fill="FFFFFF" w:themeFill="background1"/>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8-25kg</w:t>
            </w:r>
          </w:p>
        </w:tc>
        <w:tc>
          <w:tcPr>
            <w:tcW w:w="2685" w:type="dxa"/>
            <w:shd w:val="clear" w:color="auto" w:fill="FFFFFF" w:themeFill="background1"/>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25</w:t>
            </w:r>
            <w:r>
              <w:rPr>
                <w:rFonts w:ascii="等线" w:eastAsia="等线" w:hAnsi="等线" w:cs="宋体" w:hint="eastAsia"/>
                <w:kern w:val="0"/>
                <w:sz w:val="18"/>
                <w:szCs w:val="18"/>
              </w:rPr>
              <w:t>-60</w:t>
            </w:r>
            <w:r>
              <w:rPr>
                <w:rFonts w:ascii="等线" w:eastAsia="等线" w:hAnsi="等线" w:cs="宋体"/>
                <w:kern w:val="0"/>
                <w:sz w:val="18"/>
                <w:szCs w:val="18"/>
              </w:rPr>
              <w:t>kg</w:t>
            </w:r>
          </w:p>
        </w:tc>
        <w:tc>
          <w:tcPr>
            <w:tcW w:w="1606" w:type="dxa"/>
            <w:shd w:val="clear" w:color="auto" w:fill="FFFFFF" w:themeFill="background1"/>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60-</w:t>
            </w:r>
            <w:r>
              <w:rPr>
                <w:rFonts w:ascii="等线" w:eastAsia="等线" w:hAnsi="等线" w:cs="宋体" w:hint="eastAsia"/>
                <w:kern w:val="0"/>
                <w:sz w:val="18"/>
                <w:szCs w:val="18"/>
              </w:rPr>
              <w:t>115</w:t>
            </w:r>
            <w:r>
              <w:rPr>
                <w:rFonts w:ascii="等线" w:eastAsia="等线" w:hAnsi="等线" w:cs="宋体"/>
                <w:kern w:val="0"/>
                <w:sz w:val="18"/>
                <w:szCs w:val="18"/>
              </w:rPr>
              <w:t>kg</w:t>
            </w:r>
          </w:p>
        </w:tc>
      </w:tr>
      <w:tr w:rsidR="00DB2E31">
        <w:trPr>
          <w:trHeight w:val="316"/>
        </w:trPr>
        <w:tc>
          <w:tcPr>
            <w:tcW w:w="3610" w:type="dxa"/>
            <w:vAlign w:val="center"/>
          </w:tcPr>
          <w:p w:rsidR="00DB2E31" w:rsidRDefault="009575FC">
            <w:pPr>
              <w:widowControl/>
              <w:spacing w:line="240" w:lineRule="auto"/>
              <w:ind w:firstLineChars="0" w:firstLine="0"/>
              <w:jc w:val="left"/>
              <w:rPr>
                <w:rFonts w:ascii="等线" w:eastAsia="等线" w:hAnsi="等线" w:cs="宋体"/>
                <w:kern w:val="0"/>
                <w:sz w:val="18"/>
                <w:szCs w:val="18"/>
              </w:rPr>
            </w:pPr>
            <w:bookmarkStart w:id="757" w:name="_Hlk198741455"/>
            <w:bookmarkStart w:id="758" w:name="_Hlk198741512"/>
            <w:r>
              <w:rPr>
                <w:rFonts w:ascii="等线" w:eastAsia="等线" w:hAnsi="等线" w:cs="宋体" w:hint="eastAsia"/>
                <w:kern w:val="0"/>
                <w:sz w:val="18"/>
                <w:szCs w:val="18"/>
              </w:rPr>
              <w:t>玉米</w:t>
            </w:r>
          </w:p>
        </w:tc>
        <w:tc>
          <w:tcPr>
            <w:tcW w:w="1295"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32.</w:t>
            </w:r>
            <w:r>
              <w:rPr>
                <w:rFonts w:ascii="等线" w:eastAsia="等线" w:hAnsi="等线" w:cs="宋体" w:hint="eastAsia"/>
                <w:kern w:val="0"/>
                <w:sz w:val="18"/>
                <w:szCs w:val="18"/>
              </w:rPr>
              <w:t>40</w:t>
            </w:r>
          </w:p>
        </w:tc>
        <w:tc>
          <w:tcPr>
            <w:tcW w:w="2685"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69.00</w:t>
            </w:r>
          </w:p>
        </w:tc>
        <w:tc>
          <w:tcPr>
            <w:tcW w:w="1606"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53.6</w:t>
            </w:r>
            <w:r>
              <w:rPr>
                <w:rFonts w:ascii="等线" w:eastAsia="等线" w:hAnsi="等线" w:cs="宋体" w:hint="eastAsia"/>
                <w:kern w:val="0"/>
                <w:sz w:val="18"/>
                <w:szCs w:val="18"/>
              </w:rPr>
              <w:t>5</w:t>
            </w:r>
          </w:p>
        </w:tc>
      </w:tr>
      <w:tr w:rsidR="00DB2E31">
        <w:trPr>
          <w:trHeight w:val="316"/>
        </w:trPr>
        <w:tc>
          <w:tcPr>
            <w:tcW w:w="3610" w:type="dxa"/>
            <w:noWrap/>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hint="eastAsia"/>
                <w:kern w:val="0"/>
                <w:sz w:val="18"/>
                <w:szCs w:val="18"/>
              </w:rPr>
              <w:t>硬质小麦</w:t>
            </w:r>
          </w:p>
        </w:tc>
        <w:tc>
          <w:tcPr>
            <w:tcW w:w="1295"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w:t>
            </w:r>
          </w:p>
        </w:tc>
        <w:tc>
          <w:tcPr>
            <w:tcW w:w="2685"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w:t>
            </w:r>
          </w:p>
        </w:tc>
        <w:tc>
          <w:tcPr>
            <w:tcW w:w="1606"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20.00</w:t>
            </w:r>
          </w:p>
        </w:tc>
      </w:tr>
      <w:tr w:rsidR="00DB2E31">
        <w:trPr>
          <w:trHeight w:val="316"/>
        </w:trPr>
        <w:tc>
          <w:tcPr>
            <w:tcW w:w="3610" w:type="dxa"/>
            <w:noWrap/>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hint="eastAsia"/>
                <w:kern w:val="0"/>
                <w:sz w:val="18"/>
                <w:szCs w:val="18"/>
              </w:rPr>
              <w:t>豆</w:t>
            </w:r>
            <w:proofErr w:type="gramStart"/>
            <w:r>
              <w:rPr>
                <w:rFonts w:ascii="等线" w:eastAsia="等线" w:hAnsi="等线" w:cs="宋体" w:hint="eastAsia"/>
                <w:kern w:val="0"/>
                <w:sz w:val="18"/>
                <w:szCs w:val="18"/>
              </w:rPr>
              <w:t>粕</w:t>
            </w:r>
            <w:proofErr w:type="gramEnd"/>
            <w:r>
              <w:rPr>
                <w:rFonts w:ascii="等线" w:eastAsia="等线" w:hAnsi="等线" w:cs="宋体" w:hint="eastAsia"/>
                <w:kern w:val="0"/>
                <w:sz w:val="18"/>
                <w:szCs w:val="18"/>
              </w:rPr>
              <w:t>（</w:t>
            </w:r>
            <w:r>
              <w:rPr>
                <w:rFonts w:ascii="等线" w:eastAsia="等线" w:hAnsi="等线" w:cs="宋体"/>
                <w:kern w:val="0"/>
                <w:sz w:val="18"/>
                <w:szCs w:val="18"/>
              </w:rPr>
              <w:t>CP46%）</w:t>
            </w:r>
          </w:p>
        </w:tc>
        <w:tc>
          <w:tcPr>
            <w:tcW w:w="1295"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9.00</w:t>
            </w:r>
          </w:p>
        </w:tc>
        <w:tc>
          <w:tcPr>
            <w:tcW w:w="2685"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16.00</w:t>
            </w:r>
          </w:p>
        </w:tc>
        <w:tc>
          <w:tcPr>
            <w:tcW w:w="1606"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6.</w:t>
            </w:r>
            <w:r>
              <w:rPr>
                <w:rFonts w:ascii="等线" w:eastAsia="等线" w:hAnsi="等线" w:cs="宋体" w:hint="eastAsia"/>
                <w:kern w:val="0"/>
                <w:sz w:val="18"/>
                <w:szCs w:val="18"/>
              </w:rPr>
              <w:t>90</w:t>
            </w:r>
          </w:p>
        </w:tc>
      </w:tr>
      <w:tr w:rsidR="00DB2E31">
        <w:trPr>
          <w:trHeight w:val="316"/>
        </w:trPr>
        <w:tc>
          <w:tcPr>
            <w:tcW w:w="3610" w:type="dxa"/>
            <w:noWrap/>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hint="eastAsia"/>
                <w:kern w:val="0"/>
                <w:sz w:val="18"/>
                <w:szCs w:val="18"/>
              </w:rPr>
              <w:t>小麦麸</w:t>
            </w:r>
          </w:p>
        </w:tc>
        <w:tc>
          <w:tcPr>
            <w:tcW w:w="1295"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w:t>
            </w:r>
          </w:p>
        </w:tc>
        <w:tc>
          <w:tcPr>
            <w:tcW w:w="2685"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6.66</w:t>
            </w:r>
          </w:p>
        </w:tc>
        <w:tc>
          <w:tcPr>
            <w:tcW w:w="1606"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17.00</w:t>
            </w:r>
          </w:p>
        </w:tc>
      </w:tr>
      <w:tr w:rsidR="00DB2E31">
        <w:trPr>
          <w:trHeight w:val="316"/>
        </w:trPr>
        <w:tc>
          <w:tcPr>
            <w:tcW w:w="3610" w:type="dxa"/>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hint="eastAsia"/>
                <w:kern w:val="0"/>
                <w:sz w:val="18"/>
                <w:szCs w:val="18"/>
              </w:rPr>
              <w:t>膨化玉米</w:t>
            </w:r>
          </w:p>
        </w:tc>
        <w:tc>
          <w:tcPr>
            <w:tcW w:w="1295"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31.60</w:t>
            </w:r>
          </w:p>
        </w:tc>
        <w:tc>
          <w:tcPr>
            <w:tcW w:w="2685"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w:t>
            </w:r>
          </w:p>
        </w:tc>
        <w:tc>
          <w:tcPr>
            <w:tcW w:w="1606"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w:t>
            </w:r>
          </w:p>
        </w:tc>
      </w:tr>
      <w:tr w:rsidR="00DB2E31">
        <w:trPr>
          <w:trHeight w:val="316"/>
        </w:trPr>
        <w:tc>
          <w:tcPr>
            <w:tcW w:w="3610" w:type="dxa"/>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hint="eastAsia"/>
                <w:kern w:val="0"/>
                <w:sz w:val="18"/>
                <w:szCs w:val="18"/>
              </w:rPr>
              <w:t>膨化大豆</w:t>
            </w:r>
          </w:p>
        </w:tc>
        <w:tc>
          <w:tcPr>
            <w:tcW w:w="1295"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9.00</w:t>
            </w:r>
          </w:p>
        </w:tc>
        <w:tc>
          <w:tcPr>
            <w:tcW w:w="2685"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5.00</w:t>
            </w:r>
          </w:p>
        </w:tc>
        <w:tc>
          <w:tcPr>
            <w:tcW w:w="1606"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w:t>
            </w:r>
          </w:p>
        </w:tc>
      </w:tr>
      <w:tr w:rsidR="00DB2E31">
        <w:trPr>
          <w:trHeight w:val="316"/>
        </w:trPr>
        <w:tc>
          <w:tcPr>
            <w:tcW w:w="3610" w:type="dxa"/>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hint="eastAsia"/>
                <w:kern w:val="0"/>
                <w:sz w:val="18"/>
                <w:szCs w:val="18"/>
              </w:rPr>
              <w:t>进口鱼粉</w:t>
            </w:r>
          </w:p>
        </w:tc>
        <w:tc>
          <w:tcPr>
            <w:tcW w:w="1295"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3.60</w:t>
            </w:r>
          </w:p>
        </w:tc>
        <w:tc>
          <w:tcPr>
            <w:tcW w:w="2685"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w:t>
            </w:r>
          </w:p>
        </w:tc>
        <w:tc>
          <w:tcPr>
            <w:tcW w:w="1606"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w:t>
            </w:r>
          </w:p>
        </w:tc>
      </w:tr>
      <w:tr w:rsidR="00DB2E31">
        <w:trPr>
          <w:trHeight w:val="316"/>
        </w:trPr>
        <w:tc>
          <w:tcPr>
            <w:tcW w:w="3610" w:type="dxa"/>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hint="eastAsia"/>
                <w:kern w:val="0"/>
                <w:sz w:val="18"/>
                <w:szCs w:val="18"/>
              </w:rPr>
              <w:t>乳清粉</w:t>
            </w:r>
            <w:r>
              <w:rPr>
                <w:rFonts w:ascii="等线" w:eastAsia="等线" w:hAnsi="等线" w:cs="宋体"/>
                <w:kern w:val="0"/>
                <w:sz w:val="18"/>
                <w:szCs w:val="18"/>
              </w:rPr>
              <w:t>(低蛋白)</w:t>
            </w:r>
          </w:p>
        </w:tc>
        <w:tc>
          <w:tcPr>
            <w:tcW w:w="1295"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4.50</w:t>
            </w:r>
          </w:p>
        </w:tc>
        <w:tc>
          <w:tcPr>
            <w:tcW w:w="2685"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w:t>
            </w:r>
          </w:p>
        </w:tc>
        <w:tc>
          <w:tcPr>
            <w:tcW w:w="1606"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w:t>
            </w:r>
          </w:p>
        </w:tc>
      </w:tr>
      <w:tr w:rsidR="00DB2E31">
        <w:trPr>
          <w:trHeight w:val="316"/>
        </w:trPr>
        <w:tc>
          <w:tcPr>
            <w:tcW w:w="3610" w:type="dxa"/>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hint="eastAsia"/>
                <w:kern w:val="0"/>
                <w:sz w:val="18"/>
                <w:szCs w:val="18"/>
              </w:rPr>
              <w:t>大豆浓缩蛋白</w:t>
            </w:r>
          </w:p>
        </w:tc>
        <w:tc>
          <w:tcPr>
            <w:tcW w:w="1295"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4.48</w:t>
            </w:r>
          </w:p>
        </w:tc>
        <w:tc>
          <w:tcPr>
            <w:tcW w:w="2685"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w:t>
            </w:r>
          </w:p>
        </w:tc>
        <w:tc>
          <w:tcPr>
            <w:tcW w:w="1606"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w:t>
            </w:r>
          </w:p>
        </w:tc>
      </w:tr>
      <w:tr w:rsidR="00DB2E31">
        <w:trPr>
          <w:trHeight w:val="316"/>
        </w:trPr>
        <w:tc>
          <w:tcPr>
            <w:tcW w:w="3610" w:type="dxa"/>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hint="eastAsia"/>
                <w:kern w:val="0"/>
                <w:sz w:val="18"/>
                <w:szCs w:val="18"/>
              </w:rPr>
              <w:t>豆油</w:t>
            </w:r>
          </w:p>
        </w:tc>
        <w:tc>
          <w:tcPr>
            <w:tcW w:w="1295"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0.60</w:t>
            </w:r>
          </w:p>
        </w:tc>
        <w:tc>
          <w:tcPr>
            <w:tcW w:w="2685"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0.80</w:t>
            </w:r>
          </w:p>
        </w:tc>
        <w:tc>
          <w:tcPr>
            <w:tcW w:w="1606"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w:t>
            </w:r>
          </w:p>
        </w:tc>
      </w:tr>
      <w:tr w:rsidR="00DB2E31">
        <w:trPr>
          <w:trHeight w:val="316"/>
        </w:trPr>
        <w:tc>
          <w:tcPr>
            <w:tcW w:w="3610" w:type="dxa"/>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hint="eastAsia"/>
                <w:kern w:val="0"/>
                <w:sz w:val="18"/>
                <w:szCs w:val="18"/>
              </w:rPr>
              <w:t>蔗糖</w:t>
            </w:r>
          </w:p>
        </w:tc>
        <w:tc>
          <w:tcPr>
            <w:tcW w:w="1295"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2.00</w:t>
            </w:r>
          </w:p>
        </w:tc>
        <w:tc>
          <w:tcPr>
            <w:tcW w:w="2685"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w:t>
            </w:r>
          </w:p>
        </w:tc>
        <w:tc>
          <w:tcPr>
            <w:tcW w:w="1606"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w:t>
            </w:r>
          </w:p>
        </w:tc>
      </w:tr>
      <w:tr w:rsidR="00DB2E31">
        <w:trPr>
          <w:trHeight w:val="316"/>
        </w:trPr>
        <w:tc>
          <w:tcPr>
            <w:tcW w:w="3610" w:type="dxa"/>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hint="eastAsia"/>
                <w:kern w:val="0"/>
                <w:sz w:val="18"/>
                <w:szCs w:val="18"/>
              </w:rPr>
              <w:t>石粉</w:t>
            </w:r>
          </w:p>
        </w:tc>
        <w:tc>
          <w:tcPr>
            <w:tcW w:w="1295"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0.62</w:t>
            </w:r>
          </w:p>
        </w:tc>
        <w:tc>
          <w:tcPr>
            <w:tcW w:w="2685"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0.88</w:t>
            </w:r>
          </w:p>
        </w:tc>
        <w:tc>
          <w:tcPr>
            <w:tcW w:w="1606"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0.97</w:t>
            </w:r>
          </w:p>
        </w:tc>
      </w:tr>
      <w:tr w:rsidR="00DB2E31">
        <w:trPr>
          <w:trHeight w:val="316"/>
        </w:trPr>
        <w:tc>
          <w:tcPr>
            <w:tcW w:w="3610" w:type="dxa"/>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hint="eastAsia"/>
                <w:kern w:val="0"/>
                <w:sz w:val="18"/>
                <w:szCs w:val="18"/>
              </w:rPr>
              <w:t>磷酸氢钙</w:t>
            </w:r>
          </w:p>
        </w:tc>
        <w:tc>
          <w:tcPr>
            <w:tcW w:w="1295"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0.69</w:t>
            </w:r>
          </w:p>
        </w:tc>
        <w:tc>
          <w:tcPr>
            <w:tcW w:w="2685"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0.74</w:t>
            </w:r>
          </w:p>
        </w:tc>
        <w:tc>
          <w:tcPr>
            <w:tcW w:w="1606"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0.20</w:t>
            </w:r>
          </w:p>
        </w:tc>
      </w:tr>
      <w:tr w:rsidR="00DB2E31">
        <w:trPr>
          <w:trHeight w:val="316"/>
        </w:trPr>
        <w:tc>
          <w:tcPr>
            <w:tcW w:w="3610" w:type="dxa"/>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hint="eastAsia"/>
                <w:kern w:val="0"/>
                <w:sz w:val="18"/>
                <w:szCs w:val="18"/>
              </w:rPr>
              <w:t>氯化钠</w:t>
            </w:r>
          </w:p>
        </w:tc>
        <w:tc>
          <w:tcPr>
            <w:tcW w:w="1295"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0.30</w:t>
            </w:r>
          </w:p>
        </w:tc>
        <w:tc>
          <w:tcPr>
            <w:tcW w:w="2685"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0.40</w:t>
            </w:r>
          </w:p>
        </w:tc>
        <w:tc>
          <w:tcPr>
            <w:tcW w:w="1606"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0.40</w:t>
            </w:r>
          </w:p>
        </w:tc>
      </w:tr>
      <w:tr w:rsidR="00DB2E31">
        <w:trPr>
          <w:trHeight w:val="316"/>
        </w:trPr>
        <w:tc>
          <w:tcPr>
            <w:tcW w:w="3610" w:type="dxa"/>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kern w:val="0"/>
                <w:sz w:val="18"/>
                <w:szCs w:val="18"/>
              </w:rPr>
              <w:t>L-赖氨酸盐酸盐(78%)</w:t>
            </w:r>
          </w:p>
        </w:tc>
        <w:tc>
          <w:tcPr>
            <w:tcW w:w="1295"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0.26</w:t>
            </w:r>
          </w:p>
        </w:tc>
        <w:tc>
          <w:tcPr>
            <w:tcW w:w="2685"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0.11</w:t>
            </w:r>
          </w:p>
        </w:tc>
        <w:tc>
          <w:tcPr>
            <w:tcW w:w="1606"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0.26</w:t>
            </w:r>
          </w:p>
        </w:tc>
      </w:tr>
      <w:tr w:rsidR="00DB2E31">
        <w:trPr>
          <w:trHeight w:val="316"/>
        </w:trPr>
        <w:tc>
          <w:tcPr>
            <w:tcW w:w="3610" w:type="dxa"/>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kern w:val="0"/>
                <w:sz w:val="18"/>
                <w:szCs w:val="18"/>
              </w:rPr>
              <w:t>DL-</w:t>
            </w:r>
            <w:r>
              <w:rPr>
                <w:rFonts w:ascii="等线" w:eastAsia="等线" w:hAnsi="等线" w:cs="宋体" w:hint="eastAsia"/>
                <w:kern w:val="0"/>
                <w:sz w:val="18"/>
                <w:szCs w:val="18"/>
              </w:rPr>
              <w:t>蛋氨酸</w:t>
            </w:r>
            <w:r>
              <w:rPr>
                <w:rFonts w:ascii="等线" w:eastAsia="等线" w:hAnsi="等线" w:cs="宋体"/>
                <w:kern w:val="0"/>
                <w:sz w:val="18"/>
                <w:szCs w:val="18"/>
              </w:rPr>
              <w:t>(99%)</w:t>
            </w:r>
          </w:p>
        </w:tc>
        <w:tc>
          <w:tcPr>
            <w:tcW w:w="1295"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0.06</w:t>
            </w:r>
          </w:p>
        </w:tc>
        <w:tc>
          <w:tcPr>
            <w:tcW w:w="2685"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w:t>
            </w:r>
          </w:p>
        </w:tc>
        <w:tc>
          <w:tcPr>
            <w:tcW w:w="1606"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w:t>
            </w:r>
          </w:p>
        </w:tc>
      </w:tr>
      <w:tr w:rsidR="00DB2E31">
        <w:trPr>
          <w:trHeight w:val="316"/>
        </w:trPr>
        <w:tc>
          <w:tcPr>
            <w:tcW w:w="3610" w:type="dxa"/>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kern w:val="0"/>
                <w:sz w:val="18"/>
                <w:szCs w:val="18"/>
              </w:rPr>
              <w:t>L-</w:t>
            </w:r>
            <w:r>
              <w:rPr>
                <w:rFonts w:ascii="等线" w:eastAsia="等线" w:hAnsi="等线" w:cs="宋体" w:hint="eastAsia"/>
                <w:kern w:val="0"/>
                <w:sz w:val="18"/>
                <w:szCs w:val="18"/>
              </w:rPr>
              <w:t>苏氨酸</w:t>
            </w:r>
            <w:r>
              <w:rPr>
                <w:rFonts w:ascii="等线" w:eastAsia="等线" w:hAnsi="等线" w:cs="宋体"/>
                <w:kern w:val="0"/>
                <w:sz w:val="18"/>
                <w:szCs w:val="18"/>
              </w:rPr>
              <w:t>(98.5%)</w:t>
            </w:r>
          </w:p>
        </w:tc>
        <w:tc>
          <w:tcPr>
            <w:tcW w:w="1295"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0.12</w:t>
            </w:r>
          </w:p>
        </w:tc>
        <w:tc>
          <w:tcPr>
            <w:tcW w:w="2685"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0.01</w:t>
            </w:r>
          </w:p>
        </w:tc>
        <w:tc>
          <w:tcPr>
            <w:tcW w:w="1606"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0.07</w:t>
            </w:r>
          </w:p>
        </w:tc>
      </w:tr>
      <w:tr w:rsidR="00DB2E31">
        <w:trPr>
          <w:trHeight w:val="271"/>
        </w:trPr>
        <w:tc>
          <w:tcPr>
            <w:tcW w:w="3610" w:type="dxa"/>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kern w:val="0"/>
                <w:sz w:val="18"/>
                <w:szCs w:val="18"/>
              </w:rPr>
              <w:t>L-</w:t>
            </w:r>
            <w:r>
              <w:rPr>
                <w:rFonts w:ascii="等线" w:eastAsia="等线" w:hAnsi="等线" w:cs="宋体" w:hint="eastAsia"/>
                <w:kern w:val="0"/>
                <w:sz w:val="18"/>
                <w:szCs w:val="18"/>
              </w:rPr>
              <w:t>色氨酸（</w:t>
            </w:r>
            <w:r>
              <w:rPr>
                <w:rFonts w:ascii="等线" w:eastAsia="等线" w:hAnsi="等线" w:cs="宋体"/>
                <w:kern w:val="0"/>
                <w:sz w:val="18"/>
                <w:szCs w:val="18"/>
              </w:rPr>
              <w:t>98%</w:t>
            </w:r>
            <w:r>
              <w:rPr>
                <w:rFonts w:ascii="等线" w:eastAsia="等线" w:hAnsi="等线" w:cs="宋体" w:hint="eastAsia"/>
                <w:kern w:val="0"/>
                <w:sz w:val="18"/>
                <w:szCs w:val="18"/>
              </w:rPr>
              <w:t>）</w:t>
            </w:r>
          </w:p>
        </w:tc>
        <w:tc>
          <w:tcPr>
            <w:tcW w:w="1295"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0.05</w:t>
            </w:r>
          </w:p>
        </w:tc>
        <w:tc>
          <w:tcPr>
            <w:tcW w:w="2685"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0.01</w:t>
            </w:r>
          </w:p>
        </w:tc>
        <w:tc>
          <w:tcPr>
            <w:tcW w:w="1606"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0.01</w:t>
            </w:r>
          </w:p>
        </w:tc>
      </w:tr>
      <w:tr w:rsidR="00DB2E31">
        <w:trPr>
          <w:trHeight w:val="271"/>
        </w:trPr>
        <w:tc>
          <w:tcPr>
            <w:tcW w:w="3610" w:type="dxa"/>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hint="eastAsia"/>
                <w:kern w:val="0"/>
                <w:sz w:val="18"/>
                <w:szCs w:val="18"/>
              </w:rPr>
              <w:t>氯化胆碱</w:t>
            </w:r>
            <w:r>
              <w:rPr>
                <w:rFonts w:ascii="等线" w:eastAsia="等线" w:hAnsi="等线" w:cs="宋体"/>
                <w:kern w:val="0"/>
                <w:sz w:val="18"/>
                <w:szCs w:val="18"/>
              </w:rPr>
              <w:t xml:space="preserve"> </w:t>
            </w:r>
            <w:r>
              <w:rPr>
                <w:rFonts w:ascii="等线" w:eastAsia="等线" w:hAnsi="等线" w:cs="宋体" w:hint="eastAsia"/>
                <w:kern w:val="0"/>
                <w:sz w:val="18"/>
                <w:szCs w:val="18"/>
              </w:rPr>
              <w:t>（</w:t>
            </w:r>
            <w:r>
              <w:rPr>
                <w:rFonts w:ascii="等线" w:eastAsia="等线" w:hAnsi="等线" w:cs="宋体"/>
                <w:kern w:val="0"/>
                <w:sz w:val="18"/>
                <w:szCs w:val="18"/>
              </w:rPr>
              <w:t>50%</w:t>
            </w:r>
            <w:r>
              <w:rPr>
                <w:rFonts w:ascii="等线" w:eastAsia="等线" w:hAnsi="等线" w:cs="宋体" w:hint="eastAsia"/>
                <w:kern w:val="0"/>
                <w:sz w:val="18"/>
                <w:szCs w:val="18"/>
              </w:rPr>
              <w:t>）</w:t>
            </w:r>
          </w:p>
        </w:tc>
        <w:tc>
          <w:tcPr>
            <w:tcW w:w="1295"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0.15</w:t>
            </w:r>
          </w:p>
        </w:tc>
        <w:tc>
          <w:tcPr>
            <w:tcW w:w="2685"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0.10</w:t>
            </w:r>
          </w:p>
        </w:tc>
        <w:tc>
          <w:tcPr>
            <w:tcW w:w="1606"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0.10</w:t>
            </w:r>
          </w:p>
        </w:tc>
      </w:tr>
      <w:tr w:rsidR="00DB2E31">
        <w:trPr>
          <w:trHeight w:val="316"/>
        </w:trPr>
        <w:tc>
          <w:tcPr>
            <w:tcW w:w="3610" w:type="dxa"/>
            <w:shd w:val="clear" w:color="auto" w:fill="FFFFFF" w:themeFill="background1"/>
            <w:vAlign w:val="center"/>
          </w:tcPr>
          <w:p w:rsidR="00DB2E31" w:rsidRDefault="009575FC">
            <w:pPr>
              <w:widowControl/>
              <w:spacing w:line="240" w:lineRule="auto"/>
              <w:ind w:firstLineChars="0" w:firstLine="0"/>
              <w:jc w:val="left"/>
              <w:rPr>
                <w:rFonts w:ascii="等线" w:eastAsia="等线" w:hAnsi="等线" w:cs="宋体"/>
                <w:kern w:val="0"/>
                <w:sz w:val="18"/>
                <w:szCs w:val="18"/>
              </w:rPr>
            </w:pPr>
            <w:bookmarkStart w:id="759" w:name="_Hlk201046674"/>
            <w:r>
              <w:rPr>
                <w:rFonts w:ascii="等线" w:eastAsia="等线" w:hAnsi="等线" w:cs="宋体" w:hint="eastAsia"/>
                <w:kern w:val="0"/>
                <w:sz w:val="18"/>
                <w:szCs w:val="18"/>
              </w:rPr>
              <w:t>植酸酶（2000u/g）</w:t>
            </w:r>
          </w:p>
        </w:tc>
        <w:tc>
          <w:tcPr>
            <w:tcW w:w="1295" w:type="dxa"/>
            <w:shd w:val="clear" w:color="auto" w:fill="FFFFFF" w:themeFill="background1"/>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0.01</w:t>
            </w:r>
          </w:p>
        </w:tc>
        <w:tc>
          <w:tcPr>
            <w:tcW w:w="2685" w:type="dxa"/>
            <w:shd w:val="clear" w:color="auto" w:fill="FFFFFF" w:themeFill="background1"/>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0.01</w:t>
            </w:r>
          </w:p>
        </w:tc>
        <w:tc>
          <w:tcPr>
            <w:tcW w:w="1606" w:type="dxa"/>
            <w:shd w:val="clear" w:color="auto" w:fill="FFFFFF" w:themeFill="background1"/>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0.01</w:t>
            </w:r>
          </w:p>
        </w:tc>
      </w:tr>
      <w:bookmarkEnd w:id="759"/>
      <w:tr w:rsidR="00DB2E31">
        <w:trPr>
          <w:trHeight w:val="316"/>
        </w:trPr>
        <w:tc>
          <w:tcPr>
            <w:tcW w:w="3610" w:type="dxa"/>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hint="eastAsia"/>
                <w:kern w:val="0"/>
                <w:sz w:val="18"/>
                <w:szCs w:val="18"/>
              </w:rPr>
              <w:t>矿物质维生素预混料</w:t>
            </w:r>
          </w:p>
        </w:tc>
        <w:tc>
          <w:tcPr>
            <w:tcW w:w="1295"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w:t>
            </w:r>
            <w:r>
              <w:rPr>
                <w:rFonts w:ascii="等线" w:eastAsia="等线" w:hAnsi="等线" w:cs="宋体" w:hint="eastAsia"/>
                <w:kern w:val="0"/>
                <w:sz w:val="18"/>
                <w:szCs w:val="18"/>
              </w:rPr>
              <w:t>26</w:t>
            </w:r>
          </w:p>
        </w:tc>
        <w:tc>
          <w:tcPr>
            <w:tcW w:w="2685"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w:t>
            </w:r>
            <w:r>
              <w:rPr>
                <w:rFonts w:ascii="等线" w:eastAsia="等线" w:hAnsi="等线" w:cs="宋体" w:hint="eastAsia"/>
                <w:kern w:val="0"/>
                <w:sz w:val="18"/>
                <w:szCs w:val="18"/>
              </w:rPr>
              <w:t>28</w:t>
            </w:r>
          </w:p>
        </w:tc>
        <w:tc>
          <w:tcPr>
            <w:tcW w:w="1606"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w:t>
            </w:r>
            <w:r>
              <w:rPr>
                <w:rFonts w:ascii="等线" w:eastAsia="等线" w:hAnsi="等线" w:cs="宋体" w:hint="eastAsia"/>
                <w:kern w:val="0"/>
                <w:sz w:val="18"/>
                <w:szCs w:val="18"/>
              </w:rPr>
              <w:t>43</w:t>
            </w:r>
          </w:p>
        </w:tc>
      </w:tr>
      <w:tr w:rsidR="00DB2E31">
        <w:trPr>
          <w:trHeight w:val="316"/>
        </w:trPr>
        <w:tc>
          <w:tcPr>
            <w:tcW w:w="3610" w:type="dxa"/>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hint="eastAsia"/>
                <w:kern w:val="0"/>
                <w:sz w:val="18"/>
                <w:szCs w:val="18"/>
              </w:rPr>
              <w:t>酸化剂</w:t>
            </w:r>
          </w:p>
        </w:tc>
        <w:tc>
          <w:tcPr>
            <w:tcW w:w="1295"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0.30</w:t>
            </w:r>
          </w:p>
        </w:tc>
        <w:tc>
          <w:tcPr>
            <w:tcW w:w="2685"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w:t>
            </w:r>
          </w:p>
        </w:tc>
        <w:tc>
          <w:tcPr>
            <w:tcW w:w="1606"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w:t>
            </w:r>
          </w:p>
        </w:tc>
      </w:tr>
      <w:bookmarkEnd w:id="757"/>
      <w:tr w:rsidR="00DB2E31">
        <w:trPr>
          <w:trHeight w:val="316"/>
        </w:trPr>
        <w:tc>
          <w:tcPr>
            <w:tcW w:w="3610" w:type="dxa"/>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hint="eastAsia"/>
                <w:kern w:val="0"/>
                <w:sz w:val="18"/>
                <w:szCs w:val="18"/>
              </w:rPr>
              <w:t>合计</w:t>
            </w:r>
          </w:p>
        </w:tc>
        <w:tc>
          <w:tcPr>
            <w:tcW w:w="1295"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100.00</w:t>
            </w:r>
          </w:p>
        </w:tc>
        <w:tc>
          <w:tcPr>
            <w:tcW w:w="2685"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100.00</w:t>
            </w:r>
          </w:p>
        </w:tc>
        <w:tc>
          <w:tcPr>
            <w:tcW w:w="1606"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100.00</w:t>
            </w:r>
          </w:p>
        </w:tc>
      </w:tr>
      <w:tr w:rsidR="00DB2E31">
        <w:trPr>
          <w:trHeight w:val="316"/>
        </w:trPr>
        <w:tc>
          <w:tcPr>
            <w:tcW w:w="9196" w:type="dxa"/>
            <w:gridSpan w:val="4"/>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营养水平（计算值）</w:t>
            </w:r>
            <w:r>
              <w:rPr>
                <w:rFonts w:ascii="等线" w:eastAsia="等线" w:hAnsi="等线" w:cs="宋体" w:hint="eastAsia"/>
                <w:kern w:val="0"/>
                <w:sz w:val="18"/>
                <w:szCs w:val="18"/>
                <w:vertAlign w:val="superscript"/>
              </w:rPr>
              <w:t>**</w:t>
            </w:r>
          </w:p>
        </w:tc>
      </w:tr>
      <w:tr w:rsidR="00DB2E31">
        <w:trPr>
          <w:trHeight w:val="283"/>
        </w:trPr>
        <w:tc>
          <w:tcPr>
            <w:tcW w:w="3610" w:type="dxa"/>
            <w:vAlign w:val="center"/>
          </w:tcPr>
          <w:p w:rsidR="00DB2E31" w:rsidRDefault="009575FC">
            <w:pPr>
              <w:widowControl/>
              <w:spacing w:line="240" w:lineRule="auto"/>
              <w:ind w:firstLineChars="0" w:firstLine="0"/>
              <w:jc w:val="left"/>
              <w:rPr>
                <w:rFonts w:ascii="等线" w:eastAsia="等线" w:hAnsi="等线" w:cs="宋体"/>
                <w:kern w:val="0"/>
                <w:sz w:val="18"/>
                <w:szCs w:val="18"/>
              </w:rPr>
            </w:pPr>
            <w:bookmarkStart w:id="760" w:name="_Hlk198751869"/>
            <w:r>
              <w:rPr>
                <w:rFonts w:ascii="等线" w:eastAsia="等线" w:hAnsi="等线" w:cs="宋体" w:hint="eastAsia"/>
                <w:kern w:val="0"/>
                <w:sz w:val="18"/>
                <w:szCs w:val="18"/>
              </w:rPr>
              <w:t>消化能</w:t>
            </w:r>
            <w:r>
              <w:rPr>
                <w:rFonts w:ascii="等线" w:eastAsia="等线" w:hAnsi="等线" w:cs="宋体"/>
                <w:kern w:val="0"/>
                <w:sz w:val="18"/>
                <w:szCs w:val="18"/>
              </w:rPr>
              <w:t>，</w:t>
            </w:r>
            <w:bookmarkStart w:id="761" w:name="OLE_LINK5"/>
            <w:bookmarkStart w:id="762" w:name="OLE_LINK103"/>
            <w:bookmarkStart w:id="763" w:name="OLE_LINK6"/>
            <w:bookmarkStart w:id="764" w:name="OLE_LINK87"/>
            <w:r>
              <w:rPr>
                <w:rFonts w:ascii="等线" w:eastAsia="等线" w:hAnsi="等线" w:cs="宋体" w:hint="eastAsia"/>
                <w:kern w:val="0"/>
                <w:sz w:val="18"/>
                <w:szCs w:val="18"/>
              </w:rPr>
              <w:t>Kcal</w:t>
            </w:r>
            <w:r>
              <w:rPr>
                <w:rFonts w:ascii="等线" w:eastAsia="等线" w:hAnsi="等线" w:cs="宋体"/>
                <w:kern w:val="0"/>
                <w:sz w:val="18"/>
                <w:szCs w:val="18"/>
              </w:rPr>
              <w:t>/kg</w:t>
            </w:r>
            <w:bookmarkEnd w:id="761"/>
            <w:bookmarkEnd w:id="762"/>
            <w:bookmarkEnd w:id="763"/>
            <w:bookmarkEnd w:id="764"/>
          </w:p>
        </w:tc>
        <w:tc>
          <w:tcPr>
            <w:tcW w:w="1295"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 xml:space="preserve">3450 </w:t>
            </w:r>
          </w:p>
        </w:tc>
        <w:tc>
          <w:tcPr>
            <w:tcW w:w="2685"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 xml:space="preserve">3360 </w:t>
            </w:r>
          </w:p>
        </w:tc>
        <w:tc>
          <w:tcPr>
            <w:tcW w:w="1606"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 xml:space="preserve">3186 </w:t>
            </w:r>
          </w:p>
        </w:tc>
      </w:tr>
      <w:tr w:rsidR="00DB2E31">
        <w:trPr>
          <w:trHeight w:val="316"/>
        </w:trPr>
        <w:tc>
          <w:tcPr>
            <w:tcW w:w="3610" w:type="dxa"/>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hint="eastAsia"/>
                <w:kern w:val="0"/>
                <w:sz w:val="18"/>
                <w:szCs w:val="18"/>
              </w:rPr>
              <w:t>净能，Kcal/kg</w:t>
            </w:r>
          </w:p>
        </w:tc>
        <w:tc>
          <w:tcPr>
            <w:tcW w:w="1295"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2400</w:t>
            </w:r>
          </w:p>
        </w:tc>
        <w:tc>
          <w:tcPr>
            <w:tcW w:w="2685"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 xml:space="preserve">2460 </w:t>
            </w:r>
          </w:p>
        </w:tc>
        <w:tc>
          <w:tcPr>
            <w:tcW w:w="1606"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 xml:space="preserve">2366 </w:t>
            </w:r>
          </w:p>
        </w:tc>
      </w:tr>
      <w:bookmarkEnd w:id="760"/>
      <w:tr w:rsidR="00DB2E31">
        <w:trPr>
          <w:trHeight w:val="316"/>
        </w:trPr>
        <w:tc>
          <w:tcPr>
            <w:tcW w:w="3610" w:type="dxa"/>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hint="eastAsia"/>
                <w:kern w:val="0"/>
                <w:sz w:val="18"/>
                <w:szCs w:val="18"/>
              </w:rPr>
              <w:t>粗蛋白质，</w:t>
            </w:r>
            <w:r>
              <w:rPr>
                <w:rFonts w:ascii="等线" w:eastAsia="等线" w:hAnsi="等线" w:cs="宋体"/>
                <w:kern w:val="0"/>
                <w:sz w:val="18"/>
                <w:szCs w:val="18"/>
              </w:rPr>
              <w:t>%</w:t>
            </w:r>
          </w:p>
        </w:tc>
        <w:tc>
          <w:tcPr>
            <w:tcW w:w="1295"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18.50</w:t>
            </w:r>
          </w:p>
        </w:tc>
        <w:tc>
          <w:tcPr>
            <w:tcW w:w="2685"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15.30</w:t>
            </w:r>
          </w:p>
        </w:tc>
        <w:tc>
          <w:tcPr>
            <w:tcW w:w="1606"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13.00</w:t>
            </w:r>
          </w:p>
        </w:tc>
      </w:tr>
      <w:tr w:rsidR="00DB2E31">
        <w:trPr>
          <w:trHeight w:val="316"/>
        </w:trPr>
        <w:tc>
          <w:tcPr>
            <w:tcW w:w="3610" w:type="dxa"/>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hint="eastAsia"/>
                <w:kern w:val="0"/>
                <w:sz w:val="18"/>
                <w:szCs w:val="18"/>
              </w:rPr>
              <w:t>钙，</w:t>
            </w:r>
            <w:r>
              <w:rPr>
                <w:rFonts w:ascii="等线" w:eastAsia="等线" w:hAnsi="等线" w:cs="宋体"/>
                <w:kern w:val="0"/>
                <w:sz w:val="18"/>
                <w:szCs w:val="18"/>
              </w:rPr>
              <w:t>%</w:t>
            </w:r>
          </w:p>
        </w:tc>
        <w:tc>
          <w:tcPr>
            <w:tcW w:w="1295"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0.74</w:t>
            </w:r>
          </w:p>
        </w:tc>
        <w:tc>
          <w:tcPr>
            <w:tcW w:w="2685"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0.60</w:t>
            </w:r>
          </w:p>
        </w:tc>
        <w:tc>
          <w:tcPr>
            <w:tcW w:w="1606"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0.50</w:t>
            </w:r>
          </w:p>
        </w:tc>
      </w:tr>
      <w:tr w:rsidR="00DB2E31">
        <w:trPr>
          <w:trHeight w:val="316"/>
        </w:trPr>
        <w:tc>
          <w:tcPr>
            <w:tcW w:w="3610" w:type="dxa"/>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hint="eastAsia"/>
                <w:kern w:val="0"/>
                <w:sz w:val="18"/>
                <w:szCs w:val="18"/>
              </w:rPr>
              <w:t>总磷，</w:t>
            </w:r>
            <w:r>
              <w:rPr>
                <w:rFonts w:ascii="等线" w:eastAsia="等线" w:hAnsi="等线" w:cs="宋体"/>
                <w:kern w:val="0"/>
                <w:sz w:val="18"/>
                <w:szCs w:val="18"/>
              </w:rPr>
              <w:t>%</w:t>
            </w:r>
          </w:p>
        </w:tc>
        <w:tc>
          <w:tcPr>
            <w:tcW w:w="1295"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0.61</w:t>
            </w:r>
          </w:p>
        </w:tc>
        <w:tc>
          <w:tcPr>
            <w:tcW w:w="2685"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0.50</w:t>
            </w:r>
          </w:p>
        </w:tc>
        <w:tc>
          <w:tcPr>
            <w:tcW w:w="1606"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0.46</w:t>
            </w:r>
          </w:p>
        </w:tc>
      </w:tr>
      <w:tr w:rsidR="00DB2E31">
        <w:trPr>
          <w:trHeight w:val="316"/>
        </w:trPr>
        <w:tc>
          <w:tcPr>
            <w:tcW w:w="3610" w:type="dxa"/>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hint="eastAsia"/>
                <w:kern w:val="0"/>
                <w:sz w:val="18"/>
                <w:szCs w:val="18"/>
              </w:rPr>
              <w:t>有效磷，</w:t>
            </w:r>
            <w:r>
              <w:rPr>
                <w:rFonts w:ascii="等线" w:eastAsia="等线" w:hAnsi="等线" w:cs="宋体"/>
                <w:kern w:val="0"/>
                <w:sz w:val="18"/>
                <w:szCs w:val="18"/>
              </w:rPr>
              <w:t>%</w:t>
            </w:r>
          </w:p>
        </w:tc>
        <w:tc>
          <w:tcPr>
            <w:tcW w:w="1295"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0.37</w:t>
            </w:r>
          </w:p>
        </w:tc>
        <w:tc>
          <w:tcPr>
            <w:tcW w:w="2685"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0.25</w:t>
            </w:r>
          </w:p>
        </w:tc>
        <w:tc>
          <w:tcPr>
            <w:tcW w:w="1606"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0.18</w:t>
            </w:r>
          </w:p>
        </w:tc>
      </w:tr>
      <w:tr w:rsidR="00DB2E31">
        <w:trPr>
          <w:trHeight w:val="271"/>
        </w:trPr>
        <w:tc>
          <w:tcPr>
            <w:tcW w:w="3610" w:type="dxa"/>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hint="eastAsia"/>
                <w:kern w:val="0"/>
                <w:sz w:val="18"/>
                <w:szCs w:val="18"/>
              </w:rPr>
              <w:t>可消化赖氨酸，</w:t>
            </w:r>
            <w:r>
              <w:rPr>
                <w:rFonts w:ascii="等线" w:eastAsia="等线" w:hAnsi="等线" w:cs="宋体"/>
                <w:kern w:val="0"/>
                <w:sz w:val="18"/>
                <w:szCs w:val="18"/>
              </w:rPr>
              <w:t>%</w:t>
            </w:r>
          </w:p>
        </w:tc>
        <w:tc>
          <w:tcPr>
            <w:tcW w:w="1295"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1.06</w:t>
            </w:r>
          </w:p>
        </w:tc>
        <w:tc>
          <w:tcPr>
            <w:tcW w:w="2685"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0.73</w:t>
            </w:r>
          </w:p>
        </w:tc>
        <w:tc>
          <w:tcPr>
            <w:tcW w:w="1606"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0.60</w:t>
            </w:r>
          </w:p>
        </w:tc>
      </w:tr>
      <w:tr w:rsidR="00DB2E31">
        <w:trPr>
          <w:trHeight w:val="271"/>
        </w:trPr>
        <w:tc>
          <w:tcPr>
            <w:tcW w:w="3610" w:type="dxa"/>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hint="eastAsia"/>
                <w:kern w:val="0"/>
                <w:sz w:val="18"/>
                <w:szCs w:val="18"/>
              </w:rPr>
              <w:t>可消化蛋氨酸，</w:t>
            </w:r>
            <w:r>
              <w:rPr>
                <w:rFonts w:ascii="等线" w:eastAsia="等线" w:hAnsi="等线" w:cs="宋体"/>
                <w:kern w:val="0"/>
                <w:sz w:val="18"/>
                <w:szCs w:val="18"/>
              </w:rPr>
              <w:t>%</w:t>
            </w:r>
          </w:p>
        </w:tc>
        <w:tc>
          <w:tcPr>
            <w:tcW w:w="1295"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0.35</w:t>
            </w:r>
          </w:p>
        </w:tc>
        <w:tc>
          <w:tcPr>
            <w:tcW w:w="2685"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0.23</w:t>
            </w:r>
          </w:p>
        </w:tc>
        <w:tc>
          <w:tcPr>
            <w:tcW w:w="1606"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0.21</w:t>
            </w:r>
          </w:p>
        </w:tc>
      </w:tr>
      <w:tr w:rsidR="00DB2E31">
        <w:trPr>
          <w:trHeight w:val="271"/>
        </w:trPr>
        <w:tc>
          <w:tcPr>
            <w:tcW w:w="3610" w:type="dxa"/>
            <w:vAlign w:val="center"/>
          </w:tcPr>
          <w:p w:rsidR="00DB2E31" w:rsidRDefault="009575FC">
            <w:pPr>
              <w:widowControl/>
              <w:spacing w:line="240" w:lineRule="auto"/>
              <w:ind w:firstLineChars="0" w:firstLine="0"/>
              <w:jc w:val="left"/>
              <w:rPr>
                <w:rFonts w:ascii="等线" w:eastAsia="等线" w:hAnsi="等线" w:cs="宋体"/>
                <w:kern w:val="0"/>
                <w:sz w:val="18"/>
                <w:szCs w:val="18"/>
              </w:rPr>
            </w:pPr>
            <w:bookmarkStart w:id="765" w:name="OLE_LINK39"/>
            <w:r>
              <w:rPr>
                <w:rFonts w:ascii="等线" w:eastAsia="等线" w:hAnsi="等线" w:cs="宋体" w:hint="eastAsia"/>
                <w:kern w:val="0"/>
                <w:sz w:val="18"/>
                <w:szCs w:val="18"/>
              </w:rPr>
              <w:t>可消化蛋氨酸＋半胱氨酸，</w:t>
            </w:r>
            <w:r>
              <w:rPr>
                <w:rFonts w:ascii="等线" w:eastAsia="等线" w:hAnsi="等线" w:cs="宋体"/>
                <w:kern w:val="0"/>
                <w:sz w:val="18"/>
                <w:szCs w:val="18"/>
              </w:rPr>
              <w:t>%</w:t>
            </w:r>
            <w:bookmarkEnd w:id="765"/>
          </w:p>
        </w:tc>
        <w:tc>
          <w:tcPr>
            <w:tcW w:w="1295"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0.57</w:t>
            </w:r>
          </w:p>
        </w:tc>
        <w:tc>
          <w:tcPr>
            <w:tcW w:w="2685"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0.48</w:t>
            </w:r>
          </w:p>
        </w:tc>
        <w:tc>
          <w:tcPr>
            <w:tcW w:w="1606"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0.44</w:t>
            </w:r>
          </w:p>
        </w:tc>
      </w:tr>
      <w:tr w:rsidR="00DB2E31">
        <w:trPr>
          <w:trHeight w:val="271"/>
        </w:trPr>
        <w:tc>
          <w:tcPr>
            <w:tcW w:w="3610" w:type="dxa"/>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hint="eastAsia"/>
                <w:kern w:val="0"/>
                <w:sz w:val="18"/>
                <w:szCs w:val="18"/>
              </w:rPr>
              <w:t>可消化苏氨酸，</w:t>
            </w:r>
            <w:r>
              <w:rPr>
                <w:rFonts w:ascii="等线" w:eastAsia="等线" w:hAnsi="等线" w:cs="宋体"/>
                <w:kern w:val="0"/>
                <w:sz w:val="18"/>
                <w:szCs w:val="18"/>
              </w:rPr>
              <w:t>%</w:t>
            </w:r>
          </w:p>
        </w:tc>
        <w:tc>
          <w:tcPr>
            <w:tcW w:w="1295"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0.66</w:t>
            </w:r>
          </w:p>
        </w:tc>
        <w:tc>
          <w:tcPr>
            <w:tcW w:w="2685"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0.48</w:t>
            </w:r>
          </w:p>
        </w:tc>
        <w:tc>
          <w:tcPr>
            <w:tcW w:w="1606"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0.40</w:t>
            </w:r>
          </w:p>
        </w:tc>
      </w:tr>
      <w:tr w:rsidR="00DB2E31">
        <w:trPr>
          <w:trHeight w:val="271"/>
        </w:trPr>
        <w:tc>
          <w:tcPr>
            <w:tcW w:w="3610" w:type="dxa"/>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hint="eastAsia"/>
                <w:kern w:val="0"/>
                <w:sz w:val="18"/>
                <w:szCs w:val="18"/>
              </w:rPr>
              <w:t>可消化色氨酸，</w:t>
            </w:r>
            <w:r>
              <w:rPr>
                <w:rFonts w:ascii="等线" w:eastAsia="等线" w:hAnsi="等线" w:cs="宋体"/>
                <w:kern w:val="0"/>
                <w:sz w:val="18"/>
                <w:szCs w:val="18"/>
              </w:rPr>
              <w:t>%</w:t>
            </w:r>
          </w:p>
        </w:tc>
        <w:tc>
          <w:tcPr>
            <w:tcW w:w="1295"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0.21</w:t>
            </w:r>
          </w:p>
        </w:tc>
        <w:tc>
          <w:tcPr>
            <w:tcW w:w="2685"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0.14</w:t>
            </w:r>
          </w:p>
        </w:tc>
        <w:tc>
          <w:tcPr>
            <w:tcW w:w="1606"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0.11</w:t>
            </w:r>
          </w:p>
        </w:tc>
      </w:tr>
      <w:tr w:rsidR="00DB2E31">
        <w:trPr>
          <w:trHeight w:val="271"/>
        </w:trPr>
        <w:tc>
          <w:tcPr>
            <w:tcW w:w="3610" w:type="dxa"/>
            <w:vAlign w:val="center"/>
          </w:tcPr>
          <w:p w:rsidR="00DB2E31" w:rsidRDefault="009575FC">
            <w:pPr>
              <w:widowControl/>
              <w:spacing w:line="240" w:lineRule="auto"/>
              <w:ind w:firstLineChars="0" w:firstLine="0"/>
              <w:jc w:val="left"/>
              <w:rPr>
                <w:rFonts w:ascii="等线" w:eastAsia="等线" w:hAnsi="等线" w:cs="宋体"/>
                <w:kern w:val="0"/>
                <w:sz w:val="18"/>
                <w:szCs w:val="18"/>
              </w:rPr>
            </w:pPr>
            <w:bookmarkStart w:id="766" w:name="_Hlk198751806"/>
            <w:r>
              <w:rPr>
                <w:rFonts w:ascii="等线" w:eastAsia="等线" w:hAnsi="等线" w:cs="宋体" w:hint="eastAsia"/>
                <w:kern w:val="0"/>
                <w:sz w:val="18"/>
                <w:szCs w:val="18"/>
              </w:rPr>
              <w:t>可消化缬氨酸，%</w:t>
            </w:r>
          </w:p>
        </w:tc>
        <w:tc>
          <w:tcPr>
            <w:tcW w:w="1295"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0.71</w:t>
            </w:r>
          </w:p>
        </w:tc>
        <w:tc>
          <w:tcPr>
            <w:tcW w:w="2685"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0.61</w:t>
            </w:r>
          </w:p>
        </w:tc>
        <w:tc>
          <w:tcPr>
            <w:tcW w:w="1606"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0.47</w:t>
            </w:r>
          </w:p>
        </w:tc>
      </w:tr>
      <w:tr w:rsidR="00DB2E31">
        <w:trPr>
          <w:trHeight w:val="271"/>
        </w:trPr>
        <w:tc>
          <w:tcPr>
            <w:tcW w:w="3610" w:type="dxa"/>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kern w:val="0"/>
                <w:sz w:val="18"/>
                <w:szCs w:val="18"/>
              </w:rPr>
              <w:t>可消化异亮氨酸，</w:t>
            </w:r>
            <w:r>
              <w:rPr>
                <w:rFonts w:ascii="等线" w:eastAsia="等线" w:hAnsi="等线" w:cs="宋体" w:hint="eastAsia"/>
                <w:kern w:val="0"/>
                <w:sz w:val="18"/>
                <w:szCs w:val="18"/>
              </w:rPr>
              <w:t>%</w:t>
            </w:r>
          </w:p>
        </w:tc>
        <w:tc>
          <w:tcPr>
            <w:tcW w:w="1295"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0.63</w:t>
            </w:r>
          </w:p>
        </w:tc>
        <w:tc>
          <w:tcPr>
            <w:tcW w:w="2685"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0.54</w:t>
            </w:r>
          </w:p>
        </w:tc>
        <w:tc>
          <w:tcPr>
            <w:tcW w:w="1606"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0.39</w:t>
            </w:r>
          </w:p>
        </w:tc>
      </w:tr>
      <w:tr w:rsidR="00DB2E31">
        <w:trPr>
          <w:trHeight w:val="282"/>
        </w:trPr>
        <w:tc>
          <w:tcPr>
            <w:tcW w:w="3610" w:type="dxa"/>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kern w:val="0"/>
                <w:sz w:val="18"/>
                <w:szCs w:val="18"/>
              </w:rPr>
              <w:t>可消化</w:t>
            </w:r>
            <w:r>
              <w:rPr>
                <w:rFonts w:ascii="等线" w:eastAsia="等线" w:hAnsi="等线" w:cs="宋体" w:hint="eastAsia"/>
                <w:kern w:val="0"/>
                <w:sz w:val="18"/>
                <w:szCs w:val="18"/>
              </w:rPr>
              <w:t>亮氨酸，%</w:t>
            </w:r>
          </w:p>
        </w:tc>
        <w:tc>
          <w:tcPr>
            <w:tcW w:w="1295" w:type="dxa"/>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1.34</w:t>
            </w:r>
          </w:p>
        </w:tc>
        <w:tc>
          <w:tcPr>
            <w:tcW w:w="2685"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1.18</w:t>
            </w:r>
          </w:p>
        </w:tc>
        <w:tc>
          <w:tcPr>
            <w:tcW w:w="1606"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0.88</w:t>
            </w:r>
          </w:p>
        </w:tc>
      </w:tr>
    </w:tbl>
    <w:p w:rsidR="00DB2E31" w:rsidRDefault="009575FC">
      <w:pPr>
        <w:spacing w:line="240" w:lineRule="exact"/>
        <w:ind w:firstLine="360"/>
        <w:rPr>
          <w:rFonts w:ascii="宋体" w:hAnsi="宋体"/>
          <w:sz w:val="18"/>
          <w:szCs w:val="18"/>
        </w:rPr>
      </w:pPr>
      <w:bookmarkStart w:id="767" w:name="OLE_LINK213"/>
      <w:bookmarkStart w:id="768" w:name="OLE_LINK214"/>
      <w:bookmarkEnd w:id="758"/>
      <w:bookmarkEnd w:id="766"/>
      <w:r>
        <w:rPr>
          <w:rFonts w:ascii="宋体" w:hAnsi="宋体" w:hint="eastAsia"/>
          <w:sz w:val="18"/>
          <w:szCs w:val="18"/>
        </w:rPr>
        <w:t>注：</w:t>
      </w:r>
      <w:r>
        <w:rPr>
          <w:rFonts w:ascii="宋体" w:hAnsi="宋体" w:hint="eastAsia"/>
          <w:sz w:val="18"/>
          <w:szCs w:val="18"/>
          <w:vertAlign w:val="superscript"/>
        </w:rPr>
        <w:t>*</w:t>
      </w:r>
      <w:r>
        <w:rPr>
          <w:rFonts w:ascii="宋体" w:hAnsi="宋体" w:hint="eastAsia"/>
          <w:sz w:val="18"/>
          <w:szCs w:val="18"/>
        </w:rPr>
        <w:t>饲料配方中根据季节变化加入规定剂量的防霉剂、抗氧化剂，</w:t>
      </w:r>
      <w:r>
        <w:rPr>
          <w:rFonts w:ascii="宋体" w:hAnsi="宋体" w:hint="eastAsia"/>
          <w:sz w:val="18"/>
          <w:szCs w:val="18"/>
          <w:vertAlign w:val="superscript"/>
        </w:rPr>
        <w:t>**</w:t>
      </w:r>
      <w:r>
        <w:rPr>
          <w:rFonts w:ascii="宋体" w:hAnsi="宋体" w:hint="eastAsia"/>
          <w:sz w:val="18"/>
          <w:szCs w:val="18"/>
        </w:rPr>
        <w:t>氨基酸水平为标准回肠可消化氨基酸，</w:t>
      </w:r>
      <w:bookmarkStart w:id="769" w:name="OLE_LINK333"/>
      <w:bookmarkStart w:id="770" w:name="OLE_LINK328"/>
      <w:r>
        <w:rPr>
          <w:rFonts w:ascii="宋体" w:hAnsi="宋体"/>
          <w:sz w:val="18"/>
          <w:szCs w:val="18"/>
        </w:rPr>
        <w:t>有效磷含量不包含植酸酶释放的磷。</w:t>
      </w:r>
      <w:bookmarkEnd w:id="767"/>
      <w:bookmarkEnd w:id="768"/>
    </w:p>
    <w:bookmarkEnd w:id="769"/>
    <w:bookmarkEnd w:id="770"/>
    <w:p w:rsidR="00DB2E31" w:rsidRDefault="009575FC">
      <w:pPr>
        <w:ind w:firstLine="480"/>
        <w:jc w:val="left"/>
        <w:rPr>
          <w:rFonts w:ascii="黑体" w:eastAsia="黑体" w:hAnsi="黑体"/>
          <w:sz w:val="24"/>
          <w:szCs w:val="24"/>
        </w:rPr>
      </w:pPr>
      <w:r>
        <w:rPr>
          <w:rFonts w:ascii="黑体" w:eastAsia="黑体" w:hAnsi="黑体" w:hint="eastAsia"/>
          <w:sz w:val="24"/>
          <w:szCs w:val="24"/>
        </w:rPr>
        <w:br w:type="page"/>
      </w:r>
    </w:p>
    <w:p w:rsidR="00DB2E31" w:rsidRDefault="009575FC">
      <w:pPr>
        <w:ind w:firstLineChars="0" w:firstLine="0"/>
        <w:jc w:val="center"/>
        <w:outlineLvl w:val="1"/>
        <w:rPr>
          <w:rFonts w:ascii="黑体" w:eastAsia="黑体" w:hAnsi="黑体" w:cs="黑体"/>
          <w:sz w:val="24"/>
          <w:szCs w:val="24"/>
        </w:rPr>
      </w:pPr>
      <w:bookmarkStart w:id="771" w:name="_Toc27170"/>
      <w:bookmarkStart w:id="772" w:name="_Toc204716257"/>
      <w:r>
        <w:rPr>
          <w:rFonts w:ascii="黑体" w:eastAsia="黑体" w:hAnsi="黑体" w:cs="黑体" w:hint="eastAsia"/>
          <w:sz w:val="24"/>
          <w:szCs w:val="24"/>
        </w:rPr>
        <w:lastRenderedPageBreak/>
        <w:t xml:space="preserve">表F.4 </w:t>
      </w:r>
      <w:bookmarkStart w:id="773" w:name="OLE_LINK321"/>
      <w:proofErr w:type="gramStart"/>
      <w:r>
        <w:rPr>
          <w:rFonts w:ascii="黑体" w:eastAsia="黑体" w:hAnsi="黑体" w:cs="黑体" w:hint="eastAsia"/>
          <w:sz w:val="24"/>
          <w:szCs w:val="24"/>
        </w:rPr>
        <w:t>川系黑猪</w:t>
      </w:r>
      <w:proofErr w:type="gramEnd"/>
      <w:r>
        <w:rPr>
          <w:rFonts w:ascii="黑体" w:eastAsia="黑体" w:hAnsi="黑体" w:cs="黑体" w:hint="eastAsia"/>
          <w:sz w:val="24"/>
          <w:szCs w:val="24"/>
        </w:rPr>
        <w:t>商品猪杂粮杂</w:t>
      </w:r>
      <w:proofErr w:type="gramStart"/>
      <w:r>
        <w:rPr>
          <w:rFonts w:ascii="黑体" w:eastAsia="黑体" w:hAnsi="黑体" w:cs="黑体" w:hint="eastAsia"/>
          <w:sz w:val="24"/>
          <w:szCs w:val="24"/>
        </w:rPr>
        <w:t>粕型饲粮参考</w:t>
      </w:r>
      <w:proofErr w:type="gramEnd"/>
      <w:r>
        <w:rPr>
          <w:rFonts w:ascii="黑体" w:eastAsia="黑体" w:hAnsi="黑体" w:cs="黑体" w:hint="eastAsia"/>
          <w:sz w:val="24"/>
          <w:szCs w:val="24"/>
        </w:rPr>
        <w:t>饲料配方</w:t>
      </w:r>
      <w:bookmarkEnd w:id="771"/>
      <w:bookmarkEnd w:id="772"/>
      <w:bookmarkEnd w:id="773"/>
      <w:r>
        <w:rPr>
          <w:rFonts w:ascii="黑体" w:eastAsia="黑体" w:hAnsi="黑体" w:cs="黑体" w:hint="eastAsia"/>
          <w:sz w:val="24"/>
          <w:szCs w:val="24"/>
        </w:rPr>
        <w:t xml:space="preserve">     单位：%</w:t>
      </w:r>
    </w:p>
    <w:tbl>
      <w:tblPr>
        <w:tblW w:w="9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6"/>
        <w:gridCol w:w="1426"/>
        <w:gridCol w:w="1426"/>
        <w:gridCol w:w="1619"/>
      </w:tblGrid>
      <w:tr w:rsidR="00DB2E31">
        <w:trPr>
          <w:trHeight w:val="285"/>
          <w:jc w:val="center"/>
        </w:trPr>
        <w:tc>
          <w:tcPr>
            <w:tcW w:w="4716" w:type="dxa"/>
            <w:noWrap/>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hint="eastAsia"/>
                <w:kern w:val="0"/>
                <w:sz w:val="18"/>
                <w:szCs w:val="18"/>
              </w:rPr>
              <w:t>饲料名称\体重阶段</w:t>
            </w:r>
          </w:p>
        </w:tc>
        <w:tc>
          <w:tcPr>
            <w:tcW w:w="1426"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25-50kg</w:t>
            </w:r>
          </w:p>
        </w:tc>
        <w:tc>
          <w:tcPr>
            <w:tcW w:w="1426"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5</w:t>
            </w:r>
            <w:r>
              <w:rPr>
                <w:rFonts w:ascii="等线" w:eastAsia="等线" w:hAnsi="等线" w:cs="宋体"/>
                <w:kern w:val="0"/>
                <w:sz w:val="18"/>
                <w:szCs w:val="18"/>
              </w:rPr>
              <w:t>0-</w:t>
            </w:r>
            <w:r>
              <w:rPr>
                <w:rFonts w:ascii="等线" w:eastAsia="等线" w:hAnsi="等线" w:cs="宋体" w:hint="eastAsia"/>
                <w:kern w:val="0"/>
                <w:sz w:val="18"/>
                <w:szCs w:val="18"/>
              </w:rPr>
              <w:t>90</w:t>
            </w:r>
            <w:r>
              <w:rPr>
                <w:rFonts w:ascii="等线" w:eastAsia="等线" w:hAnsi="等线" w:cs="宋体"/>
                <w:kern w:val="0"/>
                <w:sz w:val="18"/>
                <w:szCs w:val="18"/>
              </w:rPr>
              <w:t>kg</w:t>
            </w:r>
          </w:p>
        </w:tc>
        <w:tc>
          <w:tcPr>
            <w:tcW w:w="1619"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90-115kg</w:t>
            </w:r>
          </w:p>
        </w:tc>
      </w:tr>
      <w:tr w:rsidR="00DB2E31">
        <w:trPr>
          <w:trHeight w:val="330"/>
          <w:jc w:val="center"/>
        </w:trPr>
        <w:tc>
          <w:tcPr>
            <w:tcW w:w="4716" w:type="dxa"/>
            <w:noWrap/>
            <w:vAlign w:val="center"/>
          </w:tcPr>
          <w:p w:rsidR="00DB2E31" w:rsidRDefault="009575FC">
            <w:pPr>
              <w:widowControl/>
              <w:spacing w:line="240" w:lineRule="auto"/>
              <w:ind w:firstLineChars="0" w:firstLine="0"/>
              <w:jc w:val="left"/>
              <w:rPr>
                <w:rFonts w:ascii="等线" w:eastAsia="等线" w:hAnsi="等线" w:cs="宋体"/>
                <w:kern w:val="0"/>
                <w:sz w:val="18"/>
                <w:szCs w:val="18"/>
              </w:rPr>
            </w:pPr>
            <w:bookmarkStart w:id="774" w:name="_Hlk198754764"/>
            <w:bookmarkStart w:id="775" w:name="_Hlk198758589"/>
            <w:r>
              <w:rPr>
                <w:rFonts w:ascii="等线" w:eastAsia="等线" w:hAnsi="等线" w:cs="宋体" w:hint="eastAsia"/>
                <w:kern w:val="0"/>
                <w:sz w:val="18"/>
                <w:szCs w:val="18"/>
              </w:rPr>
              <w:t>玉米</w:t>
            </w:r>
          </w:p>
        </w:tc>
        <w:tc>
          <w:tcPr>
            <w:tcW w:w="1426"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74.9</w:t>
            </w:r>
            <w:r>
              <w:rPr>
                <w:rFonts w:ascii="等线" w:eastAsia="等线" w:hAnsi="等线" w:cs="宋体" w:hint="eastAsia"/>
                <w:kern w:val="0"/>
                <w:sz w:val="18"/>
                <w:szCs w:val="18"/>
              </w:rPr>
              <w:t>4</w:t>
            </w:r>
          </w:p>
        </w:tc>
        <w:tc>
          <w:tcPr>
            <w:tcW w:w="1426"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74.56</w:t>
            </w:r>
          </w:p>
        </w:tc>
        <w:tc>
          <w:tcPr>
            <w:tcW w:w="1619"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80.32</w:t>
            </w:r>
          </w:p>
        </w:tc>
      </w:tr>
      <w:tr w:rsidR="00DB2E31">
        <w:trPr>
          <w:trHeight w:val="330"/>
          <w:jc w:val="center"/>
        </w:trPr>
        <w:tc>
          <w:tcPr>
            <w:tcW w:w="4716" w:type="dxa"/>
            <w:noWrap/>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hint="eastAsia"/>
                <w:kern w:val="0"/>
                <w:sz w:val="18"/>
                <w:szCs w:val="18"/>
              </w:rPr>
              <w:t>豆</w:t>
            </w:r>
            <w:proofErr w:type="gramStart"/>
            <w:r>
              <w:rPr>
                <w:rFonts w:ascii="等线" w:eastAsia="等线" w:hAnsi="等线" w:cs="宋体" w:hint="eastAsia"/>
                <w:kern w:val="0"/>
                <w:sz w:val="18"/>
                <w:szCs w:val="18"/>
              </w:rPr>
              <w:t>粕</w:t>
            </w:r>
            <w:proofErr w:type="gramEnd"/>
          </w:p>
        </w:tc>
        <w:tc>
          <w:tcPr>
            <w:tcW w:w="1426"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11.34</w:t>
            </w:r>
          </w:p>
        </w:tc>
        <w:tc>
          <w:tcPr>
            <w:tcW w:w="1426"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12.</w:t>
            </w:r>
            <w:r>
              <w:rPr>
                <w:rFonts w:ascii="等线" w:eastAsia="等线" w:hAnsi="等线" w:cs="宋体" w:hint="eastAsia"/>
                <w:kern w:val="0"/>
                <w:sz w:val="18"/>
                <w:szCs w:val="18"/>
              </w:rPr>
              <w:t>80</w:t>
            </w:r>
          </w:p>
        </w:tc>
        <w:tc>
          <w:tcPr>
            <w:tcW w:w="1619"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1.32</w:t>
            </w:r>
          </w:p>
        </w:tc>
      </w:tr>
      <w:tr w:rsidR="00DB2E31">
        <w:trPr>
          <w:trHeight w:val="330"/>
          <w:jc w:val="center"/>
        </w:trPr>
        <w:tc>
          <w:tcPr>
            <w:tcW w:w="4716" w:type="dxa"/>
            <w:noWrap/>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hint="eastAsia"/>
                <w:kern w:val="0"/>
                <w:sz w:val="18"/>
                <w:szCs w:val="18"/>
              </w:rPr>
              <w:t>麦麸</w:t>
            </w:r>
          </w:p>
        </w:tc>
        <w:tc>
          <w:tcPr>
            <w:tcW w:w="1426"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2.50</w:t>
            </w:r>
          </w:p>
        </w:tc>
        <w:tc>
          <w:tcPr>
            <w:tcW w:w="1426"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4.00</w:t>
            </w:r>
          </w:p>
        </w:tc>
        <w:tc>
          <w:tcPr>
            <w:tcW w:w="1619"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8.30</w:t>
            </w:r>
          </w:p>
        </w:tc>
      </w:tr>
      <w:tr w:rsidR="00DB2E31">
        <w:trPr>
          <w:trHeight w:val="285"/>
          <w:jc w:val="center"/>
        </w:trPr>
        <w:tc>
          <w:tcPr>
            <w:tcW w:w="4716" w:type="dxa"/>
            <w:noWrap/>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hint="eastAsia"/>
                <w:kern w:val="0"/>
                <w:sz w:val="18"/>
                <w:szCs w:val="18"/>
              </w:rPr>
              <w:t>双低菜</w:t>
            </w:r>
            <w:proofErr w:type="gramStart"/>
            <w:r>
              <w:rPr>
                <w:rFonts w:ascii="等线" w:eastAsia="等线" w:hAnsi="等线" w:cs="宋体" w:hint="eastAsia"/>
                <w:kern w:val="0"/>
                <w:sz w:val="18"/>
                <w:szCs w:val="18"/>
              </w:rPr>
              <w:t>粕</w:t>
            </w:r>
            <w:proofErr w:type="gramEnd"/>
          </w:p>
        </w:tc>
        <w:tc>
          <w:tcPr>
            <w:tcW w:w="1426"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2.50</w:t>
            </w:r>
          </w:p>
        </w:tc>
        <w:tc>
          <w:tcPr>
            <w:tcW w:w="1426"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w:t>
            </w:r>
          </w:p>
        </w:tc>
        <w:tc>
          <w:tcPr>
            <w:tcW w:w="1619"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w:t>
            </w:r>
          </w:p>
        </w:tc>
      </w:tr>
      <w:tr w:rsidR="00DB2E31">
        <w:trPr>
          <w:trHeight w:val="330"/>
          <w:jc w:val="center"/>
        </w:trPr>
        <w:tc>
          <w:tcPr>
            <w:tcW w:w="4716" w:type="dxa"/>
            <w:noWrap/>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hint="eastAsia"/>
                <w:kern w:val="0"/>
                <w:sz w:val="18"/>
                <w:szCs w:val="18"/>
              </w:rPr>
              <w:t>棉籽</w:t>
            </w:r>
            <w:proofErr w:type="gramStart"/>
            <w:r>
              <w:rPr>
                <w:rFonts w:ascii="等线" w:eastAsia="等线" w:hAnsi="等线" w:cs="宋体" w:hint="eastAsia"/>
                <w:kern w:val="0"/>
                <w:sz w:val="18"/>
                <w:szCs w:val="18"/>
              </w:rPr>
              <w:t>粕</w:t>
            </w:r>
            <w:proofErr w:type="gramEnd"/>
          </w:p>
        </w:tc>
        <w:tc>
          <w:tcPr>
            <w:tcW w:w="1426"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3.50</w:t>
            </w:r>
          </w:p>
        </w:tc>
        <w:tc>
          <w:tcPr>
            <w:tcW w:w="1426"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1.20</w:t>
            </w:r>
          </w:p>
        </w:tc>
        <w:tc>
          <w:tcPr>
            <w:tcW w:w="1619"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5.10</w:t>
            </w:r>
          </w:p>
        </w:tc>
      </w:tr>
      <w:tr w:rsidR="00DB2E31">
        <w:trPr>
          <w:trHeight w:val="330"/>
          <w:jc w:val="center"/>
        </w:trPr>
        <w:tc>
          <w:tcPr>
            <w:tcW w:w="4716" w:type="dxa"/>
            <w:noWrap/>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hint="eastAsia"/>
                <w:kern w:val="0"/>
                <w:sz w:val="18"/>
                <w:szCs w:val="18"/>
              </w:rPr>
              <w:t>大豆油</w:t>
            </w:r>
          </w:p>
        </w:tc>
        <w:tc>
          <w:tcPr>
            <w:tcW w:w="1426"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1.55</w:t>
            </w:r>
          </w:p>
        </w:tc>
        <w:tc>
          <w:tcPr>
            <w:tcW w:w="1426"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1.3</w:t>
            </w:r>
            <w:r>
              <w:rPr>
                <w:rFonts w:ascii="等线" w:eastAsia="等线" w:hAnsi="等线" w:cs="宋体" w:hint="eastAsia"/>
                <w:kern w:val="0"/>
                <w:sz w:val="18"/>
                <w:szCs w:val="18"/>
              </w:rPr>
              <w:t>0</w:t>
            </w:r>
          </w:p>
        </w:tc>
        <w:tc>
          <w:tcPr>
            <w:tcW w:w="1619"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0.10</w:t>
            </w:r>
          </w:p>
        </w:tc>
      </w:tr>
      <w:tr w:rsidR="00DB2E31">
        <w:trPr>
          <w:trHeight w:val="330"/>
          <w:jc w:val="center"/>
        </w:trPr>
        <w:tc>
          <w:tcPr>
            <w:tcW w:w="4716" w:type="dxa"/>
            <w:noWrap/>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hint="eastAsia"/>
                <w:kern w:val="0"/>
                <w:sz w:val="18"/>
                <w:szCs w:val="18"/>
              </w:rPr>
              <w:t>统糠</w:t>
            </w:r>
          </w:p>
        </w:tc>
        <w:tc>
          <w:tcPr>
            <w:tcW w:w="1426"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w:t>
            </w:r>
          </w:p>
        </w:tc>
        <w:tc>
          <w:tcPr>
            <w:tcW w:w="1426"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w:t>
            </w:r>
          </w:p>
        </w:tc>
        <w:tc>
          <w:tcPr>
            <w:tcW w:w="1619"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2.0</w:t>
            </w:r>
            <w:r>
              <w:rPr>
                <w:rFonts w:ascii="等线" w:eastAsia="等线" w:hAnsi="等线" w:cs="宋体" w:hint="eastAsia"/>
                <w:kern w:val="0"/>
                <w:sz w:val="18"/>
                <w:szCs w:val="18"/>
              </w:rPr>
              <w:t>0</w:t>
            </w:r>
          </w:p>
        </w:tc>
      </w:tr>
      <w:tr w:rsidR="00DB2E31">
        <w:trPr>
          <w:trHeight w:val="330"/>
          <w:jc w:val="center"/>
        </w:trPr>
        <w:tc>
          <w:tcPr>
            <w:tcW w:w="4716" w:type="dxa"/>
            <w:noWrap/>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hint="eastAsia"/>
                <w:kern w:val="0"/>
                <w:sz w:val="18"/>
                <w:szCs w:val="18"/>
              </w:rPr>
              <w:t>菜籽</w:t>
            </w:r>
            <w:proofErr w:type="gramStart"/>
            <w:r>
              <w:rPr>
                <w:rFonts w:ascii="等线" w:eastAsia="等线" w:hAnsi="等线" w:cs="宋体" w:hint="eastAsia"/>
                <w:kern w:val="0"/>
                <w:sz w:val="18"/>
                <w:szCs w:val="18"/>
              </w:rPr>
              <w:t>粕</w:t>
            </w:r>
            <w:proofErr w:type="gramEnd"/>
          </w:p>
        </w:tc>
        <w:tc>
          <w:tcPr>
            <w:tcW w:w="1426"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w:t>
            </w:r>
          </w:p>
        </w:tc>
        <w:tc>
          <w:tcPr>
            <w:tcW w:w="1426"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2.50</w:t>
            </w:r>
          </w:p>
        </w:tc>
        <w:tc>
          <w:tcPr>
            <w:tcW w:w="1619"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0.00</w:t>
            </w:r>
          </w:p>
        </w:tc>
      </w:tr>
      <w:tr w:rsidR="00DB2E31">
        <w:trPr>
          <w:trHeight w:val="330"/>
          <w:jc w:val="center"/>
        </w:trPr>
        <w:tc>
          <w:tcPr>
            <w:tcW w:w="4716" w:type="dxa"/>
            <w:noWrap/>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kern w:val="0"/>
                <w:sz w:val="18"/>
                <w:szCs w:val="18"/>
              </w:rPr>
              <w:t>L-</w:t>
            </w:r>
            <w:r>
              <w:rPr>
                <w:rFonts w:ascii="等线" w:eastAsia="等线" w:hAnsi="等线" w:cs="宋体" w:hint="eastAsia"/>
                <w:kern w:val="0"/>
                <w:sz w:val="18"/>
                <w:szCs w:val="18"/>
              </w:rPr>
              <w:t>赖氨酸盐酸盐，98.5%</w:t>
            </w:r>
          </w:p>
        </w:tc>
        <w:tc>
          <w:tcPr>
            <w:tcW w:w="1426"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0.59</w:t>
            </w:r>
          </w:p>
        </w:tc>
        <w:tc>
          <w:tcPr>
            <w:tcW w:w="1426"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0.60</w:t>
            </w:r>
          </w:p>
        </w:tc>
        <w:tc>
          <w:tcPr>
            <w:tcW w:w="1619"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0.35</w:t>
            </w:r>
          </w:p>
        </w:tc>
      </w:tr>
      <w:tr w:rsidR="00DB2E31">
        <w:trPr>
          <w:trHeight w:val="330"/>
          <w:jc w:val="center"/>
        </w:trPr>
        <w:tc>
          <w:tcPr>
            <w:tcW w:w="4716" w:type="dxa"/>
            <w:noWrap/>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kern w:val="0"/>
                <w:sz w:val="18"/>
                <w:szCs w:val="18"/>
              </w:rPr>
              <w:t>DL-</w:t>
            </w:r>
            <w:r>
              <w:rPr>
                <w:rFonts w:ascii="等线" w:eastAsia="等线" w:hAnsi="等线" w:cs="宋体" w:hint="eastAsia"/>
                <w:kern w:val="0"/>
                <w:sz w:val="18"/>
                <w:szCs w:val="18"/>
              </w:rPr>
              <w:t>蛋氨酸，99%</w:t>
            </w:r>
          </w:p>
        </w:tc>
        <w:tc>
          <w:tcPr>
            <w:tcW w:w="1426"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0.08</w:t>
            </w:r>
          </w:p>
        </w:tc>
        <w:tc>
          <w:tcPr>
            <w:tcW w:w="1426"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0.09</w:t>
            </w:r>
          </w:p>
        </w:tc>
        <w:tc>
          <w:tcPr>
            <w:tcW w:w="1619"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0.00</w:t>
            </w:r>
          </w:p>
        </w:tc>
      </w:tr>
      <w:tr w:rsidR="00DB2E31">
        <w:trPr>
          <w:trHeight w:val="330"/>
          <w:jc w:val="center"/>
        </w:trPr>
        <w:tc>
          <w:tcPr>
            <w:tcW w:w="4716" w:type="dxa"/>
            <w:noWrap/>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kern w:val="0"/>
                <w:sz w:val="18"/>
                <w:szCs w:val="18"/>
              </w:rPr>
              <w:t>L-</w:t>
            </w:r>
            <w:r>
              <w:rPr>
                <w:rFonts w:ascii="等线" w:eastAsia="等线" w:hAnsi="等线" w:cs="宋体" w:hint="eastAsia"/>
                <w:kern w:val="0"/>
                <w:sz w:val="18"/>
                <w:szCs w:val="18"/>
              </w:rPr>
              <w:t>苏氨酸，98.5%</w:t>
            </w:r>
          </w:p>
        </w:tc>
        <w:tc>
          <w:tcPr>
            <w:tcW w:w="1426"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0.19</w:t>
            </w:r>
          </w:p>
        </w:tc>
        <w:tc>
          <w:tcPr>
            <w:tcW w:w="1426"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0.18</w:t>
            </w:r>
          </w:p>
        </w:tc>
        <w:tc>
          <w:tcPr>
            <w:tcW w:w="1619"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0.08</w:t>
            </w:r>
          </w:p>
        </w:tc>
      </w:tr>
      <w:tr w:rsidR="00DB2E31">
        <w:trPr>
          <w:trHeight w:val="330"/>
          <w:jc w:val="center"/>
        </w:trPr>
        <w:tc>
          <w:tcPr>
            <w:tcW w:w="4716" w:type="dxa"/>
            <w:noWrap/>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kern w:val="0"/>
                <w:sz w:val="18"/>
                <w:szCs w:val="18"/>
              </w:rPr>
              <w:t>L-</w:t>
            </w:r>
            <w:r>
              <w:rPr>
                <w:rFonts w:ascii="等线" w:eastAsia="等线" w:hAnsi="等线" w:cs="宋体" w:hint="eastAsia"/>
                <w:kern w:val="0"/>
                <w:sz w:val="18"/>
                <w:szCs w:val="18"/>
              </w:rPr>
              <w:t>色氨酸，98.5%</w:t>
            </w:r>
          </w:p>
        </w:tc>
        <w:tc>
          <w:tcPr>
            <w:tcW w:w="1426"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0.05</w:t>
            </w:r>
          </w:p>
        </w:tc>
        <w:tc>
          <w:tcPr>
            <w:tcW w:w="1426"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0.05</w:t>
            </w:r>
          </w:p>
        </w:tc>
        <w:tc>
          <w:tcPr>
            <w:tcW w:w="1619"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0.02</w:t>
            </w:r>
          </w:p>
        </w:tc>
      </w:tr>
      <w:tr w:rsidR="00DB2E31">
        <w:trPr>
          <w:trHeight w:val="330"/>
          <w:jc w:val="center"/>
        </w:trPr>
        <w:tc>
          <w:tcPr>
            <w:tcW w:w="4716" w:type="dxa"/>
            <w:noWrap/>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hint="eastAsia"/>
                <w:kern w:val="0"/>
                <w:sz w:val="18"/>
                <w:szCs w:val="18"/>
              </w:rPr>
              <w:t>石粉</w:t>
            </w:r>
          </w:p>
        </w:tc>
        <w:tc>
          <w:tcPr>
            <w:tcW w:w="1426"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0.65</w:t>
            </w:r>
          </w:p>
        </w:tc>
        <w:tc>
          <w:tcPr>
            <w:tcW w:w="1426"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0.66</w:t>
            </w:r>
          </w:p>
        </w:tc>
        <w:tc>
          <w:tcPr>
            <w:tcW w:w="1619"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0.84</w:t>
            </w:r>
          </w:p>
        </w:tc>
      </w:tr>
      <w:tr w:rsidR="00DB2E31">
        <w:trPr>
          <w:trHeight w:val="330"/>
          <w:jc w:val="center"/>
        </w:trPr>
        <w:tc>
          <w:tcPr>
            <w:tcW w:w="4716" w:type="dxa"/>
            <w:noWrap/>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hint="eastAsia"/>
                <w:kern w:val="0"/>
                <w:sz w:val="18"/>
                <w:szCs w:val="18"/>
              </w:rPr>
              <w:t>磷酸氢钙</w:t>
            </w:r>
          </w:p>
        </w:tc>
        <w:tc>
          <w:tcPr>
            <w:tcW w:w="1426"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1.13</w:t>
            </w:r>
          </w:p>
        </w:tc>
        <w:tc>
          <w:tcPr>
            <w:tcW w:w="1426"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1.</w:t>
            </w:r>
            <w:r>
              <w:rPr>
                <w:rFonts w:ascii="等线" w:eastAsia="等线" w:hAnsi="等线" w:cs="宋体" w:hint="eastAsia"/>
                <w:kern w:val="0"/>
                <w:sz w:val="18"/>
                <w:szCs w:val="18"/>
              </w:rPr>
              <w:t>10</w:t>
            </w:r>
          </w:p>
        </w:tc>
        <w:tc>
          <w:tcPr>
            <w:tcW w:w="1619"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0.51</w:t>
            </w:r>
          </w:p>
        </w:tc>
      </w:tr>
      <w:tr w:rsidR="00DB2E31">
        <w:trPr>
          <w:trHeight w:val="330"/>
          <w:jc w:val="center"/>
        </w:trPr>
        <w:tc>
          <w:tcPr>
            <w:tcW w:w="4716" w:type="dxa"/>
            <w:noWrap/>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hint="eastAsia"/>
                <w:kern w:val="0"/>
                <w:sz w:val="18"/>
                <w:szCs w:val="18"/>
              </w:rPr>
              <w:t>氯化胆碱</w:t>
            </w:r>
            <w:r>
              <w:rPr>
                <w:rFonts w:ascii="等线" w:eastAsia="等线" w:hAnsi="等线" w:cs="宋体"/>
                <w:kern w:val="0"/>
                <w:sz w:val="18"/>
                <w:szCs w:val="18"/>
              </w:rPr>
              <w:t>50%</w:t>
            </w:r>
          </w:p>
        </w:tc>
        <w:tc>
          <w:tcPr>
            <w:tcW w:w="1426"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0.15</w:t>
            </w:r>
          </w:p>
        </w:tc>
        <w:tc>
          <w:tcPr>
            <w:tcW w:w="1426"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0.15</w:t>
            </w:r>
          </w:p>
        </w:tc>
        <w:tc>
          <w:tcPr>
            <w:tcW w:w="1619"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0.15</w:t>
            </w:r>
          </w:p>
        </w:tc>
      </w:tr>
      <w:tr w:rsidR="00DB2E31">
        <w:trPr>
          <w:trHeight w:val="330"/>
          <w:jc w:val="center"/>
        </w:trPr>
        <w:tc>
          <w:tcPr>
            <w:tcW w:w="4716" w:type="dxa"/>
            <w:shd w:val="clear" w:color="auto" w:fill="FFFFFF" w:themeFill="background1"/>
            <w:noWrap/>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hint="eastAsia"/>
                <w:kern w:val="0"/>
                <w:sz w:val="18"/>
                <w:szCs w:val="18"/>
              </w:rPr>
              <w:t>氯化钠</w:t>
            </w:r>
          </w:p>
        </w:tc>
        <w:tc>
          <w:tcPr>
            <w:tcW w:w="1426" w:type="dxa"/>
            <w:shd w:val="clear" w:color="auto" w:fill="FFFFFF" w:themeFill="background1"/>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w:t>
            </w:r>
            <w:r>
              <w:rPr>
                <w:rFonts w:ascii="等线" w:eastAsia="等线" w:hAnsi="等线" w:cs="宋体" w:hint="eastAsia"/>
                <w:kern w:val="0"/>
                <w:sz w:val="18"/>
                <w:szCs w:val="18"/>
              </w:rPr>
              <w:t>35</w:t>
            </w:r>
          </w:p>
        </w:tc>
        <w:tc>
          <w:tcPr>
            <w:tcW w:w="1426" w:type="dxa"/>
            <w:shd w:val="clear" w:color="auto" w:fill="FFFFFF" w:themeFill="background1"/>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w:t>
            </w:r>
            <w:r>
              <w:rPr>
                <w:rFonts w:ascii="等线" w:eastAsia="等线" w:hAnsi="等线" w:cs="宋体" w:hint="eastAsia"/>
                <w:kern w:val="0"/>
                <w:sz w:val="18"/>
                <w:szCs w:val="18"/>
              </w:rPr>
              <w:t>35</w:t>
            </w:r>
          </w:p>
        </w:tc>
        <w:tc>
          <w:tcPr>
            <w:tcW w:w="1619" w:type="dxa"/>
            <w:shd w:val="clear" w:color="auto" w:fill="FFFFFF" w:themeFill="background1"/>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0.40</w:t>
            </w:r>
          </w:p>
        </w:tc>
      </w:tr>
      <w:tr w:rsidR="00DB2E31">
        <w:trPr>
          <w:trHeight w:val="330"/>
          <w:jc w:val="center"/>
        </w:trPr>
        <w:tc>
          <w:tcPr>
            <w:tcW w:w="4716" w:type="dxa"/>
            <w:noWrap/>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hint="eastAsia"/>
                <w:kern w:val="0"/>
                <w:sz w:val="18"/>
                <w:szCs w:val="18"/>
              </w:rPr>
              <w:t>矿物质维生素预混料</w:t>
            </w:r>
          </w:p>
        </w:tc>
        <w:tc>
          <w:tcPr>
            <w:tcW w:w="1426"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0.2</w:t>
            </w:r>
            <w:r>
              <w:rPr>
                <w:rFonts w:ascii="等线" w:eastAsia="等线" w:hAnsi="等线" w:cs="宋体" w:hint="eastAsia"/>
                <w:kern w:val="0"/>
                <w:sz w:val="18"/>
                <w:szCs w:val="18"/>
              </w:rPr>
              <w:t>4</w:t>
            </w:r>
          </w:p>
        </w:tc>
        <w:tc>
          <w:tcPr>
            <w:tcW w:w="1426"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w:t>
            </w:r>
            <w:r>
              <w:rPr>
                <w:rFonts w:ascii="等线" w:eastAsia="等线" w:hAnsi="等线" w:cs="宋体" w:hint="eastAsia"/>
                <w:kern w:val="0"/>
                <w:sz w:val="18"/>
                <w:szCs w:val="18"/>
              </w:rPr>
              <w:t>45</w:t>
            </w:r>
          </w:p>
        </w:tc>
        <w:tc>
          <w:tcPr>
            <w:tcW w:w="1619"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w:t>
            </w:r>
            <w:r>
              <w:rPr>
                <w:rFonts w:ascii="等线" w:eastAsia="等线" w:hAnsi="等线" w:cs="宋体" w:hint="eastAsia"/>
                <w:kern w:val="0"/>
                <w:sz w:val="18"/>
                <w:szCs w:val="18"/>
              </w:rPr>
              <w:t>50</w:t>
            </w:r>
          </w:p>
        </w:tc>
      </w:tr>
      <w:tr w:rsidR="00DB2E31">
        <w:trPr>
          <w:trHeight w:val="285"/>
          <w:jc w:val="center"/>
        </w:trPr>
        <w:tc>
          <w:tcPr>
            <w:tcW w:w="4716" w:type="dxa"/>
            <w:noWrap/>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hint="eastAsia"/>
                <w:kern w:val="0"/>
                <w:sz w:val="18"/>
                <w:szCs w:val="18"/>
              </w:rPr>
              <w:t>复合酸化剂</w:t>
            </w:r>
          </w:p>
        </w:tc>
        <w:tc>
          <w:tcPr>
            <w:tcW w:w="1426"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0.20</w:t>
            </w:r>
          </w:p>
        </w:tc>
        <w:tc>
          <w:tcPr>
            <w:tcW w:w="1426"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w:t>
            </w:r>
          </w:p>
        </w:tc>
        <w:tc>
          <w:tcPr>
            <w:tcW w:w="1619"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w:t>
            </w:r>
          </w:p>
        </w:tc>
      </w:tr>
      <w:tr w:rsidR="00DB2E31">
        <w:trPr>
          <w:trHeight w:val="285"/>
          <w:jc w:val="center"/>
        </w:trPr>
        <w:tc>
          <w:tcPr>
            <w:tcW w:w="4716" w:type="dxa"/>
            <w:noWrap/>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hint="eastAsia"/>
                <w:kern w:val="0"/>
                <w:sz w:val="18"/>
                <w:szCs w:val="18"/>
              </w:rPr>
              <w:t>复合</w:t>
            </w:r>
            <w:r>
              <w:rPr>
                <w:rFonts w:ascii="等线" w:eastAsia="等线" w:hAnsi="等线" w:cs="宋体"/>
                <w:kern w:val="0"/>
                <w:sz w:val="18"/>
                <w:szCs w:val="18"/>
              </w:rPr>
              <w:t>酶（非淀粉多糖酶）</w:t>
            </w:r>
          </w:p>
        </w:tc>
        <w:tc>
          <w:tcPr>
            <w:tcW w:w="1426"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0.03</w:t>
            </w:r>
          </w:p>
        </w:tc>
        <w:tc>
          <w:tcPr>
            <w:tcW w:w="1426"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w:t>
            </w:r>
          </w:p>
        </w:tc>
        <w:tc>
          <w:tcPr>
            <w:tcW w:w="1619"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w:t>
            </w:r>
          </w:p>
        </w:tc>
      </w:tr>
      <w:tr w:rsidR="00DB2E31">
        <w:trPr>
          <w:trHeight w:val="330"/>
          <w:jc w:val="center"/>
        </w:trPr>
        <w:tc>
          <w:tcPr>
            <w:tcW w:w="4716" w:type="dxa"/>
            <w:shd w:val="clear" w:color="auto" w:fill="FFFFFF" w:themeFill="background1"/>
            <w:noWrap/>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hint="eastAsia"/>
                <w:kern w:val="0"/>
                <w:sz w:val="18"/>
                <w:szCs w:val="18"/>
              </w:rPr>
              <w:t>植酸酶（2000u/g）</w:t>
            </w:r>
          </w:p>
        </w:tc>
        <w:tc>
          <w:tcPr>
            <w:tcW w:w="1426" w:type="dxa"/>
            <w:shd w:val="clear" w:color="auto" w:fill="FFFFFF" w:themeFill="background1"/>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0.01</w:t>
            </w:r>
          </w:p>
        </w:tc>
        <w:tc>
          <w:tcPr>
            <w:tcW w:w="1426" w:type="dxa"/>
            <w:shd w:val="clear" w:color="auto" w:fill="FFFFFF" w:themeFill="background1"/>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0.01</w:t>
            </w:r>
          </w:p>
        </w:tc>
        <w:tc>
          <w:tcPr>
            <w:tcW w:w="1619" w:type="dxa"/>
            <w:shd w:val="clear" w:color="auto" w:fill="FFFFFF" w:themeFill="background1"/>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0.01</w:t>
            </w:r>
          </w:p>
        </w:tc>
      </w:tr>
      <w:bookmarkEnd w:id="774"/>
      <w:bookmarkEnd w:id="775"/>
      <w:tr w:rsidR="00DB2E31">
        <w:trPr>
          <w:trHeight w:val="345"/>
          <w:jc w:val="center"/>
        </w:trPr>
        <w:tc>
          <w:tcPr>
            <w:tcW w:w="4716" w:type="dxa"/>
            <w:noWrap/>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hint="eastAsia"/>
                <w:kern w:val="0"/>
                <w:sz w:val="18"/>
                <w:szCs w:val="18"/>
              </w:rPr>
              <w:t>合计</w:t>
            </w:r>
          </w:p>
        </w:tc>
        <w:tc>
          <w:tcPr>
            <w:tcW w:w="1426"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100.00</w:t>
            </w:r>
          </w:p>
        </w:tc>
        <w:tc>
          <w:tcPr>
            <w:tcW w:w="1426"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100.00</w:t>
            </w:r>
          </w:p>
        </w:tc>
        <w:tc>
          <w:tcPr>
            <w:tcW w:w="1619"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100.00</w:t>
            </w:r>
          </w:p>
        </w:tc>
      </w:tr>
      <w:tr w:rsidR="00DB2E31">
        <w:trPr>
          <w:trHeight w:val="285"/>
          <w:jc w:val="center"/>
        </w:trPr>
        <w:tc>
          <w:tcPr>
            <w:tcW w:w="9187" w:type="dxa"/>
            <w:gridSpan w:val="4"/>
            <w:noWrap/>
            <w:vAlign w:val="center"/>
          </w:tcPr>
          <w:p w:rsidR="00DB2E31" w:rsidRDefault="009575FC">
            <w:pPr>
              <w:ind w:firstLineChars="0" w:firstLine="0"/>
              <w:jc w:val="center"/>
              <w:rPr>
                <w:rFonts w:ascii="宋体" w:hAnsi="宋体"/>
                <w:sz w:val="18"/>
                <w:szCs w:val="18"/>
              </w:rPr>
            </w:pPr>
            <w:r>
              <w:rPr>
                <w:rFonts w:ascii="宋体" w:hAnsi="宋体" w:hint="eastAsia"/>
                <w:sz w:val="18"/>
                <w:szCs w:val="18"/>
              </w:rPr>
              <w:t>营养水平（计算值）</w:t>
            </w:r>
            <w:r>
              <w:rPr>
                <w:rFonts w:ascii="宋体" w:hAnsi="宋体"/>
                <w:sz w:val="18"/>
                <w:szCs w:val="18"/>
                <w:vertAlign w:val="superscript"/>
              </w:rPr>
              <w:t>*</w:t>
            </w:r>
            <w:r>
              <w:rPr>
                <w:rFonts w:ascii="宋体" w:hAnsi="宋体" w:hint="eastAsia"/>
                <w:sz w:val="18"/>
                <w:szCs w:val="18"/>
                <w:vertAlign w:val="superscript"/>
              </w:rPr>
              <w:t>*</w:t>
            </w:r>
          </w:p>
        </w:tc>
      </w:tr>
      <w:tr w:rsidR="00DB2E31">
        <w:trPr>
          <w:trHeight w:val="285"/>
          <w:jc w:val="center"/>
        </w:trPr>
        <w:tc>
          <w:tcPr>
            <w:tcW w:w="4716" w:type="dxa"/>
            <w:shd w:val="clear" w:color="auto" w:fill="FFFFFF" w:themeFill="background1"/>
            <w:noWrap/>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hint="eastAsia"/>
                <w:kern w:val="0"/>
                <w:sz w:val="18"/>
                <w:szCs w:val="18"/>
              </w:rPr>
              <w:t>消化能，Kcal/kg</w:t>
            </w:r>
          </w:p>
        </w:tc>
        <w:tc>
          <w:tcPr>
            <w:tcW w:w="1426" w:type="dxa"/>
            <w:shd w:val="clear" w:color="auto" w:fill="FFFFFF" w:themeFill="background1"/>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328</w:t>
            </w:r>
            <w:r>
              <w:rPr>
                <w:rFonts w:ascii="等线" w:eastAsia="等线" w:hAnsi="等线" w:cs="宋体" w:hint="eastAsia"/>
                <w:kern w:val="0"/>
                <w:sz w:val="18"/>
                <w:szCs w:val="18"/>
              </w:rPr>
              <w:t>0</w:t>
            </w:r>
          </w:p>
        </w:tc>
        <w:tc>
          <w:tcPr>
            <w:tcW w:w="1426" w:type="dxa"/>
            <w:shd w:val="clear" w:color="auto" w:fill="FFFFFF" w:themeFill="background1"/>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328</w:t>
            </w:r>
            <w:r>
              <w:rPr>
                <w:rFonts w:ascii="等线" w:eastAsia="等线" w:hAnsi="等线" w:cs="宋体" w:hint="eastAsia"/>
                <w:kern w:val="0"/>
                <w:sz w:val="18"/>
                <w:szCs w:val="18"/>
              </w:rPr>
              <w:t>0</w:t>
            </w:r>
          </w:p>
        </w:tc>
        <w:tc>
          <w:tcPr>
            <w:tcW w:w="1619" w:type="dxa"/>
            <w:shd w:val="clear" w:color="auto" w:fill="FFFFFF" w:themeFill="background1"/>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310</w:t>
            </w:r>
            <w:r>
              <w:rPr>
                <w:rFonts w:ascii="等线" w:eastAsia="等线" w:hAnsi="等线" w:cs="宋体" w:hint="eastAsia"/>
                <w:kern w:val="0"/>
                <w:sz w:val="18"/>
                <w:szCs w:val="18"/>
              </w:rPr>
              <w:t>0</w:t>
            </w:r>
          </w:p>
        </w:tc>
      </w:tr>
      <w:tr w:rsidR="00DB2E31">
        <w:trPr>
          <w:trHeight w:val="285"/>
          <w:jc w:val="center"/>
        </w:trPr>
        <w:tc>
          <w:tcPr>
            <w:tcW w:w="4716" w:type="dxa"/>
            <w:shd w:val="clear" w:color="auto" w:fill="FFFFFF" w:themeFill="background1"/>
            <w:noWrap/>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hint="eastAsia"/>
                <w:kern w:val="0"/>
                <w:sz w:val="18"/>
                <w:szCs w:val="18"/>
              </w:rPr>
              <w:t>净能，Kcal/kg</w:t>
            </w:r>
          </w:p>
        </w:tc>
        <w:tc>
          <w:tcPr>
            <w:tcW w:w="1426" w:type="dxa"/>
            <w:shd w:val="clear" w:color="auto" w:fill="FFFFFF" w:themeFill="background1"/>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2465</w:t>
            </w:r>
          </w:p>
        </w:tc>
        <w:tc>
          <w:tcPr>
            <w:tcW w:w="1426" w:type="dxa"/>
            <w:shd w:val="clear" w:color="auto" w:fill="FFFFFF" w:themeFill="background1"/>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2456</w:t>
            </w:r>
          </w:p>
        </w:tc>
        <w:tc>
          <w:tcPr>
            <w:tcW w:w="1619" w:type="dxa"/>
            <w:shd w:val="clear" w:color="auto" w:fill="FFFFFF" w:themeFill="background1"/>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2367</w:t>
            </w:r>
          </w:p>
        </w:tc>
      </w:tr>
      <w:tr w:rsidR="00DB2E31">
        <w:trPr>
          <w:trHeight w:val="285"/>
          <w:jc w:val="center"/>
        </w:trPr>
        <w:tc>
          <w:tcPr>
            <w:tcW w:w="4716" w:type="dxa"/>
            <w:shd w:val="clear" w:color="auto" w:fill="FFFFFF" w:themeFill="background1"/>
            <w:noWrap/>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hint="eastAsia"/>
                <w:kern w:val="0"/>
                <w:sz w:val="18"/>
                <w:szCs w:val="18"/>
              </w:rPr>
              <w:t>粗蛋白，</w:t>
            </w:r>
            <w:r>
              <w:rPr>
                <w:rFonts w:ascii="等线" w:eastAsia="等线" w:hAnsi="等线" w:cs="宋体"/>
                <w:kern w:val="0"/>
                <w:sz w:val="18"/>
                <w:szCs w:val="18"/>
              </w:rPr>
              <w:t>%</w:t>
            </w:r>
          </w:p>
        </w:tc>
        <w:tc>
          <w:tcPr>
            <w:tcW w:w="1426" w:type="dxa"/>
            <w:shd w:val="clear" w:color="auto" w:fill="FFFFFF" w:themeFill="background1"/>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14.63</w:t>
            </w:r>
          </w:p>
        </w:tc>
        <w:tc>
          <w:tcPr>
            <w:tcW w:w="1426" w:type="dxa"/>
            <w:shd w:val="clear" w:color="auto" w:fill="FFFFFF" w:themeFill="background1"/>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14.50</w:t>
            </w:r>
          </w:p>
        </w:tc>
        <w:tc>
          <w:tcPr>
            <w:tcW w:w="1619" w:type="dxa"/>
            <w:shd w:val="clear" w:color="auto" w:fill="FFFFFF" w:themeFill="background1"/>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11.00</w:t>
            </w:r>
          </w:p>
        </w:tc>
      </w:tr>
      <w:tr w:rsidR="00DB2E31">
        <w:trPr>
          <w:trHeight w:val="285"/>
          <w:jc w:val="center"/>
        </w:trPr>
        <w:tc>
          <w:tcPr>
            <w:tcW w:w="4716" w:type="dxa"/>
            <w:shd w:val="clear" w:color="auto" w:fill="FFFFFF" w:themeFill="background1"/>
            <w:noWrap/>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hint="eastAsia"/>
                <w:kern w:val="0"/>
                <w:sz w:val="18"/>
                <w:szCs w:val="18"/>
              </w:rPr>
              <w:t>钙，</w:t>
            </w:r>
            <w:r>
              <w:rPr>
                <w:rFonts w:ascii="等线" w:eastAsia="等线" w:hAnsi="等线" w:cs="宋体"/>
                <w:kern w:val="0"/>
                <w:sz w:val="18"/>
                <w:szCs w:val="18"/>
              </w:rPr>
              <w:t>%</w:t>
            </w:r>
          </w:p>
        </w:tc>
        <w:tc>
          <w:tcPr>
            <w:tcW w:w="1426" w:type="dxa"/>
            <w:shd w:val="clear" w:color="auto" w:fill="FFFFFF" w:themeFill="background1"/>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0.63</w:t>
            </w:r>
          </w:p>
        </w:tc>
        <w:tc>
          <w:tcPr>
            <w:tcW w:w="1426" w:type="dxa"/>
            <w:shd w:val="clear" w:color="auto" w:fill="FFFFFF" w:themeFill="background1"/>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0.63</w:t>
            </w:r>
          </w:p>
        </w:tc>
        <w:tc>
          <w:tcPr>
            <w:tcW w:w="1619" w:type="dxa"/>
            <w:shd w:val="clear" w:color="auto" w:fill="FFFFFF" w:themeFill="background1"/>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0.54</w:t>
            </w:r>
          </w:p>
        </w:tc>
      </w:tr>
      <w:tr w:rsidR="00DB2E31">
        <w:trPr>
          <w:trHeight w:val="285"/>
          <w:jc w:val="center"/>
        </w:trPr>
        <w:tc>
          <w:tcPr>
            <w:tcW w:w="4716" w:type="dxa"/>
            <w:noWrap/>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hint="eastAsia"/>
                <w:kern w:val="0"/>
                <w:sz w:val="18"/>
                <w:szCs w:val="18"/>
              </w:rPr>
              <w:t>总磷，</w:t>
            </w:r>
            <w:r>
              <w:rPr>
                <w:rFonts w:ascii="等线" w:eastAsia="等线" w:hAnsi="等线" w:cs="宋体"/>
                <w:kern w:val="0"/>
                <w:sz w:val="18"/>
                <w:szCs w:val="18"/>
              </w:rPr>
              <w:t>%</w:t>
            </w:r>
          </w:p>
        </w:tc>
        <w:tc>
          <w:tcPr>
            <w:tcW w:w="1426"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0.56</w:t>
            </w:r>
          </w:p>
        </w:tc>
        <w:tc>
          <w:tcPr>
            <w:tcW w:w="1426"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0.54</w:t>
            </w:r>
          </w:p>
        </w:tc>
        <w:tc>
          <w:tcPr>
            <w:tcW w:w="1619"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0.44</w:t>
            </w:r>
          </w:p>
        </w:tc>
      </w:tr>
      <w:tr w:rsidR="00DB2E31">
        <w:trPr>
          <w:trHeight w:val="285"/>
          <w:jc w:val="center"/>
        </w:trPr>
        <w:tc>
          <w:tcPr>
            <w:tcW w:w="4716" w:type="dxa"/>
            <w:noWrap/>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hint="eastAsia"/>
                <w:kern w:val="0"/>
                <w:sz w:val="18"/>
                <w:szCs w:val="18"/>
              </w:rPr>
              <w:t>有效磷，</w:t>
            </w:r>
            <w:r>
              <w:rPr>
                <w:rFonts w:ascii="等线" w:eastAsia="等线" w:hAnsi="等线" w:cs="宋体"/>
                <w:kern w:val="0"/>
                <w:sz w:val="18"/>
                <w:szCs w:val="18"/>
              </w:rPr>
              <w:t>%</w:t>
            </w:r>
          </w:p>
        </w:tc>
        <w:tc>
          <w:tcPr>
            <w:tcW w:w="1426"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0.27</w:t>
            </w:r>
          </w:p>
        </w:tc>
        <w:tc>
          <w:tcPr>
            <w:tcW w:w="1426"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0.27</w:t>
            </w:r>
          </w:p>
        </w:tc>
        <w:tc>
          <w:tcPr>
            <w:tcW w:w="1619"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0.17</w:t>
            </w:r>
          </w:p>
        </w:tc>
      </w:tr>
      <w:tr w:rsidR="00DB2E31">
        <w:trPr>
          <w:trHeight w:val="285"/>
          <w:jc w:val="center"/>
        </w:trPr>
        <w:tc>
          <w:tcPr>
            <w:tcW w:w="4716" w:type="dxa"/>
            <w:noWrap/>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hint="eastAsia"/>
                <w:kern w:val="0"/>
                <w:sz w:val="18"/>
                <w:szCs w:val="18"/>
              </w:rPr>
              <w:t>粗纤维，</w:t>
            </w:r>
            <w:r>
              <w:rPr>
                <w:rFonts w:ascii="等线" w:eastAsia="等线" w:hAnsi="等线" w:cs="宋体"/>
                <w:kern w:val="0"/>
                <w:sz w:val="18"/>
                <w:szCs w:val="18"/>
              </w:rPr>
              <w:t>%</w:t>
            </w:r>
          </w:p>
        </w:tc>
        <w:tc>
          <w:tcPr>
            <w:tcW w:w="1426"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3.42</w:t>
            </w:r>
          </w:p>
        </w:tc>
        <w:tc>
          <w:tcPr>
            <w:tcW w:w="1426"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3.16</w:t>
            </w:r>
          </w:p>
        </w:tc>
        <w:tc>
          <w:tcPr>
            <w:tcW w:w="1619"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3.01</w:t>
            </w:r>
          </w:p>
        </w:tc>
      </w:tr>
      <w:tr w:rsidR="00DB2E31">
        <w:trPr>
          <w:trHeight w:val="285"/>
          <w:jc w:val="center"/>
        </w:trPr>
        <w:tc>
          <w:tcPr>
            <w:tcW w:w="4716" w:type="dxa"/>
            <w:noWrap/>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hint="eastAsia"/>
                <w:kern w:val="0"/>
                <w:sz w:val="18"/>
                <w:szCs w:val="18"/>
              </w:rPr>
              <w:t>可消化赖氨酸</w:t>
            </w:r>
            <w:r>
              <w:rPr>
                <w:rFonts w:ascii="等线" w:eastAsia="等线" w:hAnsi="等线" w:cs="宋体"/>
                <w:kern w:val="0"/>
                <w:sz w:val="18"/>
                <w:szCs w:val="18"/>
              </w:rPr>
              <w:t>,%</w:t>
            </w:r>
          </w:p>
        </w:tc>
        <w:tc>
          <w:tcPr>
            <w:tcW w:w="1426"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0.94</w:t>
            </w:r>
          </w:p>
        </w:tc>
        <w:tc>
          <w:tcPr>
            <w:tcW w:w="1426"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0.96</w:t>
            </w:r>
          </w:p>
        </w:tc>
        <w:tc>
          <w:tcPr>
            <w:tcW w:w="1619"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0.55</w:t>
            </w:r>
          </w:p>
        </w:tc>
      </w:tr>
      <w:tr w:rsidR="00DB2E31">
        <w:trPr>
          <w:trHeight w:val="285"/>
          <w:jc w:val="center"/>
        </w:trPr>
        <w:tc>
          <w:tcPr>
            <w:tcW w:w="4716" w:type="dxa"/>
            <w:noWrap/>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hint="eastAsia"/>
                <w:kern w:val="0"/>
                <w:sz w:val="18"/>
                <w:szCs w:val="18"/>
              </w:rPr>
              <w:t>可消化蛋氨酸</w:t>
            </w:r>
            <w:r>
              <w:rPr>
                <w:rFonts w:ascii="等线" w:eastAsia="等线" w:hAnsi="等线" w:cs="宋体"/>
                <w:kern w:val="0"/>
                <w:sz w:val="18"/>
                <w:szCs w:val="18"/>
              </w:rPr>
              <w:t xml:space="preserve"> , %</w:t>
            </w:r>
          </w:p>
        </w:tc>
        <w:tc>
          <w:tcPr>
            <w:tcW w:w="1426"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0.28</w:t>
            </w:r>
          </w:p>
        </w:tc>
        <w:tc>
          <w:tcPr>
            <w:tcW w:w="1426"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0.29</w:t>
            </w:r>
          </w:p>
        </w:tc>
        <w:tc>
          <w:tcPr>
            <w:tcW w:w="1619"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0.16</w:t>
            </w:r>
          </w:p>
        </w:tc>
      </w:tr>
      <w:tr w:rsidR="00DB2E31">
        <w:trPr>
          <w:trHeight w:val="285"/>
          <w:jc w:val="center"/>
        </w:trPr>
        <w:tc>
          <w:tcPr>
            <w:tcW w:w="4716" w:type="dxa"/>
            <w:noWrap/>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hint="eastAsia"/>
                <w:kern w:val="0"/>
                <w:sz w:val="18"/>
                <w:szCs w:val="18"/>
              </w:rPr>
              <w:t>可消化蛋氨酸＋半胱氨酸，</w:t>
            </w:r>
            <w:r>
              <w:rPr>
                <w:rFonts w:ascii="等线" w:eastAsia="等线" w:hAnsi="等线" w:cs="宋体"/>
                <w:kern w:val="0"/>
                <w:sz w:val="18"/>
                <w:szCs w:val="18"/>
              </w:rPr>
              <w:t>%</w:t>
            </w:r>
          </w:p>
        </w:tc>
        <w:tc>
          <w:tcPr>
            <w:tcW w:w="1426"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0.51</w:t>
            </w:r>
          </w:p>
        </w:tc>
        <w:tc>
          <w:tcPr>
            <w:tcW w:w="1426"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0.52</w:t>
            </w:r>
          </w:p>
        </w:tc>
        <w:tc>
          <w:tcPr>
            <w:tcW w:w="1619"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0.36</w:t>
            </w:r>
          </w:p>
        </w:tc>
      </w:tr>
      <w:tr w:rsidR="00DB2E31">
        <w:trPr>
          <w:trHeight w:val="285"/>
          <w:jc w:val="center"/>
        </w:trPr>
        <w:tc>
          <w:tcPr>
            <w:tcW w:w="4716" w:type="dxa"/>
            <w:noWrap/>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hint="eastAsia"/>
                <w:kern w:val="0"/>
                <w:sz w:val="18"/>
                <w:szCs w:val="18"/>
              </w:rPr>
              <w:t>可消化苏氨酸</w:t>
            </w:r>
            <w:r>
              <w:rPr>
                <w:rFonts w:ascii="等线" w:eastAsia="等线" w:hAnsi="等线" w:cs="宋体"/>
                <w:kern w:val="0"/>
                <w:sz w:val="18"/>
                <w:szCs w:val="18"/>
              </w:rPr>
              <w:t>,%</w:t>
            </w:r>
          </w:p>
        </w:tc>
        <w:tc>
          <w:tcPr>
            <w:tcW w:w="1426"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0.58</w:t>
            </w:r>
          </w:p>
        </w:tc>
        <w:tc>
          <w:tcPr>
            <w:tcW w:w="1426"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0.58</w:t>
            </w:r>
          </w:p>
        </w:tc>
        <w:tc>
          <w:tcPr>
            <w:tcW w:w="1619"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0.36</w:t>
            </w:r>
          </w:p>
        </w:tc>
      </w:tr>
      <w:tr w:rsidR="00DB2E31">
        <w:trPr>
          <w:trHeight w:val="285"/>
          <w:jc w:val="center"/>
        </w:trPr>
        <w:tc>
          <w:tcPr>
            <w:tcW w:w="4716" w:type="dxa"/>
            <w:noWrap/>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hint="eastAsia"/>
                <w:kern w:val="0"/>
                <w:sz w:val="18"/>
                <w:szCs w:val="18"/>
              </w:rPr>
              <w:t>可消化色氨酸</w:t>
            </w:r>
            <w:r>
              <w:rPr>
                <w:rFonts w:ascii="等线" w:eastAsia="等线" w:hAnsi="等线" w:cs="宋体"/>
                <w:kern w:val="0"/>
                <w:sz w:val="18"/>
                <w:szCs w:val="18"/>
              </w:rPr>
              <w:t>, %</w:t>
            </w:r>
          </w:p>
        </w:tc>
        <w:tc>
          <w:tcPr>
            <w:tcW w:w="1426"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0.17</w:t>
            </w:r>
          </w:p>
        </w:tc>
        <w:tc>
          <w:tcPr>
            <w:tcW w:w="1426"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0.16</w:t>
            </w:r>
          </w:p>
        </w:tc>
        <w:tc>
          <w:tcPr>
            <w:tcW w:w="1619"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kern w:val="0"/>
                <w:sz w:val="18"/>
                <w:szCs w:val="18"/>
              </w:rPr>
              <w:t>0.10</w:t>
            </w:r>
          </w:p>
        </w:tc>
      </w:tr>
      <w:tr w:rsidR="00DB2E31">
        <w:trPr>
          <w:trHeight w:val="285"/>
          <w:jc w:val="center"/>
        </w:trPr>
        <w:tc>
          <w:tcPr>
            <w:tcW w:w="4716" w:type="dxa"/>
            <w:noWrap/>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hint="eastAsia"/>
                <w:kern w:val="0"/>
                <w:sz w:val="18"/>
                <w:szCs w:val="18"/>
              </w:rPr>
              <w:t>可消化缬氨酸，%</w:t>
            </w:r>
          </w:p>
        </w:tc>
        <w:tc>
          <w:tcPr>
            <w:tcW w:w="1426"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0.51</w:t>
            </w:r>
          </w:p>
        </w:tc>
        <w:tc>
          <w:tcPr>
            <w:tcW w:w="1426"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0.51</w:t>
            </w:r>
          </w:p>
        </w:tc>
        <w:tc>
          <w:tcPr>
            <w:tcW w:w="1619"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0.38</w:t>
            </w:r>
          </w:p>
        </w:tc>
      </w:tr>
      <w:tr w:rsidR="00DB2E31">
        <w:trPr>
          <w:trHeight w:val="285"/>
          <w:jc w:val="center"/>
        </w:trPr>
        <w:tc>
          <w:tcPr>
            <w:tcW w:w="4716" w:type="dxa"/>
            <w:noWrap/>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hint="eastAsia"/>
                <w:kern w:val="0"/>
                <w:sz w:val="18"/>
                <w:szCs w:val="18"/>
              </w:rPr>
              <w:t>可消化异亮氨酸，%</w:t>
            </w:r>
          </w:p>
        </w:tc>
        <w:tc>
          <w:tcPr>
            <w:tcW w:w="1426"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0.44</w:t>
            </w:r>
          </w:p>
        </w:tc>
        <w:tc>
          <w:tcPr>
            <w:tcW w:w="1426"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0.45</w:t>
            </w:r>
          </w:p>
        </w:tc>
        <w:tc>
          <w:tcPr>
            <w:tcW w:w="1619"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0.29</w:t>
            </w:r>
          </w:p>
        </w:tc>
      </w:tr>
      <w:tr w:rsidR="00DB2E31">
        <w:trPr>
          <w:trHeight w:val="285"/>
          <w:jc w:val="center"/>
        </w:trPr>
        <w:tc>
          <w:tcPr>
            <w:tcW w:w="4716" w:type="dxa"/>
            <w:noWrap/>
            <w:vAlign w:val="center"/>
          </w:tcPr>
          <w:p w:rsidR="00DB2E31" w:rsidRDefault="009575FC">
            <w:pPr>
              <w:widowControl/>
              <w:spacing w:line="240" w:lineRule="auto"/>
              <w:ind w:firstLineChars="0" w:firstLine="0"/>
              <w:jc w:val="left"/>
              <w:rPr>
                <w:rFonts w:ascii="等线" w:eastAsia="等线" w:hAnsi="等线" w:cs="宋体"/>
                <w:kern w:val="0"/>
                <w:sz w:val="18"/>
                <w:szCs w:val="18"/>
              </w:rPr>
            </w:pPr>
            <w:r>
              <w:rPr>
                <w:rFonts w:ascii="等线" w:eastAsia="等线" w:hAnsi="等线" w:cs="宋体" w:hint="eastAsia"/>
                <w:kern w:val="0"/>
                <w:sz w:val="18"/>
                <w:szCs w:val="18"/>
              </w:rPr>
              <w:t>可消化亮氨酸，%</w:t>
            </w:r>
          </w:p>
        </w:tc>
        <w:tc>
          <w:tcPr>
            <w:tcW w:w="1426"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1.05</w:t>
            </w:r>
          </w:p>
        </w:tc>
        <w:tc>
          <w:tcPr>
            <w:tcW w:w="1426"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1.05</w:t>
            </w:r>
          </w:p>
        </w:tc>
        <w:tc>
          <w:tcPr>
            <w:tcW w:w="1619" w:type="dxa"/>
            <w:noWrap/>
            <w:vAlign w:val="center"/>
          </w:tcPr>
          <w:p w:rsidR="00DB2E31" w:rsidRDefault="009575FC">
            <w:pPr>
              <w:widowControl/>
              <w:spacing w:line="240" w:lineRule="auto"/>
              <w:ind w:firstLineChars="0" w:firstLine="0"/>
              <w:jc w:val="center"/>
              <w:rPr>
                <w:rFonts w:ascii="等线" w:eastAsia="等线" w:hAnsi="等线" w:cs="宋体"/>
                <w:kern w:val="0"/>
                <w:sz w:val="18"/>
                <w:szCs w:val="18"/>
              </w:rPr>
            </w:pPr>
            <w:r>
              <w:rPr>
                <w:rFonts w:ascii="等线" w:eastAsia="等线" w:hAnsi="等线" w:cs="宋体" w:hint="eastAsia"/>
                <w:kern w:val="0"/>
                <w:sz w:val="18"/>
                <w:szCs w:val="18"/>
              </w:rPr>
              <w:t>0.82</w:t>
            </w:r>
          </w:p>
        </w:tc>
      </w:tr>
    </w:tbl>
    <w:p w:rsidR="00DB2E31" w:rsidRDefault="009575FC">
      <w:pPr>
        <w:spacing w:line="240" w:lineRule="exact"/>
        <w:ind w:firstLine="360"/>
        <w:rPr>
          <w:rFonts w:ascii="宋体" w:hAnsi="宋体"/>
          <w:sz w:val="18"/>
          <w:szCs w:val="18"/>
        </w:rPr>
      </w:pPr>
      <w:r>
        <w:rPr>
          <w:rFonts w:ascii="宋体" w:hAnsi="宋体" w:hint="eastAsia"/>
          <w:sz w:val="18"/>
          <w:szCs w:val="18"/>
        </w:rPr>
        <w:t>注：</w:t>
      </w:r>
      <w:r>
        <w:rPr>
          <w:rFonts w:ascii="宋体" w:hAnsi="宋体" w:hint="eastAsia"/>
          <w:sz w:val="18"/>
          <w:szCs w:val="18"/>
          <w:vertAlign w:val="superscript"/>
        </w:rPr>
        <w:t>*</w:t>
      </w:r>
      <w:r>
        <w:rPr>
          <w:rFonts w:ascii="宋体" w:hAnsi="宋体" w:hint="eastAsia"/>
          <w:sz w:val="18"/>
          <w:szCs w:val="18"/>
        </w:rPr>
        <w:t>饲料配方中根据季节变化加入规定剂量的防霉剂、抗氧化剂，</w:t>
      </w:r>
      <w:r>
        <w:rPr>
          <w:rFonts w:ascii="宋体" w:hAnsi="宋体" w:hint="eastAsia"/>
          <w:sz w:val="18"/>
          <w:szCs w:val="18"/>
          <w:vertAlign w:val="superscript"/>
        </w:rPr>
        <w:t>**</w:t>
      </w:r>
      <w:r>
        <w:rPr>
          <w:rFonts w:ascii="宋体" w:hAnsi="宋体" w:hint="eastAsia"/>
          <w:sz w:val="18"/>
          <w:szCs w:val="18"/>
        </w:rPr>
        <w:t>氨基酸水平为标准回肠可消化氨基酸，</w:t>
      </w:r>
      <w:r>
        <w:rPr>
          <w:rFonts w:ascii="宋体" w:hAnsi="宋体"/>
          <w:sz w:val="18"/>
          <w:szCs w:val="18"/>
        </w:rPr>
        <w:t>有效磷含量不包含植酸酶释放的磷。</w:t>
      </w:r>
    </w:p>
    <w:p w:rsidR="00DB2E31" w:rsidRDefault="00DB2E31">
      <w:pPr>
        <w:ind w:firstLineChars="0" w:firstLine="0"/>
      </w:pPr>
    </w:p>
    <w:p w:rsidR="00DB2E31" w:rsidRDefault="009575FC">
      <w:pPr>
        <w:ind w:firstLineChars="0" w:firstLine="0"/>
        <w:outlineLvl w:val="0"/>
        <w:rPr>
          <w:rFonts w:ascii="黑体" w:eastAsia="黑体" w:hAnsi="黑体" w:cs="黑体"/>
          <w:sz w:val="32"/>
          <w:szCs w:val="32"/>
        </w:rPr>
      </w:pPr>
      <w:bookmarkStart w:id="776" w:name="_Toc204716258"/>
      <w:bookmarkStart w:id="777" w:name="_Toc5358"/>
      <w:r>
        <w:rPr>
          <w:rFonts w:ascii="黑体" w:eastAsia="黑体" w:hAnsi="黑体" w:cs="黑体" w:hint="eastAsia"/>
          <w:sz w:val="32"/>
          <w:szCs w:val="32"/>
        </w:rPr>
        <w:lastRenderedPageBreak/>
        <w:t>附录G</w:t>
      </w:r>
      <w:bookmarkEnd w:id="776"/>
      <w:bookmarkEnd w:id="777"/>
    </w:p>
    <w:p w:rsidR="00DB2E31" w:rsidRDefault="009575FC">
      <w:pPr>
        <w:spacing w:line="600" w:lineRule="exact"/>
        <w:ind w:left="420" w:firstLineChars="0" w:firstLine="0"/>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（资料性附录）</w:t>
      </w:r>
    </w:p>
    <w:p w:rsidR="00DB2E31" w:rsidRDefault="009575FC">
      <w:pPr>
        <w:spacing w:line="600" w:lineRule="exact"/>
        <w:ind w:firstLineChars="236" w:firstLine="1038"/>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仔猪、生长育肥猪采食</w:t>
      </w:r>
      <w:proofErr w:type="gramStart"/>
      <w:r>
        <w:rPr>
          <w:rFonts w:ascii="方正小标宋_GBK" w:eastAsia="方正小标宋_GBK" w:hAnsi="方正小标宋_GBK" w:cs="方正小标宋_GBK" w:hint="eastAsia"/>
          <w:kern w:val="0"/>
          <w:sz w:val="44"/>
          <w:szCs w:val="44"/>
        </w:rPr>
        <w:t>量预算</w:t>
      </w:r>
      <w:proofErr w:type="gramEnd"/>
      <w:r>
        <w:rPr>
          <w:rFonts w:ascii="方正小标宋_GBK" w:eastAsia="方正小标宋_GBK" w:hAnsi="方正小标宋_GBK" w:cs="方正小标宋_GBK" w:hint="eastAsia"/>
          <w:kern w:val="0"/>
          <w:sz w:val="44"/>
          <w:szCs w:val="44"/>
        </w:rPr>
        <w:t>表</w:t>
      </w:r>
    </w:p>
    <w:p w:rsidR="00DB2E31" w:rsidRDefault="009575FC">
      <w:pPr>
        <w:ind w:firstLineChars="236" w:firstLine="566"/>
        <w:rPr>
          <w:rFonts w:ascii="仿宋" w:eastAsia="仿宋" w:hAnsi="仿宋" w:cs="仿宋"/>
          <w:sz w:val="24"/>
          <w:szCs w:val="24"/>
        </w:rPr>
      </w:pPr>
      <w:r>
        <w:rPr>
          <w:rFonts w:ascii="仿宋" w:eastAsia="仿宋" w:hAnsi="仿宋" w:cs="仿宋" w:hint="eastAsia"/>
          <w:sz w:val="24"/>
          <w:szCs w:val="24"/>
        </w:rPr>
        <w:t>G.1  表G.1给出了仔猪哺乳期累计教槽</w:t>
      </w:r>
      <w:proofErr w:type="gramStart"/>
      <w:r>
        <w:rPr>
          <w:rFonts w:ascii="仿宋" w:eastAsia="仿宋" w:hAnsi="仿宋" w:cs="仿宋" w:hint="eastAsia"/>
          <w:sz w:val="24"/>
          <w:szCs w:val="24"/>
        </w:rPr>
        <w:t>料目标</w:t>
      </w:r>
      <w:proofErr w:type="gramEnd"/>
      <w:r>
        <w:rPr>
          <w:rFonts w:ascii="仿宋" w:eastAsia="仿宋" w:hAnsi="仿宋" w:cs="仿宋" w:hint="eastAsia"/>
          <w:sz w:val="24"/>
          <w:szCs w:val="24"/>
        </w:rPr>
        <w:t>采食量</w:t>
      </w:r>
    </w:p>
    <w:p w:rsidR="00DB2E31" w:rsidRDefault="009575FC">
      <w:pPr>
        <w:ind w:firstLineChars="236" w:firstLine="566"/>
        <w:rPr>
          <w:rFonts w:ascii="仿宋" w:eastAsia="仿宋" w:hAnsi="仿宋" w:cs="仿宋"/>
          <w:sz w:val="24"/>
          <w:szCs w:val="24"/>
        </w:rPr>
      </w:pPr>
      <w:r>
        <w:rPr>
          <w:rFonts w:ascii="仿宋" w:eastAsia="仿宋" w:hAnsi="仿宋" w:cs="仿宋" w:hint="eastAsia"/>
          <w:sz w:val="24"/>
          <w:szCs w:val="24"/>
        </w:rPr>
        <w:t>G.2  表G.2给出了肉猪7～140kg体重阶段中等生产效率类型采食量、耗料/增重预算</w:t>
      </w:r>
    </w:p>
    <w:p w:rsidR="00DB2E31" w:rsidRDefault="009575FC">
      <w:pPr>
        <w:ind w:firstLineChars="236" w:firstLine="566"/>
        <w:rPr>
          <w:rFonts w:ascii="仿宋" w:eastAsia="仿宋" w:hAnsi="仿宋" w:cs="仿宋"/>
          <w:sz w:val="24"/>
          <w:szCs w:val="24"/>
        </w:rPr>
      </w:pPr>
      <w:r>
        <w:rPr>
          <w:rFonts w:ascii="仿宋" w:eastAsia="仿宋" w:hAnsi="仿宋" w:cs="仿宋" w:hint="eastAsia"/>
          <w:sz w:val="24"/>
          <w:szCs w:val="24"/>
        </w:rPr>
        <w:t>G.3  表G.3给出了肉猪7～140kg体重阶段高生产效率类型采食量、耗料/增重、预算</w:t>
      </w:r>
    </w:p>
    <w:p w:rsidR="00DB2E31" w:rsidRDefault="009575FC">
      <w:pPr>
        <w:ind w:firstLineChars="236" w:firstLine="566"/>
        <w:rPr>
          <w:rFonts w:ascii="仿宋" w:eastAsia="仿宋" w:hAnsi="仿宋" w:cs="仿宋"/>
          <w:sz w:val="24"/>
          <w:szCs w:val="24"/>
        </w:rPr>
      </w:pPr>
      <w:r>
        <w:rPr>
          <w:rFonts w:ascii="仿宋" w:eastAsia="仿宋" w:hAnsi="仿宋" w:cs="仿宋" w:hint="eastAsia"/>
          <w:sz w:val="24"/>
          <w:szCs w:val="24"/>
        </w:rPr>
        <w:t>G.4  表G.4给出了妊娠母猪不同背膘体况下的饲料日饲喂量</w:t>
      </w:r>
    </w:p>
    <w:p w:rsidR="00DB2E31" w:rsidRDefault="00DB2E31">
      <w:pPr>
        <w:ind w:firstLine="420"/>
      </w:pPr>
    </w:p>
    <w:p w:rsidR="00DB2E31" w:rsidRDefault="009575FC">
      <w:pPr>
        <w:ind w:firstLineChars="0" w:firstLine="0"/>
        <w:jc w:val="center"/>
        <w:outlineLvl w:val="1"/>
        <w:rPr>
          <w:rFonts w:ascii="黑体" w:eastAsia="黑体" w:hAnsi="黑体"/>
        </w:rPr>
      </w:pPr>
      <w:r>
        <w:rPr>
          <w:rFonts w:ascii="黑体" w:eastAsia="黑体" w:hAnsi="黑体" w:hint="eastAsia"/>
        </w:rPr>
        <w:t>表G.</w:t>
      </w:r>
      <w:r>
        <w:rPr>
          <w:rFonts w:ascii="黑体" w:eastAsia="黑体" w:hAnsi="黑体"/>
        </w:rPr>
        <w:t xml:space="preserve">1 </w:t>
      </w:r>
      <w:bookmarkStart w:id="778" w:name="OLE_LINK324"/>
      <w:r>
        <w:rPr>
          <w:rFonts w:ascii="黑体" w:eastAsia="黑体" w:hAnsi="黑体" w:hint="eastAsia"/>
        </w:rPr>
        <w:t>仔猪哺乳期累计教槽</w:t>
      </w:r>
      <w:proofErr w:type="gramStart"/>
      <w:r>
        <w:rPr>
          <w:rFonts w:ascii="黑体" w:eastAsia="黑体" w:hAnsi="黑体" w:hint="eastAsia"/>
        </w:rPr>
        <w:t>料目标</w:t>
      </w:r>
      <w:proofErr w:type="gramEnd"/>
      <w:r>
        <w:rPr>
          <w:rFonts w:ascii="黑体" w:eastAsia="黑体" w:hAnsi="黑体" w:hint="eastAsia"/>
        </w:rPr>
        <w:t>采食量</w:t>
      </w:r>
      <w:bookmarkEnd w:id="778"/>
      <w:r>
        <w:rPr>
          <w:rFonts w:ascii="黑体" w:eastAsia="黑体" w:hAnsi="黑体"/>
        </w:rPr>
        <w:t xml:space="preserve">     </w:t>
      </w:r>
      <w:r>
        <w:rPr>
          <w:rFonts w:ascii="黑体" w:eastAsia="黑体" w:hAnsi="黑体" w:hint="eastAsia"/>
        </w:rPr>
        <w:t>单位：克</w:t>
      </w:r>
      <w:r>
        <w:rPr>
          <w:rFonts w:ascii="黑体" w:eastAsia="黑体" w:hAnsi="黑体"/>
        </w:rPr>
        <w:t>/</w:t>
      </w:r>
      <w:r>
        <w:rPr>
          <w:rFonts w:ascii="黑体" w:eastAsia="黑体" w:hAnsi="黑体" w:hint="eastAsia"/>
        </w:rPr>
        <w:t xml:space="preserve">头                                                                </w:t>
      </w:r>
    </w:p>
    <w:tbl>
      <w:tblPr>
        <w:tblW w:w="87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7"/>
        <w:gridCol w:w="1671"/>
        <w:gridCol w:w="1820"/>
        <w:gridCol w:w="1181"/>
        <w:gridCol w:w="1460"/>
        <w:gridCol w:w="1739"/>
      </w:tblGrid>
      <w:tr w:rsidR="00DB2E31">
        <w:trPr>
          <w:trHeight w:val="584"/>
          <w:jc w:val="center"/>
        </w:trPr>
        <w:tc>
          <w:tcPr>
            <w:tcW w:w="867" w:type="dxa"/>
            <w:vMerge w:val="restart"/>
            <w:tcBorders>
              <w:left w:val="single" w:sz="4" w:space="0" w:color="000000"/>
              <w:right w:val="nil"/>
            </w:tcBorders>
            <w:shd w:val="clear" w:color="auto" w:fill="FFFFFF"/>
            <w:vAlign w:val="center"/>
          </w:tcPr>
          <w:p w:rsidR="00DB2E31" w:rsidRDefault="009575FC">
            <w:pPr>
              <w:snapToGrid w:val="0"/>
              <w:ind w:firstLineChars="0" w:firstLine="0"/>
              <w:rPr>
                <w:rFonts w:eastAsia="仿宋_GB2312"/>
                <w:color w:val="000000" w:themeColor="text1"/>
                <w:kern w:val="0"/>
              </w:rPr>
            </w:pPr>
            <w:r>
              <w:rPr>
                <w:rFonts w:eastAsia="仿宋_GB2312" w:hint="eastAsia"/>
                <w:color w:val="000000" w:themeColor="text1"/>
                <w:kern w:val="0"/>
              </w:rPr>
              <w:t>日龄</w:t>
            </w:r>
          </w:p>
        </w:tc>
        <w:tc>
          <w:tcPr>
            <w:tcW w:w="3491" w:type="dxa"/>
            <w:gridSpan w:val="2"/>
            <w:tcBorders>
              <w:left w:val="nil"/>
              <w:bottom w:val="single" w:sz="4" w:space="0" w:color="000000"/>
              <w:right w:val="nil"/>
            </w:tcBorders>
            <w:shd w:val="clear" w:color="auto" w:fill="FFFFFF"/>
            <w:vAlign w:val="center"/>
          </w:tcPr>
          <w:p w:rsidR="00DB2E31" w:rsidRDefault="009575FC">
            <w:pPr>
              <w:snapToGrid w:val="0"/>
              <w:ind w:firstLine="420"/>
              <w:rPr>
                <w:rFonts w:eastAsia="仿宋_GB2312"/>
                <w:color w:val="000000" w:themeColor="text1"/>
                <w:kern w:val="0"/>
              </w:rPr>
            </w:pPr>
            <w:r>
              <w:rPr>
                <w:rFonts w:eastAsia="仿宋_GB2312" w:hint="eastAsia"/>
                <w:color w:val="000000" w:themeColor="text1"/>
                <w:kern w:val="0"/>
              </w:rPr>
              <w:t>推荐累计采食量</w:t>
            </w:r>
            <w:r>
              <w:rPr>
                <w:rFonts w:eastAsia="仿宋_GB2312"/>
                <w:color w:val="000000" w:themeColor="text1"/>
                <w:kern w:val="0"/>
                <w:vertAlign w:val="superscript"/>
              </w:rPr>
              <w:t>*</w:t>
            </w:r>
          </w:p>
        </w:tc>
        <w:tc>
          <w:tcPr>
            <w:tcW w:w="1181" w:type="dxa"/>
            <w:vMerge w:val="restart"/>
            <w:tcBorders>
              <w:left w:val="nil"/>
              <w:bottom w:val="single" w:sz="4" w:space="0" w:color="000000"/>
              <w:right w:val="nil"/>
            </w:tcBorders>
            <w:shd w:val="clear" w:color="auto" w:fill="FFFFFF"/>
            <w:vAlign w:val="center"/>
          </w:tcPr>
          <w:p w:rsidR="00DB2E31" w:rsidRDefault="009575FC">
            <w:pPr>
              <w:snapToGrid w:val="0"/>
              <w:ind w:firstLineChars="0" w:firstLine="0"/>
              <w:jc w:val="center"/>
              <w:rPr>
                <w:rFonts w:eastAsia="仿宋_GB2312"/>
                <w:color w:val="000000" w:themeColor="text1"/>
                <w:kern w:val="0"/>
              </w:rPr>
            </w:pPr>
            <w:r>
              <w:rPr>
                <w:rFonts w:eastAsia="仿宋_GB2312" w:hint="eastAsia"/>
                <w:color w:val="000000" w:themeColor="text1"/>
                <w:kern w:val="0"/>
              </w:rPr>
              <w:t>日龄</w:t>
            </w:r>
          </w:p>
        </w:tc>
        <w:tc>
          <w:tcPr>
            <w:tcW w:w="3199" w:type="dxa"/>
            <w:gridSpan w:val="2"/>
            <w:tcBorders>
              <w:left w:val="nil"/>
              <w:bottom w:val="single" w:sz="4" w:space="0" w:color="000000"/>
              <w:right w:val="single" w:sz="4" w:space="0" w:color="000000"/>
            </w:tcBorders>
            <w:shd w:val="clear" w:color="auto" w:fill="FFFFFF"/>
          </w:tcPr>
          <w:p w:rsidR="00DB2E31" w:rsidRDefault="009575FC">
            <w:pPr>
              <w:snapToGrid w:val="0"/>
              <w:ind w:firstLine="420"/>
              <w:jc w:val="center"/>
              <w:rPr>
                <w:rFonts w:eastAsia="仿宋_GB2312"/>
                <w:color w:val="000000" w:themeColor="text1"/>
                <w:kern w:val="0"/>
              </w:rPr>
            </w:pPr>
            <w:r>
              <w:rPr>
                <w:rFonts w:eastAsia="仿宋_GB2312" w:hint="eastAsia"/>
                <w:color w:val="000000" w:themeColor="text1"/>
                <w:kern w:val="0"/>
              </w:rPr>
              <w:t>推荐累计采食量</w:t>
            </w:r>
            <w:r>
              <w:rPr>
                <w:rFonts w:eastAsia="仿宋_GB2312"/>
                <w:color w:val="000000" w:themeColor="text1"/>
                <w:kern w:val="0"/>
                <w:vertAlign w:val="superscript"/>
              </w:rPr>
              <w:t>*</w:t>
            </w:r>
          </w:p>
        </w:tc>
      </w:tr>
      <w:tr w:rsidR="00DB2E31">
        <w:trPr>
          <w:trHeight w:val="490"/>
          <w:jc w:val="center"/>
        </w:trPr>
        <w:tc>
          <w:tcPr>
            <w:tcW w:w="867" w:type="dxa"/>
            <w:vMerge/>
            <w:tcBorders>
              <w:left w:val="single" w:sz="4" w:space="0" w:color="000000"/>
              <w:right w:val="nil"/>
            </w:tcBorders>
            <w:vAlign w:val="center"/>
          </w:tcPr>
          <w:p w:rsidR="00DB2E31" w:rsidRDefault="00DB2E31">
            <w:pPr>
              <w:widowControl/>
              <w:spacing w:line="240" w:lineRule="auto"/>
              <w:ind w:firstLine="420"/>
              <w:jc w:val="left"/>
              <w:rPr>
                <w:rFonts w:eastAsia="仿宋_GB2312"/>
                <w:color w:val="000000" w:themeColor="text1"/>
                <w:kern w:val="0"/>
              </w:rPr>
            </w:pPr>
          </w:p>
        </w:tc>
        <w:tc>
          <w:tcPr>
            <w:tcW w:w="1671" w:type="dxa"/>
            <w:tcBorders>
              <w:left w:val="nil"/>
              <w:right w:val="nil"/>
            </w:tcBorders>
            <w:shd w:val="clear" w:color="auto" w:fill="FFFFFF"/>
            <w:vAlign w:val="center"/>
          </w:tcPr>
          <w:p w:rsidR="00DB2E31" w:rsidRDefault="009575FC">
            <w:pPr>
              <w:snapToGrid w:val="0"/>
              <w:spacing w:line="240" w:lineRule="exact"/>
              <w:ind w:firstLine="420"/>
              <w:jc w:val="center"/>
              <w:rPr>
                <w:rFonts w:eastAsia="仿宋_GB2312"/>
                <w:color w:val="000000" w:themeColor="text1"/>
                <w:kern w:val="0"/>
              </w:rPr>
            </w:pPr>
            <w:r>
              <w:rPr>
                <w:rFonts w:eastAsia="仿宋_GB2312" w:hint="eastAsia"/>
                <w:color w:val="000000" w:themeColor="text1"/>
                <w:kern w:val="0"/>
              </w:rPr>
              <w:t>最低目标</w:t>
            </w:r>
          </w:p>
        </w:tc>
        <w:tc>
          <w:tcPr>
            <w:tcW w:w="1820" w:type="dxa"/>
            <w:tcBorders>
              <w:left w:val="nil"/>
              <w:right w:val="nil"/>
            </w:tcBorders>
            <w:shd w:val="clear" w:color="auto" w:fill="FFFFFF"/>
            <w:vAlign w:val="center"/>
          </w:tcPr>
          <w:p w:rsidR="00DB2E31" w:rsidRDefault="009575FC">
            <w:pPr>
              <w:snapToGrid w:val="0"/>
              <w:spacing w:line="240" w:lineRule="exact"/>
              <w:ind w:firstLine="420"/>
              <w:jc w:val="center"/>
              <w:rPr>
                <w:rFonts w:eastAsia="仿宋_GB2312"/>
                <w:color w:val="000000" w:themeColor="text1"/>
                <w:kern w:val="0"/>
              </w:rPr>
            </w:pPr>
            <w:r>
              <w:rPr>
                <w:rFonts w:eastAsia="仿宋_GB2312" w:hint="eastAsia"/>
                <w:color w:val="000000" w:themeColor="text1"/>
                <w:kern w:val="0"/>
              </w:rPr>
              <w:t>推荐目标</w:t>
            </w:r>
          </w:p>
        </w:tc>
        <w:tc>
          <w:tcPr>
            <w:tcW w:w="1181" w:type="dxa"/>
            <w:vMerge/>
            <w:tcBorders>
              <w:left w:val="nil"/>
              <w:right w:val="nil"/>
            </w:tcBorders>
            <w:vAlign w:val="center"/>
          </w:tcPr>
          <w:p w:rsidR="00DB2E31" w:rsidRDefault="00DB2E31">
            <w:pPr>
              <w:widowControl/>
              <w:spacing w:line="240" w:lineRule="auto"/>
              <w:ind w:firstLine="420"/>
              <w:jc w:val="left"/>
              <w:rPr>
                <w:rFonts w:eastAsia="仿宋_GB2312"/>
                <w:color w:val="000000" w:themeColor="text1"/>
                <w:kern w:val="0"/>
              </w:rPr>
            </w:pPr>
          </w:p>
        </w:tc>
        <w:tc>
          <w:tcPr>
            <w:tcW w:w="1460" w:type="dxa"/>
            <w:tcBorders>
              <w:left w:val="nil"/>
              <w:right w:val="nil"/>
            </w:tcBorders>
            <w:shd w:val="clear" w:color="auto" w:fill="FFFFFF"/>
            <w:vAlign w:val="center"/>
          </w:tcPr>
          <w:p w:rsidR="00DB2E31" w:rsidRDefault="009575FC">
            <w:pPr>
              <w:snapToGrid w:val="0"/>
              <w:spacing w:line="240" w:lineRule="exact"/>
              <w:ind w:firstLineChars="0" w:firstLine="0"/>
              <w:rPr>
                <w:rFonts w:eastAsia="仿宋_GB2312"/>
                <w:color w:val="000000" w:themeColor="text1"/>
                <w:kern w:val="0"/>
              </w:rPr>
            </w:pPr>
            <w:r>
              <w:rPr>
                <w:rFonts w:eastAsia="仿宋_GB2312" w:hint="eastAsia"/>
                <w:color w:val="000000" w:themeColor="text1"/>
                <w:kern w:val="0"/>
              </w:rPr>
              <w:t>最低目标</w:t>
            </w:r>
          </w:p>
        </w:tc>
        <w:tc>
          <w:tcPr>
            <w:tcW w:w="1739" w:type="dxa"/>
            <w:tcBorders>
              <w:left w:val="nil"/>
              <w:right w:val="single" w:sz="4" w:space="0" w:color="000000"/>
            </w:tcBorders>
            <w:shd w:val="clear" w:color="auto" w:fill="FFFFFF"/>
            <w:vAlign w:val="center"/>
          </w:tcPr>
          <w:p w:rsidR="00DB2E31" w:rsidRDefault="009575FC">
            <w:pPr>
              <w:snapToGrid w:val="0"/>
              <w:spacing w:line="240" w:lineRule="exact"/>
              <w:ind w:firstLine="420"/>
              <w:jc w:val="center"/>
              <w:rPr>
                <w:rFonts w:eastAsia="仿宋_GB2312"/>
                <w:color w:val="000000" w:themeColor="text1"/>
                <w:kern w:val="0"/>
              </w:rPr>
            </w:pPr>
            <w:r>
              <w:rPr>
                <w:rFonts w:eastAsia="仿宋_GB2312" w:hint="eastAsia"/>
                <w:color w:val="000000" w:themeColor="text1"/>
                <w:kern w:val="0"/>
              </w:rPr>
              <w:t>推荐目标</w:t>
            </w:r>
          </w:p>
        </w:tc>
      </w:tr>
      <w:tr w:rsidR="00DB2E31">
        <w:trPr>
          <w:trHeight w:val="519"/>
          <w:jc w:val="center"/>
        </w:trPr>
        <w:tc>
          <w:tcPr>
            <w:tcW w:w="867" w:type="dxa"/>
            <w:noWrap/>
            <w:vAlign w:val="center"/>
          </w:tcPr>
          <w:p w:rsidR="00DB2E31" w:rsidRDefault="009575FC">
            <w:pPr>
              <w:snapToGrid w:val="0"/>
              <w:ind w:firstLine="420"/>
              <w:jc w:val="center"/>
              <w:rPr>
                <w:rFonts w:eastAsia="仿宋_GB2312"/>
                <w:color w:val="000000" w:themeColor="text1"/>
                <w:kern w:val="0"/>
              </w:rPr>
            </w:pPr>
            <w:r>
              <w:rPr>
                <w:rFonts w:eastAsia="仿宋_GB2312"/>
                <w:color w:val="000000" w:themeColor="text1"/>
                <w:kern w:val="0"/>
              </w:rPr>
              <w:t>12</w:t>
            </w:r>
          </w:p>
        </w:tc>
        <w:tc>
          <w:tcPr>
            <w:tcW w:w="1671" w:type="dxa"/>
            <w:noWrap/>
            <w:vAlign w:val="center"/>
          </w:tcPr>
          <w:p w:rsidR="00DB2E31" w:rsidRDefault="009575FC">
            <w:pPr>
              <w:snapToGrid w:val="0"/>
              <w:ind w:firstLine="420"/>
              <w:jc w:val="center"/>
              <w:rPr>
                <w:rFonts w:eastAsia="仿宋_GB2312"/>
                <w:color w:val="000000" w:themeColor="text1"/>
                <w:kern w:val="0"/>
              </w:rPr>
            </w:pPr>
            <w:r>
              <w:rPr>
                <w:rFonts w:eastAsia="仿宋_GB2312"/>
                <w:color w:val="000000" w:themeColor="text1"/>
                <w:kern w:val="0"/>
              </w:rPr>
              <w:t>40</w:t>
            </w:r>
          </w:p>
        </w:tc>
        <w:tc>
          <w:tcPr>
            <w:tcW w:w="1820" w:type="dxa"/>
            <w:noWrap/>
            <w:vAlign w:val="center"/>
          </w:tcPr>
          <w:p w:rsidR="00DB2E31" w:rsidRDefault="009575FC">
            <w:pPr>
              <w:snapToGrid w:val="0"/>
              <w:ind w:firstLine="420"/>
              <w:jc w:val="center"/>
              <w:rPr>
                <w:rFonts w:eastAsia="仿宋_GB2312"/>
                <w:color w:val="000000" w:themeColor="text1"/>
                <w:kern w:val="0"/>
              </w:rPr>
            </w:pPr>
            <w:r>
              <w:rPr>
                <w:rFonts w:eastAsia="仿宋_GB2312"/>
                <w:color w:val="000000" w:themeColor="text1"/>
                <w:kern w:val="0"/>
              </w:rPr>
              <w:t>100</w:t>
            </w:r>
          </w:p>
        </w:tc>
        <w:tc>
          <w:tcPr>
            <w:tcW w:w="1181" w:type="dxa"/>
            <w:noWrap/>
            <w:vAlign w:val="center"/>
          </w:tcPr>
          <w:p w:rsidR="00DB2E31" w:rsidRDefault="009575FC">
            <w:pPr>
              <w:snapToGrid w:val="0"/>
              <w:ind w:firstLine="420"/>
              <w:jc w:val="center"/>
              <w:rPr>
                <w:rFonts w:eastAsia="仿宋_GB2312"/>
                <w:color w:val="000000" w:themeColor="text1"/>
                <w:kern w:val="0"/>
              </w:rPr>
            </w:pPr>
            <w:r>
              <w:rPr>
                <w:rFonts w:eastAsia="仿宋_GB2312"/>
                <w:color w:val="000000" w:themeColor="text1"/>
                <w:kern w:val="0"/>
              </w:rPr>
              <w:t>21</w:t>
            </w:r>
          </w:p>
        </w:tc>
        <w:tc>
          <w:tcPr>
            <w:tcW w:w="1460" w:type="dxa"/>
            <w:vAlign w:val="center"/>
          </w:tcPr>
          <w:p w:rsidR="00DB2E31" w:rsidRDefault="009575FC">
            <w:pPr>
              <w:snapToGrid w:val="0"/>
              <w:ind w:firstLine="420"/>
              <w:jc w:val="center"/>
              <w:rPr>
                <w:rFonts w:eastAsia="仿宋_GB2312"/>
                <w:color w:val="000000" w:themeColor="text1"/>
                <w:kern w:val="0"/>
              </w:rPr>
            </w:pPr>
            <w:r>
              <w:rPr>
                <w:rFonts w:eastAsia="仿宋_GB2312"/>
                <w:color w:val="000000" w:themeColor="text1"/>
                <w:kern w:val="0"/>
              </w:rPr>
              <w:t>200</w:t>
            </w:r>
          </w:p>
        </w:tc>
        <w:tc>
          <w:tcPr>
            <w:tcW w:w="1739" w:type="dxa"/>
            <w:vAlign w:val="center"/>
          </w:tcPr>
          <w:p w:rsidR="00DB2E31" w:rsidRDefault="009575FC">
            <w:pPr>
              <w:snapToGrid w:val="0"/>
              <w:ind w:firstLine="420"/>
              <w:jc w:val="center"/>
              <w:rPr>
                <w:rFonts w:eastAsia="仿宋_GB2312"/>
                <w:color w:val="000000" w:themeColor="text1"/>
                <w:kern w:val="0"/>
              </w:rPr>
            </w:pPr>
            <w:r>
              <w:rPr>
                <w:rFonts w:eastAsia="仿宋_GB2312"/>
                <w:color w:val="000000" w:themeColor="text1"/>
                <w:kern w:val="0"/>
              </w:rPr>
              <w:t>360</w:t>
            </w:r>
          </w:p>
        </w:tc>
      </w:tr>
      <w:tr w:rsidR="00DB2E31">
        <w:trPr>
          <w:trHeight w:val="519"/>
          <w:jc w:val="center"/>
        </w:trPr>
        <w:tc>
          <w:tcPr>
            <w:tcW w:w="867" w:type="dxa"/>
            <w:noWrap/>
            <w:vAlign w:val="center"/>
          </w:tcPr>
          <w:p w:rsidR="00DB2E31" w:rsidRDefault="009575FC">
            <w:pPr>
              <w:snapToGrid w:val="0"/>
              <w:ind w:firstLine="420"/>
              <w:jc w:val="center"/>
              <w:rPr>
                <w:rFonts w:eastAsia="仿宋_GB2312"/>
                <w:color w:val="000000" w:themeColor="text1"/>
                <w:kern w:val="0"/>
              </w:rPr>
            </w:pPr>
            <w:r>
              <w:rPr>
                <w:rFonts w:eastAsia="仿宋_GB2312"/>
                <w:color w:val="000000" w:themeColor="text1"/>
                <w:kern w:val="0"/>
              </w:rPr>
              <w:t>13</w:t>
            </w:r>
          </w:p>
        </w:tc>
        <w:tc>
          <w:tcPr>
            <w:tcW w:w="1671" w:type="dxa"/>
            <w:noWrap/>
            <w:vAlign w:val="center"/>
          </w:tcPr>
          <w:p w:rsidR="00DB2E31" w:rsidRDefault="009575FC">
            <w:pPr>
              <w:snapToGrid w:val="0"/>
              <w:ind w:firstLine="420"/>
              <w:jc w:val="center"/>
              <w:rPr>
                <w:rFonts w:eastAsia="仿宋_GB2312"/>
                <w:color w:val="000000" w:themeColor="text1"/>
                <w:kern w:val="0"/>
              </w:rPr>
            </w:pPr>
            <w:r>
              <w:rPr>
                <w:rFonts w:eastAsia="仿宋_GB2312"/>
                <w:color w:val="000000" w:themeColor="text1"/>
                <w:kern w:val="0"/>
              </w:rPr>
              <w:t>40</w:t>
            </w:r>
          </w:p>
        </w:tc>
        <w:tc>
          <w:tcPr>
            <w:tcW w:w="1820" w:type="dxa"/>
            <w:noWrap/>
            <w:vAlign w:val="center"/>
          </w:tcPr>
          <w:p w:rsidR="00DB2E31" w:rsidRDefault="009575FC">
            <w:pPr>
              <w:snapToGrid w:val="0"/>
              <w:ind w:firstLine="420"/>
              <w:jc w:val="center"/>
              <w:rPr>
                <w:rFonts w:eastAsia="仿宋_GB2312"/>
                <w:color w:val="000000" w:themeColor="text1"/>
                <w:kern w:val="0"/>
              </w:rPr>
            </w:pPr>
            <w:r>
              <w:rPr>
                <w:rFonts w:eastAsia="仿宋_GB2312"/>
                <w:color w:val="000000" w:themeColor="text1"/>
                <w:kern w:val="0"/>
              </w:rPr>
              <w:t>120</w:t>
            </w:r>
          </w:p>
        </w:tc>
        <w:tc>
          <w:tcPr>
            <w:tcW w:w="1181" w:type="dxa"/>
            <w:noWrap/>
            <w:vAlign w:val="center"/>
          </w:tcPr>
          <w:p w:rsidR="00DB2E31" w:rsidRDefault="009575FC">
            <w:pPr>
              <w:snapToGrid w:val="0"/>
              <w:ind w:firstLine="420"/>
              <w:jc w:val="center"/>
              <w:rPr>
                <w:rFonts w:eastAsia="仿宋_GB2312"/>
                <w:color w:val="000000" w:themeColor="text1"/>
                <w:kern w:val="0"/>
              </w:rPr>
            </w:pPr>
            <w:r>
              <w:rPr>
                <w:rFonts w:eastAsia="仿宋_GB2312"/>
                <w:color w:val="000000" w:themeColor="text1"/>
                <w:kern w:val="0"/>
              </w:rPr>
              <w:t>22</w:t>
            </w:r>
          </w:p>
        </w:tc>
        <w:tc>
          <w:tcPr>
            <w:tcW w:w="1460" w:type="dxa"/>
            <w:vAlign w:val="center"/>
          </w:tcPr>
          <w:p w:rsidR="00DB2E31" w:rsidRDefault="009575FC">
            <w:pPr>
              <w:snapToGrid w:val="0"/>
              <w:ind w:firstLine="420"/>
              <w:jc w:val="center"/>
              <w:rPr>
                <w:rFonts w:eastAsia="仿宋_GB2312"/>
                <w:color w:val="000000" w:themeColor="text1"/>
                <w:kern w:val="0"/>
              </w:rPr>
            </w:pPr>
            <w:r>
              <w:rPr>
                <w:rFonts w:eastAsia="仿宋_GB2312"/>
                <w:color w:val="000000" w:themeColor="text1"/>
                <w:kern w:val="0"/>
              </w:rPr>
              <w:t>220</w:t>
            </w:r>
          </w:p>
        </w:tc>
        <w:tc>
          <w:tcPr>
            <w:tcW w:w="1739" w:type="dxa"/>
            <w:vAlign w:val="center"/>
          </w:tcPr>
          <w:p w:rsidR="00DB2E31" w:rsidRDefault="009575FC">
            <w:pPr>
              <w:snapToGrid w:val="0"/>
              <w:ind w:firstLine="420"/>
              <w:jc w:val="center"/>
              <w:rPr>
                <w:rFonts w:eastAsia="仿宋_GB2312"/>
                <w:color w:val="000000" w:themeColor="text1"/>
                <w:kern w:val="0"/>
              </w:rPr>
            </w:pPr>
            <w:r>
              <w:rPr>
                <w:rFonts w:eastAsia="仿宋_GB2312"/>
                <w:color w:val="000000" w:themeColor="text1"/>
                <w:kern w:val="0"/>
              </w:rPr>
              <w:t>400</w:t>
            </w:r>
          </w:p>
        </w:tc>
      </w:tr>
      <w:tr w:rsidR="00DB2E31">
        <w:trPr>
          <w:trHeight w:val="519"/>
          <w:jc w:val="center"/>
        </w:trPr>
        <w:tc>
          <w:tcPr>
            <w:tcW w:w="867" w:type="dxa"/>
            <w:noWrap/>
            <w:vAlign w:val="center"/>
          </w:tcPr>
          <w:p w:rsidR="00DB2E31" w:rsidRDefault="009575FC">
            <w:pPr>
              <w:snapToGrid w:val="0"/>
              <w:ind w:firstLine="420"/>
              <w:jc w:val="center"/>
              <w:rPr>
                <w:rFonts w:eastAsia="仿宋_GB2312"/>
                <w:color w:val="000000" w:themeColor="text1"/>
                <w:kern w:val="0"/>
              </w:rPr>
            </w:pPr>
            <w:r>
              <w:rPr>
                <w:rFonts w:eastAsia="仿宋_GB2312"/>
                <w:color w:val="000000" w:themeColor="text1"/>
                <w:kern w:val="0"/>
              </w:rPr>
              <w:t>14</w:t>
            </w:r>
          </w:p>
        </w:tc>
        <w:tc>
          <w:tcPr>
            <w:tcW w:w="1671" w:type="dxa"/>
            <w:noWrap/>
            <w:vAlign w:val="center"/>
          </w:tcPr>
          <w:p w:rsidR="00DB2E31" w:rsidRDefault="009575FC">
            <w:pPr>
              <w:snapToGrid w:val="0"/>
              <w:ind w:firstLine="420"/>
              <w:jc w:val="center"/>
              <w:rPr>
                <w:rFonts w:eastAsia="仿宋_GB2312"/>
                <w:color w:val="000000" w:themeColor="text1"/>
                <w:kern w:val="0"/>
              </w:rPr>
            </w:pPr>
            <w:r>
              <w:rPr>
                <w:rFonts w:eastAsia="仿宋_GB2312"/>
                <w:color w:val="000000" w:themeColor="text1"/>
                <w:kern w:val="0"/>
              </w:rPr>
              <w:t>60</w:t>
            </w:r>
          </w:p>
        </w:tc>
        <w:tc>
          <w:tcPr>
            <w:tcW w:w="1820" w:type="dxa"/>
            <w:noWrap/>
            <w:vAlign w:val="center"/>
          </w:tcPr>
          <w:p w:rsidR="00DB2E31" w:rsidRDefault="009575FC">
            <w:pPr>
              <w:snapToGrid w:val="0"/>
              <w:ind w:firstLine="420"/>
              <w:jc w:val="center"/>
              <w:rPr>
                <w:rFonts w:eastAsia="仿宋_GB2312"/>
                <w:color w:val="000000" w:themeColor="text1"/>
                <w:kern w:val="0"/>
              </w:rPr>
            </w:pPr>
            <w:r>
              <w:rPr>
                <w:rFonts w:eastAsia="仿宋_GB2312"/>
                <w:color w:val="000000" w:themeColor="text1"/>
                <w:kern w:val="0"/>
              </w:rPr>
              <w:t>140</w:t>
            </w:r>
          </w:p>
        </w:tc>
        <w:tc>
          <w:tcPr>
            <w:tcW w:w="1181" w:type="dxa"/>
            <w:noWrap/>
            <w:vAlign w:val="center"/>
          </w:tcPr>
          <w:p w:rsidR="00DB2E31" w:rsidRDefault="009575FC">
            <w:pPr>
              <w:snapToGrid w:val="0"/>
              <w:ind w:firstLine="420"/>
              <w:jc w:val="center"/>
              <w:rPr>
                <w:rFonts w:eastAsia="仿宋_GB2312"/>
                <w:color w:val="000000" w:themeColor="text1"/>
                <w:kern w:val="0"/>
              </w:rPr>
            </w:pPr>
            <w:r>
              <w:rPr>
                <w:rFonts w:eastAsia="仿宋_GB2312"/>
                <w:color w:val="000000" w:themeColor="text1"/>
                <w:kern w:val="0"/>
              </w:rPr>
              <w:t>23</w:t>
            </w:r>
          </w:p>
        </w:tc>
        <w:tc>
          <w:tcPr>
            <w:tcW w:w="1460" w:type="dxa"/>
            <w:vAlign w:val="center"/>
          </w:tcPr>
          <w:p w:rsidR="00DB2E31" w:rsidRDefault="009575FC">
            <w:pPr>
              <w:snapToGrid w:val="0"/>
              <w:ind w:firstLine="420"/>
              <w:jc w:val="center"/>
              <w:rPr>
                <w:rFonts w:eastAsia="仿宋_GB2312"/>
                <w:color w:val="000000" w:themeColor="text1"/>
                <w:kern w:val="0"/>
              </w:rPr>
            </w:pPr>
            <w:r>
              <w:rPr>
                <w:rFonts w:eastAsia="仿宋_GB2312"/>
                <w:color w:val="000000" w:themeColor="text1"/>
                <w:kern w:val="0"/>
              </w:rPr>
              <w:t>250</w:t>
            </w:r>
          </w:p>
        </w:tc>
        <w:tc>
          <w:tcPr>
            <w:tcW w:w="1739" w:type="dxa"/>
            <w:vAlign w:val="center"/>
          </w:tcPr>
          <w:p w:rsidR="00DB2E31" w:rsidRDefault="009575FC">
            <w:pPr>
              <w:snapToGrid w:val="0"/>
              <w:ind w:firstLine="420"/>
              <w:jc w:val="center"/>
              <w:rPr>
                <w:rFonts w:eastAsia="仿宋_GB2312"/>
                <w:color w:val="000000" w:themeColor="text1"/>
                <w:kern w:val="0"/>
              </w:rPr>
            </w:pPr>
            <w:r>
              <w:rPr>
                <w:rFonts w:eastAsia="仿宋_GB2312"/>
                <w:color w:val="000000" w:themeColor="text1"/>
                <w:kern w:val="0"/>
              </w:rPr>
              <w:t>420</w:t>
            </w:r>
          </w:p>
        </w:tc>
      </w:tr>
      <w:tr w:rsidR="00DB2E31">
        <w:trPr>
          <w:trHeight w:val="519"/>
          <w:jc w:val="center"/>
        </w:trPr>
        <w:tc>
          <w:tcPr>
            <w:tcW w:w="867" w:type="dxa"/>
            <w:noWrap/>
            <w:vAlign w:val="center"/>
          </w:tcPr>
          <w:p w:rsidR="00DB2E31" w:rsidRDefault="009575FC">
            <w:pPr>
              <w:snapToGrid w:val="0"/>
              <w:ind w:firstLine="420"/>
              <w:jc w:val="center"/>
              <w:rPr>
                <w:rFonts w:eastAsia="仿宋_GB2312"/>
                <w:color w:val="000000" w:themeColor="text1"/>
                <w:kern w:val="0"/>
              </w:rPr>
            </w:pPr>
            <w:r>
              <w:rPr>
                <w:rFonts w:eastAsia="仿宋_GB2312"/>
                <w:color w:val="000000" w:themeColor="text1"/>
                <w:kern w:val="0"/>
              </w:rPr>
              <w:t>15</w:t>
            </w:r>
          </w:p>
        </w:tc>
        <w:tc>
          <w:tcPr>
            <w:tcW w:w="1671" w:type="dxa"/>
            <w:noWrap/>
            <w:vAlign w:val="center"/>
          </w:tcPr>
          <w:p w:rsidR="00DB2E31" w:rsidRDefault="009575FC">
            <w:pPr>
              <w:snapToGrid w:val="0"/>
              <w:ind w:firstLine="420"/>
              <w:jc w:val="center"/>
              <w:rPr>
                <w:rFonts w:eastAsia="仿宋_GB2312"/>
                <w:color w:val="000000" w:themeColor="text1"/>
                <w:kern w:val="0"/>
              </w:rPr>
            </w:pPr>
            <w:r>
              <w:rPr>
                <w:rFonts w:eastAsia="仿宋_GB2312"/>
                <w:color w:val="000000" w:themeColor="text1"/>
                <w:kern w:val="0"/>
              </w:rPr>
              <w:t>70</w:t>
            </w:r>
          </w:p>
        </w:tc>
        <w:tc>
          <w:tcPr>
            <w:tcW w:w="1820" w:type="dxa"/>
            <w:noWrap/>
            <w:vAlign w:val="center"/>
          </w:tcPr>
          <w:p w:rsidR="00DB2E31" w:rsidRDefault="009575FC">
            <w:pPr>
              <w:snapToGrid w:val="0"/>
              <w:ind w:firstLine="420"/>
              <w:jc w:val="center"/>
              <w:rPr>
                <w:rFonts w:eastAsia="仿宋_GB2312"/>
                <w:color w:val="000000" w:themeColor="text1"/>
                <w:kern w:val="0"/>
              </w:rPr>
            </w:pPr>
            <w:r>
              <w:rPr>
                <w:rFonts w:eastAsia="仿宋_GB2312"/>
                <w:color w:val="000000" w:themeColor="text1"/>
                <w:kern w:val="0"/>
              </w:rPr>
              <w:t>150</w:t>
            </w:r>
          </w:p>
        </w:tc>
        <w:tc>
          <w:tcPr>
            <w:tcW w:w="1181" w:type="dxa"/>
            <w:noWrap/>
            <w:vAlign w:val="center"/>
          </w:tcPr>
          <w:p w:rsidR="00DB2E31" w:rsidRDefault="009575FC">
            <w:pPr>
              <w:snapToGrid w:val="0"/>
              <w:ind w:firstLine="420"/>
              <w:jc w:val="center"/>
              <w:rPr>
                <w:rFonts w:eastAsia="仿宋_GB2312"/>
                <w:color w:val="000000" w:themeColor="text1"/>
                <w:kern w:val="0"/>
              </w:rPr>
            </w:pPr>
            <w:r>
              <w:rPr>
                <w:rFonts w:eastAsia="仿宋_GB2312"/>
                <w:color w:val="000000" w:themeColor="text1"/>
                <w:kern w:val="0"/>
              </w:rPr>
              <w:t>24</w:t>
            </w:r>
          </w:p>
        </w:tc>
        <w:tc>
          <w:tcPr>
            <w:tcW w:w="1460" w:type="dxa"/>
            <w:vAlign w:val="center"/>
          </w:tcPr>
          <w:p w:rsidR="00DB2E31" w:rsidRDefault="009575FC">
            <w:pPr>
              <w:snapToGrid w:val="0"/>
              <w:ind w:firstLine="420"/>
              <w:jc w:val="center"/>
              <w:rPr>
                <w:rFonts w:eastAsia="仿宋_GB2312"/>
                <w:color w:val="000000" w:themeColor="text1"/>
                <w:kern w:val="0"/>
              </w:rPr>
            </w:pPr>
            <w:r>
              <w:rPr>
                <w:rFonts w:eastAsia="仿宋_GB2312"/>
                <w:color w:val="000000" w:themeColor="text1"/>
                <w:kern w:val="0"/>
              </w:rPr>
              <w:t>300</w:t>
            </w:r>
          </w:p>
        </w:tc>
        <w:tc>
          <w:tcPr>
            <w:tcW w:w="1739" w:type="dxa"/>
            <w:vAlign w:val="center"/>
          </w:tcPr>
          <w:p w:rsidR="00DB2E31" w:rsidRDefault="009575FC">
            <w:pPr>
              <w:snapToGrid w:val="0"/>
              <w:ind w:firstLine="420"/>
              <w:jc w:val="center"/>
              <w:rPr>
                <w:rFonts w:eastAsia="仿宋_GB2312"/>
                <w:color w:val="000000" w:themeColor="text1"/>
                <w:kern w:val="0"/>
              </w:rPr>
            </w:pPr>
            <w:r>
              <w:rPr>
                <w:rFonts w:eastAsia="仿宋_GB2312"/>
                <w:color w:val="000000" w:themeColor="text1"/>
                <w:kern w:val="0"/>
              </w:rPr>
              <w:t>480</w:t>
            </w:r>
          </w:p>
        </w:tc>
      </w:tr>
      <w:tr w:rsidR="00DB2E31">
        <w:trPr>
          <w:trHeight w:val="519"/>
          <w:jc w:val="center"/>
        </w:trPr>
        <w:tc>
          <w:tcPr>
            <w:tcW w:w="867" w:type="dxa"/>
            <w:noWrap/>
            <w:vAlign w:val="center"/>
          </w:tcPr>
          <w:p w:rsidR="00DB2E31" w:rsidRDefault="009575FC">
            <w:pPr>
              <w:snapToGrid w:val="0"/>
              <w:ind w:firstLine="420"/>
              <w:jc w:val="center"/>
              <w:rPr>
                <w:rFonts w:eastAsia="仿宋_GB2312"/>
                <w:color w:val="000000" w:themeColor="text1"/>
                <w:kern w:val="0"/>
              </w:rPr>
            </w:pPr>
            <w:r>
              <w:rPr>
                <w:rFonts w:eastAsia="仿宋_GB2312"/>
                <w:color w:val="000000" w:themeColor="text1"/>
                <w:kern w:val="0"/>
              </w:rPr>
              <w:t>16</w:t>
            </w:r>
          </w:p>
        </w:tc>
        <w:tc>
          <w:tcPr>
            <w:tcW w:w="1671" w:type="dxa"/>
            <w:noWrap/>
            <w:vAlign w:val="center"/>
          </w:tcPr>
          <w:p w:rsidR="00DB2E31" w:rsidRDefault="009575FC">
            <w:pPr>
              <w:snapToGrid w:val="0"/>
              <w:ind w:firstLine="420"/>
              <w:jc w:val="center"/>
              <w:rPr>
                <w:rFonts w:eastAsia="仿宋_GB2312"/>
                <w:color w:val="000000" w:themeColor="text1"/>
                <w:kern w:val="0"/>
              </w:rPr>
            </w:pPr>
            <w:r>
              <w:rPr>
                <w:rFonts w:eastAsia="仿宋_GB2312"/>
                <w:color w:val="000000" w:themeColor="text1"/>
                <w:kern w:val="0"/>
              </w:rPr>
              <w:t>80</w:t>
            </w:r>
          </w:p>
        </w:tc>
        <w:tc>
          <w:tcPr>
            <w:tcW w:w="1820" w:type="dxa"/>
            <w:noWrap/>
            <w:vAlign w:val="center"/>
          </w:tcPr>
          <w:p w:rsidR="00DB2E31" w:rsidRDefault="009575FC">
            <w:pPr>
              <w:snapToGrid w:val="0"/>
              <w:ind w:firstLine="420"/>
              <w:jc w:val="center"/>
              <w:rPr>
                <w:rFonts w:eastAsia="仿宋_GB2312"/>
                <w:color w:val="000000" w:themeColor="text1"/>
                <w:kern w:val="0"/>
              </w:rPr>
            </w:pPr>
            <w:r>
              <w:rPr>
                <w:rFonts w:eastAsia="仿宋_GB2312"/>
                <w:color w:val="000000" w:themeColor="text1"/>
                <w:kern w:val="0"/>
              </w:rPr>
              <w:t>180</w:t>
            </w:r>
          </w:p>
        </w:tc>
        <w:tc>
          <w:tcPr>
            <w:tcW w:w="1181" w:type="dxa"/>
            <w:noWrap/>
            <w:vAlign w:val="center"/>
          </w:tcPr>
          <w:p w:rsidR="00DB2E31" w:rsidRDefault="009575FC">
            <w:pPr>
              <w:snapToGrid w:val="0"/>
              <w:ind w:firstLine="420"/>
              <w:jc w:val="center"/>
              <w:rPr>
                <w:rFonts w:eastAsia="仿宋_GB2312"/>
                <w:color w:val="000000" w:themeColor="text1"/>
                <w:kern w:val="0"/>
              </w:rPr>
            </w:pPr>
            <w:r>
              <w:rPr>
                <w:rFonts w:eastAsia="仿宋_GB2312"/>
                <w:color w:val="000000" w:themeColor="text1"/>
                <w:kern w:val="0"/>
              </w:rPr>
              <w:t>25</w:t>
            </w:r>
          </w:p>
        </w:tc>
        <w:tc>
          <w:tcPr>
            <w:tcW w:w="1460" w:type="dxa"/>
            <w:vAlign w:val="center"/>
          </w:tcPr>
          <w:p w:rsidR="00DB2E31" w:rsidRDefault="009575FC">
            <w:pPr>
              <w:snapToGrid w:val="0"/>
              <w:ind w:firstLine="420"/>
              <w:jc w:val="center"/>
              <w:rPr>
                <w:rFonts w:eastAsia="仿宋_GB2312"/>
                <w:color w:val="000000" w:themeColor="text1"/>
                <w:kern w:val="0"/>
              </w:rPr>
            </w:pPr>
            <w:r>
              <w:rPr>
                <w:rFonts w:eastAsia="仿宋_GB2312"/>
                <w:color w:val="000000" w:themeColor="text1"/>
                <w:kern w:val="0"/>
              </w:rPr>
              <w:t>350</w:t>
            </w:r>
          </w:p>
        </w:tc>
        <w:tc>
          <w:tcPr>
            <w:tcW w:w="1739" w:type="dxa"/>
            <w:vAlign w:val="center"/>
          </w:tcPr>
          <w:p w:rsidR="00DB2E31" w:rsidRDefault="009575FC">
            <w:pPr>
              <w:snapToGrid w:val="0"/>
              <w:ind w:firstLine="420"/>
              <w:jc w:val="center"/>
              <w:rPr>
                <w:rFonts w:eastAsia="仿宋_GB2312"/>
                <w:color w:val="000000" w:themeColor="text1"/>
                <w:kern w:val="0"/>
              </w:rPr>
            </w:pPr>
            <w:r>
              <w:rPr>
                <w:rFonts w:eastAsia="仿宋_GB2312"/>
                <w:color w:val="000000" w:themeColor="text1"/>
                <w:kern w:val="0"/>
              </w:rPr>
              <w:t>520</w:t>
            </w:r>
          </w:p>
        </w:tc>
      </w:tr>
      <w:tr w:rsidR="00DB2E31">
        <w:trPr>
          <w:trHeight w:val="519"/>
          <w:jc w:val="center"/>
        </w:trPr>
        <w:tc>
          <w:tcPr>
            <w:tcW w:w="867" w:type="dxa"/>
            <w:noWrap/>
            <w:vAlign w:val="center"/>
          </w:tcPr>
          <w:p w:rsidR="00DB2E31" w:rsidRDefault="009575FC">
            <w:pPr>
              <w:snapToGrid w:val="0"/>
              <w:ind w:firstLine="420"/>
              <w:jc w:val="center"/>
              <w:rPr>
                <w:rFonts w:eastAsia="仿宋_GB2312"/>
                <w:color w:val="000000" w:themeColor="text1"/>
                <w:kern w:val="0"/>
              </w:rPr>
            </w:pPr>
            <w:r>
              <w:rPr>
                <w:rFonts w:eastAsia="仿宋_GB2312"/>
                <w:color w:val="000000" w:themeColor="text1"/>
                <w:kern w:val="0"/>
              </w:rPr>
              <w:t>17</w:t>
            </w:r>
          </w:p>
        </w:tc>
        <w:tc>
          <w:tcPr>
            <w:tcW w:w="1671" w:type="dxa"/>
            <w:noWrap/>
            <w:vAlign w:val="center"/>
          </w:tcPr>
          <w:p w:rsidR="00DB2E31" w:rsidRDefault="009575FC">
            <w:pPr>
              <w:snapToGrid w:val="0"/>
              <w:ind w:firstLine="420"/>
              <w:jc w:val="center"/>
              <w:rPr>
                <w:rFonts w:eastAsia="仿宋_GB2312"/>
                <w:color w:val="000000" w:themeColor="text1"/>
                <w:kern w:val="0"/>
              </w:rPr>
            </w:pPr>
            <w:r>
              <w:rPr>
                <w:rFonts w:eastAsia="仿宋_GB2312"/>
                <w:color w:val="000000" w:themeColor="text1"/>
                <w:kern w:val="0"/>
              </w:rPr>
              <w:t>110</w:t>
            </w:r>
          </w:p>
        </w:tc>
        <w:tc>
          <w:tcPr>
            <w:tcW w:w="1820" w:type="dxa"/>
            <w:noWrap/>
            <w:vAlign w:val="center"/>
          </w:tcPr>
          <w:p w:rsidR="00DB2E31" w:rsidRDefault="009575FC">
            <w:pPr>
              <w:snapToGrid w:val="0"/>
              <w:ind w:firstLine="420"/>
              <w:jc w:val="center"/>
              <w:rPr>
                <w:rFonts w:eastAsia="仿宋_GB2312"/>
                <w:color w:val="000000" w:themeColor="text1"/>
                <w:kern w:val="0"/>
              </w:rPr>
            </w:pPr>
            <w:r>
              <w:rPr>
                <w:rFonts w:eastAsia="仿宋_GB2312"/>
                <w:color w:val="000000" w:themeColor="text1"/>
                <w:kern w:val="0"/>
              </w:rPr>
              <w:t>200</w:t>
            </w:r>
          </w:p>
        </w:tc>
        <w:tc>
          <w:tcPr>
            <w:tcW w:w="1181" w:type="dxa"/>
            <w:noWrap/>
            <w:vAlign w:val="center"/>
          </w:tcPr>
          <w:p w:rsidR="00DB2E31" w:rsidRDefault="009575FC">
            <w:pPr>
              <w:snapToGrid w:val="0"/>
              <w:ind w:firstLine="420"/>
              <w:jc w:val="center"/>
              <w:rPr>
                <w:rFonts w:eastAsia="仿宋_GB2312"/>
                <w:color w:val="000000" w:themeColor="text1"/>
                <w:kern w:val="0"/>
              </w:rPr>
            </w:pPr>
            <w:r>
              <w:rPr>
                <w:rFonts w:eastAsia="仿宋_GB2312"/>
                <w:color w:val="000000" w:themeColor="text1"/>
                <w:kern w:val="0"/>
              </w:rPr>
              <w:t>26</w:t>
            </w:r>
          </w:p>
        </w:tc>
        <w:tc>
          <w:tcPr>
            <w:tcW w:w="1460" w:type="dxa"/>
            <w:vAlign w:val="center"/>
          </w:tcPr>
          <w:p w:rsidR="00DB2E31" w:rsidRDefault="009575FC">
            <w:pPr>
              <w:snapToGrid w:val="0"/>
              <w:ind w:firstLine="420"/>
              <w:jc w:val="center"/>
              <w:rPr>
                <w:rFonts w:eastAsia="仿宋_GB2312"/>
                <w:color w:val="000000" w:themeColor="text1"/>
                <w:kern w:val="0"/>
              </w:rPr>
            </w:pPr>
            <w:r>
              <w:rPr>
                <w:rFonts w:eastAsia="仿宋_GB2312"/>
                <w:color w:val="000000" w:themeColor="text1"/>
                <w:kern w:val="0"/>
              </w:rPr>
              <w:t>400</w:t>
            </w:r>
          </w:p>
        </w:tc>
        <w:tc>
          <w:tcPr>
            <w:tcW w:w="1739" w:type="dxa"/>
            <w:vAlign w:val="center"/>
          </w:tcPr>
          <w:p w:rsidR="00DB2E31" w:rsidRDefault="009575FC">
            <w:pPr>
              <w:snapToGrid w:val="0"/>
              <w:ind w:firstLine="420"/>
              <w:jc w:val="center"/>
              <w:rPr>
                <w:rFonts w:eastAsia="仿宋_GB2312"/>
                <w:color w:val="000000" w:themeColor="text1"/>
                <w:kern w:val="0"/>
              </w:rPr>
            </w:pPr>
            <w:r>
              <w:rPr>
                <w:rFonts w:eastAsia="仿宋_GB2312"/>
                <w:color w:val="000000" w:themeColor="text1"/>
                <w:kern w:val="0"/>
              </w:rPr>
              <w:t>570</w:t>
            </w:r>
          </w:p>
        </w:tc>
      </w:tr>
      <w:tr w:rsidR="00DB2E31">
        <w:trPr>
          <w:trHeight w:val="519"/>
          <w:jc w:val="center"/>
        </w:trPr>
        <w:tc>
          <w:tcPr>
            <w:tcW w:w="867" w:type="dxa"/>
            <w:noWrap/>
            <w:vAlign w:val="center"/>
          </w:tcPr>
          <w:p w:rsidR="00DB2E31" w:rsidRDefault="009575FC">
            <w:pPr>
              <w:snapToGrid w:val="0"/>
              <w:ind w:firstLine="420"/>
              <w:jc w:val="center"/>
              <w:rPr>
                <w:rFonts w:eastAsia="仿宋_GB2312"/>
                <w:color w:val="000000" w:themeColor="text1"/>
                <w:kern w:val="0"/>
              </w:rPr>
            </w:pPr>
            <w:r>
              <w:rPr>
                <w:rFonts w:eastAsia="仿宋_GB2312"/>
                <w:color w:val="000000" w:themeColor="text1"/>
                <w:kern w:val="0"/>
              </w:rPr>
              <w:t>18</w:t>
            </w:r>
          </w:p>
        </w:tc>
        <w:tc>
          <w:tcPr>
            <w:tcW w:w="1671" w:type="dxa"/>
            <w:noWrap/>
            <w:vAlign w:val="center"/>
          </w:tcPr>
          <w:p w:rsidR="00DB2E31" w:rsidRDefault="009575FC">
            <w:pPr>
              <w:snapToGrid w:val="0"/>
              <w:ind w:firstLine="420"/>
              <w:jc w:val="center"/>
              <w:rPr>
                <w:rFonts w:eastAsia="仿宋_GB2312"/>
                <w:color w:val="000000" w:themeColor="text1"/>
                <w:kern w:val="0"/>
              </w:rPr>
            </w:pPr>
            <w:r>
              <w:rPr>
                <w:rFonts w:eastAsia="仿宋_GB2312"/>
                <w:color w:val="000000" w:themeColor="text1"/>
                <w:kern w:val="0"/>
              </w:rPr>
              <w:t>140</w:t>
            </w:r>
          </w:p>
        </w:tc>
        <w:tc>
          <w:tcPr>
            <w:tcW w:w="1820" w:type="dxa"/>
            <w:noWrap/>
            <w:vAlign w:val="center"/>
          </w:tcPr>
          <w:p w:rsidR="00DB2E31" w:rsidRDefault="009575FC">
            <w:pPr>
              <w:snapToGrid w:val="0"/>
              <w:ind w:firstLine="420"/>
              <w:jc w:val="center"/>
              <w:rPr>
                <w:rFonts w:eastAsia="仿宋_GB2312"/>
                <w:color w:val="000000" w:themeColor="text1"/>
                <w:kern w:val="0"/>
              </w:rPr>
            </w:pPr>
            <w:r>
              <w:rPr>
                <w:rFonts w:eastAsia="仿宋_GB2312"/>
                <w:color w:val="000000" w:themeColor="text1"/>
                <w:kern w:val="0"/>
              </w:rPr>
              <w:t>240</w:t>
            </w:r>
          </w:p>
        </w:tc>
        <w:tc>
          <w:tcPr>
            <w:tcW w:w="1181" w:type="dxa"/>
            <w:noWrap/>
            <w:vAlign w:val="center"/>
          </w:tcPr>
          <w:p w:rsidR="00DB2E31" w:rsidRDefault="009575FC">
            <w:pPr>
              <w:snapToGrid w:val="0"/>
              <w:ind w:firstLine="420"/>
              <w:jc w:val="center"/>
              <w:rPr>
                <w:rFonts w:eastAsia="仿宋_GB2312"/>
                <w:color w:val="000000" w:themeColor="text1"/>
                <w:kern w:val="0"/>
              </w:rPr>
            </w:pPr>
            <w:r>
              <w:rPr>
                <w:rFonts w:eastAsia="仿宋_GB2312"/>
                <w:color w:val="000000" w:themeColor="text1"/>
                <w:kern w:val="0"/>
              </w:rPr>
              <w:t>27</w:t>
            </w:r>
          </w:p>
        </w:tc>
        <w:tc>
          <w:tcPr>
            <w:tcW w:w="1460" w:type="dxa"/>
            <w:vAlign w:val="center"/>
          </w:tcPr>
          <w:p w:rsidR="00DB2E31" w:rsidRDefault="009575FC">
            <w:pPr>
              <w:snapToGrid w:val="0"/>
              <w:ind w:firstLine="420"/>
              <w:jc w:val="center"/>
              <w:rPr>
                <w:rFonts w:eastAsia="仿宋_GB2312"/>
                <w:color w:val="000000" w:themeColor="text1"/>
                <w:kern w:val="0"/>
              </w:rPr>
            </w:pPr>
            <w:r>
              <w:rPr>
                <w:rFonts w:eastAsia="仿宋_GB2312"/>
                <w:color w:val="000000" w:themeColor="text1"/>
                <w:kern w:val="0"/>
              </w:rPr>
              <w:t>450</w:t>
            </w:r>
          </w:p>
        </w:tc>
        <w:tc>
          <w:tcPr>
            <w:tcW w:w="1739" w:type="dxa"/>
            <w:vAlign w:val="center"/>
          </w:tcPr>
          <w:p w:rsidR="00DB2E31" w:rsidRDefault="009575FC">
            <w:pPr>
              <w:snapToGrid w:val="0"/>
              <w:ind w:firstLine="420"/>
              <w:jc w:val="center"/>
              <w:rPr>
                <w:rFonts w:eastAsia="仿宋_GB2312"/>
                <w:color w:val="000000" w:themeColor="text1"/>
                <w:kern w:val="0"/>
              </w:rPr>
            </w:pPr>
            <w:r>
              <w:rPr>
                <w:rFonts w:eastAsia="仿宋_GB2312"/>
                <w:color w:val="000000" w:themeColor="text1"/>
                <w:kern w:val="0"/>
              </w:rPr>
              <w:t>620</w:t>
            </w:r>
          </w:p>
        </w:tc>
      </w:tr>
      <w:tr w:rsidR="00DB2E31">
        <w:trPr>
          <w:trHeight w:val="519"/>
          <w:jc w:val="center"/>
        </w:trPr>
        <w:tc>
          <w:tcPr>
            <w:tcW w:w="867" w:type="dxa"/>
            <w:noWrap/>
            <w:vAlign w:val="center"/>
          </w:tcPr>
          <w:p w:rsidR="00DB2E31" w:rsidRDefault="009575FC">
            <w:pPr>
              <w:snapToGrid w:val="0"/>
              <w:ind w:firstLine="420"/>
              <w:jc w:val="center"/>
              <w:rPr>
                <w:rFonts w:eastAsia="仿宋_GB2312"/>
                <w:color w:val="000000" w:themeColor="text1"/>
                <w:kern w:val="0"/>
              </w:rPr>
            </w:pPr>
            <w:r>
              <w:rPr>
                <w:rFonts w:eastAsia="仿宋_GB2312"/>
                <w:color w:val="000000" w:themeColor="text1"/>
                <w:kern w:val="0"/>
              </w:rPr>
              <w:t>19</w:t>
            </w:r>
          </w:p>
        </w:tc>
        <w:tc>
          <w:tcPr>
            <w:tcW w:w="1671" w:type="dxa"/>
            <w:noWrap/>
            <w:vAlign w:val="center"/>
          </w:tcPr>
          <w:p w:rsidR="00DB2E31" w:rsidRDefault="009575FC">
            <w:pPr>
              <w:snapToGrid w:val="0"/>
              <w:ind w:firstLine="420"/>
              <w:jc w:val="center"/>
              <w:rPr>
                <w:rFonts w:eastAsia="仿宋_GB2312"/>
                <w:color w:val="000000" w:themeColor="text1"/>
                <w:kern w:val="0"/>
              </w:rPr>
            </w:pPr>
            <w:r>
              <w:rPr>
                <w:rFonts w:eastAsia="仿宋_GB2312"/>
                <w:color w:val="000000" w:themeColor="text1"/>
                <w:kern w:val="0"/>
              </w:rPr>
              <w:t>160</w:t>
            </w:r>
          </w:p>
        </w:tc>
        <w:tc>
          <w:tcPr>
            <w:tcW w:w="1820" w:type="dxa"/>
            <w:noWrap/>
            <w:vAlign w:val="center"/>
          </w:tcPr>
          <w:p w:rsidR="00DB2E31" w:rsidRDefault="009575FC">
            <w:pPr>
              <w:snapToGrid w:val="0"/>
              <w:ind w:firstLine="420"/>
              <w:jc w:val="center"/>
              <w:rPr>
                <w:rFonts w:eastAsia="仿宋_GB2312"/>
                <w:color w:val="000000" w:themeColor="text1"/>
                <w:kern w:val="0"/>
              </w:rPr>
            </w:pPr>
            <w:r>
              <w:rPr>
                <w:rFonts w:eastAsia="仿宋_GB2312"/>
                <w:color w:val="000000" w:themeColor="text1"/>
                <w:kern w:val="0"/>
              </w:rPr>
              <w:t>280</w:t>
            </w:r>
          </w:p>
        </w:tc>
        <w:tc>
          <w:tcPr>
            <w:tcW w:w="1181" w:type="dxa"/>
            <w:noWrap/>
            <w:vAlign w:val="center"/>
          </w:tcPr>
          <w:p w:rsidR="00DB2E31" w:rsidRDefault="009575FC">
            <w:pPr>
              <w:snapToGrid w:val="0"/>
              <w:ind w:firstLine="420"/>
              <w:jc w:val="center"/>
              <w:rPr>
                <w:rFonts w:eastAsia="仿宋_GB2312"/>
                <w:color w:val="000000" w:themeColor="text1"/>
                <w:kern w:val="0"/>
              </w:rPr>
            </w:pPr>
            <w:r>
              <w:rPr>
                <w:rFonts w:eastAsia="仿宋_GB2312"/>
                <w:color w:val="000000" w:themeColor="text1"/>
                <w:kern w:val="0"/>
              </w:rPr>
              <w:t>28</w:t>
            </w:r>
          </w:p>
        </w:tc>
        <w:tc>
          <w:tcPr>
            <w:tcW w:w="1460" w:type="dxa"/>
            <w:vAlign w:val="center"/>
          </w:tcPr>
          <w:p w:rsidR="00DB2E31" w:rsidRDefault="009575FC">
            <w:pPr>
              <w:snapToGrid w:val="0"/>
              <w:ind w:firstLine="420"/>
              <w:jc w:val="center"/>
              <w:rPr>
                <w:rFonts w:eastAsia="仿宋_GB2312"/>
                <w:color w:val="000000" w:themeColor="text1"/>
                <w:kern w:val="0"/>
              </w:rPr>
            </w:pPr>
            <w:r>
              <w:rPr>
                <w:rFonts w:eastAsia="仿宋_GB2312"/>
                <w:color w:val="000000" w:themeColor="text1"/>
                <w:kern w:val="0"/>
              </w:rPr>
              <w:t>500</w:t>
            </w:r>
          </w:p>
        </w:tc>
        <w:tc>
          <w:tcPr>
            <w:tcW w:w="1739" w:type="dxa"/>
            <w:vAlign w:val="center"/>
          </w:tcPr>
          <w:p w:rsidR="00DB2E31" w:rsidRDefault="009575FC">
            <w:pPr>
              <w:snapToGrid w:val="0"/>
              <w:ind w:firstLine="420"/>
              <w:jc w:val="center"/>
              <w:rPr>
                <w:rFonts w:eastAsia="仿宋_GB2312"/>
                <w:color w:val="000000" w:themeColor="text1"/>
                <w:kern w:val="0"/>
              </w:rPr>
            </w:pPr>
            <w:r>
              <w:rPr>
                <w:rFonts w:eastAsia="仿宋_GB2312"/>
                <w:color w:val="000000" w:themeColor="text1"/>
                <w:kern w:val="0"/>
              </w:rPr>
              <w:t>700</w:t>
            </w:r>
          </w:p>
        </w:tc>
      </w:tr>
      <w:tr w:rsidR="00DB2E31">
        <w:trPr>
          <w:trHeight w:val="536"/>
          <w:jc w:val="center"/>
        </w:trPr>
        <w:tc>
          <w:tcPr>
            <w:tcW w:w="867" w:type="dxa"/>
            <w:noWrap/>
            <w:vAlign w:val="center"/>
          </w:tcPr>
          <w:p w:rsidR="00DB2E31" w:rsidRDefault="009575FC">
            <w:pPr>
              <w:snapToGrid w:val="0"/>
              <w:ind w:firstLine="420"/>
              <w:jc w:val="center"/>
              <w:rPr>
                <w:rFonts w:eastAsia="仿宋_GB2312"/>
                <w:color w:val="000000" w:themeColor="text1"/>
                <w:kern w:val="0"/>
              </w:rPr>
            </w:pPr>
            <w:r>
              <w:rPr>
                <w:rFonts w:eastAsia="仿宋_GB2312"/>
                <w:color w:val="000000" w:themeColor="text1"/>
                <w:kern w:val="0"/>
              </w:rPr>
              <w:t>20</w:t>
            </w:r>
          </w:p>
        </w:tc>
        <w:tc>
          <w:tcPr>
            <w:tcW w:w="1671" w:type="dxa"/>
            <w:noWrap/>
            <w:vAlign w:val="center"/>
          </w:tcPr>
          <w:p w:rsidR="00DB2E31" w:rsidRDefault="009575FC">
            <w:pPr>
              <w:snapToGrid w:val="0"/>
              <w:ind w:firstLine="420"/>
              <w:jc w:val="center"/>
              <w:rPr>
                <w:rFonts w:eastAsia="仿宋_GB2312"/>
                <w:color w:val="000000" w:themeColor="text1"/>
                <w:kern w:val="0"/>
              </w:rPr>
            </w:pPr>
            <w:r>
              <w:rPr>
                <w:rFonts w:eastAsia="仿宋_GB2312"/>
                <w:color w:val="000000" w:themeColor="text1"/>
                <w:kern w:val="0"/>
              </w:rPr>
              <w:t>190</w:t>
            </w:r>
          </w:p>
        </w:tc>
        <w:tc>
          <w:tcPr>
            <w:tcW w:w="1820" w:type="dxa"/>
            <w:noWrap/>
            <w:vAlign w:val="center"/>
          </w:tcPr>
          <w:p w:rsidR="00DB2E31" w:rsidRDefault="009575FC">
            <w:pPr>
              <w:snapToGrid w:val="0"/>
              <w:ind w:firstLine="420"/>
              <w:jc w:val="center"/>
              <w:rPr>
                <w:rFonts w:eastAsia="仿宋_GB2312"/>
                <w:color w:val="000000" w:themeColor="text1"/>
                <w:kern w:val="0"/>
              </w:rPr>
            </w:pPr>
            <w:r>
              <w:rPr>
                <w:rFonts w:eastAsia="仿宋_GB2312"/>
                <w:color w:val="000000" w:themeColor="text1"/>
                <w:kern w:val="0"/>
              </w:rPr>
              <w:t>310</w:t>
            </w:r>
          </w:p>
        </w:tc>
        <w:tc>
          <w:tcPr>
            <w:tcW w:w="1181" w:type="dxa"/>
            <w:noWrap/>
            <w:vAlign w:val="center"/>
          </w:tcPr>
          <w:p w:rsidR="00DB2E31" w:rsidRDefault="009575FC">
            <w:pPr>
              <w:snapToGrid w:val="0"/>
              <w:ind w:firstLine="420"/>
              <w:jc w:val="center"/>
              <w:rPr>
                <w:rFonts w:eastAsia="仿宋_GB2312"/>
                <w:color w:val="000000" w:themeColor="text1"/>
                <w:kern w:val="0"/>
              </w:rPr>
            </w:pPr>
            <w:r>
              <w:rPr>
                <w:rFonts w:eastAsia="仿宋_GB2312"/>
                <w:color w:val="000000" w:themeColor="text1"/>
                <w:kern w:val="0"/>
              </w:rPr>
              <w:t>30</w:t>
            </w:r>
          </w:p>
        </w:tc>
        <w:tc>
          <w:tcPr>
            <w:tcW w:w="1460" w:type="dxa"/>
            <w:vAlign w:val="center"/>
          </w:tcPr>
          <w:p w:rsidR="00DB2E31" w:rsidRDefault="009575FC">
            <w:pPr>
              <w:snapToGrid w:val="0"/>
              <w:ind w:firstLine="420"/>
              <w:jc w:val="center"/>
              <w:rPr>
                <w:rFonts w:eastAsia="仿宋_GB2312"/>
                <w:color w:val="000000" w:themeColor="text1"/>
                <w:kern w:val="0"/>
              </w:rPr>
            </w:pPr>
            <w:r>
              <w:rPr>
                <w:rFonts w:eastAsia="仿宋_GB2312"/>
                <w:color w:val="000000" w:themeColor="text1"/>
                <w:kern w:val="0"/>
              </w:rPr>
              <w:t>600</w:t>
            </w:r>
          </w:p>
        </w:tc>
        <w:tc>
          <w:tcPr>
            <w:tcW w:w="1739" w:type="dxa"/>
            <w:vAlign w:val="center"/>
          </w:tcPr>
          <w:p w:rsidR="00DB2E31" w:rsidRDefault="009575FC">
            <w:pPr>
              <w:snapToGrid w:val="0"/>
              <w:ind w:firstLine="420"/>
              <w:jc w:val="center"/>
              <w:rPr>
                <w:rFonts w:eastAsia="仿宋_GB2312"/>
                <w:color w:val="000000" w:themeColor="text1"/>
                <w:kern w:val="0"/>
              </w:rPr>
            </w:pPr>
            <w:r>
              <w:rPr>
                <w:rFonts w:eastAsia="仿宋_GB2312"/>
                <w:color w:val="000000" w:themeColor="text1"/>
                <w:kern w:val="0"/>
              </w:rPr>
              <w:t>850</w:t>
            </w:r>
          </w:p>
        </w:tc>
      </w:tr>
    </w:tbl>
    <w:p w:rsidR="00DB2E31" w:rsidRDefault="009575FC">
      <w:pPr>
        <w:pStyle w:val="ab"/>
        <w:spacing w:line="400" w:lineRule="exact"/>
        <w:ind w:firstLineChars="0" w:firstLine="0"/>
        <w:rPr>
          <w:rFonts w:ascii="仿宋" w:eastAsia="仿宋" w:hAnsi="仿宋" w:cs="仿宋"/>
        </w:rPr>
      </w:pPr>
      <w:r>
        <w:rPr>
          <w:rFonts w:ascii="仿宋" w:eastAsia="仿宋" w:hAnsi="仿宋" w:cs="仿宋" w:hint="eastAsia"/>
          <w:color w:val="000000" w:themeColor="text1"/>
          <w:sz w:val="20"/>
        </w:rPr>
        <w:t>注：</w:t>
      </w:r>
      <w:r>
        <w:rPr>
          <w:rFonts w:ascii="仿宋" w:eastAsia="仿宋" w:hAnsi="仿宋" w:cs="仿宋" w:hint="eastAsia"/>
          <w:color w:val="000000" w:themeColor="text1"/>
          <w:sz w:val="20"/>
          <w:vertAlign w:val="superscript"/>
        </w:rPr>
        <w:t>*</w:t>
      </w:r>
      <w:r>
        <w:rPr>
          <w:rFonts w:ascii="仿宋" w:eastAsia="仿宋" w:hAnsi="仿宋" w:cs="仿宋" w:hint="eastAsia"/>
          <w:color w:val="000000" w:themeColor="text1"/>
          <w:sz w:val="20"/>
        </w:rPr>
        <w:t>来源于四川省畜牧科学研究</w:t>
      </w:r>
      <w:proofErr w:type="gramStart"/>
      <w:r>
        <w:rPr>
          <w:rFonts w:ascii="仿宋" w:eastAsia="仿宋" w:hAnsi="仿宋" w:cs="仿宋" w:hint="eastAsia"/>
          <w:color w:val="000000" w:themeColor="text1"/>
          <w:sz w:val="20"/>
        </w:rPr>
        <w:t>院无抗</w:t>
      </w:r>
      <w:proofErr w:type="gramEnd"/>
      <w:r>
        <w:rPr>
          <w:rFonts w:ascii="仿宋" w:eastAsia="仿宋" w:hAnsi="仿宋" w:cs="仿宋" w:hint="eastAsia"/>
          <w:color w:val="000000" w:themeColor="text1"/>
          <w:sz w:val="20"/>
        </w:rPr>
        <w:t>养殖技术团队根据技术示范收集的53窝、共581头仔猪</w:t>
      </w:r>
      <w:proofErr w:type="gramStart"/>
      <w:r>
        <w:rPr>
          <w:rFonts w:ascii="仿宋" w:eastAsia="仿宋" w:hAnsi="仿宋" w:cs="仿宋" w:hint="eastAsia"/>
          <w:color w:val="000000" w:themeColor="text1"/>
          <w:sz w:val="20"/>
        </w:rPr>
        <w:t>27日龄前哺乳期</w:t>
      </w:r>
      <w:proofErr w:type="gramEnd"/>
      <w:r>
        <w:rPr>
          <w:rFonts w:ascii="仿宋" w:eastAsia="仿宋" w:hAnsi="仿宋" w:cs="仿宋" w:hint="eastAsia"/>
          <w:color w:val="000000" w:themeColor="text1"/>
          <w:sz w:val="20"/>
        </w:rPr>
        <w:t>补料测试的每头仔猪教槽料累计采食量数据，其中推荐目标为53窝、581头哺乳仔猪累计采食量的平均值，28～30日</w:t>
      </w:r>
      <w:proofErr w:type="gramStart"/>
      <w:r>
        <w:rPr>
          <w:rFonts w:ascii="仿宋" w:eastAsia="仿宋" w:hAnsi="仿宋" w:cs="仿宋" w:hint="eastAsia"/>
          <w:color w:val="000000" w:themeColor="text1"/>
          <w:sz w:val="20"/>
        </w:rPr>
        <w:t>龄</w:t>
      </w:r>
      <w:proofErr w:type="gramEnd"/>
      <w:r>
        <w:rPr>
          <w:rFonts w:ascii="仿宋" w:eastAsia="仿宋" w:hAnsi="仿宋" w:cs="仿宋" w:hint="eastAsia"/>
          <w:color w:val="000000" w:themeColor="text1"/>
          <w:sz w:val="20"/>
        </w:rPr>
        <w:t>数据为根据27日</w:t>
      </w:r>
      <w:proofErr w:type="gramStart"/>
      <w:r>
        <w:rPr>
          <w:rFonts w:ascii="仿宋" w:eastAsia="仿宋" w:hAnsi="仿宋" w:cs="仿宋" w:hint="eastAsia"/>
          <w:color w:val="000000" w:themeColor="text1"/>
          <w:sz w:val="20"/>
        </w:rPr>
        <w:t>龄</w:t>
      </w:r>
      <w:proofErr w:type="gramEnd"/>
      <w:r>
        <w:rPr>
          <w:rFonts w:ascii="仿宋" w:eastAsia="仿宋" w:hAnsi="仿宋" w:cs="仿宋" w:hint="eastAsia"/>
          <w:color w:val="000000" w:themeColor="text1"/>
          <w:sz w:val="20"/>
        </w:rPr>
        <w:t>以前数据推算值。</w:t>
      </w:r>
    </w:p>
    <w:p w:rsidR="00DB2E31" w:rsidRDefault="009575FC">
      <w:pPr>
        <w:spacing w:line="400" w:lineRule="exact"/>
        <w:ind w:firstLineChars="0" w:firstLine="0"/>
        <w:rPr>
          <w:rFonts w:ascii="仿宋" w:eastAsia="仿宋" w:hAnsi="仿宋" w:cs="仿宋"/>
        </w:rPr>
      </w:pPr>
      <w:r>
        <w:rPr>
          <w:rFonts w:ascii="仿宋" w:eastAsia="仿宋" w:hAnsi="仿宋" w:cs="仿宋" w:hint="eastAsia"/>
        </w:rPr>
        <w:br w:type="page"/>
      </w:r>
    </w:p>
    <w:p w:rsidR="00DB2E31" w:rsidRDefault="009575FC">
      <w:pPr>
        <w:ind w:firstLineChars="0" w:firstLine="0"/>
        <w:jc w:val="center"/>
        <w:outlineLvl w:val="1"/>
        <w:rPr>
          <w:rFonts w:ascii="黑体" w:eastAsia="黑体" w:hAnsi="黑体"/>
        </w:rPr>
      </w:pPr>
      <w:bookmarkStart w:id="779" w:name="_Toc31170"/>
      <w:bookmarkStart w:id="780" w:name="_Toc204716259"/>
      <w:r>
        <w:rPr>
          <w:rFonts w:ascii="黑体" w:eastAsia="黑体" w:hAnsi="黑体" w:hint="eastAsia"/>
        </w:rPr>
        <w:lastRenderedPageBreak/>
        <w:t>表G.2</w:t>
      </w:r>
      <w:bookmarkStart w:id="781" w:name="OLE_LINK325"/>
      <w:r>
        <w:rPr>
          <w:rFonts w:ascii="黑体" w:eastAsia="黑体" w:hAnsi="黑体" w:hint="eastAsia"/>
        </w:rPr>
        <w:t>肉猪7～140kg中等生产效率类型不同体重阶段采食量、</w:t>
      </w:r>
      <w:bookmarkStart w:id="782" w:name="OLE_LINK326"/>
      <w:bookmarkStart w:id="783" w:name="OLE_LINK327"/>
      <w:r>
        <w:rPr>
          <w:rFonts w:ascii="黑体" w:eastAsia="黑体" w:hAnsi="黑体" w:hint="eastAsia"/>
        </w:rPr>
        <w:t>耗料/增重</w:t>
      </w:r>
      <w:bookmarkEnd w:id="782"/>
      <w:bookmarkEnd w:id="783"/>
      <w:r>
        <w:rPr>
          <w:rFonts w:ascii="黑体" w:eastAsia="黑体" w:hAnsi="黑体" w:hint="eastAsia"/>
        </w:rPr>
        <w:t>（FCR）预算表</w:t>
      </w:r>
      <w:bookmarkEnd w:id="779"/>
      <w:bookmarkEnd w:id="780"/>
    </w:p>
    <w:tbl>
      <w:tblPr>
        <w:tblW w:w="8934" w:type="dxa"/>
        <w:tblInd w:w="-187" w:type="dxa"/>
        <w:tblLayout w:type="fixed"/>
        <w:tblLook w:val="04A0" w:firstRow="1" w:lastRow="0" w:firstColumn="1" w:lastColumn="0" w:noHBand="0" w:noVBand="1"/>
      </w:tblPr>
      <w:tblGrid>
        <w:gridCol w:w="1131"/>
        <w:gridCol w:w="2255"/>
        <w:gridCol w:w="1617"/>
        <w:gridCol w:w="2263"/>
        <w:gridCol w:w="1668"/>
      </w:tblGrid>
      <w:tr w:rsidR="00DB2E31">
        <w:trPr>
          <w:trHeight w:val="639"/>
        </w:trPr>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bookmarkEnd w:id="781"/>
          <w:p w:rsidR="00DB2E31" w:rsidRDefault="009575FC">
            <w:pPr>
              <w:widowControl/>
              <w:adjustRightInd w:val="0"/>
              <w:snapToGrid w:val="0"/>
              <w:spacing w:line="240" w:lineRule="exact"/>
              <w:ind w:firstLineChars="0" w:firstLine="0"/>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体重，</w:t>
            </w:r>
            <w:r>
              <w:rPr>
                <w:rFonts w:asciiTheme="minorEastAsia" w:eastAsiaTheme="minorEastAsia" w:hAnsiTheme="minorEastAsia" w:cs="宋体"/>
                <w:color w:val="000000"/>
                <w:kern w:val="0"/>
              </w:rPr>
              <w:t>kg</w:t>
            </w:r>
          </w:p>
        </w:tc>
        <w:tc>
          <w:tcPr>
            <w:tcW w:w="2255"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adjustRightInd w:val="0"/>
              <w:snapToGrid w:val="0"/>
              <w:spacing w:line="240" w:lineRule="exact"/>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每增加</w:t>
            </w:r>
            <w:r>
              <w:rPr>
                <w:rFonts w:asciiTheme="minorEastAsia" w:eastAsiaTheme="minorEastAsia" w:hAnsiTheme="minorEastAsia" w:cs="宋体"/>
                <w:color w:val="000000"/>
                <w:kern w:val="0"/>
              </w:rPr>
              <w:t>5kg体重阶段采食量</w:t>
            </w:r>
            <w:r>
              <w:rPr>
                <w:rFonts w:asciiTheme="minorEastAsia" w:eastAsiaTheme="minorEastAsia" w:hAnsiTheme="minorEastAsia" w:cs="宋体" w:hint="eastAsia"/>
                <w:color w:val="000000"/>
                <w:kern w:val="0"/>
              </w:rPr>
              <w:t>，</w:t>
            </w:r>
            <w:r>
              <w:rPr>
                <w:rFonts w:asciiTheme="minorEastAsia" w:eastAsiaTheme="minorEastAsia" w:hAnsiTheme="minorEastAsia" w:cs="宋体"/>
                <w:color w:val="000000"/>
                <w:kern w:val="0"/>
              </w:rPr>
              <w:t>kg</w:t>
            </w:r>
          </w:p>
        </w:tc>
        <w:tc>
          <w:tcPr>
            <w:tcW w:w="1617"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adjustRightInd w:val="0"/>
              <w:snapToGrid w:val="0"/>
              <w:spacing w:line="240" w:lineRule="exact"/>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累积采食量，</w:t>
            </w:r>
            <w:r>
              <w:rPr>
                <w:rFonts w:asciiTheme="minorEastAsia" w:eastAsiaTheme="minorEastAsia" w:hAnsiTheme="minorEastAsia" w:cs="宋体"/>
                <w:color w:val="000000"/>
                <w:kern w:val="0"/>
              </w:rPr>
              <w:t>kg</w:t>
            </w:r>
          </w:p>
        </w:tc>
        <w:tc>
          <w:tcPr>
            <w:tcW w:w="2263"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adjustRightInd w:val="0"/>
              <w:snapToGrid w:val="0"/>
              <w:spacing w:line="240" w:lineRule="exact"/>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每增加</w:t>
            </w:r>
            <w:r>
              <w:rPr>
                <w:rFonts w:asciiTheme="minorEastAsia" w:eastAsiaTheme="minorEastAsia" w:hAnsiTheme="minorEastAsia" w:cs="宋体"/>
                <w:color w:val="000000"/>
                <w:kern w:val="0"/>
              </w:rPr>
              <w:t>5kg体重阶段FCR</w:t>
            </w:r>
          </w:p>
        </w:tc>
        <w:tc>
          <w:tcPr>
            <w:tcW w:w="1668"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adjustRightInd w:val="0"/>
              <w:snapToGrid w:val="0"/>
              <w:spacing w:line="240" w:lineRule="exact"/>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累积</w:t>
            </w:r>
            <w:r>
              <w:rPr>
                <w:rFonts w:asciiTheme="minorEastAsia" w:eastAsiaTheme="minorEastAsia" w:hAnsiTheme="minorEastAsia" w:cs="宋体"/>
                <w:color w:val="000000"/>
                <w:kern w:val="0"/>
              </w:rPr>
              <w:t>FCR</w:t>
            </w:r>
          </w:p>
        </w:tc>
      </w:tr>
      <w:tr w:rsidR="00DB2E31">
        <w:trPr>
          <w:trHeight w:val="320"/>
        </w:trPr>
        <w:tc>
          <w:tcPr>
            <w:tcW w:w="11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7</w:t>
            </w:r>
          </w:p>
        </w:tc>
        <w:tc>
          <w:tcPr>
            <w:tcW w:w="2255"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w:t>
            </w:r>
          </w:p>
        </w:tc>
        <w:tc>
          <w:tcPr>
            <w:tcW w:w="1617"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w:t>
            </w:r>
          </w:p>
        </w:tc>
        <w:tc>
          <w:tcPr>
            <w:tcW w:w="2263"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w:t>
            </w:r>
          </w:p>
        </w:tc>
        <w:tc>
          <w:tcPr>
            <w:tcW w:w="1668"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w:t>
            </w:r>
          </w:p>
        </w:tc>
      </w:tr>
      <w:tr w:rsidR="00DB2E31">
        <w:trPr>
          <w:trHeight w:val="365"/>
        </w:trPr>
        <w:tc>
          <w:tcPr>
            <w:tcW w:w="11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10</w:t>
            </w:r>
          </w:p>
        </w:tc>
        <w:tc>
          <w:tcPr>
            <w:tcW w:w="2255"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 xml:space="preserve">4.06 </w:t>
            </w:r>
          </w:p>
        </w:tc>
        <w:tc>
          <w:tcPr>
            <w:tcW w:w="1617"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 xml:space="preserve">4.06 </w:t>
            </w:r>
          </w:p>
        </w:tc>
        <w:tc>
          <w:tcPr>
            <w:tcW w:w="2263"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 xml:space="preserve">1.35 </w:t>
            </w:r>
          </w:p>
        </w:tc>
        <w:tc>
          <w:tcPr>
            <w:tcW w:w="1668"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 xml:space="preserve">1.35 </w:t>
            </w:r>
          </w:p>
        </w:tc>
      </w:tr>
      <w:tr w:rsidR="00DB2E31">
        <w:trPr>
          <w:trHeight w:val="365"/>
        </w:trPr>
        <w:tc>
          <w:tcPr>
            <w:tcW w:w="11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15</w:t>
            </w:r>
          </w:p>
        </w:tc>
        <w:tc>
          <w:tcPr>
            <w:tcW w:w="2255"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 xml:space="preserve">6.77 </w:t>
            </w:r>
          </w:p>
        </w:tc>
        <w:tc>
          <w:tcPr>
            <w:tcW w:w="1617"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 xml:space="preserve">10.82 </w:t>
            </w:r>
          </w:p>
        </w:tc>
        <w:tc>
          <w:tcPr>
            <w:tcW w:w="2263"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 xml:space="preserve">1.35 </w:t>
            </w:r>
          </w:p>
        </w:tc>
        <w:tc>
          <w:tcPr>
            <w:tcW w:w="1668"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 xml:space="preserve">1.35 </w:t>
            </w:r>
          </w:p>
        </w:tc>
      </w:tr>
      <w:tr w:rsidR="00DB2E31">
        <w:trPr>
          <w:trHeight w:val="365"/>
        </w:trPr>
        <w:tc>
          <w:tcPr>
            <w:tcW w:w="11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20</w:t>
            </w:r>
          </w:p>
        </w:tc>
        <w:tc>
          <w:tcPr>
            <w:tcW w:w="2255"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 xml:space="preserve">7.63 </w:t>
            </w:r>
          </w:p>
        </w:tc>
        <w:tc>
          <w:tcPr>
            <w:tcW w:w="1617"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 xml:space="preserve">18.45 </w:t>
            </w:r>
          </w:p>
        </w:tc>
        <w:tc>
          <w:tcPr>
            <w:tcW w:w="2263"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 xml:space="preserve">1.53 </w:t>
            </w:r>
          </w:p>
        </w:tc>
        <w:tc>
          <w:tcPr>
            <w:tcW w:w="1668"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 xml:space="preserve">1.42 </w:t>
            </w:r>
          </w:p>
        </w:tc>
      </w:tr>
      <w:tr w:rsidR="00DB2E31">
        <w:trPr>
          <w:trHeight w:val="365"/>
        </w:trPr>
        <w:tc>
          <w:tcPr>
            <w:tcW w:w="11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25</w:t>
            </w:r>
          </w:p>
        </w:tc>
        <w:tc>
          <w:tcPr>
            <w:tcW w:w="2255"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 xml:space="preserve">8.49 </w:t>
            </w:r>
          </w:p>
        </w:tc>
        <w:tc>
          <w:tcPr>
            <w:tcW w:w="1617"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 xml:space="preserve">26.93 </w:t>
            </w:r>
          </w:p>
        </w:tc>
        <w:tc>
          <w:tcPr>
            <w:tcW w:w="2263"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 xml:space="preserve">1.70 </w:t>
            </w:r>
          </w:p>
        </w:tc>
        <w:tc>
          <w:tcPr>
            <w:tcW w:w="1668"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 xml:space="preserve">1.50 </w:t>
            </w:r>
          </w:p>
        </w:tc>
      </w:tr>
      <w:tr w:rsidR="00DB2E31">
        <w:trPr>
          <w:trHeight w:val="365"/>
        </w:trPr>
        <w:tc>
          <w:tcPr>
            <w:tcW w:w="11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30</w:t>
            </w:r>
          </w:p>
        </w:tc>
        <w:tc>
          <w:tcPr>
            <w:tcW w:w="2255"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 xml:space="preserve">9.35 </w:t>
            </w:r>
          </w:p>
        </w:tc>
        <w:tc>
          <w:tcPr>
            <w:tcW w:w="1617"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 xml:space="preserve">36.28 </w:t>
            </w:r>
          </w:p>
        </w:tc>
        <w:tc>
          <w:tcPr>
            <w:tcW w:w="2263"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 xml:space="preserve">1.87 </w:t>
            </w:r>
          </w:p>
        </w:tc>
        <w:tc>
          <w:tcPr>
            <w:tcW w:w="1668"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 xml:space="preserve">1.58 </w:t>
            </w:r>
          </w:p>
        </w:tc>
      </w:tr>
      <w:tr w:rsidR="00DB2E31">
        <w:trPr>
          <w:trHeight w:val="365"/>
        </w:trPr>
        <w:tc>
          <w:tcPr>
            <w:tcW w:w="11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35</w:t>
            </w:r>
          </w:p>
        </w:tc>
        <w:tc>
          <w:tcPr>
            <w:tcW w:w="2255"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 xml:space="preserve">10.21 </w:t>
            </w:r>
          </w:p>
        </w:tc>
        <w:tc>
          <w:tcPr>
            <w:tcW w:w="1617"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 xml:space="preserve">46.49 </w:t>
            </w:r>
          </w:p>
        </w:tc>
        <w:tc>
          <w:tcPr>
            <w:tcW w:w="2263"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 xml:space="preserve">2.04 </w:t>
            </w:r>
          </w:p>
        </w:tc>
        <w:tc>
          <w:tcPr>
            <w:tcW w:w="1668"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 xml:space="preserve">1.66 </w:t>
            </w:r>
          </w:p>
        </w:tc>
      </w:tr>
      <w:tr w:rsidR="00DB2E31">
        <w:trPr>
          <w:trHeight w:val="365"/>
        </w:trPr>
        <w:tc>
          <w:tcPr>
            <w:tcW w:w="11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40</w:t>
            </w:r>
          </w:p>
        </w:tc>
        <w:tc>
          <w:tcPr>
            <w:tcW w:w="2255"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 xml:space="preserve">11.07 </w:t>
            </w:r>
          </w:p>
        </w:tc>
        <w:tc>
          <w:tcPr>
            <w:tcW w:w="1617"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 xml:space="preserve">57.55 </w:t>
            </w:r>
          </w:p>
        </w:tc>
        <w:tc>
          <w:tcPr>
            <w:tcW w:w="2263"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 xml:space="preserve">2.21 </w:t>
            </w:r>
          </w:p>
        </w:tc>
        <w:tc>
          <w:tcPr>
            <w:tcW w:w="1668"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 xml:space="preserve">1.74 </w:t>
            </w:r>
          </w:p>
        </w:tc>
      </w:tr>
      <w:tr w:rsidR="00DB2E31">
        <w:trPr>
          <w:trHeight w:val="365"/>
        </w:trPr>
        <w:tc>
          <w:tcPr>
            <w:tcW w:w="11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45</w:t>
            </w:r>
          </w:p>
        </w:tc>
        <w:tc>
          <w:tcPr>
            <w:tcW w:w="2255"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 xml:space="preserve">11.93 </w:t>
            </w:r>
          </w:p>
        </w:tc>
        <w:tc>
          <w:tcPr>
            <w:tcW w:w="1617"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 xml:space="preserve">69.48 </w:t>
            </w:r>
          </w:p>
        </w:tc>
        <w:tc>
          <w:tcPr>
            <w:tcW w:w="2263"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 xml:space="preserve">2.39 </w:t>
            </w:r>
          </w:p>
        </w:tc>
        <w:tc>
          <w:tcPr>
            <w:tcW w:w="1668"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 xml:space="preserve">1.83 </w:t>
            </w:r>
          </w:p>
        </w:tc>
      </w:tr>
      <w:tr w:rsidR="00DB2E31">
        <w:trPr>
          <w:trHeight w:val="365"/>
        </w:trPr>
        <w:tc>
          <w:tcPr>
            <w:tcW w:w="11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50</w:t>
            </w:r>
          </w:p>
        </w:tc>
        <w:tc>
          <w:tcPr>
            <w:tcW w:w="2255"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 xml:space="preserve">12.79 </w:t>
            </w:r>
          </w:p>
        </w:tc>
        <w:tc>
          <w:tcPr>
            <w:tcW w:w="1617"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 xml:space="preserve">82.26 </w:t>
            </w:r>
          </w:p>
        </w:tc>
        <w:tc>
          <w:tcPr>
            <w:tcW w:w="2263"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 xml:space="preserve">2.56 </w:t>
            </w:r>
          </w:p>
        </w:tc>
        <w:tc>
          <w:tcPr>
            <w:tcW w:w="1668"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 xml:space="preserve">1.91 </w:t>
            </w:r>
          </w:p>
        </w:tc>
      </w:tr>
      <w:tr w:rsidR="00DB2E31">
        <w:trPr>
          <w:trHeight w:val="365"/>
        </w:trPr>
        <w:tc>
          <w:tcPr>
            <w:tcW w:w="11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55</w:t>
            </w:r>
          </w:p>
        </w:tc>
        <w:tc>
          <w:tcPr>
            <w:tcW w:w="2255"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 xml:space="preserve">13.65 </w:t>
            </w:r>
          </w:p>
        </w:tc>
        <w:tc>
          <w:tcPr>
            <w:tcW w:w="1617" w:type="dxa"/>
            <w:tcBorders>
              <w:top w:val="single" w:sz="4" w:space="0" w:color="auto"/>
              <w:left w:val="nil"/>
              <w:bottom w:val="inset" w:sz="6" w:space="0" w:color="auto"/>
              <w:right w:val="inset" w:sz="6"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 xml:space="preserve">95.91 </w:t>
            </w:r>
          </w:p>
        </w:tc>
        <w:tc>
          <w:tcPr>
            <w:tcW w:w="2263" w:type="dxa"/>
            <w:tcBorders>
              <w:top w:val="single" w:sz="4" w:space="0" w:color="auto"/>
              <w:left w:val="inset" w:sz="6" w:space="0" w:color="auto"/>
              <w:bottom w:val="inset" w:sz="6" w:space="0" w:color="auto"/>
              <w:right w:val="inset" w:sz="6"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 xml:space="preserve">2.73 </w:t>
            </w:r>
          </w:p>
        </w:tc>
        <w:tc>
          <w:tcPr>
            <w:tcW w:w="1668" w:type="dxa"/>
            <w:tcBorders>
              <w:top w:val="single" w:sz="4" w:space="0" w:color="auto"/>
              <w:left w:val="inset" w:sz="6" w:space="0" w:color="auto"/>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 xml:space="preserve">2.00 </w:t>
            </w:r>
          </w:p>
        </w:tc>
      </w:tr>
      <w:tr w:rsidR="00DB2E31">
        <w:trPr>
          <w:trHeight w:val="377"/>
        </w:trPr>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60</w:t>
            </w:r>
          </w:p>
        </w:tc>
        <w:tc>
          <w:tcPr>
            <w:tcW w:w="2255" w:type="dxa"/>
            <w:tcBorders>
              <w:top w:val="nil"/>
              <w:left w:val="nil"/>
              <w:bottom w:val="single" w:sz="4" w:space="0" w:color="auto"/>
              <w:right w:val="single" w:sz="4" w:space="0" w:color="auto"/>
            </w:tcBorders>
            <w:shd w:val="clear" w:color="auto" w:fill="FFFFFF" w:themeFill="background1"/>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 xml:space="preserve">13.85 </w:t>
            </w:r>
          </w:p>
        </w:tc>
        <w:tc>
          <w:tcPr>
            <w:tcW w:w="1617" w:type="dxa"/>
            <w:tcBorders>
              <w:top w:val="inset" w:sz="6" w:space="0" w:color="auto"/>
              <w:left w:val="nil"/>
              <w:bottom w:val="inset" w:sz="6" w:space="0" w:color="auto"/>
              <w:right w:val="inset" w:sz="6" w:space="0" w:color="auto"/>
            </w:tcBorders>
            <w:shd w:val="clear" w:color="auto" w:fill="FFFFFF" w:themeFill="background1"/>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109.76</w:t>
            </w:r>
          </w:p>
        </w:tc>
        <w:tc>
          <w:tcPr>
            <w:tcW w:w="2263" w:type="dxa"/>
            <w:tcBorders>
              <w:top w:val="inset" w:sz="6" w:space="0" w:color="auto"/>
              <w:left w:val="inset" w:sz="6" w:space="0" w:color="auto"/>
              <w:bottom w:val="inset" w:sz="6" w:space="0" w:color="auto"/>
              <w:right w:val="inset" w:sz="6" w:space="0" w:color="auto"/>
            </w:tcBorders>
            <w:shd w:val="clear" w:color="000000" w:fill="FFFFFF" w:themeFill="background1"/>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 xml:space="preserve">2.77 </w:t>
            </w:r>
          </w:p>
        </w:tc>
        <w:tc>
          <w:tcPr>
            <w:tcW w:w="1668" w:type="dxa"/>
            <w:tcBorders>
              <w:top w:val="single" w:sz="4" w:space="0" w:color="auto"/>
              <w:left w:val="inset" w:sz="6" w:space="0" w:color="auto"/>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 xml:space="preserve">2.07 </w:t>
            </w:r>
          </w:p>
        </w:tc>
      </w:tr>
      <w:tr w:rsidR="00DB2E31">
        <w:trPr>
          <w:trHeight w:val="377"/>
        </w:trPr>
        <w:tc>
          <w:tcPr>
            <w:tcW w:w="11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65</w:t>
            </w:r>
          </w:p>
        </w:tc>
        <w:tc>
          <w:tcPr>
            <w:tcW w:w="2255"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 xml:space="preserve">14.05 </w:t>
            </w:r>
          </w:p>
        </w:tc>
        <w:tc>
          <w:tcPr>
            <w:tcW w:w="1617" w:type="dxa"/>
            <w:tcBorders>
              <w:top w:val="inset" w:sz="6" w:space="0" w:color="auto"/>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123.81</w:t>
            </w:r>
          </w:p>
        </w:tc>
        <w:tc>
          <w:tcPr>
            <w:tcW w:w="2263" w:type="dxa"/>
            <w:tcBorders>
              <w:top w:val="inset" w:sz="6" w:space="0" w:color="auto"/>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 xml:space="preserve">2.81 </w:t>
            </w:r>
          </w:p>
        </w:tc>
        <w:tc>
          <w:tcPr>
            <w:tcW w:w="1668" w:type="dxa"/>
            <w:tcBorders>
              <w:top w:val="single" w:sz="4" w:space="0" w:color="auto"/>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 xml:space="preserve">2.13 </w:t>
            </w:r>
          </w:p>
        </w:tc>
      </w:tr>
      <w:tr w:rsidR="00DB2E31">
        <w:trPr>
          <w:trHeight w:val="365"/>
        </w:trPr>
        <w:tc>
          <w:tcPr>
            <w:tcW w:w="11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70</w:t>
            </w:r>
          </w:p>
        </w:tc>
        <w:tc>
          <w:tcPr>
            <w:tcW w:w="2255"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 xml:space="preserve">14.40 </w:t>
            </w:r>
          </w:p>
        </w:tc>
        <w:tc>
          <w:tcPr>
            <w:tcW w:w="1617"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138.21</w:t>
            </w:r>
          </w:p>
        </w:tc>
        <w:tc>
          <w:tcPr>
            <w:tcW w:w="2263"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 xml:space="preserve">2.88 </w:t>
            </w:r>
          </w:p>
        </w:tc>
        <w:tc>
          <w:tcPr>
            <w:tcW w:w="1668"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 xml:space="preserve">2.19 </w:t>
            </w:r>
          </w:p>
        </w:tc>
      </w:tr>
      <w:tr w:rsidR="00DB2E31">
        <w:trPr>
          <w:trHeight w:val="365"/>
        </w:trPr>
        <w:tc>
          <w:tcPr>
            <w:tcW w:w="11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75</w:t>
            </w:r>
          </w:p>
        </w:tc>
        <w:tc>
          <w:tcPr>
            <w:tcW w:w="2255"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 xml:space="preserve">14.74 </w:t>
            </w:r>
          </w:p>
        </w:tc>
        <w:tc>
          <w:tcPr>
            <w:tcW w:w="1617"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152.96</w:t>
            </w:r>
          </w:p>
        </w:tc>
        <w:tc>
          <w:tcPr>
            <w:tcW w:w="2263"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 xml:space="preserve">2.95 </w:t>
            </w:r>
          </w:p>
        </w:tc>
        <w:tc>
          <w:tcPr>
            <w:tcW w:w="1668"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 xml:space="preserve">2.25 </w:t>
            </w:r>
          </w:p>
        </w:tc>
      </w:tr>
      <w:tr w:rsidR="00DB2E31">
        <w:trPr>
          <w:trHeight w:val="365"/>
        </w:trPr>
        <w:tc>
          <w:tcPr>
            <w:tcW w:w="11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80</w:t>
            </w:r>
          </w:p>
        </w:tc>
        <w:tc>
          <w:tcPr>
            <w:tcW w:w="2255"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 xml:space="preserve">15.09 </w:t>
            </w:r>
          </w:p>
        </w:tc>
        <w:tc>
          <w:tcPr>
            <w:tcW w:w="1617"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168.04</w:t>
            </w:r>
          </w:p>
        </w:tc>
        <w:tc>
          <w:tcPr>
            <w:tcW w:w="2263"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 xml:space="preserve">3.02 </w:t>
            </w:r>
          </w:p>
        </w:tc>
        <w:tc>
          <w:tcPr>
            <w:tcW w:w="1668"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 xml:space="preserve">2.30 </w:t>
            </w:r>
          </w:p>
        </w:tc>
      </w:tr>
      <w:tr w:rsidR="00DB2E31">
        <w:trPr>
          <w:trHeight w:val="365"/>
        </w:trPr>
        <w:tc>
          <w:tcPr>
            <w:tcW w:w="11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85</w:t>
            </w:r>
          </w:p>
        </w:tc>
        <w:tc>
          <w:tcPr>
            <w:tcW w:w="2255"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 xml:space="preserve">15.43 </w:t>
            </w:r>
          </w:p>
        </w:tc>
        <w:tc>
          <w:tcPr>
            <w:tcW w:w="1617"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183.48</w:t>
            </w:r>
          </w:p>
        </w:tc>
        <w:tc>
          <w:tcPr>
            <w:tcW w:w="2263"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 xml:space="preserve">3.09 </w:t>
            </w:r>
          </w:p>
        </w:tc>
        <w:tc>
          <w:tcPr>
            <w:tcW w:w="1668"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 xml:space="preserve">2.35 </w:t>
            </w:r>
          </w:p>
        </w:tc>
      </w:tr>
      <w:tr w:rsidR="00DB2E31">
        <w:trPr>
          <w:trHeight w:val="365"/>
        </w:trPr>
        <w:tc>
          <w:tcPr>
            <w:tcW w:w="11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90</w:t>
            </w:r>
          </w:p>
        </w:tc>
        <w:tc>
          <w:tcPr>
            <w:tcW w:w="2255"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 xml:space="preserve">15.78 </w:t>
            </w:r>
          </w:p>
        </w:tc>
        <w:tc>
          <w:tcPr>
            <w:tcW w:w="1617"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199.25</w:t>
            </w:r>
          </w:p>
        </w:tc>
        <w:tc>
          <w:tcPr>
            <w:tcW w:w="2263"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 xml:space="preserve">3.16 </w:t>
            </w:r>
          </w:p>
        </w:tc>
        <w:tc>
          <w:tcPr>
            <w:tcW w:w="1668"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 xml:space="preserve">2.40 </w:t>
            </w:r>
          </w:p>
        </w:tc>
      </w:tr>
      <w:tr w:rsidR="00DB2E31">
        <w:trPr>
          <w:trHeight w:val="365"/>
        </w:trPr>
        <w:tc>
          <w:tcPr>
            <w:tcW w:w="11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95</w:t>
            </w:r>
          </w:p>
        </w:tc>
        <w:tc>
          <w:tcPr>
            <w:tcW w:w="2255"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 xml:space="preserve">16.12 </w:t>
            </w:r>
          </w:p>
        </w:tc>
        <w:tc>
          <w:tcPr>
            <w:tcW w:w="1617"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215.38</w:t>
            </w:r>
          </w:p>
        </w:tc>
        <w:tc>
          <w:tcPr>
            <w:tcW w:w="2263"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 xml:space="preserve">3.22 </w:t>
            </w:r>
          </w:p>
        </w:tc>
        <w:tc>
          <w:tcPr>
            <w:tcW w:w="1668"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 xml:space="preserve">2.45 </w:t>
            </w:r>
          </w:p>
        </w:tc>
      </w:tr>
      <w:tr w:rsidR="00DB2E31">
        <w:trPr>
          <w:trHeight w:val="365"/>
        </w:trPr>
        <w:tc>
          <w:tcPr>
            <w:tcW w:w="11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100</w:t>
            </w:r>
          </w:p>
        </w:tc>
        <w:tc>
          <w:tcPr>
            <w:tcW w:w="2255"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 xml:space="preserve">16.47 </w:t>
            </w:r>
          </w:p>
        </w:tc>
        <w:tc>
          <w:tcPr>
            <w:tcW w:w="1617"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231.85</w:t>
            </w:r>
          </w:p>
        </w:tc>
        <w:tc>
          <w:tcPr>
            <w:tcW w:w="2263"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 xml:space="preserve">3.29 </w:t>
            </w:r>
          </w:p>
        </w:tc>
        <w:tc>
          <w:tcPr>
            <w:tcW w:w="1668"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 xml:space="preserve">2.49 </w:t>
            </w:r>
          </w:p>
        </w:tc>
      </w:tr>
      <w:tr w:rsidR="00DB2E31">
        <w:trPr>
          <w:trHeight w:val="365"/>
        </w:trPr>
        <w:tc>
          <w:tcPr>
            <w:tcW w:w="11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105</w:t>
            </w:r>
          </w:p>
        </w:tc>
        <w:tc>
          <w:tcPr>
            <w:tcW w:w="2255"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 xml:space="preserve">16.81 </w:t>
            </w:r>
          </w:p>
        </w:tc>
        <w:tc>
          <w:tcPr>
            <w:tcW w:w="1617"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248.66</w:t>
            </w:r>
          </w:p>
        </w:tc>
        <w:tc>
          <w:tcPr>
            <w:tcW w:w="2263"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 xml:space="preserve">3.36 </w:t>
            </w:r>
          </w:p>
        </w:tc>
        <w:tc>
          <w:tcPr>
            <w:tcW w:w="1668"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 xml:space="preserve">2.54 </w:t>
            </w:r>
          </w:p>
        </w:tc>
      </w:tr>
      <w:tr w:rsidR="00DB2E31">
        <w:trPr>
          <w:trHeight w:val="365"/>
        </w:trPr>
        <w:tc>
          <w:tcPr>
            <w:tcW w:w="11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110</w:t>
            </w:r>
          </w:p>
        </w:tc>
        <w:tc>
          <w:tcPr>
            <w:tcW w:w="2255"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 xml:space="preserve">17.16 </w:t>
            </w:r>
          </w:p>
        </w:tc>
        <w:tc>
          <w:tcPr>
            <w:tcW w:w="1617"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265.82</w:t>
            </w:r>
          </w:p>
        </w:tc>
        <w:tc>
          <w:tcPr>
            <w:tcW w:w="2263"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 xml:space="preserve">3.43 </w:t>
            </w:r>
          </w:p>
        </w:tc>
        <w:tc>
          <w:tcPr>
            <w:tcW w:w="1668"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 xml:space="preserve">2.58 </w:t>
            </w:r>
          </w:p>
        </w:tc>
      </w:tr>
      <w:tr w:rsidR="00DB2E31">
        <w:trPr>
          <w:trHeight w:val="365"/>
        </w:trPr>
        <w:tc>
          <w:tcPr>
            <w:tcW w:w="11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115</w:t>
            </w:r>
          </w:p>
        </w:tc>
        <w:tc>
          <w:tcPr>
            <w:tcW w:w="2255"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 xml:space="preserve">17.50 </w:t>
            </w:r>
          </w:p>
        </w:tc>
        <w:tc>
          <w:tcPr>
            <w:tcW w:w="1617"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283.32</w:t>
            </w:r>
          </w:p>
        </w:tc>
        <w:tc>
          <w:tcPr>
            <w:tcW w:w="2263"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 xml:space="preserve">3.50 </w:t>
            </w:r>
          </w:p>
        </w:tc>
        <w:tc>
          <w:tcPr>
            <w:tcW w:w="1668"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 xml:space="preserve">2.62 </w:t>
            </w:r>
          </w:p>
        </w:tc>
      </w:tr>
      <w:tr w:rsidR="00DB2E31">
        <w:trPr>
          <w:trHeight w:val="365"/>
        </w:trPr>
        <w:tc>
          <w:tcPr>
            <w:tcW w:w="11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120</w:t>
            </w:r>
          </w:p>
        </w:tc>
        <w:tc>
          <w:tcPr>
            <w:tcW w:w="2255"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 xml:space="preserve">17.85 </w:t>
            </w:r>
          </w:p>
        </w:tc>
        <w:tc>
          <w:tcPr>
            <w:tcW w:w="1617"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301.17</w:t>
            </w:r>
          </w:p>
        </w:tc>
        <w:tc>
          <w:tcPr>
            <w:tcW w:w="2263"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 xml:space="preserve">3.57 </w:t>
            </w:r>
          </w:p>
        </w:tc>
        <w:tc>
          <w:tcPr>
            <w:tcW w:w="1668"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 xml:space="preserve">2.67 </w:t>
            </w:r>
          </w:p>
        </w:tc>
      </w:tr>
      <w:tr w:rsidR="00DB2E31">
        <w:trPr>
          <w:trHeight w:val="365"/>
        </w:trPr>
        <w:tc>
          <w:tcPr>
            <w:tcW w:w="11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125</w:t>
            </w:r>
          </w:p>
        </w:tc>
        <w:tc>
          <w:tcPr>
            <w:tcW w:w="2255"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 xml:space="preserve">18.19 </w:t>
            </w:r>
          </w:p>
        </w:tc>
        <w:tc>
          <w:tcPr>
            <w:tcW w:w="1617"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319.36</w:t>
            </w:r>
          </w:p>
        </w:tc>
        <w:tc>
          <w:tcPr>
            <w:tcW w:w="2263"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 xml:space="preserve">3.64 </w:t>
            </w:r>
          </w:p>
        </w:tc>
        <w:tc>
          <w:tcPr>
            <w:tcW w:w="1668"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 xml:space="preserve">2.71 </w:t>
            </w:r>
          </w:p>
        </w:tc>
      </w:tr>
      <w:tr w:rsidR="00DB2E31">
        <w:trPr>
          <w:trHeight w:val="365"/>
        </w:trPr>
        <w:tc>
          <w:tcPr>
            <w:tcW w:w="11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130</w:t>
            </w:r>
          </w:p>
        </w:tc>
        <w:tc>
          <w:tcPr>
            <w:tcW w:w="2255"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 xml:space="preserve">18.54 </w:t>
            </w:r>
          </w:p>
        </w:tc>
        <w:tc>
          <w:tcPr>
            <w:tcW w:w="1617"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337.9</w:t>
            </w:r>
          </w:p>
        </w:tc>
        <w:tc>
          <w:tcPr>
            <w:tcW w:w="2263"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 xml:space="preserve">3.71 </w:t>
            </w:r>
          </w:p>
        </w:tc>
        <w:tc>
          <w:tcPr>
            <w:tcW w:w="1668"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 xml:space="preserve">2.75 </w:t>
            </w:r>
          </w:p>
        </w:tc>
      </w:tr>
      <w:tr w:rsidR="00DB2E31">
        <w:trPr>
          <w:trHeight w:val="365"/>
        </w:trPr>
        <w:tc>
          <w:tcPr>
            <w:tcW w:w="11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135</w:t>
            </w:r>
          </w:p>
        </w:tc>
        <w:tc>
          <w:tcPr>
            <w:tcW w:w="2255"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 xml:space="preserve">18.88 </w:t>
            </w:r>
          </w:p>
        </w:tc>
        <w:tc>
          <w:tcPr>
            <w:tcW w:w="1617"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356.78</w:t>
            </w:r>
          </w:p>
        </w:tc>
        <w:tc>
          <w:tcPr>
            <w:tcW w:w="2263"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 xml:space="preserve">3.78 </w:t>
            </w:r>
          </w:p>
        </w:tc>
        <w:tc>
          <w:tcPr>
            <w:tcW w:w="1668"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 xml:space="preserve">2.79 </w:t>
            </w:r>
          </w:p>
        </w:tc>
      </w:tr>
      <w:tr w:rsidR="00DB2E31">
        <w:trPr>
          <w:trHeight w:val="389"/>
        </w:trPr>
        <w:tc>
          <w:tcPr>
            <w:tcW w:w="11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140</w:t>
            </w:r>
          </w:p>
        </w:tc>
        <w:tc>
          <w:tcPr>
            <w:tcW w:w="2255"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 xml:space="preserve">19.23 </w:t>
            </w:r>
          </w:p>
        </w:tc>
        <w:tc>
          <w:tcPr>
            <w:tcW w:w="1617"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376.01</w:t>
            </w:r>
          </w:p>
        </w:tc>
        <w:tc>
          <w:tcPr>
            <w:tcW w:w="2263"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 xml:space="preserve">3.85 </w:t>
            </w:r>
          </w:p>
        </w:tc>
        <w:tc>
          <w:tcPr>
            <w:tcW w:w="1668"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color w:val="000000"/>
                <w:kern w:val="0"/>
              </w:rPr>
              <w:t xml:space="preserve">2.83 </w:t>
            </w:r>
          </w:p>
        </w:tc>
      </w:tr>
    </w:tbl>
    <w:p w:rsidR="00DB2E31" w:rsidRDefault="009575FC">
      <w:pPr>
        <w:spacing w:line="400" w:lineRule="exact"/>
        <w:ind w:firstLine="480"/>
        <w:rPr>
          <w:rFonts w:ascii="仿宋" w:eastAsia="仿宋" w:hAnsi="仿宋" w:cs="仿宋"/>
          <w:kern w:val="0"/>
          <w:sz w:val="24"/>
          <w:szCs w:val="24"/>
        </w:rPr>
      </w:pPr>
      <w:bookmarkStart w:id="784" w:name="OLE_LINK106"/>
      <w:bookmarkStart w:id="785" w:name="OLE_LINK152"/>
      <w:r>
        <w:rPr>
          <w:rFonts w:ascii="仿宋" w:eastAsia="仿宋" w:hAnsi="仿宋" w:cs="仿宋" w:hint="eastAsia"/>
          <w:kern w:val="0"/>
          <w:sz w:val="24"/>
          <w:szCs w:val="24"/>
        </w:rPr>
        <w:t>注：</w:t>
      </w:r>
      <w:r>
        <w:rPr>
          <w:rFonts w:ascii="仿宋" w:eastAsia="仿宋" w:hAnsi="仿宋" w:cs="仿宋" w:hint="eastAsia"/>
          <w:color w:val="000000" w:themeColor="text1"/>
          <w:sz w:val="24"/>
          <w:szCs w:val="24"/>
          <w:vertAlign w:val="superscript"/>
        </w:rPr>
        <w:t>*</w:t>
      </w:r>
      <w:r>
        <w:rPr>
          <w:rFonts w:ascii="仿宋" w:eastAsia="仿宋" w:hAnsi="仿宋" w:cs="仿宋" w:hint="eastAsia"/>
          <w:color w:val="000000" w:themeColor="text1"/>
          <w:sz w:val="24"/>
          <w:szCs w:val="24"/>
        </w:rPr>
        <w:t>数据来源于四川省畜牧科学研究</w:t>
      </w:r>
      <w:proofErr w:type="gramStart"/>
      <w:r>
        <w:rPr>
          <w:rFonts w:ascii="仿宋" w:eastAsia="仿宋" w:hAnsi="仿宋" w:cs="仿宋" w:hint="eastAsia"/>
          <w:color w:val="000000" w:themeColor="text1"/>
          <w:sz w:val="24"/>
          <w:szCs w:val="24"/>
        </w:rPr>
        <w:t>院无抗</w:t>
      </w:r>
      <w:proofErr w:type="gramEnd"/>
      <w:r>
        <w:rPr>
          <w:rFonts w:ascii="仿宋" w:eastAsia="仿宋" w:hAnsi="仿宋" w:cs="仿宋" w:hint="eastAsia"/>
          <w:color w:val="000000" w:themeColor="text1"/>
          <w:sz w:val="24"/>
          <w:szCs w:val="24"/>
        </w:rPr>
        <w:t>养殖技术团队根据2008-2019年期间技术示范养殖数据建立体重与累计采食量、体重与累计FCR的回归模型计算获得。</w:t>
      </w:r>
    </w:p>
    <w:p w:rsidR="00DB2E31" w:rsidRDefault="009575FC">
      <w:pPr>
        <w:spacing w:line="400" w:lineRule="exact"/>
        <w:ind w:firstLineChars="0" w:firstLine="0"/>
        <w:outlineLvl w:val="1"/>
        <w:rPr>
          <w:rFonts w:ascii="黑体" w:eastAsia="黑体" w:hAnsi="黑体"/>
        </w:rPr>
      </w:pPr>
      <w:bookmarkStart w:id="786" w:name="OLE_LINK485"/>
      <w:bookmarkStart w:id="787" w:name="OLE_LINK484"/>
      <w:bookmarkEnd w:id="784"/>
      <w:bookmarkEnd w:id="785"/>
      <w:r>
        <w:rPr>
          <w:rFonts w:ascii="黑体" w:eastAsia="黑体" w:hAnsi="黑体" w:hint="eastAsia"/>
        </w:rPr>
        <w:br w:type="page"/>
      </w:r>
    </w:p>
    <w:p w:rsidR="00DB2E31" w:rsidRDefault="009575FC">
      <w:pPr>
        <w:ind w:firstLine="480"/>
        <w:jc w:val="center"/>
        <w:outlineLvl w:val="1"/>
        <w:rPr>
          <w:rFonts w:ascii="黑体" w:eastAsia="黑体" w:hAnsi="黑体"/>
          <w:sz w:val="24"/>
          <w:szCs w:val="24"/>
        </w:rPr>
      </w:pPr>
      <w:bookmarkStart w:id="788" w:name="_Toc14283"/>
      <w:bookmarkStart w:id="789" w:name="_Toc204716260"/>
      <w:r>
        <w:rPr>
          <w:rFonts w:ascii="黑体" w:eastAsia="黑体" w:hAnsi="黑体" w:hint="eastAsia"/>
          <w:sz w:val="24"/>
          <w:szCs w:val="24"/>
        </w:rPr>
        <w:lastRenderedPageBreak/>
        <w:t xml:space="preserve">表G.3 </w:t>
      </w:r>
      <w:bookmarkStart w:id="790" w:name="OLE_LINK330"/>
      <w:bookmarkStart w:id="791" w:name="OLE_LINK329"/>
      <w:bookmarkEnd w:id="786"/>
      <w:bookmarkEnd w:id="787"/>
      <w:r>
        <w:rPr>
          <w:rFonts w:ascii="黑体" w:eastAsia="黑体" w:hAnsi="黑体" w:hint="eastAsia"/>
          <w:sz w:val="24"/>
          <w:szCs w:val="24"/>
        </w:rPr>
        <w:t>肉猪7～140kg高生产效率类型不同体重阶段采食量、</w:t>
      </w:r>
      <w:r>
        <w:rPr>
          <w:rFonts w:ascii="黑体" w:eastAsia="黑体" w:hAnsi="黑体" w:hint="eastAsia"/>
          <w:kern w:val="0"/>
          <w:sz w:val="24"/>
          <w:szCs w:val="24"/>
        </w:rPr>
        <w:t>耗料/增重(FCR)</w:t>
      </w:r>
      <w:r>
        <w:rPr>
          <w:rFonts w:ascii="黑体" w:eastAsia="黑体" w:hAnsi="黑体" w:hint="eastAsia"/>
          <w:sz w:val="24"/>
          <w:szCs w:val="24"/>
        </w:rPr>
        <w:t>预算表</w:t>
      </w:r>
      <w:bookmarkEnd w:id="788"/>
      <w:bookmarkEnd w:id="789"/>
    </w:p>
    <w:tbl>
      <w:tblPr>
        <w:tblW w:w="8757" w:type="dxa"/>
        <w:tblInd w:w="250" w:type="dxa"/>
        <w:tblLayout w:type="fixed"/>
        <w:tblLook w:val="04A0" w:firstRow="1" w:lastRow="0" w:firstColumn="1" w:lastColumn="0" w:noHBand="0" w:noVBand="1"/>
      </w:tblPr>
      <w:tblGrid>
        <w:gridCol w:w="1441"/>
        <w:gridCol w:w="2153"/>
        <w:gridCol w:w="2004"/>
        <w:gridCol w:w="1723"/>
        <w:gridCol w:w="1436"/>
      </w:tblGrid>
      <w:tr w:rsidR="00DB2E31">
        <w:trPr>
          <w:trHeight w:val="589"/>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bookmarkEnd w:id="790"/>
          <w:bookmarkEnd w:id="791"/>
          <w:p w:rsidR="00DB2E31" w:rsidRDefault="009575FC">
            <w:pPr>
              <w:widowControl/>
              <w:adjustRightInd w:val="0"/>
              <w:snapToGrid w:val="0"/>
              <w:spacing w:line="240" w:lineRule="auto"/>
              <w:ind w:firstLineChars="0" w:firstLine="440"/>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体重，</w:t>
            </w:r>
            <w:r>
              <w:rPr>
                <w:rFonts w:ascii="等线" w:eastAsia="等线" w:hAnsi="等线" w:cs="宋体"/>
                <w:color w:val="000000"/>
                <w:kern w:val="0"/>
                <w:sz w:val="18"/>
                <w:szCs w:val="18"/>
              </w:rPr>
              <w:t>kg</w:t>
            </w:r>
          </w:p>
        </w:tc>
        <w:tc>
          <w:tcPr>
            <w:tcW w:w="2153"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每增加</w:t>
            </w:r>
            <w:r>
              <w:rPr>
                <w:rFonts w:ascii="等线" w:eastAsia="等线" w:hAnsi="等线" w:cs="宋体"/>
                <w:color w:val="000000"/>
                <w:kern w:val="0"/>
                <w:sz w:val="18"/>
                <w:szCs w:val="18"/>
              </w:rPr>
              <w:t>5kg体重阶段采食量</w:t>
            </w:r>
            <w:r>
              <w:rPr>
                <w:rFonts w:ascii="等线" w:eastAsia="等线" w:hAnsi="等线" w:cs="宋体" w:hint="eastAsia"/>
                <w:color w:val="000000"/>
                <w:kern w:val="0"/>
                <w:sz w:val="18"/>
                <w:szCs w:val="18"/>
              </w:rPr>
              <w:t>，</w:t>
            </w:r>
            <w:r>
              <w:rPr>
                <w:rFonts w:ascii="等线" w:eastAsia="等线" w:hAnsi="等线" w:cs="宋体"/>
                <w:color w:val="000000"/>
                <w:kern w:val="0"/>
                <w:sz w:val="18"/>
                <w:szCs w:val="18"/>
              </w:rPr>
              <w:t>kg</w:t>
            </w:r>
          </w:p>
        </w:tc>
        <w:tc>
          <w:tcPr>
            <w:tcW w:w="2004"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累积采食量</w:t>
            </w:r>
          </w:p>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cs="宋体"/>
                <w:color w:val="000000"/>
                <w:kern w:val="0"/>
                <w:sz w:val="18"/>
                <w:szCs w:val="18"/>
              </w:rPr>
              <w:t>kg</w:t>
            </w:r>
          </w:p>
        </w:tc>
        <w:tc>
          <w:tcPr>
            <w:tcW w:w="1723"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每增加</w:t>
            </w:r>
            <w:r>
              <w:rPr>
                <w:rFonts w:ascii="等线" w:eastAsia="等线" w:hAnsi="等线" w:cs="宋体"/>
                <w:color w:val="000000"/>
                <w:kern w:val="0"/>
                <w:sz w:val="18"/>
                <w:szCs w:val="18"/>
              </w:rPr>
              <w:t>5kg体重阶段FCR</w:t>
            </w:r>
          </w:p>
        </w:tc>
        <w:tc>
          <w:tcPr>
            <w:tcW w:w="1436" w:type="dxa"/>
            <w:tcBorders>
              <w:top w:val="single" w:sz="4" w:space="0" w:color="auto"/>
              <w:left w:val="nil"/>
              <w:bottom w:val="single" w:sz="4" w:space="0" w:color="auto"/>
              <w:right w:val="single" w:sz="4" w:space="0" w:color="auto"/>
            </w:tcBorders>
            <w:shd w:val="clear" w:color="auto" w:fill="auto"/>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累积</w:t>
            </w:r>
            <w:r>
              <w:rPr>
                <w:rFonts w:ascii="等线" w:eastAsia="等线" w:hAnsi="等线" w:cs="宋体"/>
                <w:color w:val="000000"/>
                <w:kern w:val="0"/>
                <w:sz w:val="18"/>
                <w:szCs w:val="18"/>
              </w:rPr>
              <w:t>FCR</w:t>
            </w:r>
          </w:p>
        </w:tc>
      </w:tr>
      <w:tr w:rsidR="00DB2E31">
        <w:trPr>
          <w:trHeight w:val="344"/>
        </w:trPr>
        <w:tc>
          <w:tcPr>
            <w:tcW w:w="1441"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cs="宋体"/>
                <w:color w:val="000000"/>
                <w:kern w:val="0"/>
                <w:sz w:val="18"/>
                <w:szCs w:val="18"/>
              </w:rPr>
              <w:t>7</w:t>
            </w:r>
          </w:p>
        </w:tc>
        <w:tc>
          <w:tcPr>
            <w:tcW w:w="2153"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left"/>
              <w:rPr>
                <w:rFonts w:ascii="等线" w:eastAsia="等线" w:hAnsi="等线" w:cs="宋体"/>
                <w:color w:val="000000"/>
                <w:kern w:val="0"/>
                <w:sz w:val="18"/>
                <w:szCs w:val="18"/>
              </w:rPr>
            </w:pPr>
            <w:r>
              <w:rPr>
                <w:rFonts w:ascii="等线" w:eastAsia="等线" w:hAnsi="等线" w:cs="宋体" w:hint="eastAsia"/>
                <w:color w:val="000000"/>
                <w:kern w:val="0"/>
                <w:sz w:val="18"/>
                <w:szCs w:val="18"/>
              </w:rPr>
              <w:t xml:space="preserve">　       -</w:t>
            </w:r>
          </w:p>
        </w:tc>
        <w:tc>
          <w:tcPr>
            <w:tcW w:w="2004"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left"/>
              <w:rPr>
                <w:rFonts w:ascii="等线" w:eastAsia="等线" w:hAnsi="等线" w:cs="宋体"/>
                <w:color w:val="000000"/>
                <w:kern w:val="0"/>
                <w:sz w:val="18"/>
                <w:szCs w:val="18"/>
              </w:rPr>
            </w:pPr>
            <w:r>
              <w:rPr>
                <w:rFonts w:ascii="等线" w:eastAsia="等线" w:hAnsi="等线" w:cs="宋体" w:hint="eastAsia"/>
                <w:color w:val="000000"/>
                <w:kern w:val="0"/>
                <w:sz w:val="18"/>
                <w:szCs w:val="18"/>
              </w:rPr>
              <w:t xml:space="preserve">　    -</w:t>
            </w:r>
          </w:p>
        </w:tc>
        <w:tc>
          <w:tcPr>
            <w:tcW w:w="1723"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left"/>
              <w:rPr>
                <w:rFonts w:ascii="等线" w:eastAsia="等线" w:hAnsi="等线" w:cs="宋体"/>
                <w:color w:val="000000"/>
                <w:kern w:val="0"/>
                <w:sz w:val="18"/>
                <w:szCs w:val="18"/>
              </w:rPr>
            </w:pPr>
            <w:r>
              <w:rPr>
                <w:rFonts w:ascii="等线" w:eastAsia="等线" w:hAnsi="等线" w:cs="宋体" w:hint="eastAsia"/>
                <w:color w:val="000000"/>
                <w:kern w:val="0"/>
                <w:sz w:val="18"/>
                <w:szCs w:val="18"/>
              </w:rPr>
              <w:t xml:space="preserve">　     -</w:t>
            </w:r>
          </w:p>
        </w:tc>
        <w:tc>
          <w:tcPr>
            <w:tcW w:w="1436"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left"/>
              <w:rPr>
                <w:rFonts w:ascii="等线" w:eastAsia="等线" w:hAnsi="等线" w:cs="宋体"/>
                <w:color w:val="000000"/>
                <w:kern w:val="0"/>
                <w:sz w:val="18"/>
                <w:szCs w:val="18"/>
              </w:rPr>
            </w:pPr>
            <w:r>
              <w:rPr>
                <w:rFonts w:ascii="等线" w:eastAsia="等线" w:hAnsi="等线" w:cs="宋体" w:hint="eastAsia"/>
                <w:color w:val="000000"/>
                <w:kern w:val="0"/>
                <w:sz w:val="18"/>
                <w:szCs w:val="18"/>
              </w:rPr>
              <w:t xml:space="preserve">　   -</w:t>
            </w:r>
          </w:p>
        </w:tc>
      </w:tr>
      <w:tr w:rsidR="00DB2E31">
        <w:trPr>
          <w:trHeight w:val="364"/>
        </w:trPr>
        <w:tc>
          <w:tcPr>
            <w:tcW w:w="1441"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color w:val="000000"/>
                <w:kern w:val="0"/>
              </w:rPr>
              <w:t>10</w:t>
            </w:r>
          </w:p>
        </w:tc>
        <w:tc>
          <w:tcPr>
            <w:tcW w:w="2153"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hint="eastAsia"/>
                <w:color w:val="000000"/>
                <w:sz w:val="22"/>
                <w:szCs w:val="22"/>
              </w:rPr>
              <w:t xml:space="preserve">4.29 </w:t>
            </w:r>
          </w:p>
        </w:tc>
        <w:tc>
          <w:tcPr>
            <w:tcW w:w="2004"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hint="eastAsia"/>
                <w:color w:val="000000"/>
                <w:sz w:val="22"/>
                <w:szCs w:val="22"/>
              </w:rPr>
              <w:t xml:space="preserve">4.29 </w:t>
            </w:r>
          </w:p>
        </w:tc>
        <w:tc>
          <w:tcPr>
            <w:tcW w:w="1723"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hint="eastAsia"/>
                <w:color w:val="000000"/>
                <w:sz w:val="22"/>
                <w:szCs w:val="22"/>
              </w:rPr>
              <w:t xml:space="preserve">1.43 </w:t>
            </w:r>
          </w:p>
        </w:tc>
        <w:tc>
          <w:tcPr>
            <w:tcW w:w="1436"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hint="eastAsia"/>
                <w:color w:val="000000"/>
                <w:sz w:val="22"/>
                <w:szCs w:val="22"/>
              </w:rPr>
              <w:t xml:space="preserve">1.43 </w:t>
            </w:r>
          </w:p>
        </w:tc>
      </w:tr>
      <w:tr w:rsidR="00DB2E31">
        <w:trPr>
          <w:trHeight w:val="364"/>
        </w:trPr>
        <w:tc>
          <w:tcPr>
            <w:tcW w:w="1441"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color w:val="000000"/>
                <w:kern w:val="0"/>
              </w:rPr>
              <w:t>15</w:t>
            </w:r>
          </w:p>
        </w:tc>
        <w:tc>
          <w:tcPr>
            <w:tcW w:w="2153"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hint="eastAsia"/>
                <w:color w:val="000000"/>
                <w:sz w:val="22"/>
                <w:szCs w:val="22"/>
              </w:rPr>
              <w:t xml:space="preserve">7.55 </w:t>
            </w:r>
          </w:p>
        </w:tc>
        <w:tc>
          <w:tcPr>
            <w:tcW w:w="2004"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hint="eastAsia"/>
                <w:color w:val="000000"/>
                <w:sz w:val="22"/>
                <w:szCs w:val="22"/>
              </w:rPr>
              <w:t xml:space="preserve">11.84 </w:t>
            </w:r>
          </w:p>
        </w:tc>
        <w:tc>
          <w:tcPr>
            <w:tcW w:w="1723"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hint="eastAsia"/>
                <w:color w:val="000000"/>
                <w:sz w:val="22"/>
                <w:szCs w:val="22"/>
              </w:rPr>
              <w:t xml:space="preserve">1.51 </w:t>
            </w:r>
          </w:p>
        </w:tc>
        <w:tc>
          <w:tcPr>
            <w:tcW w:w="1436"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hint="eastAsia"/>
                <w:color w:val="000000"/>
                <w:sz w:val="22"/>
                <w:szCs w:val="22"/>
              </w:rPr>
              <w:t xml:space="preserve">1.47 </w:t>
            </w:r>
          </w:p>
        </w:tc>
      </w:tr>
      <w:tr w:rsidR="00DB2E31">
        <w:trPr>
          <w:trHeight w:val="364"/>
        </w:trPr>
        <w:tc>
          <w:tcPr>
            <w:tcW w:w="1441"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color w:val="000000"/>
                <w:kern w:val="0"/>
              </w:rPr>
              <w:t>20</w:t>
            </w:r>
          </w:p>
        </w:tc>
        <w:tc>
          <w:tcPr>
            <w:tcW w:w="2153"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hint="eastAsia"/>
                <w:color w:val="000000"/>
                <w:sz w:val="22"/>
                <w:szCs w:val="22"/>
              </w:rPr>
              <w:t xml:space="preserve">7.95 </w:t>
            </w:r>
          </w:p>
        </w:tc>
        <w:tc>
          <w:tcPr>
            <w:tcW w:w="2004"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hint="eastAsia"/>
                <w:color w:val="000000"/>
                <w:sz w:val="22"/>
                <w:szCs w:val="22"/>
              </w:rPr>
              <w:t xml:space="preserve">19.79 </w:t>
            </w:r>
          </w:p>
        </w:tc>
        <w:tc>
          <w:tcPr>
            <w:tcW w:w="1723"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hint="eastAsia"/>
                <w:color w:val="000000"/>
                <w:sz w:val="22"/>
                <w:szCs w:val="22"/>
              </w:rPr>
              <w:t xml:space="preserve">1.59 </w:t>
            </w:r>
          </w:p>
        </w:tc>
        <w:tc>
          <w:tcPr>
            <w:tcW w:w="1436"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hint="eastAsia"/>
                <w:color w:val="000000"/>
                <w:sz w:val="22"/>
                <w:szCs w:val="22"/>
              </w:rPr>
              <w:t xml:space="preserve">1.52 </w:t>
            </w:r>
          </w:p>
        </w:tc>
      </w:tr>
      <w:tr w:rsidR="00DB2E31">
        <w:trPr>
          <w:trHeight w:val="364"/>
        </w:trPr>
        <w:tc>
          <w:tcPr>
            <w:tcW w:w="1441"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color w:val="000000"/>
                <w:kern w:val="0"/>
              </w:rPr>
              <w:t>25</w:t>
            </w:r>
          </w:p>
        </w:tc>
        <w:tc>
          <w:tcPr>
            <w:tcW w:w="2153"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hint="eastAsia"/>
                <w:color w:val="000000"/>
                <w:sz w:val="22"/>
                <w:szCs w:val="22"/>
              </w:rPr>
              <w:t xml:space="preserve">8.30 </w:t>
            </w:r>
          </w:p>
        </w:tc>
        <w:tc>
          <w:tcPr>
            <w:tcW w:w="2004"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hint="eastAsia"/>
                <w:color w:val="000000"/>
                <w:sz w:val="22"/>
                <w:szCs w:val="22"/>
              </w:rPr>
              <w:t xml:space="preserve">28.09 </w:t>
            </w:r>
          </w:p>
        </w:tc>
        <w:tc>
          <w:tcPr>
            <w:tcW w:w="1723"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hint="eastAsia"/>
                <w:color w:val="000000"/>
                <w:sz w:val="22"/>
                <w:szCs w:val="22"/>
              </w:rPr>
              <w:t xml:space="preserve">1.66 </w:t>
            </w:r>
          </w:p>
        </w:tc>
        <w:tc>
          <w:tcPr>
            <w:tcW w:w="1436"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hint="eastAsia"/>
                <w:color w:val="000000"/>
                <w:sz w:val="22"/>
                <w:szCs w:val="22"/>
              </w:rPr>
              <w:t xml:space="preserve">1.56 </w:t>
            </w:r>
          </w:p>
        </w:tc>
      </w:tr>
      <w:tr w:rsidR="00DB2E31">
        <w:trPr>
          <w:trHeight w:val="364"/>
        </w:trPr>
        <w:tc>
          <w:tcPr>
            <w:tcW w:w="1441"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color w:val="000000"/>
                <w:kern w:val="0"/>
              </w:rPr>
              <w:t>30</w:t>
            </w:r>
          </w:p>
        </w:tc>
        <w:tc>
          <w:tcPr>
            <w:tcW w:w="2153"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hint="eastAsia"/>
                <w:color w:val="000000"/>
                <w:sz w:val="22"/>
                <w:szCs w:val="22"/>
              </w:rPr>
              <w:t xml:space="preserve">8.68 </w:t>
            </w:r>
          </w:p>
        </w:tc>
        <w:tc>
          <w:tcPr>
            <w:tcW w:w="2004"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hint="eastAsia"/>
                <w:color w:val="000000"/>
                <w:sz w:val="22"/>
                <w:szCs w:val="22"/>
              </w:rPr>
              <w:t xml:space="preserve">36.77 </w:t>
            </w:r>
          </w:p>
        </w:tc>
        <w:tc>
          <w:tcPr>
            <w:tcW w:w="1723"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hint="eastAsia"/>
                <w:color w:val="000000"/>
                <w:sz w:val="22"/>
                <w:szCs w:val="22"/>
              </w:rPr>
              <w:t xml:space="preserve">1.74 </w:t>
            </w:r>
          </w:p>
        </w:tc>
        <w:tc>
          <w:tcPr>
            <w:tcW w:w="1436"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hint="eastAsia"/>
                <w:color w:val="000000"/>
                <w:sz w:val="22"/>
                <w:szCs w:val="22"/>
              </w:rPr>
              <w:t xml:space="preserve">1.60 </w:t>
            </w:r>
          </w:p>
        </w:tc>
      </w:tr>
      <w:tr w:rsidR="00DB2E31">
        <w:trPr>
          <w:trHeight w:val="364"/>
        </w:trPr>
        <w:tc>
          <w:tcPr>
            <w:tcW w:w="1441"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color w:val="000000"/>
                <w:kern w:val="0"/>
              </w:rPr>
              <w:t>35</w:t>
            </w:r>
          </w:p>
        </w:tc>
        <w:tc>
          <w:tcPr>
            <w:tcW w:w="2153"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hint="eastAsia"/>
                <w:color w:val="000000"/>
                <w:sz w:val="22"/>
                <w:szCs w:val="22"/>
              </w:rPr>
              <w:t xml:space="preserve">8.94 </w:t>
            </w:r>
          </w:p>
        </w:tc>
        <w:tc>
          <w:tcPr>
            <w:tcW w:w="2004"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hint="eastAsia"/>
                <w:color w:val="000000"/>
                <w:sz w:val="22"/>
                <w:szCs w:val="22"/>
              </w:rPr>
              <w:t xml:space="preserve">45.71 </w:t>
            </w:r>
          </w:p>
        </w:tc>
        <w:tc>
          <w:tcPr>
            <w:tcW w:w="1723"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hint="eastAsia"/>
                <w:color w:val="000000"/>
                <w:sz w:val="22"/>
                <w:szCs w:val="22"/>
              </w:rPr>
              <w:t xml:space="preserve">1.79 </w:t>
            </w:r>
          </w:p>
        </w:tc>
        <w:tc>
          <w:tcPr>
            <w:tcW w:w="1436"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hint="eastAsia"/>
                <w:color w:val="000000"/>
                <w:sz w:val="22"/>
                <w:szCs w:val="22"/>
              </w:rPr>
              <w:t xml:space="preserve">1.65 </w:t>
            </w:r>
          </w:p>
        </w:tc>
      </w:tr>
      <w:tr w:rsidR="00DB2E31">
        <w:trPr>
          <w:trHeight w:val="364"/>
        </w:trPr>
        <w:tc>
          <w:tcPr>
            <w:tcW w:w="1441"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color w:val="000000"/>
                <w:kern w:val="0"/>
              </w:rPr>
              <w:t>40</w:t>
            </w:r>
          </w:p>
        </w:tc>
        <w:tc>
          <w:tcPr>
            <w:tcW w:w="2153"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hint="eastAsia"/>
                <w:color w:val="000000"/>
                <w:sz w:val="22"/>
                <w:szCs w:val="22"/>
              </w:rPr>
              <w:t xml:space="preserve">9.40 </w:t>
            </w:r>
          </w:p>
        </w:tc>
        <w:tc>
          <w:tcPr>
            <w:tcW w:w="2004"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hint="eastAsia"/>
                <w:color w:val="000000"/>
                <w:sz w:val="22"/>
                <w:szCs w:val="22"/>
              </w:rPr>
              <w:t xml:space="preserve">55.10 </w:t>
            </w:r>
          </w:p>
        </w:tc>
        <w:tc>
          <w:tcPr>
            <w:tcW w:w="1723"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hint="eastAsia"/>
                <w:color w:val="000000"/>
                <w:sz w:val="22"/>
                <w:szCs w:val="22"/>
              </w:rPr>
              <w:t xml:space="preserve">1.88 </w:t>
            </w:r>
          </w:p>
        </w:tc>
        <w:tc>
          <w:tcPr>
            <w:tcW w:w="1436"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hint="eastAsia"/>
                <w:color w:val="000000"/>
                <w:sz w:val="22"/>
                <w:szCs w:val="22"/>
              </w:rPr>
              <w:t xml:space="preserve">1.69 </w:t>
            </w:r>
          </w:p>
        </w:tc>
      </w:tr>
      <w:tr w:rsidR="00DB2E31">
        <w:trPr>
          <w:trHeight w:val="364"/>
        </w:trPr>
        <w:tc>
          <w:tcPr>
            <w:tcW w:w="1441"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color w:val="000000"/>
                <w:kern w:val="0"/>
              </w:rPr>
              <w:t>45</w:t>
            </w:r>
          </w:p>
        </w:tc>
        <w:tc>
          <w:tcPr>
            <w:tcW w:w="2153"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hint="eastAsia"/>
                <w:color w:val="000000"/>
                <w:sz w:val="22"/>
                <w:szCs w:val="22"/>
              </w:rPr>
              <w:t xml:space="preserve">9.86 </w:t>
            </w:r>
          </w:p>
        </w:tc>
        <w:tc>
          <w:tcPr>
            <w:tcW w:w="2004"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hint="eastAsia"/>
                <w:color w:val="000000"/>
                <w:sz w:val="22"/>
                <w:szCs w:val="22"/>
              </w:rPr>
              <w:t xml:space="preserve">64.96 </w:t>
            </w:r>
          </w:p>
        </w:tc>
        <w:tc>
          <w:tcPr>
            <w:tcW w:w="1723"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hint="eastAsia"/>
                <w:color w:val="000000"/>
                <w:sz w:val="22"/>
                <w:szCs w:val="22"/>
              </w:rPr>
              <w:t xml:space="preserve">1.97 </w:t>
            </w:r>
          </w:p>
        </w:tc>
        <w:tc>
          <w:tcPr>
            <w:tcW w:w="1436"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hint="eastAsia"/>
                <w:color w:val="000000"/>
                <w:sz w:val="22"/>
                <w:szCs w:val="22"/>
              </w:rPr>
              <w:t xml:space="preserve">1.73 </w:t>
            </w:r>
          </w:p>
        </w:tc>
      </w:tr>
      <w:tr w:rsidR="00DB2E31">
        <w:trPr>
          <w:trHeight w:val="364"/>
        </w:trPr>
        <w:tc>
          <w:tcPr>
            <w:tcW w:w="1441"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color w:val="000000"/>
                <w:kern w:val="0"/>
              </w:rPr>
              <w:t>50</w:t>
            </w:r>
          </w:p>
        </w:tc>
        <w:tc>
          <w:tcPr>
            <w:tcW w:w="2153"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hint="eastAsia"/>
                <w:color w:val="000000"/>
                <w:sz w:val="22"/>
                <w:szCs w:val="22"/>
              </w:rPr>
              <w:t xml:space="preserve">10.32 </w:t>
            </w:r>
          </w:p>
        </w:tc>
        <w:tc>
          <w:tcPr>
            <w:tcW w:w="2004"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hint="eastAsia"/>
                <w:color w:val="000000"/>
                <w:sz w:val="22"/>
                <w:szCs w:val="22"/>
              </w:rPr>
              <w:t xml:space="preserve">75.28 </w:t>
            </w:r>
          </w:p>
        </w:tc>
        <w:tc>
          <w:tcPr>
            <w:tcW w:w="1723"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hint="eastAsia"/>
                <w:color w:val="000000"/>
                <w:sz w:val="22"/>
                <w:szCs w:val="22"/>
              </w:rPr>
              <w:t xml:space="preserve">2.06 </w:t>
            </w:r>
          </w:p>
        </w:tc>
        <w:tc>
          <w:tcPr>
            <w:tcW w:w="1436"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hint="eastAsia"/>
                <w:color w:val="000000"/>
                <w:sz w:val="22"/>
                <w:szCs w:val="22"/>
              </w:rPr>
              <w:t xml:space="preserve">1.78 </w:t>
            </w:r>
          </w:p>
        </w:tc>
      </w:tr>
      <w:tr w:rsidR="00DB2E31">
        <w:trPr>
          <w:trHeight w:val="364"/>
        </w:trPr>
        <w:tc>
          <w:tcPr>
            <w:tcW w:w="1441"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color w:val="000000"/>
                <w:kern w:val="0"/>
              </w:rPr>
              <w:t>55</w:t>
            </w:r>
          </w:p>
        </w:tc>
        <w:tc>
          <w:tcPr>
            <w:tcW w:w="2153"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hint="eastAsia"/>
                <w:color w:val="000000"/>
                <w:sz w:val="22"/>
                <w:szCs w:val="22"/>
              </w:rPr>
              <w:t xml:space="preserve">10.78 </w:t>
            </w:r>
          </w:p>
        </w:tc>
        <w:tc>
          <w:tcPr>
            <w:tcW w:w="2004"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hint="eastAsia"/>
                <w:color w:val="000000"/>
                <w:sz w:val="22"/>
                <w:szCs w:val="22"/>
              </w:rPr>
              <w:t xml:space="preserve">86.05 </w:t>
            </w:r>
          </w:p>
        </w:tc>
        <w:tc>
          <w:tcPr>
            <w:tcW w:w="1723"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hint="eastAsia"/>
                <w:color w:val="000000"/>
                <w:sz w:val="22"/>
                <w:szCs w:val="22"/>
              </w:rPr>
              <w:t xml:space="preserve">2.16 </w:t>
            </w:r>
          </w:p>
        </w:tc>
        <w:tc>
          <w:tcPr>
            <w:tcW w:w="1436"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hint="eastAsia"/>
                <w:color w:val="000000"/>
                <w:sz w:val="22"/>
                <w:szCs w:val="22"/>
              </w:rPr>
              <w:t xml:space="preserve">1.82 </w:t>
            </w:r>
          </w:p>
        </w:tc>
      </w:tr>
      <w:tr w:rsidR="00DB2E31">
        <w:trPr>
          <w:trHeight w:val="364"/>
        </w:trPr>
        <w:tc>
          <w:tcPr>
            <w:tcW w:w="1441"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color w:val="000000"/>
                <w:kern w:val="0"/>
              </w:rPr>
              <w:t>60</w:t>
            </w:r>
          </w:p>
        </w:tc>
        <w:tc>
          <w:tcPr>
            <w:tcW w:w="2153"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hint="eastAsia"/>
                <w:color w:val="000000"/>
                <w:sz w:val="22"/>
                <w:szCs w:val="22"/>
              </w:rPr>
              <w:t xml:space="preserve">11.24 </w:t>
            </w:r>
          </w:p>
        </w:tc>
        <w:tc>
          <w:tcPr>
            <w:tcW w:w="2004"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hint="eastAsia"/>
                <w:color w:val="000000"/>
                <w:sz w:val="22"/>
                <w:szCs w:val="22"/>
              </w:rPr>
              <w:t xml:space="preserve">97.29 </w:t>
            </w:r>
          </w:p>
        </w:tc>
        <w:tc>
          <w:tcPr>
            <w:tcW w:w="1723"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hint="eastAsia"/>
                <w:color w:val="000000"/>
                <w:sz w:val="22"/>
                <w:szCs w:val="22"/>
              </w:rPr>
              <w:t xml:space="preserve">2.25 </w:t>
            </w:r>
          </w:p>
        </w:tc>
        <w:tc>
          <w:tcPr>
            <w:tcW w:w="1436"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hint="eastAsia"/>
                <w:color w:val="000000"/>
                <w:sz w:val="22"/>
                <w:szCs w:val="22"/>
              </w:rPr>
              <w:t xml:space="preserve">1.86 </w:t>
            </w:r>
          </w:p>
        </w:tc>
      </w:tr>
      <w:tr w:rsidR="00DB2E31">
        <w:trPr>
          <w:trHeight w:val="364"/>
        </w:trPr>
        <w:tc>
          <w:tcPr>
            <w:tcW w:w="1441"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color w:val="000000"/>
                <w:kern w:val="0"/>
              </w:rPr>
              <w:t>65</w:t>
            </w:r>
          </w:p>
        </w:tc>
        <w:tc>
          <w:tcPr>
            <w:tcW w:w="2153"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hint="eastAsia"/>
                <w:color w:val="000000"/>
                <w:sz w:val="22"/>
                <w:szCs w:val="22"/>
              </w:rPr>
              <w:t xml:space="preserve">11.70 </w:t>
            </w:r>
          </w:p>
        </w:tc>
        <w:tc>
          <w:tcPr>
            <w:tcW w:w="2004"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hint="eastAsia"/>
                <w:color w:val="000000"/>
                <w:sz w:val="22"/>
                <w:szCs w:val="22"/>
              </w:rPr>
              <w:t xml:space="preserve">108.99 </w:t>
            </w:r>
          </w:p>
        </w:tc>
        <w:tc>
          <w:tcPr>
            <w:tcW w:w="1723"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hint="eastAsia"/>
                <w:color w:val="000000"/>
                <w:sz w:val="22"/>
                <w:szCs w:val="22"/>
              </w:rPr>
              <w:t xml:space="preserve">2.34 </w:t>
            </w:r>
          </w:p>
        </w:tc>
        <w:tc>
          <w:tcPr>
            <w:tcW w:w="1436"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hint="eastAsia"/>
                <w:color w:val="000000"/>
                <w:sz w:val="22"/>
                <w:szCs w:val="22"/>
              </w:rPr>
              <w:t xml:space="preserve">1.90 </w:t>
            </w:r>
          </w:p>
        </w:tc>
      </w:tr>
      <w:tr w:rsidR="00DB2E31">
        <w:trPr>
          <w:trHeight w:val="364"/>
        </w:trPr>
        <w:tc>
          <w:tcPr>
            <w:tcW w:w="1441"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color w:val="000000"/>
                <w:kern w:val="0"/>
              </w:rPr>
              <w:t>70</w:t>
            </w:r>
          </w:p>
        </w:tc>
        <w:tc>
          <w:tcPr>
            <w:tcW w:w="2153"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hint="eastAsia"/>
                <w:color w:val="000000"/>
                <w:sz w:val="22"/>
                <w:szCs w:val="22"/>
              </w:rPr>
              <w:t xml:space="preserve">12.16 </w:t>
            </w:r>
          </w:p>
        </w:tc>
        <w:tc>
          <w:tcPr>
            <w:tcW w:w="2004"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hint="eastAsia"/>
                <w:color w:val="000000"/>
                <w:sz w:val="22"/>
                <w:szCs w:val="22"/>
              </w:rPr>
              <w:t xml:space="preserve">121.14 </w:t>
            </w:r>
          </w:p>
        </w:tc>
        <w:tc>
          <w:tcPr>
            <w:tcW w:w="1723"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hint="eastAsia"/>
                <w:color w:val="000000"/>
                <w:sz w:val="22"/>
                <w:szCs w:val="22"/>
              </w:rPr>
              <w:t xml:space="preserve">2.43 </w:t>
            </w:r>
          </w:p>
        </w:tc>
        <w:tc>
          <w:tcPr>
            <w:tcW w:w="1436"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hint="eastAsia"/>
                <w:color w:val="000000"/>
                <w:sz w:val="22"/>
                <w:szCs w:val="22"/>
              </w:rPr>
              <w:t xml:space="preserve">1.95 </w:t>
            </w:r>
          </w:p>
        </w:tc>
      </w:tr>
      <w:tr w:rsidR="00DB2E31">
        <w:trPr>
          <w:trHeight w:val="364"/>
        </w:trPr>
        <w:tc>
          <w:tcPr>
            <w:tcW w:w="1441"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color w:val="000000"/>
                <w:kern w:val="0"/>
              </w:rPr>
              <w:t>75</w:t>
            </w:r>
          </w:p>
        </w:tc>
        <w:tc>
          <w:tcPr>
            <w:tcW w:w="2153"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hint="eastAsia"/>
                <w:color w:val="000000"/>
                <w:sz w:val="22"/>
                <w:szCs w:val="22"/>
              </w:rPr>
              <w:t xml:space="preserve">12.62 </w:t>
            </w:r>
          </w:p>
        </w:tc>
        <w:tc>
          <w:tcPr>
            <w:tcW w:w="2004"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hint="eastAsia"/>
                <w:color w:val="000000"/>
                <w:sz w:val="22"/>
                <w:szCs w:val="22"/>
              </w:rPr>
              <w:t xml:space="preserve">133.76 </w:t>
            </w:r>
          </w:p>
        </w:tc>
        <w:tc>
          <w:tcPr>
            <w:tcW w:w="1723"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hint="eastAsia"/>
                <w:color w:val="000000"/>
                <w:sz w:val="22"/>
                <w:szCs w:val="22"/>
              </w:rPr>
              <w:t xml:space="preserve">2.52 </w:t>
            </w:r>
          </w:p>
        </w:tc>
        <w:tc>
          <w:tcPr>
            <w:tcW w:w="1436"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hint="eastAsia"/>
                <w:color w:val="000000"/>
                <w:sz w:val="22"/>
                <w:szCs w:val="22"/>
              </w:rPr>
              <w:t xml:space="preserve">1.99 </w:t>
            </w:r>
          </w:p>
        </w:tc>
      </w:tr>
      <w:tr w:rsidR="00DB2E31">
        <w:trPr>
          <w:trHeight w:val="364"/>
        </w:trPr>
        <w:tc>
          <w:tcPr>
            <w:tcW w:w="1441"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color w:val="000000"/>
                <w:kern w:val="0"/>
              </w:rPr>
              <w:t>80</w:t>
            </w:r>
          </w:p>
        </w:tc>
        <w:tc>
          <w:tcPr>
            <w:tcW w:w="2153"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hint="eastAsia"/>
                <w:color w:val="000000"/>
                <w:sz w:val="22"/>
                <w:szCs w:val="22"/>
              </w:rPr>
              <w:t xml:space="preserve">13.08 </w:t>
            </w:r>
          </w:p>
        </w:tc>
        <w:tc>
          <w:tcPr>
            <w:tcW w:w="2004"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hint="eastAsia"/>
                <w:color w:val="000000"/>
                <w:sz w:val="22"/>
                <w:szCs w:val="22"/>
              </w:rPr>
              <w:t xml:space="preserve">146.84 </w:t>
            </w:r>
          </w:p>
        </w:tc>
        <w:tc>
          <w:tcPr>
            <w:tcW w:w="1723"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hint="eastAsia"/>
                <w:color w:val="000000"/>
                <w:sz w:val="22"/>
                <w:szCs w:val="22"/>
              </w:rPr>
              <w:t xml:space="preserve">2.62 </w:t>
            </w:r>
          </w:p>
        </w:tc>
        <w:tc>
          <w:tcPr>
            <w:tcW w:w="1436"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hint="eastAsia"/>
                <w:color w:val="000000"/>
                <w:sz w:val="22"/>
                <w:szCs w:val="22"/>
              </w:rPr>
              <w:t xml:space="preserve">2.03 </w:t>
            </w:r>
          </w:p>
        </w:tc>
      </w:tr>
      <w:tr w:rsidR="00DB2E31">
        <w:trPr>
          <w:trHeight w:val="364"/>
        </w:trPr>
        <w:tc>
          <w:tcPr>
            <w:tcW w:w="1441"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color w:val="000000"/>
                <w:kern w:val="0"/>
              </w:rPr>
              <w:t>85</w:t>
            </w:r>
          </w:p>
        </w:tc>
        <w:tc>
          <w:tcPr>
            <w:tcW w:w="2153"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hint="eastAsia"/>
                <w:color w:val="000000"/>
                <w:sz w:val="22"/>
                <w:szCs w:val="22"/>
              </w:rPr>
              <w:t xml:space="preserve">13.54 </w:t>
            </w:r>
          </w:p>
        </w:tc>
        <w:tc>
          <w:tcPr>
            <w:tcW w:w="2004"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hint="eastAsia"/>
                <w:color w:val="000000"/>
                <w:sz w:val="22"/>
                <w:szCs w:val="22"/>
              </w:rPr>
              <w:t xml:space="preserve">160.38 </w:t>
            </w:r>
          </w:p>
        </w:tc>
        <w:tc>
          <w:tcPr>
            <w:tcW w:w="1723"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hint="eastAsia"/>
                <w:color w:val="000000"/>
                <w:sz w:val="22"/>
                <w:szCs w:val="22"/>
              </w:rPr>
              <w:t xml:space="preserve">2.71 </w:t>
            </w:r>
          </w:p>
        </w:tc>
        <w:tc>
          <w:tcPr>
            <w:tcW w:w="1436"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hint="eastAsia"/>
                <w:color w:val="000000"/>
                <w:sz w:val="22"/>
                <w:szCs w:val="22"/>
              </w:rPr>
              <w:t xml:space="preserve">2.08 </w:t>
            </w:r>
          </w:p>
        </w:tc>
      </w:tr>
      <w:tr w:rsidR="00DB2E31">
        <w:trPr>
          <w:trHeight w:val="364"/>
        </w:trPr>
        <w:tc>
          <w:tcPr>
            <w:tcW w:w="1441"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color w:val="000000"/>
                <w:kern w:val="0"/>
              </w:rPr>
              <w:t>90</w:t>
            </w:r>
          </w:p>
        </w:tc>
        <w:tc>
          <w:tcPr>
            <w:tcW w:w="2153"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hint="eastAsia"/>
                <w:color w:val="000000"/>
                <w:sz w:val="22"/>
                <w:szCs w:val="22"/>
              </w:rPr>
              <w:t xml:space="preserve">14.00 </w:t>
            </w:r>
          </w:p>
        </w:tc>
        <w:tc>
          <w:tcPr>
            <w:tcW w:w="2004"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hint="eastAsia"/>
                <w:color w:val="000000"/>
                <w:sz w:val="22"/>
                <w:szCs w:val="22"/>
              </w:rPr>
              <w:t xml:space="preserve">174.37 </w:t>
            </w:r>
          </w:p>
        </w:tc>
        <w:tc>
          <w:tcPr>
            <w:tcW w:w="1723"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hint="eastAsia"/>
                <w:color w:val="000000"/>
                <w:sz w:val="22"/>
                <w:szCs w:val="22"/>
              </w:rPr>
              <w:t xml:space="preserve">2.80 </w:t>
            </w:r>
          </w:p>
        </w:tc>
        <w:tc>
          <w:tcPr>
            <w:tcW w:w="1436"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hint="eastAsia"/>
                <w:color w:val="000000"/>
                <w:sz w:val="22"/>
                <w:szCs w:val="22"/>
              </w:rPr>
              <w:t xml:space="preserve">2.12 </w:t>
            </w:r>
          </w:p>
        </w:tc>
      </w:tr>
      <w:tr w:rsidR="00DB2E31">
        <w:trPr>
          <w:trHeight w:val="364"/>
        </w:trPr>
        <w:tc>
          <w:tcPr>
            <w:tcW w:w="1441"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color w:val="000000"/>
                <w:kern w:val="0"/>
              </w:rPr>
              <w:t>95</w:t>
            </w:r>
          </w:p>
        </w:tc>
        <w:tc>
          <w:tcPr>
            <w:tcW w:w="2153"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hint="eastAsia"/>
                <w:color w:val="000000"/>
                <w:sz w:val="22"/>
                <w:szCs w:val="22"/>
              </w:rPr>
              <w:t xml:space="preserve">14.46 </w:t>
            </w:r>
          </w:p>
        </w:tc>
        <w:tc>
          <w:tcPr>
            <w:tcW w:w="2004"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hint="eastAsia"/>
                <w:color w:val="000000"/>
                <w:sz w:val="22"/>
                <w:szCs w:val="22"/>
              </w:rPr>
              <w:t xml:space="preserve">188.83 </w:t>
            </w:r>
          </w:p>
        </w:tc>
        <w:tc>
          <w:tcPr>
            <w:tcW w:w="1723"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hint="eastAsia"/>
                <w:color w:val="000000"/>
                <w:sz w:val="22"/>
                <w:szCs w:val="22"/>
              </w:rPr>
              <w:t xml:space="preserve">2.89 </w:t>
            </w:r>
          </w:p>
        </w:tc>
        <w:tc>
          <w:tcPr>
            <w:tcW w:w="1436"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hint="eastAsia"/>
                <w:color w:val="000000"/>
                <w:sz w:val="22"/>
                <w:szCs w:val="22"/>
              </w:rPr>
              <w:t xml:space="preserve">2.16 </w:t>
            </w:r>
          </w:p>
        </w:tc>
      </w:tr>
      <w:tr w:rsidR="00DB2E31">
        <w:trPr>
          <w:trHeight w:val="364"/>
        </w:trPr>
        <w:tc>
          <w:tcPr>
            <w:tcW w:w="1441"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color w:val="000000"/>
                <w:kern w:val="0"/>
              </w:rPr>
              <w:t>100</w:t>
            </w:r>
          </w:p>
        </w:tc>
        <w:tc>
          <w:tcPr>
            <w:tcW w:w="2153"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hint="eastAsia"/>
                <w:color w:val="000000"/>
                <w:sz w:val="22"/>
                <w:szCs w:val="22"/>
              </w:rPr>
              <w:t xml:space="preserve">14.92 </w:t>
            </w:r>
          </w:p>
        </w:tc>
        <w:tc>
          <w:tcPr>
            <w:tcW w:w="2004"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hint="eastAsia"/>
                <w:color w:val="000000"/>
                <w:sz w:val="22"/>
                <w:szCs w:val="22"/>
              </w:rPr>
              <w:t xml:space="preserve">203.75 </w:t>
            </w:r>
          </w:p>
        </w:tc>
        <w:tc>
          <w:tcPr>
            <w:tcW w:w="1723"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hint="eastAsia"/>
                <w:color w:val="000000"/>
                <w:sz w:val="22"/>
                <w:szCs w:val="22"/>
              </w:rPr>
              <w:t xml:space="preserve">2.98 </w:t>
            </w:r>
          </w:p>
        </w:tc>
        <w:tc>
          <w:tcPr>
            <w:tcW w:w="1436"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hint="eastAsia"/>
                <w:color w:val="000000"/>
                <w:sz w:val="22"/>
                <w:szCs w:val="22"/>
              </w:rPr>
              <w:t xml:space="preserve">2.21 </w:t>
            </w:r>
          </w:p>
        </w:tc>
      </w:tr>
      <w:tr w:rsidR="00DB2E31">
        <w:trPr>
          <w:trHeight w:val="364"/>
        </w:trPr>
        <w:tc>
          <w:tcPr>
            <w:tcW w:w="1441"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color w:val="000000"/>
                <w:kern w:val="0"/>
              </w:rPr>
              <w:t>105</w:t>
            </w:r>
          </w:p>
        </w:tc>
        <w:tc>
          <w:tcPr>
            <w:tcW w:w="2153"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hint="eastAsia"/>
                <w:color w:val="000000"/>
                <w:sz w:val="22"/>
                <w:szCs w:val="22"/>
              </w:rPr>
              <w:t xml:space="preserve">15.38 </w:t>
            </w:r>
          </w:p>
        </w:tc>
        <w:tc>
          <w:tcPr>
            <w:tcW w:w="2004"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hint="eastAsia"/>
                <w:color w:val="000000"/>
                <w:sz w:val="22"/>
                <w:szCs w:val="22"/>
              </w:rPr>
              <w:t xml:space="preserve">219.12 </w:t>
            </w:r>
          </w:p>
        </w:tc>
        <w:tc>
          <w:tcPr>
            <w:tcW w:w="1723"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hint="eastAsia"/>
                <w:color w:val="000000"/>
                <w:sz w:val="22"/>
                <w:szCs w:val="22"/>
              </w:rPr>
              <w:t xml:space="preserve">3.08 </w:t>
            </w:r>
          </w:p>
        </w:tc>
        <w:tc>
          <w:tcPr>
            <w:tcW w:w="1436"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hint="eastAsia"/>
                <w:color w:val="000000"/>
                <w:sz w:val="22"/>
                <w:szCs w:val="22"/>
              </w:rPr>
              <w:t xml:space="preserve">2.25 </w:t>
            </w:r>
          </w:p>
        </w:tc>
      </w:tr>
      <w:tr w:rsidR="00DB2E31">
        <w:trPr>
          <w:trHeight w:val="364"/>
        </w:trPr>
        <w:tc>
          <w:tcPr>
            <w:tcW w:w="1441"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color w:val="000000"/>
                <w:kern w:val="0"/>
              </w:rPr>
              <w:t>110</w:t>
            </w:r>
          </w:p>
        </w:tc>
        <w:tc>
          <w:tcPr>
            <w:tcW w:w="2153"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hint="eastAsia"/>
                <w:color w:val="000000"/>
                <w:sz w:val="22"/>
                <w:szCs w:val="22"/>
              </w:rPr>
              <w:t xml:space="preserve">15.84 </w:t>
            </w:r>
          </w:p>
        </w:tc>
        <w:tc>
          <w:tcPr>
            <w:tcW w:w="2004"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hint="eastAsia"/>
                <w:color w:val="000000"/>
                <w:sz w:val="22"/>
                <w:szCs w:val="22"/>
              </w:rPr>
              <w:t xml:space="preserve">234.96 </w:t>
            </w:r>
          </w:p>
        </w:tc>
        <w:tc>
          <w:tcPr>
            <w:tcW w:w="1723"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hint="eastAsia"/>
                <w:color w:val="000000"/>
                <w:sz w:val="22"/>
                <w:szCs w:val="22"/>
              </w:rPr>
              <w:t xml:space="preserve">3.17 </w:t>
            </w:r>
          </w:p>
        </w:tc>
        <w:tc>
          <w:tcPr>
            <w:tcW w:w="1436"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hint="eastAsia"/>
                <w:color w:val="000000"/>
                <w:sz w:val="22"/>
                <w:szCs w:val="22"/>
              </w:rPr>
              <w:t xml:space="preserve">2.29 </w:t>
            </w:r>
          </w:p>
        </w:tc>
      </w:tr>
      <w:tr w:rsidR="00DB2E31">
        <w:trPr>
          <w:trHeight w:val="364"/>
        </w:trPr>
        <w:tc>
          <w:tcPr>
            <w:tcW w:w="1441"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color w:val="000000"/>
                <w:kern w:val="0"/>
              </w:rPr>
              <w:t>115</w:t>
            </w:r>
          </w:p>
        </w:tc>
        <w:tc>
          <w:tcPr>
            <w:tcW w:w="2153"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hint="eastAsia"/>
                <w:color w:val="000000"/>
                <w:sz w:val="22"/>
                <w:szCs w:val="22"/>
              </w:rPr>
              <w:t xml:space="preserve">16.30 </w:t>
            </w:r>
          </w:p>
        </w:tc>
        <w:tc>
          <w:tcPr>
            <w:tcW w:w="2004"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hint="eastAsia"/>
                <w:color w:val="000000"/>
                <w:sz w:val="22"/>
                <w:szCs w:val="22"/>
              </w:rPr>
              <w:t xml:space="preserve">251.26 </w:t>
            </w:r>
          </w:p>
        </w:tc>
        <w:tc>
          <w:tcPr>
            <w:tcW w:w="1723"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hint="eastAsia"/>
                <w:color w:val="000000"/>
                <w:sz w:val="22"/>
                <w:szCs w:val="22"/>
              </w:rPr>
              <w:t xml:space="preserve">3.26 </w:t>
            </w:r>
          </w:p>
        </w:tc>
        <w:tc>
          <w:tcPr>
            <w:tcW w:w="1436"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hint="eastAsia"/>
                <w:color w:val="000000"/>
                <w:sz w:val="22"/>
                <w:szCs w:val="22"/>
              </w:rPr>
              <w:t xml:space="preserve">2.33 </w:t>
            </w:r>
          </w:p>
        </w:tc>
      </w:tr>
      <w:tr w:rsidR="00DB2E31">
        <w:trPr>
          <w:trHeight w:val="364"/>
        </w:trPr>
        <w:tc>
          <w:tcPr>
            <w:tcW w:w="1441"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color w:val="000000"/>
                <w:kern w:val="0"/>
              </w:rPr>
              <w:t>120</w:t>
            </w:r>
          </w:p>
        </w:tc>
        <w:tc>
          <w:tcPr>
            <w:tcW w:w="2153"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hint="eastAsia"/>
                <w:color w:val="000000"/>
                <w:sz w:val="22"/>
                <w:szCs w:val="22"/>
              </w:rPr>
              <w:t xml:space="preserve">16.76 </w:t>
            </w:r>
          </w:p>
        </w:tc>
        <w:tc>
          <w:tcPr>
            <w:tcW w:w="2004"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hint="eastAsia"/>
                <w:color w:val="000000"/>
                <w:sz w:val="22"/>
                <w:szCs w:val="22"/>
              </w:rPr>
              <w:t xml:space="preserve">268.01 </w:t>
            </w:r>
          </w:p>
        </w:tc>
        <w:tc>
          <w:tcPr>
            <w:tcW w:w="1723"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hint="eastAsia"/>
                <w:color w:val="000000"/>
                <w:sz w:val="22"/>
                <w:szCs w:val="22"/>
              </w:rPr>
              <w:t xml:space="preserve">3.35 </w:t>
            </w:r>
          </w:p>
        </w:tc>
        <w:tc>
          <w:tcPr>
            <w:tcW w:w="1436"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hint="eastAsia"/>
                <w:color w:val="000000"/>
                <w:sz w:val="22"/>
                <w:szCs w:val="22"/>
              </w:rPr>
              <w:t xml:space="preserve">2.38 </w:t>
            </w:r>
          </w:p>
        </w:tc>
      </w:tr>
      <w:tr w:rsidR="00DB2E31">
        <w:trPr>
          <w:trHeight w:val="364"/>
        </w:trPr>
        <w:tc>
          <w:tcPr>
            <w:tcW w:w="1441"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color w:val="000000"/>
                <w:kern w:val="0"/>
              </w:rPr>
              <w:t>125</w:t>
            </w:r>
          </w:p>
        </w:tc>
        <w:tc>
          <w:tcPr>
            <w:tcW w:w="2153"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hint="eastAsia"/>
                <w:color w:val="000000"/>
                <w:sz w:val="22"/>
                <w:szCs w:val="22"/>
              </w:rPr>
              <w:t xml:space="preserve">17.22 </w:t>
            </w:r>
          </w:p>
        </w:tc>
        <w:tc>
          <w:tcPr>
            <w:tcW w:w="2004"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hint="eastAsia"/>
                <w:color w:val="000000"/>
                <w:sz w:val="22"/>
                <w:szCs w:val="22"/>
              </w:rPr>
              <w:t xml:space="preserve">285.23 </w:t>
            </w:r>
          </w:p>
        </w:tc>
        <w:tc>
          <w:tcPr>
            <w:tcW w:w="1723"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hint="eastAsia"/>
                <w:color w:val="000000"/>
                <w:sz w:val="22"/>
                <w:szCs w:val="22"/>
              </w:rPr>
              <w:t xml:space="preserve">3.44 </w:t>
            </w:r>
          </w:p>
        </w:tc>
        <w:tc>
          <w:tcPr>
            <w:tcW w:w="1436"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hint="eastAsia"/>
                <w:color w:val="000000"/>
                <w:sz w:val="22"/>
                <w:szCs w:val="22"/>
              </w:rPr>
              <w:t xml:space="preserve">2.42 </w:t>
            </w:r>
          </w:p>
        </w:tc>
      </w:tr>
      <w:tr w:rsidR="00DB2E31">
        <w:trPr>
          <w:trHeight w:val="364"/>
        </w:trPr>
        <w:tc>
          <w:tcPr>
            <w:tcW w:w="1441"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color w:val="000000"/>
                <w:kern w:val="0"/>
              </w:rPr>
              <w:t>130</w:t>
            </w:r>
          </w:p>
        </w:tc>
        <w:tc>
          <w:tcPr>
            <w:tcW w:w="2153"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hint="eastAsia"/>
                <w:color w:val="000000"/>
                <w:sz w:val="22"/>
                <w:szCs w:val="22"/>
              </w:rPr>
              <w:t xml:space="preserve">17.68 </w:t>
            </w:r>
          </w:p>
        </w:tc>
        <w:tc>
          <w:tcPr>
            <w:tcW w:w="2004"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hint="eastAsia"/>
                <w:color w:val="000000"/>
                <w:sz w:val="22"/>
                <w:szCs w:val="22"/>
              </w:rPr>
              <w:t xml:space="preserve">302.91 </w:t>
            </w:r>
          </w:p>
        </w:tc>
        <w:tc>
          <w:tcPr>
            <w:tcW w:w="1723"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hint="eastAsia"/>
                <w:color w:val="000000"/>
                <w:sz w:val="22"/>
                <w:szCs w:val="22"/>
              </w:rPr>
              <w:t xml:space="preserve">3.54 </w:t>
            </w:r>
          </w:p>
        </w:tc>
        <w:tc>
          <w:tcPr>
            <w:tcW w:w="1436"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hint="eastAsia"/>
                <w:color w:val="000000"/>
                <w:sz w:val="22"/>
                <w:szCs w:val="22"/>
              </w:rPr>
              <w:t xml:space="preserve">2.46 </w:t>
            </w:r>
          </w:p>
        </w:tc>
      </w:tr>
      <w:tr w:rsidR="00DB2E31">
        <w:trPr>
          <w:trHeight w:val="364"/>
        </w:trPr>
        <w:tc>
          <w:tcPr>
            <w:tcW w:w="1441"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color w:val="000000"/>
                <w:kern w:val="0"/>
              </w:rPr>
              <w:t>135</w:t>
            </w:r>
          </w:p>
        </w:tc>
        <w:tc>
          <w:tcPr>
            <w:tcW w:w="2153"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hint="eastAsia"/>
                <w:color w:val="000000"/>
                <w:sz w:val="22"/>
                <w:szCs w:val="22"/>
              </w:rPr>
              <w:t xml:space="preserve">18.14 </w:t>
            </w:r>
          </w:p>
        </w:tc>
        <w:tc>
          <w:tcPr>
            <w:tcW w:w="2004"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hint="eastAsia"/>
                <w:color w:val="000000"/>
                <w:sz w:val="22"/>
                <w:szCs w:val="22"/>
              </w:rPr>
              <w:t xml:space="preserve">321.05 </w:t>
            </w:r>
          </w:p>
        </w:tc>
        <w:tc>
          <w:tcPr>
            <w:tcW w:w="1723"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hint="eastAsia"/>
                <w:color w:val="000000"/>
                <w:sz w:val="22"/>
                <w:szCs w:val="22"/>
              </w:rPr>
              <w:t xml:space="preserve">3.63 </w:t>
            </w:r>
          </w:p>
        </w:tc>
        <w:tc>
          <w:tcPr>
            <w:tcW w:w="1436"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hint="eastAsia"/>
                <w:color w:val="000000"/>
                <w:sz w:val="22"/>
                <w:szCs w:val="22"/>
              </w:rPr>
              <w:t xml:space="preserve">2.51 </w:t>
            </w:r>
          </w:p>
        </w:tc>
      </w:tr>
      <w:tr w:rsidR="00DB2E31">
        <w:trPr>
          <w:trHeight w:val="376"/>
        </w:trPr>
        <w:tc>
          <w:tcPr>
            <w:tcW w:w="1441" w:type="dxa"/>
            <w:tcBorders>
              <w:top w:val="nil"/>
              <w:left w:val="single" w:sz="4" w:space="0" w:color="auto"/>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color w:val="000000"/>
                <w:kern w:val="0"/>
              </w:rPr>
              <w:t>140</w:t>
            </w:r>
          </w:p>
        </w:tc>
        <w:tc>
          <w:tcPr>
            <w:tcW w:w="2153"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hint="eastAsia"/>
                <w:color w:val="000000"/>
                <w:sz w:val="22"/>
                <w:szCs w:val="22"/>
              </w:rPr>
              <w:t xml:space="preserve">18.60 </w:t>
            </w:r>
          </w:p>
        </w:tc>
        <w:tc>
          <w:tcPr>
            <w:tcW w:w="2004"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hint="eastAsia"/>
                <w:color w:val="000000"/>
                <w:sz w:val="22"/>
                <w:szCs w:val="22"/>
              </w:rPr>
              <w:t xml:space="preserve">339.64 </w:t>
            </w:r>
          </w:p>
        </w:tc>
        <w:tc>
          <w:tcPr>
            <w:tcW w:w="1723"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hint="eastAsia"/>
                <w:color w:val="000000"/>
                <w:sz w:val="22"/>
                <w:szCs w:val="22"/>
              </w:rPr>
              <w:t xml:space="preserve">3.72 </w:t>
            </w:r>
          </w:p>
        </w:tc>
        <w:tc>
          <w:tcPr>
            <w:tcW w:w="1436" w:type="dxa"/>
            <w:tcBorders>
              <w:top w:val="nil"/>
              <w:left w:val="nil"/>
              <w:bottom w:val="single" w:sz="4" w:space="0" w:color="auto"/>
              <w:right w:val="single" w:sz="4" w:space="0" w:color="auto"/>
            </w:tcBorders>
            <w:shd w:val="clear" w:color="auto" w:fill="auto"/>
            <w:noWrap/>
            <w:vAlign w:val="center"/>
          </w:tcPr>
          <w:p w:rsidR="00DB2E31" w:rsidRDefault="009575FC">
            <w:pPr>
              <w:widowControl/>
              <w:adjustRightInd w:val="0"/>
              <w:snapToGrid w:val="0"/>
              <w:spacing w:line="240" w:lineRule="auto"/>
              <w:ind w:firstLineChars="0" w:firstLine="0"/>
              <w:jc w:val="center"/>
              <w:rPr>
                <w:rFonts w:ascii="等线" w:eastAsia="等线" w:hAnsi="等线" w:cs="宋体"/>
                <w:color w:val="000000"/>
                <w:kern w:val="0"/>
                <w:sz w:val="18"/>
                <w:szCs w:val="18"/>
              </w:rPr>
            </w:pPr>
            <w:r>
              <w:rPr>
                <w:rFonts w:ascii="等线" w:eastAsia="等线" w:hAnsi="等线" w:hint="eastAsia"/>
                <w:color w:val="000000"/>
                <w:sz w:val="22"/>
                <w:szCs w:val="22"/>
              </w:rPr>
              <w:t xml:space="preserve">2.55 </w:t>
            </w:r>
          </w:p>
        </w:tc>
      </w:tr>
    </w:tbl>
    <w:p w:rsidR="00DB2E31" w:rsidRDefault="009575FC">
      <w:pPr>
        <w:spacing w:line="400" w:lineRule="exact"/>
        <w:ind w:firstLineChars="0" w:firstLine="0"/>
        <w:rPr>
          <w:rFonts w:ascii="仿宋" w:eastAsia="仿宋" w:hAnsi="仿宋" w:cs="仿宋"/>
          <w:color w:val="000000" w:themeColor="text1"/>
          <w:sz w:val="24"/>
          <w:szCs w:val="24"/>
        </w:rPr>
      </w:pPr>
      <w:r>
        <w:rPr>
          <w:rFonts w:ascii="仿宋" w:eastAsia="仿宋" w:hAnsi="仿宋" w:cs="仿宋" w:hint="eastAsia"/>
          <w:kern w:val="0"/>
          <w:sz w:val="24"/>
          <w:szCs w:val="24"/>
        </w:rPr>
        <w:t>注：</w:t>
      </w:r>
      <w:r>
        <w:rPr>
          <w:rFonts w:ascii="仿宋" w:eastAsia="仿宋" w:hAnsi="仿宋" w:cs="仿宋" w:hint="eastAsia"/>
          <w:color w:val="000000" w:themeColor="text1"/>
          <w:sz w:val="24"/>
          <w:szCs w:val="24"/>
          <w:vertAlign w:val="superscript"/>
        </w:rPr>
        <w:t>*</w:t>
      </w:r>
      <w:r>
        <w:rPr>
          <w:rFonts w:ascii="仿宋" w:eastAsia="仿宋" w:hAnsi="仿宋" w:cs="仿宋" w:hint="eastAsia"/>
          <w:color w:val="000000" w:themeColor="text1"/>
          <w:sz w:val="24"/>
          <w:szCs w:val="24"/>
        </w:rPr>
        <w:t>数据来源于四川省畜牧科学研究</w:t>
      </w:r>
      <w:proofErr w:type="gramStart"/>
      <w:r>
        <w:rPr>
          <w:rFonts w:ascii="仿宋" w:eastAsia="仿宋" w:hAnsi="仿宋" w:cs="仿宋" w:hint="eastAsia"/>
          <w:color w:val="000000" w:themeColor="text1"/>
          <w:sz w:val="24"/>
          <w:szCs w:val="24"/>
        </w:rPr>
        <w:t>院无抗</w:t>
      </w:r>
      <w:proofErr w:type="gramEnd"/>
      <w:r>
        <w:rPr>
          <w:rFonts w:ascii="仿宋" w:eastAsia="仿宋" w:hAnsi="仿宋" w:cs="仿宋" w:hint="eastAsia"/>
          <w:color w:val="000000" w:themeColor="text1"/>
          <w:sz w:val="24"/>
          <w:szCs w:val="24"/>
        </w:rPr>
        <w:t>养殖技术团队根据2022-2024年期间技术示范养殖数据建立体重与累计采食量、体重与累计FCR的回归模型计算获得。</w:t>
      </w:r>
    </w:p>
    <w:p w:rsidR="00DB2E31" w:rsidRDefault="00DB2E31">
      <w:pPr>
        <w:spacing w:line="400" w:lineRule="exact"/>
        <w:ind w:firstLineChars="0" w:firstLine="0"/>
        <w:rPr>
          <w:rFonts w:ascii="仿宋" w:eastAsia="仿宋" w:hAnsi="仿宋" w:cs="仿宋"/>
          <w:color w:val="000000" w:themeColor="text1"/>
          <w:sz w:val="24"/>
          <w:szCs w:val="24"/>
        </w:rPr>
      </w:pPr>
    </w:p>
    <w:p w:rsidR="00DB2E31" w:rsidRDefault="009575FC">
      <w:pPr>
        <w:ind w:firstLine="420"/>
        <w:jc w:val="left"/>
        <w:rPr>
          <w:rFonts w:ascii="黑体" w:eastAsia="黑体" w:hAnsi="黑体"/>
        </w:rPr>
      </w:pPr>
      <w:r>
        <w:rPr>
          <w:rFonts w:ascii="黑体" w:eastAsia="黑体" w:hAnsi="黑体" w:hint="eastAsia"/>
        </w:rPr>
        <w:br w:type="page"/>
      </w:r>
    </w:p>
    <w:p w:rsidR="00DB2E31" w:rsidRDefault="009575FC">
      <w:pPr>
        <w:ind w:firstLineChars="0" w:firstLine="0"/>
        <w:jc w:val="center"/>
        <w:outlineLvl w:val="1"/>
        <w:rPr>
          <w:rFonts w:ascii="黑体" w:eastAsia="黑体" w:hAnsi="黑体"/>
          <w:sz w:val="24"/>
          <w:szCs w:val="24"/>
        </w:rPr>
      </w:pPr>
      <w:bookmarkStart w:id="792" w:name="_Toc9108"/>
      <w:bookmarkStart w:id="793" w:name="_Toc204716261"/>
      <w:r>
        <w:rPr>
          <w:rFonts w:ascii="黑体" w:eastAsia="黑体" w:hAnsi="黑体" w:hint="eastAsia"/>
          <w:sz w:val="24"/>
          <w:szCs w:val="24"/>
        </w:rPr>
        <w:lastRenderedPageBreak/>
        <w:t>表G.4妊娠母猪在不同生理阶段的采食量    单位： kg/d</w:t>
      </w:r>
      <w:bookmarkEnd w:id="792"/>
      <w:bookmarkEnd w:id="793"/>
    </w:p>
    <w:tbl>
      <w:tblPr>
        <w:tblW w:w="8738" w:type="dxa"/>
        <w:tblBorders>
          <w:top w:val="single" w:sz="4" w:space="0" w:color="auto"/>
          <w:bottom w:val="single" w:sz="4" w:space="0" w:color="auto"/>
        </w:tblBorders>
        <w:tblLayout w:type="fixed"/>
        <w:tblLook w:val="04A0" w:firstRow="1" w:lastRow="0" w:firstColumn="1" w:lastColumn="0" w:noHBand="0" w:noVBand="1"/>
      </w:tblPr>
      <w:tblGrid>
        <w:gridCol w:w="827"/>
        <w:gridCol w:w="1668"/>
        <w:gridCol w:w="1248"/>
        <w:gridCol w:w="1248"/>
        <w:gridCol w:w="1249"/>
        <w:gridCol w:w="1249"/>
        <w:gridCol w:w="1249"/>
      </w:tblGrid>
      <w:tr w:rsidR="00DB2E31">
        <w:trPr>
          <w:trHeight w:val="366"/>
        </w:trPr>
        <w:tc>
          <w:tcPr>
            <w:tcW w:w="827" w:type="dxa"/>
            <w:tcBorders>
              <w:top w:val="single" w:sz="4" w:space="0" w:color="auto"/>
              <w:left w:val="nil"/>
              <w:bottom w:val="single" w:sz="4" w:space="0" w:color="auto"/>
              <w:right w:val="nil"/>
            </w:tcBorders>
          </w:tcPr>
          <w:p w:rsidR="00DB2E31" w:rsidRDefault="009575FC">
            <w:pPr>
              <w:widowControl/>
              <w:spacing w:line="240" w:lineRule="auto"/>
              <w:ind w:firstLineChars="0" w:firstLine="0"/>
              <w:jc w:val="left"/>
              <w:rPr>
                <w:rFonts w:ascii="等线" w:eastAsia="等线" w:hAnsi="等线"/>
                <w:sz w:val="22"/>
              </w:rPr>
            </w:pPr>
            <w:r>
              <w:rPr>
                <w:rFonts w:ascii="等线" w:eastAsia="等线" w:hAnsi="等线" w:hint="eastAsia"/>
                <w:sz w:val="22"/>
                <w:szCs w:val="22"/>
              </w:rPr>
              <w:t>胎次</w:t>
            </w:r>
          </w:p>
        </w:tc>
        <w:tc>
          <w:tcPr>
            <w:tcW w:w="1668" w:type="dxa"/>
            <w:tcBorders>
              <w:top w:val="single" w:sz="4" w:space="0" w:color="auto"/>
              <w:left w:val="nil"/>
              <w:bottom w:val="single" w:sz="4" w:space="0" w:color="auto"/>
              <w:right w:val="nil"/>
            </w:tcBorders>
            <w:vAlign w:val="center"/>
          </w:tcPr>
          <w:p w:rsidR="00DB2E31" w:rsidRDefault="009575FC">
            <w:pPr>
              <w:widowControl/>
              <w:spacing w:line="240" w:lineRule="auto"/>
              <w:ind w:firstLineChars="0" w:firstLine="0"/>
              <w:jc w:val="left"/>
              <w:rPr>
                <w:rFonts w:ascii="等线" w:eastAsia="等线" w:hAnsi="等线"/>
                <w:sz w:val="22"/>
              </w:rPr>
            </w:pPr>
            <w:r>
              <w:rPr>
                <w:rFonts w:ascii="等线" w:eastAsia="等线" w:hAnsi="等线" w:hint="eastAsia"/>
                <w:sz w:val="22"/>
                <w:szCs w:val="22"/>
              </w:rPr>
              <w:t>背膘厚度</w:t>
            </w:r>
          </w:p>
        </w:tc>
        <w:tc>
          <w:tcPr>
            <w:tcW w:w="1248" w:type="dxa"/>
            <w:tcBorders>
              <w:top w:val="single" w:sz="4" w:space="0" w:color="auto"/>
              <w:left w:val="nil"/>
              <w:bottom w:val="single" w:sz="4" w:space="0" w:color="auto"/>
              <w:right w:val="nil"/>
            </w:tcBorders>
            <w:vAlign w:val="center"/>
          </w:tcPr>
          <w:p w:rsidR="00DB2E31" w:rsidRDefault="009575FC">
            <w:pPr>
              <w:widowControl/>
              <w:spacing w:line="240" w:lineRule="auto"/>
              <w:ind w:firstLineChars="0" w:firstLine="0"/>
              <w:jc w:val="center"/>
              <w:rPr>
                <w:rFonts w:ascii="等线" w:eastAsia="等线" w:hAnsi="等线"/>
                <w:sz w:val="22"/>
              </w:rPr>
            </w:pPr>
            <w:r>
              <w:rPr>
                <w:rFonts w:ascii="等线" w:eastAsia="等线" w:hAnsi="等线"/>
                <w:sz w:val="22"/>
                <w:szCs w:val="22"/>
              </w:rPr>
              <w:t>≤11mm</w:t>
            </w:r>
          </w:p>
        </w:tc>
        <w:tc>
          <w:tcPr>
            <w:tcW w:w="1248" w:type="dxa"/>
            <w:tcBorders>
              <w:top w:val="single" w:sz="4" w:space="0" w:color="auto"/>
              <w:left w:val="nil"/>
              <w:bottom w:val="single" w:sz="4" w:space="0" w:color="auto"/>
              <w:right w:val="nil"/>
            </w:tcBorders>
            <w:vAlign w:val="center"/>
          </w:tcPr>
          <w:p w:rsidR="00DB2E31" w:rsidRDefault="009575FC">
            <w:pPr>
              <w:widowControl/>
              <w:spacing w:line="240" w:lineRule="auto"/>
              <w:ind w:firstLineChars="0" w:firstLine="0"/>
              <w:jc w:val="center"/>
              <w:rPr>
                <w:rFonts w:ascii="等线" w:eastAsia="等线" w:hAnsi="等线"/>
                <w:sz w:val="22"/>
              </w:rPr>
            </w:pPr>
            <w:r>
              <w:rPr>
                <w:rFonts w:ascii="等线" w:eastAsia="等线" w:hAnsi="等线"/>
                <w:sz w:val="22"/>
                <w:szCs w:val="22"/>
              </w:rPr>
              <w:t>12-13mm</w:t>
            </w:r>
          </w:p>
        </w:tc>
        <w:tc>
          <w:tcPr>
            <w:tcW w:w="1249" w:type="dxa"/>
            <w:tcBorders>
              <w:top w:val="single" w:sz="4" w:space="0" w:color="auto"/>
              <w:left w:val="nil"/>
              <w:bottom w:val="single" w:sz="4" w:space="0" w:color="auto"/>
              <w:right w:val="nil"/>
            </w:tcBorders>
            <w:vAlign w:val="center"/>
          </w:tcPr>
          <w:p w:rsidR="00DB2E31" w:rsidRDefault="009575FC">
            <w:pPr>
              <w:widowControl/>
              <w:spacing w:line="240" w:lineRule="auto"/>
              <w:ind w:firstLineChars="0" w:firstLine="0"/>
              <w:jc w:val="center"/>
              <w:rPr>
                <w:rFonts w:ascii="等线" w:eastAsia="等线" w:hAnsi="等线"/>
                <w:sz w:val="22"/>
              </w:rPr>
            </w:pPr>
            <w:r>
              <w:rPr>
                <w:rFonts w:ascii="等线" w:eastAsia="等线" w:hAnsi="等线"/>
                <w:sz w:val="22"/>
                <w:szCs w:val="22"/>
              </w:rPr>
              <w:t>14-16mm</w:t>
            </w:r>
          </w:p>
        </w:tc>
        <w:tc>
          <w:tcPr>
            <w:tcW w:w="1249" w:type="dxa"/>
            <w:tcBorders>
              <w:top w:val="single" w:sz="4" w:space="0" w:color="auto"/>
              <w:left w:val="nil"/>
              <w:bottom w:val="single" w:sz="4" w:space="0" w:color="auto"/>
              <w:right w:val="nil"/>
            </w:tcBorders>
            <w:vAlign w:val="center"/>
          </w:tcPr>
          <w:p w:rsidR="00DB2E31" w:rsidRDefault="009575FC">
            <w:pPr>
              <w:widowControl/>
              <w:spacing w:line="240" w:lineRule="auto"/>
              <w:ind w:firstLineChars="0" w:firstLine="0"/>
              <w:jc w:val="center"/>
              <w:rPr>
                <w:rFonts w:ascii="等线" w:eastAsia="等线" w:hAnsi="等线"/>
                <w:sz w:val="22"/>
              </w:rPr>
            </w:pPr>
            <w:r>
              <w:rPr>
                <w:rFonts w:ascii="等线" w:eastAsia="等线" w:hAnsi="等线"/>
                <w:sz w:val="22"/>
                <w:szCs w:val="22"/>
              </w:rPr>
              <w:t>17-18mm</w:t>
            </w:r>
          </w:p>
        </w:tc>
        <w:tc>
          <w:tcPr>
            <w:tcW w:w="1249" w:type="dxa"/>
            <w:tcBorders>
              <w:top w:val="single" w:sz="4" w:space="0" w:color="auto"/>
              <w:left w:val="nil"/>
              <w:bottom w:val="single" w:sz="4" w:space="0" w:color="auto"/>
              <w:right w:val="nil"/>
            </w:tcBorders>
            <w:vAlign w:val="center"/>
          </w:tcPr>
          <w:p w:rsidR="00DB2E31" w:rsidRDefault="009575FC">
            <w:pPr>
              <w:widowControl/>
              <w:spacing w:line="240" w:lineRule="auto"/>
              <w:ind w:firstLineChars="0" w:firstLine="0"/>
              <w:jc w:val="center"/>
              <w:rPr>
                <w:rFonts w:ascii="等线" w:eastAsia="等线" w:hAnsi="等线"/>
                <w:sz w:val="22"/>
              </w:rPr>
            </w:pPr>
            <w:r>
              <w:rPr>
                <w:rFonts w:ascii="等线" w:eastAsia="等线" w:hAnsi="等线"/>
                <w:sz w:val="22"/>
                <w:szCs w:val="22"/>
              </w:rPr>
              <w:t>≥19mm</w:t>
            </w:r>
          </w:p>
        </w:tc>
      </w:tr>
      <w:tr w:rsidR="00DB2E31">
        <w:trPr>
          <w:trHeight w:val="454"/>
        </w:trPr>
        <w:tc>
          <w:tcPr>
            <w:tcW w:w="827" w:type="dxa"/>
            <w:vMerge w:val="restart"/>
            <w:tcBorders>
              <w:top w:val="single" w:sz="4" w:space="0" w:color="auto"/>
              <w:left w:val="nil"/>
              <w:bottom w:val="nil"/>
              <w:right w:val="nil"/>
            </w:tcBorders>
            <w:vAlign w:val="center"/>
          </w:tcPr>
          <w:p w:rsidR="00DB2E31" w:rsidRDefault="009575FC">
            <w:pPr>
              <w:widowControl/>
              <w:spacing w:line="240" w:lineRule="auto"/>
              <w:ind w:firstLineChars="0" w:firstLine="0"/>
              <w:jc w:val="left"/>
              <w:rPr>
                <w:rFonts w:ascii="等线" w:eastAsia="等线" w:hAnsi="等线"/>
                <w:sz w:val="22"/>
              </w:rPr>
            </w:pPr>
            <w:r>
              <w:rPr>
                <w:rFonts w:ascii="等线" w:eastAsia="等线" w:hAnsi="等线" w:hint="eastAsia"/>
                <w:sz w:val="22"/>
                <w:szCs w:val="22"/>
              </w:rPr>
              <w:t>头胎</w:t>
            </w:r>
          </w:p>
        </w:tc>
        <w:tc>
          <w:tcPr>
            <w:tcW w:w="1668" w:type="dxa"/>
            <w:tcBorders>
              <w:top w:val="single" w:sz="4" w:space="0" w:color="auto"/>
              <w:left w:val="nil"/>
              <w:bottom w:val="nil"/>
              <w:right w:val="nil"/>
            </w:tcBorders>
            <w:vAlign w:val="center"/>
          </w:tcPr>
          <w:p w:rsidR="00DB2E31" w:rsidRDefault="009575FC">
            <w:pPr>
              <w:widowControl/>
              <w:spacing w:line="240" w:lineRule="auto"/>
              <w:ind w:firstLineChars="0" w:firstLine="0"/>
              <w:jc w:val="left"/>
              <w:rPr>
                <w:rFonts w:ascii="等线" w:eastAsia="等线" w:hAnsi="等线"/>
                <w:sz w:val="22"/>
              </w:rPr>
            </w:pPr>
            <w:r>
              <w:rPr>
                <w:rFonts w:ascii="等线" w:eastAsia="等线" w:hAnsi="等线" w:hint="eastAsia"/>
                <w:sz w:val="22"/>
                <w:szCs w:val="22"/>
              </w:rPr>
              <w:t>妊娠</w:t>
            </w:r>
            <w:r>
              <w:rPr>
                <w:rFonts w:ascii="等线" w:eastAsia="等线" w:hAnsi="等线"/>
                <w:sz w:val="22"/>
                <w:szCs w:val="22"/>
              </w:rPr>
              <w:t xml:space="preserve"> 1-3d</w:t>
            </w:r>
          </w:p>
        </w:tc>
        <w:tc>
          <w:tcPr>
            <w:tcW w:w="1248" w:type="dxa"/>
            <w:tcBorders>
              <w:top w:val="single" w:sz="4" w:space="0" w:color="auto"/>
              <w:left w:val="nil"/>
              <w:bottom w:val="nil"/>
              <w:right w:val="nil"/>
            </w:tcBorders>
            <w:vAlign w:val="center"/>
          </w:tcPr>
          <w:p w:rsidR="00DB2E31" w:rsidRDefault="009575FC">
            <w:pPr>
              <w:widowControl/>
              <w:spacing w:line="240" w:lineRule="auto"/>
              <w:ind w:firstLineChars="0" w:firstLine="0"/>
              <w:jc w:val="center"/>
              <w:rPr>
                <w:rFonts w:ascii="等线" w:eastAsia="等线" w:hAnsi="等线"/>
                <w:sz w:val="22"/>
              </w:rPr>
            </w:pPr>
            <w:r>
              <w:rPr>
                <w:rFonts w:ascii="等线" w:eastAsia="等线" w:hAnsi="等线"/>
                <w:sz w:val="22"/>
                <w:szCs w:val="22"/>
              </w:rPr>
              <w:t>1.75</w:t>
            </w:r>
          </w:p>
        </w:tc>
        <w:tc>
          <w:tcPr>
            <w:tcW w:w="1248" w:type="dxa"/>
            <w:tcBorders>
              <w:top w:val="single" w:sz="4" w:space="0" w:color="auto"/>
              <w:left w:val="nil"/>
              <w:bottom w:val="nil"/>
              <w:right w:val="nil"/>
            </w:tcBorders>
            <w:vAlign w:val="center"/>
          </w:tcPr>
          <w:p w:rsidR="00DB2E31" w:rsidRDefault="009575FC">
            <w:pPr>
              <w:widowControl/>
              <w:spacing w:line="240" w:lineRule="auto"/>
              <w:ind w:firstLineChars="0" w:firstLine="0"/>
              <w:jc w:val="center"/>
              <w:rPr>
                <w:rFonts w:ascii="等线" w:eastAsia="等线" w:hAnsi="等线"/>
                <w:sz w:val="22"/>
              </w:rPr>
            </w:pPr>
            <w:r>
              <w:rPr>
                <w:rFonts w:ascii="等线" w:eastAsia="等线" w:hAnsi="等线"/>
                <w:sz w:val="22"/>
                <w:szCs w:val="22"/>
              </w:rPr>
              <w:t>1.75</w:t>
            </w:r>
          </w:p>
        </w:tc>
        <w:tc>
          <w:tcPr>
            <w:tcW w:w="1249" w:type="dxa"/>
            <w:tcBorders>
              <w:top w:val="single" w:sz="4" w:space="0" w:color="auto"/>
              <w:left w:val="nil"/>
              <w:bottom w:val="nil"/>
              <w:right w:val="nil"/>
            </w:tcBorders>
            <w:vAlign w:val="center"/>
          </w:tcPr>
          <w:p w:rsidR="00DB2E31" w:rsidRDefault="009575FC">
            <w:pPr>
              <w:widowControl/>
              <w:spacing w:line="240" w:lineRule="auto"/>
              <w:ind w:firstLineChars="0" w:firstLine="0"/>
              <w:jc w:val="center"/>
              <w:rPr>
                <w:rFonts w:ascii="等线" w:eastAsia="等线" w:hAnsi="等线"/>
                <w:sz w:val="22"/>
              </w:rPr>
            </w:pPr>
            <w:r>
              <w:rPr>
                <w:rFonts w:ascii="等线" w:eastAsia="等线" w:hAnsi="等线"/>
                <w:sz w:val="22"/>
                <w:szCs w:val="22"/>
              </w:rPr>
              <w:t>1.75</w:t>
            </w:r>
          </w:p>
        </w:tc>
        <w:tc>
          <w:tcPr>
            <w:tcW w:w="1249" w:type="dxa"/>
            <w:tcBorders>
              <w:top w:val="single" w:sz="4" w:space="0" w:color="auto"/>
              <w:left w:val="nil"/>
              <w:bottom w:val="nil"/>
              <w:right w:val="nil"/>
            </w:tcBorders>
            <w:vAlign w:val="center"/>
          </w:tcPr>
          <w:p w:rsidR="00DB2E31" w:rsidRDefault="009575FC">
            <w:pPr>
              <w:widowControl/>
              <w:spacing w:line="240" w:lineRule="auto"/>
              <w:ind w:firstLineChars="0" w:firstLine="0"/>
              <w:jc w:val="center"/>
              <w:rPr>
                <w:rFonts w:ascii="等线" w:eastAsia="等线" w:hAnsi="等线"/>
                <w:sz w:val="22"/>
              </w:rPr>
            </w:pPr>
            <w:r>
              <w:rPr>
                <w:rFonts w:ascii="等线" w:eastAsia="等线" w:hAnsi="等线"/>
                <w:sz w:val="22"/>
                <w:szCs w:val="22"/>
              </w:rPr>
              <w:t>1.75</w:t>
            </w:r>
          </w:p>
        </w:tc>
        <w:tc>
          <w:tcPr>
            <w:tcW w:w="1249" w:type="dxa"/>
            <w:tcBorders>
              <w:top w:val="single" w:sz="4" w:space="0" w:color="auto"/>
              <w:left w:val="nil"/>
              <w:bottom w:val="nil"/>
              <w:right w:val="nil"/>
            </w:tcBorders>
            <w:vAlign w:val="center"/>
          </w:tcPr>
          <w:p w:rsidR="00DB2E31" w:rsidRDefault="009575FC">
            <w:pPr>
              <w:widowControl/>
              <w:spacing w:line="240" w:lineRule="auto"/>
              <w:ind w:firstLineChars="0" w:firstLine="0"/>
              <w:jc w:val="center"/>
              <w:rPr>
                <w:rFonts w:ascii="等线" w:eastAsia="等线" w:hAnsi="等线"/>
                <w:sz w:val="22"/>
              </w:rPr>
            </w:pPr>
            <w:r>
              <w:rPr>
                <w:rFonts w:ascii="等线" w:eastAsia="等线" w:hAnsi="等线"/>
                <w:sz w:val="22"/>
                <w:szCs w:val="22"/>
              </w:rPr>
              <w:t>1.75</w:t>
            </w:r>
          </w:p>
        </w:tc>
      </w:tr>
      <w:tr w:rsidR="00DB2E31">
        <w:trPr>
          <w:trHeight w:val="454"/>
        </w:trPr>
        <w:tc>
          <w:tcPr>
            <w:tcW w:w="827" w:type="dxa"/>
            <w:vMerge/>
            <w:tcBorders>
              <w:top w:val="single" w:sz="4" w:space="0" w:color="auto"/>
              <w:left w:val="nil"/>
              <w:bottom w:val="nil"/>
              <w:right w:val="nil"/>
            </w:tcBorders>
            <w:vAlign w:val="center"/>
          </w:tcPr>
          <w:p w:rsidR="00DB2E31" w:rsidRDefault="00DB2E31">
            <w:pPr>
              <w:widowControl/>
              <w:spacing w:line="240" w:lineRule="auto"/>
              <w:ind w:firstLineChars="0" w:firstLine="0"/>
              <w:jc w:val="left"/>
              <w:rPr>
                <w:rFonts w:ascii="等线" w:eastAsia="等线" w:hAnsi="等线"/>
                <w:sz w:val="22"/>
              </w:rPr>
            </w:pPr>
          </w:p>
        </w:tc>
        <w:tc>
          <w:tcPr>
            <w:tcW w:w="1668" w:type="dxa"/>
            <w:tcBorders>
              <w:top w:val="nil"/>
              <w:left w:val="nil"/>
              <w:bottom w:val="nil"/>
              <w:right w:val="nil"/>
            </w:tcBorders>
            <w:vAlign w:val="center"/>
          </w:tcPr>
          <w:p w:rsidR="00DB2E31" w:rsidRDefault="009575FC">
            <w:pPr>
              <w:widowControl/>
              <w:spacing w:line="240" w:lineRule="auto"/>
              <w:ind w:firstLineChars="0" w:firstLine="0"/>
              <w:jc w:val="left"/>
              <w:rPr>
                <w:rFonts w:ascii="等线" w:eastAsia="等线" w:hAnsi="等线"/>
                <w:sz w:val="22"/>
              </w:rPr>
            </w:pPr>
            <w:r>
              <w:rPr>
                <w:rFonts w:ascii="等线" w:eastAsia="等线" w:hAnsi="等线" w:hint="eastAsia"/>
                <w:sz w:val="22"/>
                <w:szCs w:val="22"/>
              </w:rPr>
              <w:t>妊娠</w:t>
            </w:r>
            <w:r>
              <w:rPr>
                <w:rFonts w:ascii="等线" w:eastAsia="等线" w:hAnsi="等线"/>
                <w:sz w:val="22"/>
                <w:szCs w:val="22"/>
              </w:rPr>
              <w:t xml:space="preserve"> 4-30d</w:t>
            </w:r>
          </w:p>
        </w:tc>
        <w:tc>
          <w:tcPr>
            <w:tcW w:w="1248" w:type="dxa"/>
            <w:tcBorders>
              <w:top w:val="nil"/>
              <w:left w:val="nil"/>
              <w:bottom w:val="nil"/>
              <w:right w:val="nil"/>
            </w:tcBorders>
            <w:vAlign w:val="center"/>
          </w:tcPr>
          <w:p w:rsidR="00DB2E31" w:rsidRDefault="009575FC">
            <w:pPr>
              <w:widowControl/>
              <w:spacing w:line="240" w:lineRule="auto"/>
              <w:ind w:firstLineChars="0" w:firstLine="0"/>
              <w:jc w:val="center"/>
              <w:rPr>
                <w:rFonts w:ascii="等线" w:eastAsia="等线" w:hAnsi="等线"/>
                <w:sz w:val="22"/>
              </w:rPr>
            </w:pPr>
            <w:r>
              <w:rPr>
                <w:rFonts w:ascii="等线" w:eastAsia="等线" w:hAnsi="等线"/>
                <w:sz w:val="22"/>
                <w:szCs w:val="22"/>
              </w:rPr>
              <w:t>3.15</w:t>
            </w:r>
          </w:p>
        </w:tc>
        <w:tc>
          <w:tcPr>
            <w:tcW w:w="1248" w:type="dxa"/>
            <w:tcBorders>
              <w:top w:val="nil"/>
              <w:left w:val="nil"/>
              <w:bottom w:val="nil"/>
              <w:right w:val="nil"/>
            </w:tcBorders>
            <w:vAlign w:val="center"/>
          </w:tcPr>
          <w:p w:rsidR="00DB2E31" w:rsidRDefault="009575FC">
            <w:pPr>
              <w:widowControl/>
              <w:spacing w:line="240" w:lineRule="auto"/>
              <w:ind w:firstLineChars="0" w:firstLine="0"/>
              <w:jc w:val="center"/>
              <w:rPr>
                <w:rFonts w:ascii="等线" w:eastAsia="等线" w:hAnsi="等线"/>
                <w:sz w:val="22"/>
              </w:rPr>
            </w:pPr>
            <w:r>
              <w:rPr>
                <w:rFonts w:ascii="等线" w:eastAsia="等线" w:hAnsi="等线"/>
                <w:sz w:val="22"/>
                <w:szCs w:val="22"/>
              </w:rPr>
              <w:t>2.55</w:t>
            </w:r>
          </w:p>
        </w:tc>
        <w:tc>
          <w:tcPr>
            <w:tcW w:w="1249" w:type="dxa"/>
            <w:tcBorders>
              <w:top w:val="nil"/>
              <w:left w:val="nil"/>
              <w:bottom w:val="nil"/>
              <w:right w:val="nil"/>
            </w:tcBorders>
            <w:vAlign w:val="center"/>
          </w:tcPr>
          <w:p w:rsidR="00DB2E31" w:rsidRDefault="009575FC">
            <w:pPr>
              <w:widowControl/>
              <w:spacing w:line="240" w:lineRule="auto"/>
              <w:ind w:firstLineChars="0" w:firstLine="0"/>
              <w:jc w:val="center"/>
              <w:rPr>
                <w:rFonts w:ascii="等线" w:eastAsia="等线" w:hAnsi="等线"/>
                <w:sz w:val="22"/>
              </w:rPr>
            </w:pPr>
            <w:r>
              <w:rPr>
                <w:rFonts w:ascii="等线" w:eastAsia="等线" w:hAnsi="等线"/>
                <w:sz w:val="22"/>
                <w:szCs w:val="22"/>
              </w:rPr>
              <w:t>2.15</w:t>
            </w:r>
          </w:p>
        </w:tc>
        <w:tc>
          <w:tcPr>
            <w:tcW w:w="1249" w:type="dxa"/>
            <w:tcBorders>
              <w:top w:val="nil"/>
              <w:left w:val="nil"/>
              <w:bottom w:val="nil"/>
              <w:right w:val="nil"/>
            </w:tcBorders>
            <w:vAlign w:val="center"/>
          </w:tcPr>
          <w:p w:rsidR="00DB2E31" w:rsidRDefault="009575FC">
            <w:pPr>
              <w:widowControl/>
              <w:spacing w:line="240" w:lineRule="auto"/>
              <w:ind w:firstLineChars="0" w:firstLine="0"/>
              <w:jc w:val="center"/>
              <w:rPr>
                <w:rFonts w:ascii="等线" w:eastAsia="等线" w:hAnsi="等线"/>
                <w:sz w:val="22"/>
              </w:rPr>
            </w:pPr>
            <w:r>
              <w:rPr>
                <w:rFonts w:ascii="等线" w:eastAsia="等线" w:hAnsi="等线"/>
                <w:sz w:val="22"/>
                <w:szCs w:val="22"/>
              </w:rPr>
              <w:t>2.05</w:t>
            </w:r>
          </w:p>
        </w:tc>
        <w:tc>
          <w:tcPr>
            <w:tcW w:w="1249" w:type="dxa"/>
            <w:tcBorders>
              <w:top w:val="nil"/>
              <w:left w:val="nil"/>
              <w:bottom w:val="nil"/>
              <w:right w:val="nil"/>
            </w:tcBorders>
            <w:vAlign w:val="center"/>
          </w:tcPr>
          <w:p w:rsidR="00DB2E31" w:rsidRDefault="009575FC">
            <w:pPr>
              <w:widowControl/>
              <w:spacing w:line="240" w:lineRule="auto"/>
              <w:ind w:firstLineChars="0" w:firstLine="0"/>
              <w:jc w:val="center"/>
              <w:rPr>
                <w:rFonts w:ascii="等线" w:eastAsia="等线" w:hAnsi="等线"/>
                <w:sz w:val="22"/>
              </w:rPr>
            </w:pPr>
            <w:r>
              <w:rPr>
                <w:rFonts w:ascii="等线" w:eastAsia="等线" w:hAnsi="等线"/>
                <w:sz w:val="22"/>
                <w:szCs w:val="22"/>
              </w:rPr>
              <w:t>2.05</w:t>
            </w:r>
          </w:p>
        </w:tc>
      </w:tr>
      <w:tr w:rsidR="00DB2E31">
        <w:trPr>
          <w:trHeight w:val="454"/>
        </w:trPr>
        <w:tc>
          <w:tcPr>
            <w:tcW w:w="827" w:type="dxa"/>
            <w:vMerge/>
            <w:tcBorders>
              <w:top w:val="single" w:sz="4" w:space="0" w:color="auto"/>
              <w:left w:val="nil"/>
              <w:bottom w:val="nil"/>
              <w:right w:val="nil"/>
            </w:tcBorders>
            <w:vAlign w:val="center"/>
          </w:tcPr>
          <w:p w:rsidR="00DB2E31" w:rsidRDefault="00DB2E31">
            <w:pPr>
              <w:widowControl/>
              <w:spacing w:line="240" w:lineRule="auto"/>
              <w:ind w:firstLineChars="0" w:firstLine="0"/>
              <w:jc w:val="left"/>
              <w:rPr>
                <w:rFonts w:ascii="等线" w:eastAsia="等线" w:hAnsi="等线"/>
                <w:sz w:val="22"/>
              </w:rPr>
            </w:pPr>
          </w:p>
        </w:tc>
        <w:tc>
          <w:tcPr>
            <w:tcW w:w="1668" w:type="dxa"/>
            <w:tcBorders>
              <w:top w:val="nil"/>
              <w:left w:val="nil"/>
              <w:bottom w:val="nil"/>
              <w:right w:val="nil"/>
            </w:tcBorders>
            <w:vAlign w:val="center"/>
          </w:tcPr>
          <w:p w:rsidR="00DB2E31" w:rsidRDefault="009575FC">
            <w:pPr>
              <w:widowControl/>
              <w:spacing w:line="240" w:lineRule="auto"/>
              <w:ind w:firstLineChars="0" w:firstLine="0"/>
              <w:jc w:val="left"/>
              <w:rPr>
                <w:rFonts w:ascii="等线" w:eastAsia="等线" w:hAnsi="等线"/>
                <w:sz w:val="22"/>
              </w:rPr>
            </w:pPr>
            <w:r>
              <w:rPr>
                <w:rFonts w:ascii="等线" w:eastAsia="等线" w:hAnsi="等线" w:hint="eastAsia"/>
                <w:sz w:val="22"/>
                <w:szCs w:val="22"/>
              </w:rPr>
              <w:t>妊娠</w:t>
            </w:r>
            <w:r>
              <w:rPr>
                <w:rFonts w:ascii="等线" w:eastAsia="等线" w:hAnsi="等线"/>
                <w:sz w:val="22"/>
                <w:szCs w:val="22"/>
              </w:rPr>
              <w:t xml:space="preserve"> 31-60d</w:t>
            </w:r>
          </w:p>
        </w:tc>
        <w:tc>
          <w:tcPr>
            <w:tcW w:w="1248" w:type="dxa"/>
            <w:tcBorders>
              <w:top w:val="nil"/>
              <w:left w:val="nil"/>
              <w:bottom w:val="nil"/>
              <w:right w:val="nil"/>
            </w:tcBorders>
            <w:vAlign w:val="center"/>
          </w:tcPr>
          <w:p w:rsidR="00DB2E31" w:rsidRDefault="009575FC">
            <w:pPr>
              <w:widowControl/>
              <w:spacing w:line="240" w:lineRule="auto"/>
              <w:ind w:firstLineChars="0" w:firstLine="0"/>
              <w:jc w:val="center"/>
              <w:rPr>
                <w:rFonts w:ascii="等线" w:eastAsia="等线" w:hAnsi="等线"/>
                <w:sz w:val="22"/>
              </w:rPr>
            </w:pPr>
            <w:r>
              <w:rPr>
                <w:rFonts w:ascii="等线" w:eastAsia="等线" w:hAnsi="等线"/>
                <w:sz w:val="22"/>
                <w:szCs w:val="22"/>
              </w:rPr>
              <w:t>3.2</w:t>
            </w:r>
          </w:p>
        </w:tc>
        <w:tc>
          <w:tcPr>
            <w:tcW w:w="1248" w:type="dxa"/>
            <w:tcBorders>
              <w:top w:val="nil"/>
              <w:left w:val="nil"/>
              <w:bottom w:val="nil"/>
              <w:right w:val="nil"/>
            </w:tcBorders>
            <w:vAlign w:val="center"/>
          </w:tcPr>
          <w:p w:rsidR="00DB2E31" w:rsidRDefault="009575FC">
            <w:pPr>
              <w:widowControl/>
              <w:spacing w:line="240" w:lineRule="auto"/>
              <w:ind w:firstLineChars="0" w:firstLine="0"/>
              <w:jc w:val="center"/>
              <w:rPr>
                <w:rFonts w:ascii="等线" w:eastAsia="等线" w:hAnsi="等线"/>
                <w:sz w:val="22"/>
              </w:rPr>
            </w:pPr>
            <w:r>
              <w:rPr>
                <w:rFonts w:ascii="等线" w:eastAsia="等线" w:hAnsi="等线"/>
                <w:sz w:val="22"/>
                <w:szCs w:val="22"/>
              </w:rPr>
              <w:t>2.55</w:t>
            </w:r>
          </w:p>
        </w:tc>
        <w:tc>
          <w:tcPr>
            <w:tcW w:w="1249" w:type="dxa"/>
            <w:tcBorders>
              <w:top w:val="nil"/>
              <w:left w:val="nil"/>
              <w:bottom w:val="nil"/>
              <w:right w:val="nil"/>
            </w:tcBorders>
            <w:vAlign w:val="center"/>
          </w:tcPr>
          <w:p w:rsidR="00DB2E31" w:rsidRDefault="009575FC">
            <w:pPr>
              <w:widowControl/>
              <w:spacing w:line="240" w:lineRule="auto"/>
              <w:ind w:firstLineChars="0" w:firstLine="0"/>
              <w:jc w:val="center"/>
              <w:rPr>
                <w:rFonts w:ascii="等线" w:eastAsia="等线" w:hAnsi="等线"/>
                <w:sz w:val="22"/>
              </w:rPr>
            </w:pPr>
            <w:r>
              <w:rPr>
                <w:rFonts w:ascii="等线" w:eastAsia="等线" w:hAnsi="等线"/>
                <w:sz w:val="22"/>
                <w:szCs w:val="22"/>
              </w:rPr>
              <w:t>2.35</w:t>
            </w:r>
          </w:p>
        </w:tc>
        <w:tc>
          <w:tcPr>
            <w:tcW w:w="1249" w:type="dxa"/>
            <w:tcBorders>
              <w:top w:val="nil"/>
              <w:left w:val="nil"/>
              <w:bottom w:val="nil"/>
              <w:right w:val="nil"/>
            </w:tcBorders>
            <w:vAlign w:val="center"/>
          </w:tcPr>
          <w:p w:rsidR="00DB2E31" w:rsidRDefault="009575FC">
            <w:pPr>
              <w:widowControl/>
              <w:spacing w:line="240" w:lineRule="auto"/>
              <w:ind w:firstLineChars="0" w:firstLine="0"/>
              <w:jc w:val="center"/>
              <w:rPr>
                <w:rFonts w:ascii="等线" w:eastAsia="等线" w:hAnsi="等线"/>
                <w:sz w:val="22"/>
              </w:rPr>
            </w:pPr>
            <w:r>
              <w:rPr>
                <w:rFonts w:ascii="等线" w:eastAsia="等线" w:hAnsi="等线"/>
                <w:sz w:val="22"/>
                <w:szCs w:val="22"/>
              </w:rPr>
              <w:t>2.05</w:t>
            </w:r>
          </w:p>
        </w:tc>
        <w:tc>
          <w:tcPr>
            <w:tcW w:w="1249" w:type="dxa"/>
            <w:tcBorders>
              <w:top w:val="nil"/>
              <w:left w:val="nil"/>
              <w:bottom w:val="nil"/>
              <w:right w:val="nil"/>
            </w:tcBorders>
            <w:vAlign w:val="center"/>
          </w:tcPr>
          <w:p w:rsidR="00DB2E31" w:rsidRDefault="009575FC">
            <w:pPr>
              <w:widowControl/>
              <w:spacing w:line="240" w:lineRule="auto"/>
              <w:ind w:firstLineChars="0" w:firstLine="0"/>
              <w:jc w:val="center"/>
              <w:rPr>
                <w:rFonts w:ascii="等线" w:eastAsia="等线" w:hAnsi="等线"/>
                <w:sz w:val="22"/>
              </w:rPr>
            </w:pPr>
            <w:r>
              <w:rPr>
                <w:rFonts w:ascii="等线" w:eastAsia="等线" w:hAnsi="等线"/>
                <w:sz w:val="22"/>
                <w:szCs w:val="22"/>
              </w:rPr>
              <w:t>2.05</w:t>
            </w:r>
          </w:p>
        </w:tc>
      </w:tr>
      <w:tr w:rsidR="00DB2E31">
        <w:trPr>
          <w:trHeight w:val="454"/>
        </w:trPr>
        <w:tc>
          <w:tcPr>
            <w:tcW w:w="827" w:type="dxa"/>
            <w:vMerge/>
            <w:tcBorders>
              <w:top w:val="single" w:sz="4" w:space="0" w:color="auto"/>
              <w:left w:val="nil"/>
              <w:bottom w:val="nil"/>
              <w:right w:val="nil"/>
            </w:tcBorders>
            <w:vAlign w:val="center"/>
          </w:tcPr>
          <w:p w:rsidR="00DB2E31" w:rsidRDefault="00DB2E31">
            <w:pPr>
              <w:widowControl/>
              <w:spacing w:line="240" w:lineRule="auto"/>
              <w:ind w:firstLineChars="0" w:firstLine="0"/>
              <w:jc w:val="left"/>
              <w:rPr>
                <w:rFonts w:ascii="等线" w:eastAsia="等线" w:hAnsi="等线"/>
                <w:sz w:val="22"/>
              </w:rPr>
            </w:pPr>
          </w:p>
        </w:tc>
        <w:tc>
          <w:tcPr>
            <w:tcW w:w="1668" w:type="dxa"/>
            <w:tcBorders>
              <w:top w:val="nil"/>
              <w:left w:val="nil"/>
              <w:bottom w:val="nil"/>
              <w:right w:val="nil"/>
            </w:tcBorders>
            <w:vAlign w:val="center"/>
          </w:tcPr>
          <w:p w:rsidR="00DB2E31" w:rsidRDefault="009575FC">
            <w:pPr>
              <w:widowControl/>
              <w:spacing w:line="240" w:lineRule="auto"/>
              <w:ind w:firstLineChars="0" w:firstLine="0"/>
              <w:jc w:val="left"/>
              <w:rPr>
                <w:rFonts w:ascii="等线" w:eastAsia="等线" w:hAnsi="等线"/>
                <w:sz w:val="22"/>
              </w:rPr>
            </w:pPr>
            <w:r>
              <w:rPr>
                <w:rFonts w:ascii="等线" w:eastAsia="等线" w:hAnsi="等线" w:hint="eastAsia"/>
                <w:sz w:val="22"/>
                <w:szCs w:val="22"/>
              </w:rPr>
              <w:t>妊娠</w:t>
            </w:r>
            <w:r>
              <w:rPr>
                <w:rFonts w:ascii="等线" w:eastAsia="等线" w:hAnsi="等线"/>
                <w:sz w:val="22"/>
                <w:szCs w:val="22"/>
              </w:rPr>
              <w:t xml:space="preserve"> 61-90d</w:t>
            </w:r>
          </w:p>
        </w:tc>
        <w:tc>
          <w:tcPr>
            <w:tcW w:w="1248" w:type="dxa"/>
            <w:tcBorders>
              <w:top w:val="nil"/>
              <w:left w:val="nil"/>
              <w:bottom w:val="nil"/>
              <w:right w:val="nil"/>
            </w:tcBorders>
            <w:vAlign w:val="center"/>
          </w:tcPr>
          <w:p w:rsidR="00DB2E31" w:rsidRDefault="009575FC">
            <w:pPr>
              <w:widowControl/>
              <w:spacing w:line="240" w:lineRule="auto"/>
              <w:ind w:firstLineChars="0" w:firstLine="0"/>
              <w:jc w:val="center"/>
              <w:rPr>
                <w:rFonts w:ascii="等线" w:eastAsia="等线" w:hAnsi="等线"/>
                <w:sz w:val="22"/>
              </w:rPr>
            </w:pPr>
            <w:r>
              <w:rPr>
                <w:rFonts w:ascii="等线" w:eastAsia="等线" w:hAnsi="等线"/>
                <w:sz w:val="22"/>
                <w:szCs w:val="22"/>
              </w:rPr>
              <w:t>3.0</w:t>
            </w:r>
          </w:p>
        </w:tc>
        <w:tc>
          <w:tcPr>
            <w:tcW w:w="1248" w:type="dxa"/>
            <w:tcBorders>
              <w:top w:val="nil"/>
              <w:left w:val="nil"/>
              <w:bottom w:val="nil"/>
              <w:right w:val="nil"/>
            </w:tcBorders>
            <w:vAlign w:val="center"/>
          </w:tcPr>
          <w:p w:rsidR="00DB2E31" w:rsidRDefault="009575FC">
            <w:pPr>
              <w:widowControl/>
              <w:spacing w:line="240" w:lineRule="auto"/>
              <w:ind w:firstLineChars="0" w:firstLine="0"/>
              <w:jc w:val="center"/>
              <w:rPr>
                <w:rFonts w:ascii="等线" w:eastAsia="等线" w:hAnsi="等线"/>
                <w:sz w:val="22"/>
              </w:rPr>
            </w:pPr>
            <w:r>
              <w:rPr>
                <w:rFonts w:ascii="等线" w:eastAsia="等线" w:hAnsi="等线"/>
                <w:sz w:val="22"/>
                <w:szCs w:val="22"/>
              </w:rPr>
              <w:t>2.55</w:t>
            </w:r>
          </w:p>
        </w:tc>
        <w:tc>
          <w:tcPr>
            <w:tcW w:w="1249" w:type="dxa"/>
            <w:tcBorders>
              <w:top w:val="nil"/>
              <w:left w:val="nil"/>
              <w:bottom w:val="nil"/>
              <w:right w:val="nil"/>
            </w:tcBorders>
            <w:vAlign w:val="center"/>
          </w:tcPr>
          <w:p w:rsidR="00DB2E31" w:rsidRDefault="009575FC">
            <w:pPr>
              <w:widowControl/>
              <w:spacing w:line="240" w:lineRule="auto"/>
              <w:ind w:firstLineChars="0" w:firstLine="0"/>
              <w:jc w:val="center"/>
              <w:rPr>
                <w:rFonts w:ascii="等线" w:eastAsia="等线" w:hAnsi="等线"/>
                <w:sz w:val="22"/>
              </w:rPr>
            </w:pPr>
            <w:r>
              <w:rPr>
                <w:rFonts w:ascii="等线" w:eastAsia="等线" w:hAnsi="等线"/>
                <w:sz w:val="22"/>
                <w:szCs w:val="22"/>
              </w:rPr>
              <w:t>2.45</w:t>
            </w:r>
          </w:p>
        </w:tc>
        <w:tc>
          <w:tcPr>
            <w:tcW w:w="1249" w:type="dxa"/>
            <w:tcBorders>
              <w:top w:val="nil"/>
              <w:left w:val="nil"/>
              <w:bottom w:val="nil"/>
              <w:right w:val="nil"/>
            </w:tcBorders>
            <w:vAlign w:val="center"/>
          </w:tcPr>
          <w:p w:rsidR="00DB2E31" w:rsidRDefault="009575FC">
            <w:pPr>
              <w:widowControl/>
              <w:spacing w:line="240" w:lineRule="auto"/>
              <w:ind w:firstLineChars="0" w:firstLine="0"/>
              <w:jc w:val="center"/>
              <w:rPr>
                <w:rFonts w:ascii="等线" w:eastAsia="等线" w:hAnsi="等线"/>
                <w:sz w:val="22"/>
              </w:rPr>
            </w:pPr>
            <w:r>
              <w:rPr>
                <w:rFonts w:ascii="等线" w:eastAsia="等线" w:hAnsi="等线"/>
                <w:sz w:val="22"/>
                <w:szCs w:val="22"/>
              </w:rPr>
              <w:t>2.05</w:t>
            </w:r>
          </w:p>
        </w:tc>
        <w:tc>
          <w:tcPr>
            <w:tcW w:w="1249" w:type="dxa"/>
            <w:tcBorders>
              <w:top w:val="nil"/>
              <w:left w:val="nil"/>
              <w:bottom w:val="nil"/>
              <w:right w:val="nil"/>
            </w:tcBorders>
            <w:vAlign w:val="center"/>
          </w:tcPr>
          <w:p w:rsidR="00DB2E31" w:rsidRDefault="009575FC">
            <w:pPr>
              <w:widowControl/>
              <w:spacing w:line="240" w:lineRule="auto"/>
              <w:ind w:firstLineChars="0" w:firstLine="0"/>
              <w:jc w:val="center"/>
              <w:rPr>
                <w:rFonts w:ascii="等线" w:eastAsia="等线" w:hAnsi="等线"/>
                <w:sz w:val="22"/>
              </w:rPr>
            </w:pPr>
            <w:r>
              <w:rPr>
                <w:rFonts w:ascii="等线" w:eastAsia="等线" w:hAnsi="等线"/>
                <w:sz w:val="22"/>
                <w:szCs w:val="22"/>
              </w:rPr>
              <w:t>2.05</w:t>
            </w:r>
          </w:p>
        </w:tc>
      </w:tr>
      <w:tr w:rsidR="00DB2E31">
        <w:trPr>
          <w:trHeight w:val="454"/>
        </w:trPr>
        <w:tc>
          <w:tcPr>
            <w:tcW w:w="827" w:type="dxa"/>
            <w:vMerge/>
            <w:tcBorders>
              <w:top w:val="single" w:sz="4" w:space="0" w:color="auto"/>
              <w:left w:val="nil"/>
              <w:bottom w:val="single" w:sz="4" w:space="0" w:color="auto"/>
              <w:right w:val="nil"/>
            </w:tcBorders>
            <w:vAlign w:val="center"/>
          </w:tcPr>
          <w:p w:rsidR="00DB2E31" w:rsidRDefault="00DB2E31">
            <w:pPr>
              <w:widowControl/>
              <w:spacing w:line="240" w:lineRule="auto"/>
              <w:ind w:firstLineChars="0" w:firstLine="0"/>
              <w:jc w:val="left"/>
              <w:rPr>
                <w:rFonts w:ascii="等线" w:eastAsia="等线" w:hAnsi="等线"/>
                <w:sz w:val="22"/>
              </w:rPr>
            </w:pPr>
          </w:p>
        </w:tc>
        <w:tc>
          <w:tcPr>
            <w:tcW w:w="1668" w:type="dxa"/>
            <w:tcBorders>
              <w:top w:val="nil"/>
              <w:left w:val="nil"/>
              <w:bottom w:val="single" w:sz="4" w:space="0" w:color="auto"/>
              <w:right w:val="nil"/>
            </w:tcBorders>
            <w:vAlign w:val="center"/>
          </w:tcPr>
          <w:p w:rsidR="00DB2E31" w:rsidRDefault="009575FC">
            <w:pPr>
              <w:widowControl/>
              <w:spacing w:line="240" w:lineRule="auto"/>
              <w:ind w:firstLineChars="0" w:firstLine="0"/>
              <w:jc w:val="left"/>
              <w:rPr>
                <w:rFonts w:ascii="等线" w:eastAsia="等线" w:hAnsi="等线"/>
                <w:sz w:val="22"/>
              </w:rPr>
            </w:pPr>
            <w:r>
              <w:rPr>
                <w:rFonts w:ascii="等线" w:eastAsia="等线" w:hAnsi="等线" w:hint="eastAsia"/>
                <w:sz w:val="22"/>
                <w:szCs w:val="22"/>
              </w:rPr>
              <w:t>妊娠</w:t>
            </w:r>
            <w:r>
              <w:rPr>
                <w:rFonts w:ascii="等线" w:eastAsia="等线" w:hAnsi="等线"/>
                <w:sz w:val="22"/>
                <w:szCs w:val="22"/>
              </w:rPr>
              <w:t xml:space="preserve"> 91-</w:t>
            </w:r>
            <w:r>
              <w:rPr>
                <w:rFonts w:ascii="等线" w:eastAsia="等线" w:hAnsi="等线" w:hint="eastAsia"/>
                <w:sz w:val="22"/>
                <w:szCs w:val="22"/>
              </w:rPr>
              <w:t>分娩</w:t>
            </w:r>
          </w:p>
        </w:tc>
        <w:tc>
          <w:tcPr>
            <w:tcW w:w="1248" w:type="dxa"/>
            <w:tcBorders>
              <w:top w:val="nil"/>
              <w:left w:val="nil"/>
              <w:bottom w:val="single" w:sz="4" w:space="0" w:color="auto"/>
              <w:right w:val="nil"/>
            </w:tcBorders>
            <w:vAlign w:val="center"/>
          </w:tcPr>
          <w:p w:rsidR="00DB2E31" w:rsidRDefault="009575FC">
            <w:pPr>
              <w:widowControl/>
              <w:spacing w:line="240" w:lineRule="auto"/>
              <w:ind w:firstLineChars="0" w:firstLine="0"/>
              <w:jc w:val="center"/>
              <w:rPr>
                <w:rFonts w:ascii="等线" w:eastAsia="等线" w:hAnsi="等线"/>
                <w:sz w:val="22"/>
              </w:rPr>
            </w:pPr>
            <w:r>
              <w:rPr>
                <w:rFonts w:ascii="等线" w:eastAsia="等线" w:hAnsi="等线"/>
                <w:sz w:val="22"/>
                <w:szCs w:val="22"/>
              </w:rPr>
              <w:t>2.9</w:t>
            </w:r>
          </w:p>
        </w:tc>
        <w:tc>
          <w:tcPr>
            <w:tcW w:w="1248" w:type="dxa"/>
            <w:tcBorders>
              <w:top w:val="nil"/>
              <w:left w:val="nil"/>
              <w:bottom w:val="single" w:sz="4" w:space="0" w:color="auto"/>
              <w:right w:val="nil"/>
            </w:tcBorders>
            <w:vAlign w:val="center"/>
          </w:tcPr>
          <w:p w:rsidR="00DB2E31" w:rsidRDefault="009575FC">
            <w:pPr>
              <w:widowControl/>
              <w:spacing w:line="240" w:lineRule="auto"/>
              <w:ind w:firstLineChars="0" w:firstLine="0"/>
              <w:jc w:val="center"/>
              <w:rPr>
                <w:rFonts w:ascii="等线" w:eastAsia="等线" w:hAnsi="等线"/>
                <w:sz w:val="22"/>
              </w:rPr>
            </w:pPr>
            <w:r>
              <w:rPr>
                <w:rFonts w:ascii="等线" w:eastAsia="等线" w:hAnsi="等线"/>
                <w:sz w:val="22"/>
                <w:szCs w:val="22"/>
              </w:rPr>
              <w:t>2.9</w:t>
            </w:r>
          </w:p>
        </w:tc>
        <w:tc>
          <w:tcPr>
            <w:tcW w:w="1249" w:type="dxa"/>
            <w:tcBorders>
              <w:top w:val="nil"/>
              <w:left w:val="nil"/>
              <w:bottom w:val="single" w:sz="4" w:space="0" w:color="auto"/>
              <w:right w:val="nil"/>
            </w:tcBorders>
            <w:vAlign w:val="center"/>
          </w:tcPr>
          <w:p w:rsidR="00DB2E31" w:rsidRDefault="009575FC">
            <w:pPr>
              <w:widowControl/>
              <w:spacing w:line="240" w:lineRule="auto"/>
              <w:ind w:firstLineChars="0" w:firstLine="0"/>
              <w:jc w:val="center"/>
              <w:rPr>
                <w:rFonts w:ascii="等线" w:eastAsia="等线" w:hAnsi="等线"/>
                <w:sz w:val="22"/>
              </w:rPr>
            </w:pPr>
            <w:r>
              <w:rPr>
                <w:rFonts w:ascii="等线" w:eastAsia="等线" w:hAnsi="等线"/>
                <w:sz w:val="22"/>
                <w:szCs w:val="22"/>
              </w:rPr>
              <w:t>2.9</w:t>
            </w:r>
          </w:p>
        </w:tc>
        <w:tc>
          <w:tcPr>
            <w:tcW w:w="1249" w:type="dxa"/>
            <w:tcBorders>
              <w:top w:val="nil"/>
              <w:left w:val="nil"/>
              <w:bottom w:val="single" w:sz="4" w:space="0" w:color="auto"/>
              <w:right w:val="nil"/>
            </w:tcBorders>
            <w:vAlign w:val="center"/>
          </w:tcPr>
          <w:p w:rsidR="00DB2E31" w:rsidRDefault="009575FC">
            <w:pPr>
              <w:widowControl/>
              <w:spacing w:line="240" w:lineRule="auto"/>
              <w:ind w:firstLineChars="0" w:firstLine="0"/>
              <w:jc w:val="center"/>
              <w:rPr>
                <w:rFonts w:ascii="等线" w:eastAsia="等线" w:hAnsi="等线"/>
                <w:sz w:val="22"/>
              </w:rPr>
            </w:pPr>
            <w:r>
              <w:rPr>
                <w:rFonts w:ascii="等线" w:eastAsia="等线" w:hAnsi="等线"/>
                <w:sz w:val="22"/>
                <w:szCs w:val="22"/>
              </w:rPr>
              <w:t>2.9</w:t>
            </w:r>
          </w:p>
        </w:tc>
        <w:tc>
          <w:tcPr>
            <w:tcW w:w="1249" w:type="dxa"/>
            <w:tcBorders>
              <w:top w:val="nil"/>
              <w:left w:val="nil"/>
              <w:bottom w:val="single" w:sz="4" w:space="0" w:color="auto"/>
              <w:right w:val="nil"/>
            </w:tcBorders>
            <w:vAlign w:val="center"/>
          </w:tcPr>
          <w:p w:rsidR="00DB2E31" w:rsidRDefault="009575FC">
            <w:pPr>
              <w:widowControl/>
              <w:spacing w:line="240" w:lineRule="auto"/>
              <w:ind w:firstLineChars="0" w:firstLine="0"/>
              <w:jc w:val="center"/>
              <w:rPr>
                <w:rFonts w:ascii="等线" w:eastAsia="等线" w:hAnsi="等线"/>
                <w:sz w:val="22"/>
              </w:rPr>
            </w:pPr>
            <w:r>
              <w:rPr>
                <w:rFonts w:ascii="等线" w:eastAsia="等线" w:hAnsi="等线"/>
                <w:sz w:val="22"/>
                <w:szCs w:val="22"/>
              </w:rPr>
              <w:t>2.9</w:t>
            </w:r>
          </w:p>
        </w:tc>
      </w:tr>
      <w:tr w:rsidR="00DB2E31">
        <w:trPr>
          <w:trHeight w:val="454"/>
        </w:trPr>
        <w:tc>
          <w:tcPr>
            <w:tcW w:w="827" w:type="dxa"/>
            <w:vMerge w:val="restart"/>
            <w:tcBorders>
              <w:top w:val="single" w:sz="4" w:space="0" w:color="auto"/>
              <w:left w:val="nil"/>
              <w:bottom w:val="single" w:sz="4" w:space="0" w:color="auto"/>
              <w:right w:val="nil"/>
            </w:tcBorders>
            <w:vAlign w:val="center"/>
          </w:tcPr>
          <w:p w:rsidR="00DB2E31" w:rsidRDefault="009575FC">
            <w:pPr>
              <w:widowControl/>
              <w:spacing w:line="240" w:lineRule="auto"/>
              <w:ind w:firstLineChars="0" w:firstLine="0"/>
              <w:jc w:val="left"/>
              <w:rPr>
                <w:rFonts w:ascii="等线" w:eastAsia="等线" w:hAnsi="等线"/>
                <w:sz w:val="22"/>
              </w:rPr>
            </w:pPr>
            <w:r>
              <w:rPr>
                <w:rFonts w:ascii="等线" w:eastAsia="等线" w:hAnsi="等线" w:hint="eastAsia"/>
                <w:sz w:val="22"/>
                <w:szCs w:val="22"/>
              </w:rPr>
              <w:t>经产</w:t>
            </w:r>
          </w:p>
        </w:tc>
        <w:tc>
          <w:tcPr>
            <w:tcW w:w="1668" w:type="dxa"/>
            <w:tcBorders>
              <w:top w:val="single" w:sz="4" w:space="0" w:color="auto"/>
              <w:left w:val="nil"/>
              <w:bottom w:val="nil"/>
              <w:right w:val="nil"/>
            </w:tcBorders>
            <w:vAlign w:val="center"/>
          </w:tcPr>
          <w:p w:rsidR="00DB2E31" w:rsidRDefault="009575FC">
            <w:pPr>
              <w:widowControl/>
              <w:spacing w:line="240" w:lineRule="auto"/>
              <w:ind w:firstLineChars="0" w:firstLine="0"/>
              <w:jc w:val="left"/>
              <w:rPr>
                <w:rFonts w:ascii="等线" w:eastAsia="等线" w:hAnsi="等线"/>
                <w:sz w:val="22"/>
              </w:rPr>
            </w:pPr>
            <w:r>
              <w:rPr>
                <w:rFonts w:ascii="等线" w:eastAsia="等线" w:hAnsi="等线" w:hint="eastAsia"/>
                <w:sz w:val="22"/>
                <w:szCs w:val="22"/>
              </w:rPr>
              <w:t>妊娠</w:t>
            </w:r>
            <w:r>
              <w:rPr>
                <w:rFonts w:ascii="等线" w:eastAsia="等线" w:hAnsi="等线"/>
                <w:sz w:val="22"/>
                <w:szCs w:val="22"/>
              </w:rPr>
              <w:t xml:space="preserve"> 1-3d</w:t>
            </w:r>
          </w:p>
        </w:tc>
        <w:tc>
          <w:tcPr>
            <w:tcW w:w="1248" w:type="dxa"/>
            <w:tcBorders>
              <w:top w:val="single" w:sz="4" w:space="0" w:color="auto"/>
              <w:left w:val="nil"/>
              <w:bottom w:val="nil"/>
              <w:right w:val="nil"/>
            </w:tcBorders>
            <w:vAlign w:val="center"/>
          </w:tcPr>
          <w:p w:rsidR="00DB2E31" w:rsidRDefault="009575FC">
            <w:pPr>
              <w:widowControl/>
              <w:spacing w:line="240" w:lineRule="auto"/>
              <w:ind w:firstLineChars="0" w:firstLine="0"/>
              <w:jc w:val="center"/>
              <w:rPr>
                <w:rFonts w:ascii="等线" w:eastAsia="等线" w:hAnsi="等线"/>
                <w:sz w:val="22"/>
              </w:rPr>
            </w:pPr>
            <w:r>
              <w:rPr>
                <w:rFonts w:ascii="等线" w:eastAsia="等线" w:hAnsi="等线"/>
                <w:sz w:val="22"/>
                <w:szCs w:val="22"/>
              </w:rPr>
              <w:t>1.75</w:t>
            </w:r>
          </w:p>
        </w:tc>
        <w:tc>
          <w:tcPr>
            <w:tcW w:w="1248" w:type="dxa"/>
            <w:tcBorders>
              <w:top w:val="single" w:sz="4" w:space="0" w:color="auto"/>
              <w:left w:val="nil"/>
              <w:bottom w:val="nil"/>
              <w:right w:val="nil"/>
            </w:tcBorders>
            <w:vAlign w:val="center"/>
          </w:tcPr>
          <w:p w:rsidR="00DB2E31" w:rsidRDefault="009575FC">
            <w:pPr>
              <w:widowControl/>
              <w:spacing w:line="240" w:lineRule="auto"/>
              <w:ind w:firstLineChars="0" w:firstLine="0"/>
              <w:jc w:val="center"/>
              <w:rPr>
                <w:rFonts w:ascii="等线" w:eastAsia="等线" w:hAnsi="等线"/>
                <w:sz w:val="22"/>
              </w:rPr>
            </w:pPr>
            <w:r>
              <w:rPr>
                <w:rFonts w:ascii="等线" w:eastAsia="等线" w:hAnsi="等线"/>
                <w:sz w:val="22"/>
                <w:szCs w:val="22"/>
              </w:rPr>
              <w:t>1.75</w:t>
            </w:r>
          </w:p>
        </w:tc>
        <w:tc>
          <w:tcPr>
            <w:tcW w:w="1249" w:type="dxa"/>
            <w:tcBorders>
              <w:top w:val="single" w:sz="4" w:space="0" w:color="auto"/>
              <w:left w:val="nil"/>
              <w:bottom w:val="nil"/>
              <w:right w:val="nil"/>
            </w:tcBorders>
            <w:vAlign w:val="center"/>
          </w:tcPr>
          <w:p w:rsidR="00DB2E31" w:rsidRDefault="009575FC">
            <w:pPr>
              <w:widowControl/>
              <w:spacing w:line="240" w:lineRule="auto"/>
              <w:ind w:firstLineChars="0" w:firstLine="0"/>
              <w:jc w:val="center"/>
              <w:rPr>
                <w:rFonts w:ascii="等线" w:eastAsia="等线" w:hAnsi="等线"/>
                <w:sz w:val="22"/>
              </w:rPr>
            </w:pPr>
            <w:r>
              <w:rPr>
                <w:rFonts w:ascii="等线" w:eastAsia="等线" w:hAnsi="等线"/>
                <w:sz w:val="22"/>
                <w:szCs w:val="22"/>
              </w:rPr>
              <w:t>1.75</w:t>
            </w:r>
          </w:p>
        </w:tc>
        <w:tc>
          <w:tcPr>
            <w:tcW w:w="1249" w:type="dxa"/>
            <w:tcBorders>
              <w:top w:val="single" w:sz="4" w:space="0" w:color="auto"/>
              <w:left w:val="nil"/>
              <w:bottom w:val="nil"/>
              <w:right w:val="nil"/>
            </w:tcBorders>
            <w:vAlign w:val="center"/>
          </w:tcPr>
          <w:p w:rsidR="00DB2E31" w:rsidRDefault="009575FC">
            <w:pPr>
              <w:widowControl/>
              <w:spacing w:line="240" w:lineRule="auto"/>
              <w:ind w:firstLineChars="0" w:firstLine="0"/>
              <w:jc w:val="center"/>
              <w:rPr>
                <w:rFonts w:ascii="等线" w:eastAsia="等线" w:hAnsi="等线"/>
                <w:sz w:val="22"/>
              </w:rPr>
            </w:pPr>
            <w:r>
              <w:rPr>
                <w:rFonts w:ascii="等线" w:eastAsia="等线" w:hAnsi="等线"/>
                <w:sz w:val="22"/>
                <w:szCs w:val="22"/>
              </w:rPr>
              <w:t>1.75</w:t>
            </w:r>
          </w:p>
        </w:tc>
        <w:tc>
          <w:tcPr>
            <w:tcW w:w="1249" w:type="dxa"/>
            <w:tcBorders>
              <w:top w:val="single" w:sz="4" w:space="0" w:color="auto"/>
              <w:left w:val="nil"/>
              <w:bottom w:val="nil"/>
              <w:right w:val="nil"/>
            </w:tcBorders>
            <w:vAlign w:val="center"/>
          </w:tcPr>
          <w:p w:rsidR="00DB2E31" w:rsidRDefault="009575FC">
            <w:pPr>
              <w:widowControl/>
              <w:spacing w:line="240" w:lineRule="auto"/>
              <w:ind w:firstLineChars="0" w:firstLine="0"/>
              <w:jc w:val="center"/>
              <w:rPr>
                <w:rFonts w:ascii="等线" w:eastAsia="等线" w:hAnsi="等线"/>
                <w:sz w:val="22"/>
              </w:rPr>
            </w:pPr>
            <w:r>
              <w:rPr>
                <w:rFonts w:ascii="等线" w:eastAsia="等线" w:hAnsi="等线"/>
                <w:sz w:val="22"/>
                <w:szCs w:val="22"/>
              </w:rPr>
              <w:t>1.75</w:t>
            </w:r>
          </w:p>
        </w:tc>
      </w:tr>
      <w:tr w:rsidR="00DB2E31">
        <w:trPr>
          <w:trHeight w:val="454"/>
        </w:trPr>
        <w:tc>
          <w:tcPr>
            <w:tcW w:w="827" w:type="dxa"/>
            <w:vMerge/>
            <w:tcBorders>
              <w:top w:val="nil"/>
              <w:left w:val="nil"/>
              <w:bottom w:val="single" w:sz="4" w:space="0" w:color="auto"/>
              <w:right w:val="nil"/>
            </w:tcBorders>
            <w:vAlign w:val="center"/>
          </w:tcPr>
          <w:p w:rsidR="00DB2E31" w:rsidRDefault="00DB2E31">
            <w:pPr>
              <w:widowControl/>
              <w:spacing w:line="240" w:lineRule="auto"/>
              <w:ind w:firstLineChars="0" w:firstLine="0"/>
              <w:jc w:val="center"/>
              <w:rPr>
                <w:rFonts w:ascii="等线" w:eastAsia="等线" w:hAnsi="等线"/>
                <w:sz w:val="22"/>
              </w:rPr>
            </w:pPr>
          </w:p>
        </w:tc>
        <w:tc>
          <w:tcPr>
            <w:tcW w:w="1668" w:type="dxa"/>
            <w:tcBorders>
              <w:top w:val="nil"/>
              <w:left w:val="nil"/>
              <w:bottom w:val="nil"/>
              <w:right w:val="nil"/>
            </w:tcBorders>
            <w:vAlign w:val="center"/>
          </w:tcPr>
          <w:p w:rsidR="00DB2E31" w:rsidRDefault="009575FC">
            <w:pPr>
              <w:widowControl/>
              <w:spacing w:line="240" w:lineRule="auto"/>
              <w:ind w:firstLineChars="0" w:firstLine="0"/>
              <w:jc w:val="left"/>
              <w:rPr>
                <w:rFonts w:ascii="等线" w:eastAsia="等线" w:hAnsi="等线"/>
                <w:sz w:val="22"/>
              </w:rPr>
            </w:pPr>
            <w:r>
              <w:rPr>
                <w:rFonts w:ascii="等线" w:eastAsia="等线" w:hAnsi="等线" w:hint="eastAsia"/>
                <w:sz w:val="22"/>
                <w:szCs w:val="22"/>
              </w:rPr>
              <w:t>妊娠</w:t>
            </w:r>
            <w:r>
              <w:rPr>
                <w:rFonts w:ascii="等线" w:eastAsia="等线" w:hAnsi="等线"/>
                <w:sz w:val="22"/>
                <w:szCs w:val="22"/>
              </w:rPr>
              <w:t xml:space="preserve"> 4-30d</w:t>
            </w:r>
          </w:p>
        </w:tc>
        <w:tc>
          <w:tcPr>
            <w:tcW w:w="1248" w:type="dxa"/>
            <w:tcBorders>
              <w:top w:val="nil"/>
              <w:left w:val="nil"/>
              <w:bottom w:val="nil"/>
              <w:right w:val="nil"/>
            </w:tcBorders>
            <w:vAlign w:val="center"/>
          </w:tcPr>
          <w:p w:rsidR="00DB2E31" w:rsidRDefault="009575FC">
            <w:pPr>
              <w:widowControl/>
              <w:spacing w:line="240" w:lineRule="auto"/>
              <w:ind w:firstLineChars="0" w:firstLine="0"/>
              <w:jc w:val="center"/>
              <w:rPr>
                <w:rFonts w:ascii="等线" w:eastAsia="等线" w:hAnsi="等线"/>
                <w:sz w:val="22"/>
              </w:rPr>
            </w:pPr>
            <w:r>
              <w:rPr>
                <w:rFonts w:ascii="等线" w:eastAsia="等线" w:hAnsi="等线"/>
                <w:sz w:val="22"/>
                <w:szCs w:val="22"/>
              </w:rPr>
              <w:t>3.5</w:t>
            </w:r>
          </w:p>
        </w:tc>
        <w:tc>
          <w:tcPr>
            <w:tcW w:w="1248" w:type="dxa"/>
            <w:tcBorders>
              <w:top w:val="nil"/>
              <w:left w:val="nil"/>
              <w:bottom w:val="nil"/>
              <w:right w:val="nil"/>
            </w:tcBorders>
            <w:vAlign w:val="center"/>
          </w:tcPr>
          <w:p w:rsidR="00DB2E31" w:rsidRDefault="009575FC">
            <w:pPr>
              <w:widowControl/>
              <w:spacing w:line="240" w:lineRule="auto"/>
              <w:ind w:firstLineChars="0" w:firstLine="0"/>
              <w:jc w:val="center"/>
              <w:rPr>
                <w:rFonts w:ascii="等线" w:eastAsia="等线" w:hAnsi="等线"/>
                <w:sz w:val="22"/>
              </w:rPr>
            </w:pPr>
            <w:r>
              <w:rPr>
                <w:rFonts w:ascii="等线" w:eastAsia="等线" w:hAnsi="等线"/>
                <w:sz w:val="22"/>
                <w:szCs w:val="22"/>
              </w:rPr>
              <w:t>3.25</w:t>
            </w:r>
          </w:p>
        </w:tc>
        <w:tc>
          <w:tcPr>
            <w:tcW w:w="1249" w:type="dxa"/>
            <w:tcBorders>
              <w:top w:val="nil"/>
              <w:left w:val="nil"/>
              <w:bottom w:val="nil"/>
              <w:right w:val="nil"/>
            </w:tcBorders>
            <w:vAlign w:val="center"/>
          </w:tcPr>
          <w:p w:rsidR="00DB2E31" w:rsidRDefault="009575FC">
            <w:pPr>
              <w:widowControl/>
              <w:spacing w:line="240" w:lineRule="auto"/>
              <w:ind w:firstLineChars="0" w:firstLine="0"/>
              <w:jc w:val="center"/>
              <w:rPr>
                <w:rFonts w:ascii="等线" w:eastAsia="等线" w:hAnsi="等线"/>
                <w:sz w:val="22"/>
              </w:rPr>
            </w:pPr>
            <w:r>
              <w:rPr>
                <w:rFonts w:ascii="等线" w:eastAsia="等线" w:hAnsi="等线"/>
                <w:sz w:val="22"/>
                <w:szCs w:val="22"/>
              </w:rPr>
              <w:t>2.55</w:t>
            </w:r>
          </w:p>
        </w:tc>
        <w:tc>
          <w:tcPr>
            <w:tcW w:w="1249" w:type="dxa"/>
            <w:tcBorders>
              <w:top w:val="nil"/>
              <w:left w:val="nil"/>
              <w:bottom w:val="nil"/>
              <w:right w:val="nil"/>
            </w:tcBorders>
            <w:vAlign w:val="center"/>
          </w:tcPr>
          <w:p w:rsidR="00DB2E31" w:rsidRDefault="009575FC">
            <w:pPr>
              <w:widowControl/>
              <w:spacing w:line="240" w:lineRule="auto"/>
              <w:ind w:firstLineChars="0" w:firstLine="0"/>
              <w:jc w:val="center"/>
              <w:rPr>
                <w:rFonts w:ascii="等线" w:eastAsia="等线" w:hAnsi="等线"/>
                <w:sz w:val="22"/>
              </w:rPr>
            </w:pPr>
            <w:r>
              <w:rPr>
                <w:rFonts w:ascii="等线" w:eastAsia="等线" w:hAnsi="等线"/>
                <w:sz w:val="22"/>
                <w:szCs w:val="22"/>
              </w:rPr>
              <w:t>2.15</w:t>
            </w:r>
          </w:p>
        </w:tc>
        <w:tc>
          <w:tcPr>
            <w:tcW w:w="1249" w:type="dxa"/>
            <w:tcBorders>
              <w:top w:val="nil"/>
              <w:left w:val="nil"/>
              <w:bottom w:val="nil"/>
              <w:right w:val="nil"/>
            </w:tcBorders>
            <w:vAlign w:val="center"/>
          </w:tcPr>
          <w:p w:rsidR="00DB2E31" w:rsidRDefault="009575FC">
            <w:pPr>
              <w:widowControl/>
              <w:spacing w:line="240" w:lineRule="auto"/>
              <w:ind w:firstLineChars="0" w:firstLine="0"/>
              <w:jc w:val="center"/>
              <w:rPr>
                <w:rFonts w:ascii="等线" w:eastAsia="等线" w:hAnsi="等线"/>
                <w:sz w:val="22"/>
              </w:rPr>
            </w:pPr>
            <w:r>
              <w:rPr>
                <w:rFonts w:ascii="等线" w:eastAsia="等线" w:hAnsi="等线"/>
                <w:sz w:val="22"/>
                <w:szCs w:val="22"/>
              </w:rPr>
              <w:t>1.75</w:t>
            </w:r>
          </w:p>
        </w:tc>
      </w:tr>
      <w:tr w:rsidR="00DB2E31">
        <w:trPr>
          <w:trHeight w:val="454"/>
        </w:trPr>
        <w:tc>
          <w:tcPr>
            <w:tcW w:w="827" w:type="dxa"/>
            <w:vMerge/>
            <w:tcBorders>
              <w:top w:val="nil"/>
              <w:left w:val="nil"/>
              <w:bottom w:val="single" w:sz="4" w:space="0" w:color="auto"/>
              <w:right w:val="nil"/>
            </w:tcBorders>
            <w:vAlign w:val="center"/>
          </w:tcPr>
          <w:p w:rsidR="00DB2E31" w:rsidRDefault="00DB2E31">
            <w:pPr>
              <w:widowControl/>
              <w:spacing w:line="240" w:lineRule="auto"/>
              <w:ind w:firstLineChars="0" w:firstLine="0"/>
              <w:jc w:val="center"/>
              <w:rPr>
                <w:rFonts w:ascii="等线" w:eastAsia="等线" w:hAnsi="等线"/>
                <w:sz w:val="22"/>
              </w:rPr>
            </w:pPr>
          </w:p>
        </w:tc>
        <w:tc>
          <w:tcPr>
            <w:tcW w:w="1668" w:type="dxa"/>
            <w:tcBorders>
              <w:top w:val="nil"/>
              <w:left w:val="nil"/>
              <w:bottom w:val="nil"/>
              <w:right w:val="nil"/>
            </w:tcBorders>
            <w:vAlign w:val="center"/>
          </w:tcPr>
          <w:p w:rsidR="00DB2E31" w:rsidRDefault="009575FC">
            <w:pPr>
              <w:widowControl/>
              <w:spacing w:line="240" w:lineRule="auto"/>
              <w:ind w:firstLineChars="0" w:firstLine="0"/>
              <w:jc w:val="left"/>
              <w:rPr>
                <w:rFonts w:ascii="等线" w:eastAsia="等线" w:hAnsi="等线"/>
                <w:sz w:val="22"/>
              </w:rPr>
            </w:pPr>
            <w:r>
              <w:rPr>
                <w:rFonts w:ascii="等线" w:eastAsia="等线" w:hAnsi="等线" w:hint="eastAsia"/>
                <w:sz w:val="22"/>
                <w:szCs w:val="22"/>
              </w:rPr>
              <w:t>妊娠</w:t>
            </w:r>
            <w:r>
              <w:rPr>
                <w:rFonts w:ascii="等线" w:eastAsia="等线" w:hAnsi="等线"/>
                <w:sz w:val="22"/>
                <w:szCs w:val="22"/>
              </w:rPr>
              <w:t xml:space="preserve"> 31-60d</w:t>
            </w:r>
          </w:p>
        </w:tc>
        <w:tc>
          <w:tcPr>
            <w:tcW w:w="1248" w:type="dxa"/>
            <w:tcBorders>
              <w:top w:val="nil"/>
              <w:left w:val="nil"/>
              <w:bottom w:val="nil"/>
              <w:right w:val="nil"/>
            </w:tcBorders>
            <w:vAlign w:val="center"/>
          </w:tcPr>
          <w:p w:rsidR="00DB2E31" w:rsidRDefault="009575FC">
            <w:pPr>
              <w:widowControl/>
              <w:spacing w:line="240" w:lineRule="auto"/>
              <w:ind w:firstLineChars="0" w:firstLine="0"/>
              <w:jc w:val="center"/>
              <w:rPr>
                <w:rFonts w:ascii="等线" w:eastAsia="等线" w:hAnsi="等线"/>
                <w:sz w:val="22"/>
              </w:rPr>
            </w:pPr>
            <w:r>
              <w:rPr>
                <w:rFonts w:ascii="等线" w:eastAsia="等线" w:hAnsi="等线"/>
                <w:sz w:val="22"/>
                <w:szCs w:val="22"/>
              </w:rPr>
              <w:t>3.3</w:t>
            </w:r>
          </w:p>
        </w:tc>
        <w:tc>
          <w:tcPr>
            <w:tcW w:w="1248" w:type="dxa"/>
            <w:tcBorders>
              <w:top w:val="nil"/>
              <w:left w:val="nil"/>
              <w:bottom w:val="nil"/>
              <w:right w:val="nil"/>
            </w:tcBorders>
            <w:vAlign w:val="center"/>
          </w:tcPr>
          <w:p w:rsidR="00DB2E31" w:rsidRDefault="009575FC">
            <w:pPr>
              <w:widowControl/>
              <w:spacing w:line="240" w:lineRule="auto"/>
              <w:ind w:firstLineChars="0" w:firstLine="0"/>
              <w:jc w:val="center"/>
              <w:rPr>
                <w:rFonts w:ascii="等线" w:eastAsia="等线" w:hAnsi="等线"/>
                <w:sz w:val="22"/>
              </w:rPr>
            </w:pPr>
            <w:r>
              <w:rPr>
                <w:rFonts w:ascii="等线" w:eastAsia="等线" w:hAnsi="等线"/>
                <w:sz w:val="22"/>
                <w:szCs w:val="22"/>
              </w:rPr>
              <w:t>3.3</w:t>
            </w:r>
          </w:p>
        </w:tc>
        <w:tc>
          <w:tcPr>
            <w:tcW w:w="1249" w:type="dxa"/>
            <w:tcBorders>
              <w:top w:val="nil"/>
              <w:left w:val="nil"/>
              <w:bottom w:val="nil"/>
              <w:right w:val="nil"/>
            </w:tcBorders>
            <w:vAlign w:val="center"/>
          </w:tcPr>
          <w:p w:rsidR="00DB2E31" w:rsidRDefault="009575FC">
            <w:pPr>
              <w:widowControl/>
              <w:spacing w:line="240" w:lineRule="auto"/>
              <w:ind w:firstLineChars="0" w:firstLine="0"/>
              <w:jc w:val="center"/>
              <w:rPr>
                <w:rFonts w:ascii="等线" w:eastAsia="等线" w:hAnsi="等线"/>
                <w:sz w:val="22"/>
              </w:rPr>
            </w:pPr>
            <w:r>
              <w:rPr>
                <w:rFonts w:ascii="等线" w:eastAsia="等线" w:hAnsi="等线"/>
                <w:sz w:val="22"/>
                <w:szCs w:val="22"/>
              </w:rPr>
              <w:t>2.25</w:t>
            </w:r>
          </w:p>
        </w:tc>
        <w:tc>
          <w:tcPr>
            <w:tcW w:w="1249" w:type="dxa"/>
            <w:tcBorders>
              <w:top w:val="nil"/>
              <w:left w:val="nil"/>
              <w:bottom w:val="nil"/>
              <w:right w:val="nil"/>
            </w:tcBorders>
            <w:vAlign w:val="center"/>
          </w:tcPr>
          <w:p w:rsidR="00DB2E31" w:rsidRDefault="009575FC">
            <w:pPr>
              <w:widowControl/>
              <w:spacing w:line="240" w:lineRule="auto"/>
              <w:ind w:firstLineChars="0" w:firstLine="0"/>
              <w:jc w:val="center"/>
              <w:rPr>
                <w:rFonts w:ascii="等线" w:eastAsia="等线" w:hAnsi="等线"/>
                <w:sz w:val="22"/>
              </w:rPr>
            </w:pPr>
            <w:r>
              <w:rPr>
                <w:rFonts w:ascii="等线" w:eastAsia="等线" w:hAnsi="等线"/>
                <w:sz w:val="22"/>
                <w:szCs w:val="22"/>
              </w:rPr>
              <w:t>1.95</w:t>
            </w:r>
          </w:p>
        </w:tc>
        <w:tc>
          <w:tcPr>
            <w:tcW w:w="1249" w:type="dxa"/>
            <w:tcBorders>
              <w:top w:val="nil"/>
              <w:left w:val="nil"/>
              <w:bottom w:val="nil"/>
              <w:right w:val="nil"/>
            </w:tcBorders>
            <w:vAlign w:val="center"/>
          </w:tcPr>
          <w:p w:rsidR="00DB2E31" w:rsidRDefault="009575FC">
            <w:pPr>
              <w:widowControl/>
              <w:spacing w:line="240" w:lineRule="auto"/>
              <w:ind w:firstLineChars="0" w:firstLine="0"/>
              <w:jc w:val="center"/>
              <w:rPr>
                <w:rFonts w:ascii="等线" w:eastAsia="等线" w:hAnsi="等线"/>
                <w:sz w:val="22"/>
              </w:rPr>
            </w:pPr>
            <w:r>
              <w:rPr>
                <w:rFonts w:ascii="等线" w:eastAsia="等线" w:hAnsi="等线"/>
                <w:sz w:val="22"/>
                <w:szCs w:val="22"/>
              </w:rPr>
              <w:t>1.75</w:t>
            </w:r>
          </w:p>
        </w:tc>
      </w:tr>
      <w:tr w:rsidR="00DB2E31">
        <w:trPr>
          <w:trHeight w:val="454"/>
        </w:trPr>
        <w:tc>
          <w:tcPr>
            <w:tcW w:w="827" w:type="dxa"/>
            <w:vMerge/>
            <w:tcBorders>
              <w:top w:val="nil"/>
              <w:left w:val="nil"/>
              <w:bottom w:val="single" w:sz="4" w:space="0" w:color="auto"/>
              <w:right w:val="nil"/>
            </w:tcBorders>
            <w:vAlign w:val="center"/>
          </w:tcPr>
          <w:p w:rsidR="00DB2E31" w:rsidRDefault="00DB2E31">
            <w:pPr>
              <w:widowControl/>
              <w:spacing w:line="240" w:lineRule="auto"/>
              <w:ind w:firstLineChars="0" w:firstLine="0"/>
              <w:jc w:val="center"/>
              <w:rPr>
                <w:rFonts w:ascii="等线" w:eastAsia="等线" w:hAnsi="等线"/>
                <w:sz w:val="22"/>
              </w:rPr>
            </w:pPr>
          </w:p>
        </w:tc>
        <w:tc>
          <w:tcPr>
            <w:tcW w:w="1668" w:type="dxa"/>
            <w:tcBorders>
              <w:top w:val="nil"/>
              <w:left w:val="nil"/>
              <w:bottom w:val="nil"/>
              <w:right w:val="nil"/>
            </w:tcBorders>
            <w:vAlign w:val="center"/>
          </w:tcPr>
          <w:p w:rsidR="00DB2E31" w:rsidRDefault="009575FC">
            <w:pPr>
              <w:widowControl/>
              <w:spacing w:line="240" w:lineRule="auto"/>
              <w:ind w:firstLineChars="0" w:firstLine="0"/>
              <w:jc w:val="left"/>
              <w:rPr>
                <w:rFonts w:ascii="等线" w:eastAsia="等线" w:hAnsi="等线"/>
                <w:sz w:val="22"/>
              </w:rPr>
            </w:pPr>
            <w:r>
              <w:rPr>
                <w:rFonts w:ascii="等线" w:eastAsia="等线" w:hAnsi="等线" w:hint="eastAsia"/>
                <w:sz w:val="22"/>
                <w:szCs w:val="22"/>
              </w:rPr>
              <w:t>妊娠</w:t>
            </w:r>
            <w:r>
              <w:rPr>
                <w:rFonts w:ascii="等线" w:eastAsia="等线" w:hAnsi="等线"/>
                <w:sz w:val="22"/>
                <w:szCs w:val="22"/>
              </w:rPr>
              <w:t xml:space="preserve"> 61-90d</w:t>
            </w:r>
          </w:p>
        </w:tc>
        <w:tc>
          <w:tcPr>
            <w:tcW w:w="1248" w:type="dxa"/>
            <w:tcBorders>
              <w:top w:val="nil"/>
              <w:left w:val="nil"/>
              <w:bottom w:val="nil"/>
              <w:right w:val="nil"/>
            </w:tcBorders>
            <w:vAlign w:val="center"/>
          </w:tcPr>
          <w:p w:rsidR="00DB2E31" w:rsidRDefault="009575FC">
            <w:pPr>
              <w:widowControl/>
              <w:spacing w:line="240" w:lineRule="auto"/>
              <w:ind w:firstLineChars="0" w:firstLine="0"/>
              <w:jc w:val="center"/>
              <w:rPr>
                <w:rFonts w:ascii="等线" w:eastAsia="等线" w:hAnsi="等线"/>
                <w:sz w:val="22"/>
              </w:rPr>
            </w:pPr>
            <w:r>
              <w:rPr>
                <w:rFonts w:ascii="等线" w:eastAsia="等线" w:hAnsi="等线"/>
                <w:sz w:val="22"/>
                <w:szCs w:val="22"/>
              </w:rPr>
              <w:t>3.1</w:t>
            </w:r>
          </w:p>
        </w:tc>
        <w:tc>
          <w:tcPr>
            <w:tcW w:w="1248" w:type="dxa"/>
            <w:tcBorders>
              <w:top w:val="nil"/>
              <w:left w:val="nil"/>
              <w:bottom w:val="nil"/>
              <w:right w:val="nil"/>
            </w:tcBorders>
            <w:vAlign w:val="center"/>
          </w:tcPr>
          <w:p w:rsidR="00DB2E31" w:rsidRDefault="009575FC">
            <w:pPr>
              <w:widowControl/>
              <w:spacing w:line="240" w:lineRule="auto"/>
              <w:ind w:firstLineChars="0" w:firstLine="0"/>
              <w:jc w:val="center"/>
              <w:rPr>
                <w:rFonts w:ascii="等线" w:eastAsia="等线" w:hAnsi="等线"/>
                <w:sz w:val="22"/>
              </w:rPr>
            </w:pPr>
            <w:r>
              <w:rPr>
                <w:rFonts w:ascii="等线" w:eastAsia="等线" w:hAnsi="等线"/>
                <w:sz w:val="22"/>
                <w:szCs w:val="22"/>
              </w:rPr>
              <w:t>3.1</w:t>
            </w:r>
          </w:p>
        </w:tc>
        <w:tc>
          <w:tcPr>
            <w:tcW w:w="1249" w:type="dxa"/>
            <w:tcBorders>
              <w:top w:val="nil"/>
              <w:left w:val="nil"/>
              <w:bottom w:val="nil"/>
              <w:right w:val="nil"/>
            </w:tcBorders>
            <w:vAlign w:val="center"/>
          </w:tcPr>
          <w:p w:rsidR="00DB2E31" w:rsidRDefault="009575FC">
            <w:pPr>
              <w:widowControl/>
              <w:spacing w:line="240" w:lineRule="auto"/>
              <w:ind w:firstLineChars="0" w:firstLine="0"/>
              <w:jc w:val="center"/>
              <w:rPr>
                <w:rFonts w:ascii="等线" w:eastAsia="等线" w:hAnsi="等线"/>
                <w:sz w:val="22"/>
              </w:rPr>
            </w:pPr>
            <w:r>
              <w:rPr>
                <w:rFonts w:ascii="等线" w:eastAsia="等线" w:hAnsi="等线"/>
                <w:sz w:val="22"/>
                <w:szCs w:val="22"/>
              </w:rPr>
              <w:t>2.25</w:t>
            </w:r>
          </w:p>
        </w:tc>
        <w:tc>
          <w:tcPr>
            <w:tcW w:w="1249" w:type="dxa"/>
            <w:tcBorders>
              <w:top w:val="nil"/>
              <w:left w:val="nil"/>
              <w:bottom w:val="nil"/>
              <w:right w:val="nil"/>
            </w:tcBorders>
            <w:vAlign w:val="center"/>
          </w:tcPr>
          <w:p w:rsidR="00DB2E31" w:rsidRDefault="009575FC">
            <w:pPr>
              <w:widowControl/>
              <w:spacing w:line="240" w:lineRule="auto"/>
              <w:ind w:firstLineChars="0" w:firstLine="0"/>
              <w:jc w:val="center"/>
              <w:rPr>
                <w:rFonts w:ascii="等线" w:eastAsia="等线" w:hAnsi="等线"/>
                <w:sz w:val="22"/>
              </w:rPr>
            </w:pPr>
            <w:r>
              <w:rPr>
                <w:rFonts w:ascii="等线" w:eastAsia="等线" w:hAnsi="等线"/>
                <w:sz w:val="22"/>
                <w:szCs w:val="22"/>
              </w:rPr>
              <w:t>1.95</w:t>
            </w:r>
          </w:p>
        </w:tc>
        <w:tc>
          <w:tcPr>
            <w:tcW w:w="1249" w:type="dxa"/>
            <w:tcBorders>
              <w:top w:val="nil"/>
              <w:left w:val="nil"/>
              <w:bottom w:val="nil"/>
              <w:right w:val="nil"/>
            </w:tcBorders>
            <w:vAlign w:val="center"/>
          </w:tcPr>
          <w:p w:rsidR="00DB2E31" w:rsidRDefault="009575FC">
            <w:pPr>
              <w:widowControl/>
              <w:spacing w:line="240" w:lineRule="auto"/>
              <w:ind w:firstLineChars="0" w:firstLine="0"/>
              <w:jc w:val="center"/>
              <w:rPr>
                <w:rFonts w:ascii="等线" w:eastAsia="等线" w:hAnsi="等线"/>
                <w:sz w:val="22"/>
              </w:rPr>
            </w:pPr>
            <w:r>
              <w:rPr>
                <w:rFonts w:ascii="等线" w:eastAsia="等线" w:hAnsi="等线"/>
                <w:sz w:val="22"/>
                <w:szCs w:val="22"/>
              </w:rPr>
              <w:t>1.75</w:t>
            </w:r>
          </w:p>
        </w:tc>
      </w:tr>
      <w:tr w:rsidR="00DB2E31">
        <w:trPr>
          <w:trHeight w:val="454"/>
        </w:trPr>
        <w:tc>
          <w:tcPr>
            <w:tcW w:w="827" w:type="dxa"/>
            <w:vMerge/>
            <w:tcBorders>
              <w:top w:val="nil"/>
              <w:left w:val="nil"/>
              <w:bottom w:val="single" w:sz="4" w:space="0" w:color="auto"/>
              <w:right w:val="nil"/>
            </w:tcBorders>
            <w:vAlign w:val="center"/>
          </w:tcPr>
          <w:p w:rsidR="00DB2E31" w:rsidRDefault="00DB2E31">
            <w:pPr>
              <w:widowControl/>
              <w:spacing w:line="240" w:lineRule="auto"/>
              <w:ind w:firstLineChars="0" w:firstLine="0"/>
              <w:jc w:val="center"/>
              <w:rPr>
                <w:rFonts w:ascii="等线" w:eastAsia="等线" w:hAnsi="等线"/>
                <w:sz w:val="22"/>
              </w:rPr>
            </w:pPr>
          </w:p>
        </w:tc>
        <w:tc>
          <w:tcPr>
            <w:tcW w:w="1668" w:type="dxa"/>
            <w:tcBorders>
              <w:top w:val="nil"/>
              <w:left w:val="nil"/>
              <w:bottom w:val="single" w:sz="4" w:space="0" w:color="auto"/>
              <w:right w:val="nil"/>
            </w:tcBorders>
            <w:vAlign w:val="center"/>
          </w:tcPr>
          <w:p w:rsidR="00DB2E31" w:rsidRDefault="009575FC">
            <w:pPr>
              <w:widowControl/>
              <w:spacing w:line="240" w:lineRule="auto"/>
              <w:ind w:firstLineChars="0" w:firstLine="0"/>
              <w:jc w:val="left"/>
              <w:rPr>
                <w:rFonts w:ascii="等线" w:eastAsia="等线" w:hAnsi="等线"/>
                <w:sz w:val="22"/>
              </w:rPr>
            </w:pPr>
            <w:r>
              <w:rPr>
                <w:rFonts w:ascii="等线" w:eastAsia="等线" w:hAnsi="等线" w:hint="eastAsia"/>
                <w:sz w:val="22"/>
                <w:szCs w:val="22"/>
              </w:rPr>
              <w:t>妊娠</w:t>
            </w:r>
            <w:r>
              <w:rPr>
                <w:rFonts w:ascii="等线" w:eastAsia="等线" w:hAnsi="等线"/>
                <w:sz w:val="22"/>
                <w:szCs w:val="22"/>
              </w:rPr>
              <w:t xml:space="preserve"> 91-</w:t>
            </w:r>
            <w:r>
              <w:rPr>
                <w:rFonts w:ascii="等线" w:eastAsia="等线" w:hAnsi="等线" w:hint="eastAsia"/>
                <w:sz w:val="22"/>
                <w:szCs w:val="22"/>
              </w:rPr>
              <w:t>分娩</w:t>
            </w:r>
          </w:p>
        </w:tc>
        <w:tc>
          <w:tcPr>
            <w:tcW w:w="1248" w:type="dxa"/>
            <w:tcBorders>
              <w:top w:val="nil"/>
              <w:left w:val="nil"/>
              <w:bottom w:val="single" w:sz="4" w:space="0" w:color="auto"/>
              <w:right w:val="nil"/>
            </w:tcBorders>
            <w:vAlign w:val="center"/>
          </w:tcPr>
          <w:p w:rsidR="00DB2E31" w:rsidRDefault="009575FC">
            <w:pPr>
              <w:widowControl/>
              <w:spacing w:line="240" w:lineRule="auto"/>
              <w:ind w:firstLineChars="0" w:firstLine="0"/>
              <w:jc w:val="center"/>
              <w:rPr>
                <w:rFonts w:ascii="等线" w:eastAsia="等线" w:hAnsi="等线"/>
                <w:sz w:val="22"/>
              </w:rPr>
            </w:pPr>
            <w:r>
              <w:rPr>
                <w:rFonts w:ascii="等线" w:eastAsia="等线" w:hAnsi="等线"/>
                <w:sz w:val="22"/>
                <w:szCs w:val="22"/>
              </w:rPr>
              <w:t>3.0</w:t>
            </w:r>
          </w:p>
        </w:tc>
        <w:tc>
          <w:tcPr>
            <w:tcW w:w="1248" w:type="dxa"/>
            <w:tcBorders>
              <w:top w:val="nil"/>
              <w:left w:val="nil"/>
              <w:bottom w:val="single" w:sz="4" w:space="0" w:color="auto"/>
              <w:right w:val="nil"/>
            </w:tcBorders>
            <w:vAlign w:val="center"/>
          </w:tcPr>
          <w:p w:rsidR="00DB2E31" w:rsidRDefault="009575FC">
            <w:pPr>
              <w:widowControl/>
              <w:spacing w:line="240" w:lineRule="auto"/>
              <w:ind w:firstLineChars="0" w:firstLine="0"/>
              <w:jc w:val="center"/>
              <w:rPr>
                <w:rFonts w:ascii="等线" w:eastAsia="等线" w:hAnsi="等线"/>
                <w:sz w:val="22"/>
              </w:rPr>
            </w:pPr>
            <w:r>
              <w:rPr>
                <w:rFonts w:ascii="等线" w:eastAsia="等线" w:hAnsi="等线"/>
                <w:sz w:val="22"/>
                <w:szCs w:val="22"/>
              </w:rPr>
              <w:t>3.0</w:t>
            </w:r>
          </w:p>
        </w:tc>
        <w:tc>
          <w:tcPr>
            <w:tcW w:w="1249" w:type="dxa"/>
            <w:tcBorders>
              <w:top w:val="nil"/>
              <w:left w:val="nil"/>
              <w:bottom w:val="single" w:sz="4" w:space="0" w:color="auto"/>
              <w:right w:val="nil"/>
            </w:tcBorders>
            <w:vAlign w:val="center"/>
          </w:tcPr>
          <w:p w:rsidR="00DB2E31" w:rsidRDefault="009575FC">
            <w:pPr>
              <w:widowControl/>
              <w:spacing w:line="240" w:lineRule="auto"/>
              <w:ind w:firstLineChars="0" w:firstLine="0"/>
              <w:jc w:val="center"/>
              <w:rPr>
                <w:rFonts w:ascii="等线" w:eastAsia="等线" w:hAnsi="等线"/>
                <w:sz w:val="22"/>
              </w:rPr>
            </w:pPr>
            <w:r>
              <w:rPr>
                <w:rFonts w:ascii="等线" w:eastAsia="等线" w:hAnsi="等线"/>
                <w:sz w:val="22"/>
                <w:szCs w:val="22"/>
              </w:rPr>
              <w:t>3.0</w:t>
            </w:r>
          </w:p>
        </w:tc>
        <w:tc>
          <w:tcPr>
            <w:tcW w:w="1249" w:type="dxa"/>
            <w:tcBorders>
              <w:top w:val="nil"/>
              <w:left w:val="nil"/>
              <w:bottom w:val="single" w:sz="4" w:space="0" w:color="auto"/>
              <w:right w:val="nil"/>
            </w:tcBorders>
            <w:vAlign w:val="center"/>
          </w:tcPr>
          <w:p w:rsidR="00DB2E31" w:rsidRDefault="009575FC">
            <w:pPr>
              <w:widowControl/>
              <w:spacing w:line="240" w:lineRule="auto"/>
              <w:ind w:firstLineChars="0" w:firstLine="0"/>
              <w:jc w:val="center"/>
              <w:rPr>
                <w:rFonts w:ascii="等线" w:eastAsia="等线" w:hAnsi="等线"/>
                <w:sz w:val="22"/>
              </w:rPr>
            </w:pPr>
            <w:r>
              <w:rPr>
                <w:rFonts w:ascii="等线" w:eastAsia="等线" w:hAnsi="等线"/>
                <w:sz w:val="22"/>
                <w:szCs w:val="22"/>
              </w:rPr>
              <w:t>3.0</w:t>
            </w:r>
          </w:p>
        </w:tc>
        <w:tc>
          <w:tcPr>
            <w:tcW w:w="1249" w:type="dxa"/>
            <w:tcBorders>
              <w:top w:val="nil"/>
              <w:left w:val="nil"/>
              <w:bottom w:val="single" w:sz="4" w:space="0" w:color="auto"/>
              <w:right w:val="nil"/>
            </w:tcBorders>
            <w:vAlign w:val="center"/>
          </w:tcPr>
          <w:p w:rsidR="00DB2E31" w:rsidRDefault="009575FC">
            <w:pPr>
              <w:widowControl/>
              <w:spacing w:line="240" w:lineRule="auto"/>
              <w:ind w:firstLineChars="0" w:firstLine="0"/>
              <w:jc w:val="center"/>
              <w:rPr>
                <w:rFonts w:ascii="等线" w:eastAsia="等线" w:hAnsi="等线"/>
                <w:sz w:val="22"/>
              </w:rPr>
            </w:pPr>
            <w:r>
              <w:rPr>
                <w:rFonts w:ascii="等线" w:eastAsia="等线" w:hAnsi="等线"/>
                <w:sz w:val="22"/>
                <w:szCs w:val="22"/>
              </w:rPr>
              <w:t>3.0</w:t>
            </w:r>
          </w:p>
        </w:tc>
      </w:tr>
    </w:tbl>
    <w:p w:rsidR="00DB2E31" w:rsidRDefault="009575FC">
      <w:pPr>
        <w:widowControl/>
        <w:adjustRightInd w:val="0"/>
        <w:snapToGrid w:val="0"/>
        <w:spacing w:line="240" w:lineRule="auto"/>
        <w:ind w:firstLineChars="0" w:firstLine="0"/>
        <w:jc w:val="left"/>
        <w:rPr>
          <w:rFonts w:ascii="仿宋" w:eastAsia="仿宋" w:hAnsi="仿宋" w:cs="仿宋"/>
          <w:color w:val="000000"/>
          <w:sz w:val="24"/>
          <w:szCs w:val="24"/>
        </w:rPr>
      </w:pPr>
      <w:r>
        <w:rPr>
          <w:rFonts w:ascii="仿宋" w:eastAsia="仿宋" w:hAnsi="仿宋" w:cs="仿宋" w:hint="eastAsia"/>
          <w:color w:val="000000"/>
          <w:sz w:val="24"/>
          <w:szCs w:val="24"/>
        </w:rPr>
        <w:t>注：上述采食量</w:t>
      </w:r>
      <w:proofErr w:type="gramStart"/>
      <w:r>
        <w:rPr>
          <w:rFonts w:ascii="仿宋" w:eastAsia="仿宋" w:hAnsi="仿宋" w:cs="仿宋" w:hint="eastAsia"/>
          <w:color w:val="000000"/>
          <w:sz w:val="24"/>
          <w:szCs w:val="24"/>
        </w:rPr>
        <w:t>基于饲粮消化</w:t>
      </w:r>
      <w:proofErr w:type="gramEnd"/>
      <w:r>
        <w:rPr>
          <w:rFonts w:ascii="仿宋" w:eastAsia="仿宋" w:hAnsi="仿宋" w:cs="仿宋" w:hint="eastAsia"/>
          <w:color w:val="000000"/>
          <w:sz w:val="24"/>
          <w:szCs w:val="24"/>
        </w:rPr>
        <w:t>能为3100Kcal/kg。</w:t>
      </w:r>
    </w:p>
    <w:p w:rsidR="00DB2E31" w:rsidRDefault="00DB2E31">
      <w:pPr>
        <w:ind w:firstLineChars="0" w:firstLine="0"/>
        <w:jc w:val="center"/>
        <w:rPr>
          <w:sz w:val="24"/>
          <w:szCs w:val="24"/>
        </w:rPr>
      </w:pPr>
    </w:p>
    <w:p w:rsidR="00DB2E31" w:rsidRDefault="00DB2E31">
      <w:pPr>
        <w:ind w:firstLineChars="0" w:firstLine="0"/>
        <w:jc w:val="center"/>
        <w:rPr>
          <w:sz w:val="24"/>
          <w:szCs w:val="24"/>
        </w:rPr>
      </w:pPr>
    </w:p>
    <w:p w:rsidR="00DB2E31" w:rsidRDefault="00DB2E31">
      <w:pPr>
        <w:ind w:firstLineChars="0" w:firstLine="0"/>
        <w:jc w:val="center"/>
        <w:rPr>
          <w:sz w:val="24"/>
          <w:szCs w:val="24"/>
        </w:rPr>
      </w:pPr>
    </w:p>
    <w:p w:rsidR="00DB2E31" w:rsidRDefault="00DB2E31">
      <w:pPr>
        <w:ind w:firstLineChars="0" w:firstLine="0"/>
        <w:jc w:val="center"/>
        <w:rPr>
          <w:sz w:val="24"/>
          <w:szCs w:val="24"/>
        </w:rPr>
      </w:pPr>
    </w:p>
    <w:p w:rsidR="00DB2E31" w:rsidRDefault="00DB2E31">
      <w:pPr>
        <w:ind w:firstLineChars="0" w:firstLine="0"/>
        <w:jc w:val="center"/>
        <w:rPr>
          <w:sz w:val="24"/>
          <w:szCs w:val="24"/>
        </w:rPr>
      </w:pPr>
    </w:p>
    <w:p w:rsidR="00DB2E31" w:rsidRDefault="00DB2E31">
      <w:pPr>
        <w:ind w:firstLineChars="0" w:firstLine="0"/>
        <w:jc w:val="center"/>
        <w:rPr>
          <w:sz w:val="24"/>
          <w:szCs w:val="24"/>
        </w:rPr>
      </w:pPr>
    </w:p>
    <w:p w:rsidR="00DB2E31" w:rsidRDefault="00DB2E31">
      <w:pPr>
        <w:ind w:firstLineChars="0" w:firstLine="0"/>
        <w:jc w:val="center"/>
        <w:rPr>
          <w:sz w:val="24"/>
          <w:szCs w:val="24"/>
        </w:rPr>
      </w:pPr>
    </w:p>
    <w:p w:rsidR="00DB2E31" w:rsidRDefault="00DB2E31">
      <w:pPr>
        <w:ind w:firstLineChars="0" w:firstLine="0"/>
        <w:jc w:val="center"/>
        <w:rPr>
          <w:sz w:val="24"/>
          <w:szCs w:val="24"/>
        </w:rPr>
      </w:pPr>
    </w:p>
    <w:p w:rsidR="00DB2E31" w:rsidRDefault="009575FC">
      <w:pPr>
        <w:ind w:firstLineChars="0" w:firstLine="0"/>
        <w:jc w:val="center"/>
        <w:rPr>
          <w:sz w:val="24"/>
          <w:szCs w:val="24"/>
        </w:rPr>
      </w:pPr>
      <w:r>
        <w:rPr>
          <w:rFonts w:hint="eastAsia"/>
          <w:sz w:val="24"/>
          <w:szCs w:val="24"/>
        </w:rPr>
        <w:t xml:space="preserve"> </w:t>
      </w:r>
    </w:p>
    <w:p w:rsidR="00DB2E31" w:rsidRDefault="009575FC">
      <w:pPr>
        <w:ind w:firstLineChars="0" w:firstLine="0"/>
        <w:jc w:val="left"/>
        <w:rPr>
          <w:sz w:val="24"/>
          <w:szCs w:val="24"/>
        </w:rPr>
      </w:pPr>
      <w:r>
        <w:rPr>
          <w:rFonts w:hint="eastAsia"/>
          <w:sz w:val="24"/>
          <w:szCs w:val="24"/>
        </w:rPr>
        <w:br w:type="page"/>
      </w:r>
    </w:p>
    <w:p w:rsidR="00DB2E31" w:rsidRDefault="009575FC">
      <w:pPr>
        <w:ind w:firstLineChars="0" w:firstLine="0"/>
        <w:outlineLvl w:val="0"/>
        <w:rPr>
          <w:rFonts w:ascii="黑体" w:eastAsia="黑体" w:hAnsi="黑体" w:cs="黑体"/>
          <w:sz w:val="32"/>
          <w:szCs w:val="32"/>
        </w:rPr>
      </w:pPr>
      <w:bookmarkStart w:id="794" w:name="_Toc204716262"/>
      <w:bookmarkStart w:id="795" w:name="_Toc27710"/>
      <w:r>
        <w:rPr>
          <w:rFonts w:ascii="黑体" w:eastAsia="黑体" w:hAnsi="黑体" w:cs="黑体" w:hint="eastAsia"/>
          <w:sz w:val="32"/>
          <w:szCs w:val="32"/>
        </w:rPr>
        <w:lastRenderedPageBreak/>
        <w:t>附录H</w:t>
      </w:r>
      <w:bookmarkEnd w:id="794"/>
      <w:bookmarkEnd w:id="795"/>
    </w:p>
    <w:p w:rsidR="00DB2E31" w:rsidRDefault="009575FC">
      <w:pPr>
        <w:spacing w:line="600" w:lineRule="exact"/>
        <w:ind w:left="420" w:firstLineChars="0" w:firstLine="0"/>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（资料性附录）</w:t>
      </w:r>
    </w:p>
    <w:p w:rsidR="00DB2E31" w:rsidRDefault="009575FC">
      <w:pPr>
        <w:spacing w:line="600" w:lineRule="exact"/>
        <w:ind w:left="420" w:firstLineChars="0" w:firstLine="0"/>
        <w:jc w:val="center"/>
        <w:rPr>
          <w:rFonts w:ascii="方正小标宋_GBK" w:eastAsia="方正小标宋_GBK" w:hAnsi="方正小标宋_GBK" w:cs="方正小标宋_GBK"/>
          <w:color w:val="404040"/>
          <w:kern w:val="0"/>
          <w:sz w:val="44"/>
          <w:szCs w:val="44"/>
        </w:rPr>
      </w:pPr>
      <w:r>
        <w:rPr>
          <w:rFonts w:ascii="方正小标宋_GBK" w:eastAsia="方正小标宋_GBK" w:hAnsi="方正小标宋_GBK" w:cs="方正小标宋_GBK" w:hint="eastAsia"/>
          <w:color w:val="404040"/>
          <w:kern w:val="0"/>
          <w:sz w:val="44"/>
          <w:szCs w:val="44"/>
        </w:rPr>
        <w:t>专利声明</w:t>
      </w:r>
    </w:p>
    <w:p w:rsidR="00DB2E31" w:rsidRDefault="009575FC">
      <w:pPr>
        <w:ind w:firstLineChars="236" w:firstLine="566"/>
        <w:rPr>
          <w:rFonts w:ascii="仿宋" w:eastAsia="仿宋" w:hAnsi="仿宋" w:cs="仿宋"/>
          <w:sz w:val="24"/>
          <w:szCs w:val="24"/>
        </w:rPr>
      </w:pPr>
      <w:r>
        <w:rPr>
          <w:rFonts w:ascii="仿宋" w:eastAsia="仿宋" w:hAnsi="仿宋" w:cs="仿宋" w:hint="eastAsia"/>
          <w:sz w:val="24"/>
          <w:szCs w:val="24"/>
        </w:rPr>
        <w:t>本技术要点中“四、饲料节粮增效技术经济效果评价”涉及专利</w:t>
      </w:r>
      <w:bookmarkStart w:id="796" w:name="OLE_LINK158"/>
      <w:r>
        <w:rPr>
          <w:rFonts w:ascii="仿宋" w:eastAsia="仿宋" w:hAnsi="仿宋" w:cs="仿宋" w:hint="eastAsia"/>
          <w:sz w:val="24"/>
          <w:szCs w:val="24"/>
        </w:rPr>
        <w:t>ZL201410291034.0</w:t>
      </w:r>
      <w:bookmarkEnd w:id="796"/>
      <w:r>
        <w:rPr>
          <w:rFonts w:ascii="仿宋" w:eastAsia="仿宋" w:hAnsi="仿宋" w:cs="仿宋" w:hint="eastAsia"/>
          <w:sz w:val="24"/>
          <w:szCs w:val="24"/>
        </w:rPr>
        <w:t>，具体声明见表H.1。本技术要点的其他内容如果涉及专利，本技术要点的发布机构与使用者不承担识别未声明专利的责任。</w:t>
      </w:r>
    </w:p>
    <w:p w:rsidR="00DB2E31" w:rsidRDefault="009575FC">
      <w:pPr>
        <w:ind w:firstLineChars="0" w:firstLine="0"/>
        <w:jc w:val="center"/>
        <w:rPr>
          <w:rFonts w:ascii="黑体" w:eastAsia="黑体" w:hAnsi="黑体" w:cs="黑体"/>
          <w:sz w:val="24"/>
          <w:szCs w:val="24"/>
        </w:rPr>
      </w:pPr>
      <w:r>
        <w:rPr>
          <w:rFonts w:ascii="黑体" w:eastAsia="黑体" w:hAnsi="黑体" w:cs="黑体" w:hint="eastAsia"/>
          <w:sz w:val="24"/>
          <w:szCs w:val="24"/>
        </w:rPr>
        <w:t>表H.1  本技术要点涉及的专利声明</w:t>
      </w:r>
    </w:p>
    <w:tbl>
      <w:tblPr>
        <w:tblW w:w="9066"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top w:w="15" w:type="dxa"/>
          <w:left w:w="15" w:type="dxa"/>
          <w:bottom w:w="15" w:type="dxa"/>
          <w:right w:w="15" w:type="dxa"/>
        </w:tblCellMar>
        <w:tblLook w:val="04A0" w:firstRow="1" w:lastRow="0" w:firstColumn="1" w:lastColumn="0" w:noHBand="0" w:noVBand="1"/>
      </w:tblPr>
      <w:tblGrid>
        <w:gridCol w:w="2012"/>
        <w:gridCol w:w="1975"/>
        <w:gridCol w:w="2536"/>
        <w:gridCol w:w="2543"/>
      </w:tblGrid>
      <w:tr w:rsidR="00DB2E31">
        <w:trPr>
          <w:tblHeader/>
        </w:trPr>
        <w:tc>
          <w:tcPr>
            <w:tcW w:w="2012" w:type="dxa"/>
            <w:tcMar>
              <w:top w:w="95" w:type="dxa"/>
              <w:left w:w="0" w:type="dxa"/>
              <w:bottom w:w="95" w:type="dxa"/>
              <w:right w:w="95" w:type="dxa"/>
            </w:tcMar>
            <w:vAlign w:val="center"/>
          </w:tcPr>
          <w:p w:rsidR="00DB2E31" w:rsidRDefault="009575FC">
            <w:pPr>
              <w:ind w:firstLineChars="236" w:firstLine="566"/>
              <w:rPr>
                <w:rFonts w:ascii="仿宋" w:eastAsia="仿宋" w:hAnsi="仿宋" w:cs="仿宋"/>
                <w:sz w:val="24"/>
                <w:szCs w:val="24"/>
              </w:rPr>
            </w:pPr>
            <w:r>
              <w:rPr>
                <w:rFonts w:ascii="仿宋" w:eastAsia="仿宋" w:hAnsi="仿宋" w:cs="仿宋" w:hint="eastAsia"/>
                <w:sz w:val="24"/>
                <w:szCs w:val="24"/>
              </w:rPr>
              <w:t>专利号</w:t>
            </w:r>
          </w:p>
        </w:tc>
        <w:tc>
          <w:tcPr>
            <w:tcW w:w="1975" w:type="dxa"/>
            <w:tcMar>
              <w:top w:w="95" w:type="dxa"/>
              <w:left w:w="95" w:type="dxa"/>
              <w:bottom w:w="95" w:type="dxa"/>
              <w:right w:w="95" w:type="dxa"/>
            </w:tcMar>
            <w:vAlign w:val="center"/>
          </w:tcPr>
          <w:p w:rsidR="00DB2E31" w:rsidRDefault="009575FC">
            <w:pPr>
              <w:ind w:firstLineChars="236" w:firstLine="566"/>
              <w:rPr>
                <w:rFonts w:ascii="仿宋" w:eastAsia="仿宋" w:hAnsi="仿宋" w:cs="仿宋"/>
                <w:sz w:val="24"/>
                <w:szCs w:val="24"/>
              </w:rPr>
            </w:pPr>
            <w:r>
              <w:rPr>
                <w:rFonts w:ascii="仿宋" w:eastAsia="仿宋" w:hAnsi="仿宋" w:cs="仿宋" w:hint="eastAsia"/>
                <w:sz w:val="24"/>
                <w:szCs w:val="24"/>
              </w:rPr>
              <w:t>专利权人</w:t>
            </w:r>
          </w:p>
        </w:tc>
        <w:tc>
          <w:tcPr>
            <w:tcW w:w="2536" w:type="dxa"/>
            <w:tcMar>
              <w:top w:w="95" w:type="dxa"/>
              <w:left w:w="95" w:type="dxa"/>
              <w:bottom w:w="95" w:type="dxa"/>
              <w:right w:w="95" w:type="dxa"/>
            </w:tcMar>
            <w:vAlign w:val="center"/>
          </w:tcPr>
          <w:p w:rsidR="00DB2E31" w:rsidRDefault="009575FC">
            <w:pPr>
              <w:ind w:firstLineChars="236" w:firstLine="566"/>
              <w:rPr>
                <w:rFonts w:ascii="仿宋" w:eastAsia="仿宋" w:hAnsi="仿宋" w:cs="仿宋"/>
                <w:sz w:val="24"/>
                <w:szCs w:val="24"/>
              </w:rPr>
            </w:pPr>
            <w:r>
              <w:rPr>
                <w:rFonts w:ascii="仿宋" w:eastAsia="仿宋" w:hAnsi="仿宋" w:cs="仿宋" w:hint="eastAsia"/>
                <w:sz w:val="24"/>
                <w:szCs w:val="24"/>
              </w:rPr>
              <w:t>标准对应条款</w:t>
            </w:r>
          </w:p>
        </w:tc>
        <w:tc>
          <w:tcPr>
            <w:tcW w:w="2543" w:type="dxa"/>
            <w:tcMar>
              <w:top w:w="95" w:type="dxa"/>
              <w:left w:w="95" w:type="dxa"/>
              <w:bottom w:w="95" w:type="dxa"/>
              <w:right w:w="95" w:type="dxa"/>
            </w:tcMar>
            <w:vAlign w:val="center"/>
          </w:tcPr>
          <w:p w:rsidR="00DB2E31" w:rsidRDefault="009575FC">
            <w:pPr>
              <w:ind w:firstLineChars="236" w:firstLine="566"/>
              <w:rPr>
                <w:rFonts w:ascii="仿宋" w:eastAsia="仿宋" w:hAnsi="仿宋" w:cs="仿宋"/>
                <w:sz w:val="24"/>
                <w:szCs w:val="24"/>
              </w:rPr>
            </w:pPr>
            <w:r>
              <w:rPr>
                <w:rFonts w:ascii="仿宋" w:eastAsia="仿宋" w:hAnsi="仿宋" w:cs="仿宋" w:hint="eastAsia"/>
                <w:sz w:val="24"/>
                <w:szCs w:val="24"/>
              </w:rPr>
              <w:t>许可承诺类型</w:t>
            </w:r>
          </w:p>
        </w:tc>
      </w:tr>
      <w:tr w:rsidR="00DB2E31">
        <w:trPr>
          <w:trHeight w:val="432"/>
        </w:trPr>
        <w:tc>
          <w:tcPr>
            <w:tcW w:w="2012" w:type="dxa"/>
            <w:tcMar>
              <w:top w:w="95" w:type="dxa"/>
              <w:left w:w="0" w:type="dxa"/>
              <w:bottom w:w="95" w:type="dxa"/>
              <w:right w:w="95" w:type="dxa"/>
            </w:tcMar>
            <w:vAlign w:val="center"/>
          </w:tcPr>
          <w:p w:rsidR="00DB2E31" w:rsidRDefault="009575FC">
            <w:pPr>
              <w:ind w:firstLineChars="0" w:firstLine="0"/>
              <w:rPr>
                <w:rFonts w:ascii="仿宋" w:eastAsia="仿宋" w:hAnsi="仿宋" w:cs="仿宋"/>
                <w:sz w:val="24"/>
                <w:szCs w:val="24"/>
              </w:rPr>
            </w:pPr>
            <w:bookmarkStart w:id="797" w:name="OLE_LINK159"/>
            <w:bookmarkStart w:id="798" w:name="OLE_LINK216"/>
            <w:bookmarkStart w:id="799" w:name="OLE_LINK155"/>
            <w:r>
              <w:rPr>
                <w:rFonts w:ascii="仿宋" w:eastAsia="仿宋" w:hAnsi="仿宋" w:cs="仿宋" w:hint="eastAsia"/>
                <w:sz w:val="24"/>
                <w:szCs w:val="24"/>
              </w:rPr>
              <w:t>ZL201410291034.0</w:t>
            </w:r>
            <w:bookmarkEnd w:id="797"/>
            <w:bookmarkEnd w:id="798"/>
            <w:bookmarkEnd w:id="799"/>
          </w:p>
        </w:tc>
        <w:tc>
          <w:tcPr>
            <w:tcW w:w="1975" w:type="dxa"/>
            <w:tcMar>
              <w:top w:w="95" w:type="dxa"/>
              <w:left w:w="95" w:type="dxa"/>
              <w:bottom w:w="95" w:type="dxa"/>
              <w:right w:w="95" w:type="dxa"/>
            </w:tcMar>
            <w:vAlign w:val="center"/>
          </w:tcPr>
          <w:p w:rsidR="00DB2E31" w:rsidRDefault="009575FC">
            <w:pPr>
              <w:ind w:firstLineChars="0" w:firstLine="0"/>
              <w:jc w:val="center"/>
              <w:rPr>
                <w:rFonts w:ascii="仿宋" w:eastAsia="仿宋" w:hAnsi="仿宋" w:cs="仿宋"/>
                <w:sz w:val="24"/>
                <w:szCs w:val="24"/>
              </w:rPr>
            </w:pPr>
            <w:r>
              <w:rPr>
                <w:rFonts w:ascii="仿宋" w:eastAsia="仿宋" w:hAnsi="仿宋" w:cs="仿宋" w:hint="eastAsia"/>
                <w:sz w:val="24"/>
                <w:szCs w:val="24"/>
              </w:rPr>
              <w:t>四川省畜牧科学研究院</w:t>
            </w:r>
          </w:p>
        </w:tc>
        <w:tc>
          <w:tcPr>
            <w:tcW w:w="2536" w:type="dxa"/>
            <w:tcMar>
              <w:top w:w="95" w:type="dxa"/>
              <w:left w:w="95" w:type="dxa"/>
              <w:bottom w:w="95" w:type="dxa"/>
              <w:right w:w="95" w:type="dxa"/>
            </w:tcMar>
            <w:vAlign w:val="center"/>
          </w:tcPr>
          <w:p w:rsidR="00DB2E31" w:rsidRDefault="009575FC">
            <w:pPr>
              <w:ind w:firstLineChars="236" w:firstLine="566"/>
              <w:rPr>
                <w:rFonts w:ascii="仿宋" w:eastAsia="仿宋" w:hAnsi="仿宋" w:cs="仿宋"/>
                <w:sz w:val="24"/>
                <w:szCs w:val="24"/>
              </w:rPr>
            </w:pPr>
            <w:r>
              <w:rPr>
                <w:rFonts w:ascii="仿宋" w:eastAsia="仿宋" w:hAnsi="仿宋" w:cs="仿宋" w:hint="eastAsia"/>
                <w:sz w:val="24"/>
                <w:szCs w:val="24"/>
              </w:rPr>
              <w:t>第四章</w:t>
            </w:r>
          </w:p>
        </w:tc>
        <w:tc>
          <w:tcPr>
            <w:tcW w:w="2543" w:type="dxa"/>
            <w:tcMar>
              <w:top w:w="95" w:type="dxa"/>
              <w:left w:w="95" w:type="dxa"/>
              <w:bottom w:w="95" w:type="dxa"/>
              <w:right w:w="95" w:type="dxa"/>
            </w:tcMar>
            <w:vAlign w:val="center"/>
          </w:tcPr>
          <w:p w:rsidR="00DB2E31" w:rsidRDefault="009575FC">
            <w:pPr>
              <w:ind w:firstLineChars="236" w:firstLine="566"/>
              <w:rPr>
                <w:rFonts w:ascii="仿宋" w:eastAsia="仿宋" w:hAnsi="仿宋" w:cs="仿宋"/>
                <w:sz w:val="24"/>
                <w:szCs w:val="24"/>
              </w:rPr>
            </w:pPr>
            <w:bookmarkStart w:id="800" w:name="OLE_LINK236"/>
            <w:r>
              <w:rPr>
                <w:rFonts w:ascii="仿宋" w:eastAsia="仿宋" w:hAnsi="仿宋" w:cs="仿宋" w:hint="eastAsia"/>
                <w:sz w:val="24"/>
                <w:szCs w:val="24"/>
              </w:rPr>
              <w:t>FRAND承诺</w:t>
            </w:r>
            <w:bookmarkEnd w:id="800"/>
          </w:p>
        </w:tc>
      </w:tr>
    </w:tbl>
    <w:p w:rsidR="00DB2E31" w:rsidRDefault="00DB2E31">
      <w:pPr>
        <w:ind w:firstLine="420"/>
      </w:pPr>
    </w:p>
    <w:p w:rsidR="00DB2E31" w:rsidRDefault="009575FC">
      <w:pPr>
        <w:pStyle w:val="a"/>
        <w:numPr>
          <w:ilvl w:val="0"/>
          <w:numId w:val="0"/>
        </w:numPr>
        <w:spacing w:beforeLines="0" w:afterLines="0" w:line="400" w:lineRule="exact"/>
        <w:ind w:firstLine="420"/>
        <w:jc w:val="center"/>
        <w:outlineLvl w:val="0"/>
      </w:pPr>
      <w:bookmarkStart w:id="801" w:name="_Toc13600"/>
      <w:bookmarkStart w:id="802" w:name="_Toc204716263"/>
      <w:r>
        <w:rPr>
          <w:rFonts w:hint="eastAsia"/>
        </w:rPr>
        <w:t>参考文献</w:t>
      </w:r>
      <w:bookmarkEnd w:id="801"/>
      <w:bookmarkEnd w:id="802"/>
    </w:p>
    <w:p w:rsidR="00DB2E31" w:rsidRDefault="009575FC">
      <w:pPr>
        <w:numPr>
          <w:ilvl w:val="0"/>
          <w:numId w:val="3"/>
        </w:numPr>
        <w:adjustRightInd w:val="0"/>
        <w:spacing w:line="400" w:lineRule="exact"/>
        <w:ind w:firstLineChars="0" w:firstLine="0"/>
        <w:jc w:val="left"/>
      </w:pPr>
      <w:r>
        <w:rPr>
          <w:rFonts w:hint="eastAsia"/>
        </w:rPr>
        <w:t>国家市场监督管理总局·国家标准化管理委员会</w:t>
      </w:r>
      <w:r>
        <w:rPr>
          <w:rFonts w:hint="eastAsia"/>
        </w:rPr>
        <w:t>.</w:t>
      </w:r>
      <w:r>
        <w:rPr>
          <w:rFonts w:hint="eastAsia"/>
        </w:rPr>
        <w:t>猪营养需要量：</w:t>
      </w:r>
      <w:r>
        <w:rPr>
          <w:rFonts w:asciiTheme="minorEastAsia" w:hAnsiTheme="minorEastAsia" w:hint="eastAsia"/>
        </w:rPr>
        <w:t>GB/T 39235</w:t>
      </w:r>
      <w:r>
        <w:rPr>
          <w:rFonts w:eastAsia="仿宋_GB2312" w:hint="eastAsia"/>
          <w:color w:val="000000" w:themeColor="text1"/>
          <w:kern w:val="0"/>
        </w:rPr>
        <w:t>〔</w:t>
      </w:r>
      <w:r>
        <w:rPr>
          <w:rFonts w:eastAsia="仿宋_GB2312"/>
          <w:color w:val="000000" w:themeColor="text1"/>
          <w:kern w:val="0"/>
        </w:rPr>
        <w:t>S</w:t>
      </w:r>
      <w:r>
        <w:rPr>
          <w:rFonts w:eastAsia="仿宋_GB2312" w:hint="eastAsia"/>
          <w:color w:val="000000" w:themeColor="text1"/>
          <w:kern w:val="0"/>
        </w:rPr>
        <w:t>〕</w:t>
      </w:r>
      <w:r>
        <w:rPr>
          <w:rFonts w:asciiTheme="minorEastAsia" w:hAnsiTheme="minorEastAsia" w:hint="eastAsia"/>
        </w:rPr>
        <w:t>.</w:t>
      </w:r>
    </w:p>
    <w:p w:rsidR="00DB2E31" w:rsidRDefault="009575FC">
      <w:pPr>
        <w:numPr>
          <w:ilvl w:val="0"/>
          <w:numId w:val="3"/>
        </w:numPr>
        <w:adjustRightInd w:val="0"/>
        <w:spacing w:line="400" w:lineRule="exact"/>
        <w:ind w:firstLineChars="0" w:firstLine="0"/>
        <w:jc w:val="left"/>
      </w:pPr>
      <w:r>
        <w:rPr>
          <w:rFonts w:asciiTheme="minorEastAsia" w:hAnsiTheme="minorEastAsia" w:hint="eastAsia"/>
        </w:rPr>
        <w:t>牧站（饲）〔2023〕109号附件1：</w:t>
      </w:r>
      <w:proofErr w:type="gramStart"/>
      <w:r>
        <w:t>猪低蛋白</w:t>
      </w:r>
      <w:proofErr w:type="gramEnd"/>
      <w:r>
        <w:t>低豆</w:t>
      </w:r>
      <w:proofErr w:type="gramStart"/>
      <w:r>
        <w:t>粕</w:t>
      </w:r>
      <w:proofErr w:type="gramEnd"/>
      <w:r>
        <w:t>多元化</w:t>
      </w:r>
      <w:r>
        <w:rPr>
          <w:rFonts w:hint="eastAsia"/>
        </w:rPr>
        <w:t>日</w:t>
      </w:r>
      <w:r>
        <w:t>粮配制技术要点</w:t>
      </w:r>
      <w:r>
        <w:rPr>
          <w:rFonts w:hint="eastAsia"/>
        </w:rPr>
        <w:t>.</w:t>
      </w:r>
    </w:p>
    <w:p w:rsidR="00DB2E31" w:rsidRDefault="009575FC">
      <w:pPr>
        <w:numPr>
          <w:ilvl w:val="0"/>
          <w:numId w:val="3"/>
        </w:numPr>
        <w:adjustRightInd w:val="0"/>
        <w:spacing w:line="400" w:lineRule="exact"/>
        <w:ind w:firstLineChars="0" w:firstLine="0"/>
        <w:jc w:val="left"/>
      </w:pPr>
      <w:r>
        <w:rPr>
          <w:rFonts w:hint="eastAsia"/>
        </w:rPr>
        <w:t>NRC(2012).</w:t>
      </w:r>
      <w:r>
        <w:rPr>
          <w:rFonts w:hint="eastAsia"/>
        </w:rPr>
        <w:t>猪营养需要（第十一次修订版），</w:t>
      </w:r>
      <w:r>
        <w:rPr>
          <w:rFonts w:hint="eastAsia"/>
        </w:rPr>
        <w:t>NUTRIENT REQUIREMENTS OF SWINE(ELEVENTH REVISED EDITION),</w:t>
      </w:r>
      <w:r>
        <w:rPr>
          <w:rFonts w:hint="eastAsia"/>
        </w:rPr>
        <w:t>美国国家科学院科学研究委员会</w:t>
      </w:r>
      <w:r>
        <w:rPr>
          <w:rFonts w:hint="eastAsia"/>
        </w:rPr>
        <w:t xml:space="preserve"> </w:t>
      </w:r>
      <w:r>
        <w:rPr>
          <w:rFonts w:hint="eastAsia"/>
        </w:rPr>
        <w:t>著，印遇龙</w:t>
      </w:r>
      <w:r>
        <w:rPr>
          <w:rFonts w:hint="eastAsia"/>
        </w:rPr>
        <w:t>,</w:t>
      </w:r>
      <w:r>
        <w:rPr>
          <w:rFonts w:hint="eastAsia"/>
        </w:rPr>
        <w:t>阳成波</w:t>
      </w:r>
      <w:r>
        <w:rPr>
          <w:rFonts w:hint="eastAsia"/>
        </w:rPr>
        <w:t>,</w:t>
      </w:r>
      <w:r>
        <w:rPr>
          <w:rFonts w:hint="eastAsia"/>
        </w:rPr>
        <w:t>敖志刚</w:t>
      </w:r>
      <w:r>
        <w:rPr>
          <w:rFonts w:hint="eastAsia"/>
        </w:rPr>
        <w:t>,</w:t>
      </w:r>
      <w:r>
        <w:rPr>
          <w:rFonts w:hint="eastAsia"/>
        </w:rPr>
        <w:t>主译，北京，科学出版社，</w:t>
      </w:r>
      <w:r>
        <w:rPr>
          <w:rFonts w:hint="eastAsia"/>
        </w:rPr>
        <w:t>2014</w:t>
      </w:r>
      <w:r>
        <w:rPr>
          <w:rFonts w:hint="eastAsia"/>
        </w:rPr>
        <w:t>年</w:t>
      </w:r>
      <w:r>
        <w:rPr>
          <w:rFonts w:hint="eastAsia"/>
        </w:rPr>
        <w:t>8</w:t>
      </w:r>
      <w:r>
        <w:rPr>
          <w:rFonts w:hint="eastAsia"/>
        </w:rPr>
        <w:t>月第一版</w:t>
      </w:r>
      <w:r>
        <w:rPr>
          <w:rFonts w:hint="eastAsia"/>
        </w:rPr>
        <w:t>.</w:t>
      </w:r>
    </w:p>
    <w:p w:rsidR="00DB2E31" w:rsidRDefault="009575FC">
      <w:pPr>
        <w:numPr>
          <w:ilvl w:val="0"/>
          <w:numId w:val="3"/>
        </w:numPr>
        <w:adjustRightInd w:val="0"/>
        <w:spacing w:line="400" w:lineRule="exact"/>
        <w:ind w:firstLineChars="0" w:firstLine="0"/>
        <w:jc w:val="left"/>
      </w:pPr>
      <w:r>
        <w:t>Kansas State University Swine Nutrition Guide: Swine Nutrient Requirements</w:t>
      </w:r>
      <w:r>
        <w:t>，</w:t>
      </w:r>
      <w:r>
        <w:rPr>
          <w:rFonts w:hint="eastAsia"/>
        </w:rPr>
        <w:t>2019.</w:t>
      </w:r>
    </w:p>
    <w:p w:rsidR="00DB2E31" w:rsidRDefault="009575FC">
      <w:pPr>
        <w:numPr>
          <w:ilvl w:val="0"/>
          <w:numId w:val="3"/>
        </w:numPr>
        <w:adjustRightInd w:val="0"/>
        <w:spacing w:line="400" w:lineRule="exact"/>
        <w:ind w:firstLineChars="0" w:firstLine="0"/>
        <w:jc w:val="left"/>
      </w:pPr>
      <w:bookmarkStart w:id="803" w:name="OLE_LINK219"/>
      <w:bookmarkStart w:id="804" w:name="OLE_LINK242"/>
      <w:r>
        <w:rPr>
          <w:rFonts w:hint="eastAsia"/>
        </w:rPr>
        <w:t>国家市场监督管理总局·国家标准化管理委员会</w:t>
      </w:r>
      <w:r>
        <w:rPr>
          <w:rFonts w:hint="eastAsia"/>
        </w:rPr>
        <w:t>.</w:t>
      </w:r>
      <w:r>
        <w:rPr>
          <w:rFonts w:hint="eastAsia"/>
        </w:rPr>
        <w:t>生活饮用水卫生标准：</w:t>
      </w:r>
      <w:bookmarkEnd w:id="803"/>
      <w:bookmarkEnd w:id="804"/>
      <w:r>
        <w:rPr>
          <w:rFonts w:hint="eastAsia"/>
        </w:rPr>
        <w:t>GB 5749-2022</w:t>
      </w:r>
      <w:bookmarkStart w:id="805" w:name="OLE_LINK249"/>
      <w:bookmarkStart w:id="806" w:name="OLE_LINK250"/>
      <w:r>
        <w:rPr>
          <w:rFonts w:eastAsia="仿宋_GB2312" w:hint="eastAsia"/>
          <w:color w:val="000000" w:themeColor="text1"/>
          <w:kern w:val="0"/>
        </w:rPr>
        <w:t>〔</w:t>
      </w:r>
      <w:r>
        <w:rPr>
          <w:rFonts w:eastAsia="仿宋_GB2312" w:hint="eastAsia"/>
          <w:color w:val="000000" w:themeColor="text1"/>
          <w:kern w:val="0"/>
        </w:rPr>
        <w:t>S</w:t>
      </w:r>
      <w:r>
        <w:rPr>
          <w:rFonts w:eastAsia="仿宋_GB2312" w:hint="eastAsia"/>
          <w:color w:val="000000" w:themeColor="text1"/>
          <w:kern w:val="0"/>
        </w:rPr>
        <w:t>〕</w:t>
      </w:r>
      <w:bookmarkEnd w:id="805"/>
      <w:bookmarkEnd w:id="806"/>
      <w:r>
        <w:rPr>
          <w:rFonts w:eastAsia="仿宋_GB2312" w:hint="eastAsia"/>
          <w:color w:val="000000" w:themeColor="text1"/>
          <w:kern w:val="0"/>
        </w:rPr>
        <w:t>.</w:t>
      </w:r>
    </w:p>
    <w:p w:rsidR="00DB2E31" w:rsidRDefault="009575FC" w:rsidP="008A3705">
      <w:pPr>
        <w:numPr>
          <w:ilvl w:val="0"/>
          <w:numId w:val="3"/>
        </w:numPr>
        <w:adjustRightInd w:val="0"/>
        <w:spacing w:line="400" w:lineRule="exact"/>
        <w:ind w:firstLineChars="0" w:firstLine="0"/>
        <w:jc w:val="left"/>
        <w:rPr>
          <w:rFonts w:hint="eastAsia"/>
        </w:rPr>
      </w:pPr>
      <w:r>
        <w:t>四川省畜牧科学研究院</w:t>
      </w:r>
      <w:r>
        <w:rPr>
          <w:rFonts w:hint="eastAsia"/>
        </w:rPr>
        <w:t>.</w:t>
      </w:r>
      <w:r>
        <w:rPr>
          <w:rFonts w:hint="eastAsia"/>
        </w:rPr>
        <w:t>饲料营养经济价值的评价方法：</w:t>
      </w:r>
      <w:r>
        <w:rPr>
          <w:rFonts w:eastAsia="仿宋_GB2312" w:hint="eastAsia"/>
          <w:color w:val="000000" w:themeColor="text1"/>
          <w:kern w:val="0"/>
        </w:rPr>
        <w:t>ZL201410291034.0</w:t>
      </w:r>
      <w:bookmarkStart w:id="807" w:name="OLE_LINK218"/>
      <w:bookmarkStart w:id="808" w:name="OLE_LINK217"/>
      <w:r>
        <w:rPr>
          <w:rFonts w:eastAsia="仿宋_GB2312" w:hint="eastAsia"/>
          <w:color w:val="000000" w:themeColor="text1"/>
          <w:kern w:val="0"/>
        </w:rPr>
        <w:t>〔</w:t>
      </w:r>
      <w:r>
        <w:rPr>
          <w:rFonts w:eastAsia="仿宋_GB2312" w:hint="eastAsia"/>
          <w:color w:val="000000" w:themeColor="text1"/>
          <w:kern w:val="0"/>
        </w:rPr>
        <w:t>P</w:t>
      </w:r>
      <w:r>
        <w:rPr>
          <w:rFonts w:eastAsia="仿宋_GB2312" w:hint="eastAsia"/>
          <w:color w:val="000000" w:themeColor="text1"/>
          <w:kern w:val="0"/>
        </w:rPr>
        <w:t>〕</w:t>
      </w:r>
      <w:bookmarkEnd w:id="807"/>
      <w:bookmarkEnd w:id="808"/>
      <w:r>
        <w:rPr>
          <w:rFonts w:eastAsia="仿宋_GB2312" w:hint="eastAsia"/>
          <w:color w:val="000000" w:themeColor="text1"/>
          <w:kern w:val="0"/>
        </w:rPr>
        <w:t>.2017-06-09.</w:t>
      </w:r>
      <w:bookmarkStart w:id="809" w:name="_GoBack"/>
      <w:bookmarkEnd w:id="0"/>
      <w:bookmarkEnd w:id="809"/>
    </w:p>
    <w:sectPr w:rsidR="00DB2E31">
      <w:pgSz w:w="11906" w:h="16838"/>
      <w:pgMar w:top="1440" w:right="14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4A8F" w:rsidRDefault="00394A8F">
      <w:pPr>
        <w:spacing w:line="240" w:lineRule="auto"/>
        <w:ind w:firstLine="420"/>
      </w:pPr>
      <w:r>
        <w:separator/>
      </w:r>
    </w:p>
  </w:endnote>
  <w:endnote w:type="continuationSeparator" w:id="0">
    <w:p w:rsidR="00394A8F" w:rsidRDefault="00394A8F">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仿宋_GB2312">
    <w:altName w:val="仿宋"/>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75FC" w:rsidRDefault="009575FC">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75FC" w:rsidRDefault="009575FC">
    <w:pPr>
      <w:pStyle w:val="a7"/>
      <w:ind w:firstLine="360"/>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rsidR="009575FC" w:rsidRDefault="009575FC">
                          <w:pPr>
                            <w:pStyle w:val="a7"/>
                            <w:ind w:firstLineChars="0" w:firstLine="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" filled="f" stroked="f">
              <v:textbox style="mso-fit-shape-to-text:t" inset="0,0,0,0">
                <w:txbxContent>
                  <w:p w:rsidR="009575FC" w:rsidRDefault="009575FC">
                    <w:pPr>
                      <w:pStyle w:val="a7"/>
                      <w:ind w:firstLineChars="0" w:firstLine="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75FC" w:rsidRDefault="009575FC">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4A8F" w:rsidRDefault="00394A8F">
      <w:pPr>
        <w:spacing w:line="240" w:lineRule="auto"/>
        <w:ind w:firstLine="420"/>
      </w:pPr>
      <w:r>
        <w:separator/>
      </w:r>
    </w:p>
  </w:footnote>
  <w:footnote w:type="continuationSeparator" w:id="0">
    <w:p w:rsidR="00394A8F" w:rsidRDefault="00394A8F">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75FC" w:rsidRDefault="009575FC">
    <w:pPr>
      <w:pStyle w:val="a8"/>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75FC" w:rsidRDefault="009575FC">
    <w:pPr>
      <w:pStyle w:val="a8"/>
      <w:pBdr>
        <w:bottom w:val="none" w:sz="0" w:space="1"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75FC" w:rsidRDefault="009575FC">
    <w:pPr>
      <w:pStyle w:val="a8"/>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C4470C"/>
    <w:multiLevelType w:val="singleLevel"/>
    <w:tmpl w:val="CEC4470C"/>
    <w:lvl w:ilvl="0">
      <w:start w:val="1"/>
      <w:numFmt w:val="decimal"/>
      <w:lvlText w:val="[%1]"/>
      <w:lvlJc w:val="left"/>
      <w:pPr>
        <w:tabs>
          <w:tab w:val="left" w:pos="312"/>
        </w:tabs>
      </w:pPr>
    </w:lvl>
  </w:abstractNum>
  <w:abstractNum w:abstractNumId="1"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1135"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55101897"/>
    <w:multiLevelType w:val="multilevel"/>
    <w:tmpl w:val="55101897"/>
    <w:lvl w:ilvl="0">
      <w:start w:val="1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8311B68"/>
    <w:rsid w:val="DDBE4287"/>
    <w:rsid w:val="DFFBB80F"/>
    <w:rsid w:val="ED6F5431"/>
    <w:rsid w:val="EEEF62AF"/>
    <w:rsid w:val="FB9FBBFC"/>
    <w:rsid w:val="FE7D1FC5"/>
    <w:rsid w:val="FEF55C0A"/>
    <w:rsid w:val="FF5F0B2A"/>
    <w:rsid w:val="FFDFCF5B"/>
    <w:rsid w:val="FFEB5DEF"/>
    <w:rsid w:val="FFFAE4E3"/>
    <w:rsid w:val="FFFDB2BC"/>
    <w:rsid w:val="00394A8F"/>
    <w:rsid w:val="008A3705"/>
    <w:rsid w:val="009575FC"/>
    <w:rsid w:val="00DB2E31"/>
    <w:rsid w:val="00ED6884"/>
    <w:rsid w:val="08311B68"/>
    <w:rsid w:val="1BFFED89"/>
    <w:rsid w:val="356FF095"/>
    <w:rsid w:val="36AF12C7"/>
    <w:rsid w:val="37DFB4E6"/>
    <w:rsid w:val="3D1915EF"/>
    <w:rsid w:val="427F025C"/>
    <w:rsid w:val="467D557C"/>
    <w:rsid w:val="4E3FD06B"/>
    <w:rsid w:val="51F40D0E"/>
    <w:rsid w:val="59FB010F"/>
    <w:rsid w:val="65AF2FAB"/>
    <w:rsid w:val="695F11F9"/>
    <w:rsid w:val="6E376191"/>
    <w:rsid w:val="6FFF326E"/>
    <w:rsid w:val="759EEFAA"/>
    <w:rsid w:val="7DBC3DF2"/>
    <w:rsid w:val="AF9B959A"/>
    <w:rsid w:val="CBF71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028AF78"/>
  <w15:docId w15:val="{B04DDD13-4354-4360-84C3-8ED79FE62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8" w:semiHidden="1" w:uiPriority="99" w:qFormat="1"/>
    <w:lsdException w:name="annotation text" w:semiHidden="1" w:uiPriority="99" w:unhideWhenUsed="1" w:qFormat="1"/>
    <w:lsdException w:name="header" w:unhideWhenUsed="1" w:qFormat="1"/>
    <w:lsdException w:name="footer" w:unhideWhenUsed="1" w:qFormat="1"/>
    <w:lsdException w:name="caption" w:semiHidden="1" w:unhideWhenUsed="1" w:qFormat="1"/>
    <w:lsdException w:name="annotation reference" w:semiHidden="1" w:uiPriority="99" w:unhideWhenUsed="1" w:qFormat="1"/>
    <w:lsdException w:name="Title" w:qFormat="1"/>
    <w:lsdException w:name="Default Paragraph Font" w:semiHidden="1" w:qFormat="1"/>
    <w:lsdException w:name="Body Text" w:qFormat="1"/>
    <w:lsdException w:name="Body Text Indent" w:semiHidden="1" w:uiPriority="99" w:unhideWhenUsed="1" w:qFormat="1"/>
    <w:lsdException w:name="Subtitle" w:qFormat="1"/>
    <w:lsdException w:name="Salutation"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spacing w:line="300" w:lineRule="auto"/>
      <w:ind w:firstLineChars="200" w:firstLine="640"/>
      <w:jc w:val="both"/>
    </w:pPr>
    <w:rPr>
      <w:rFonts w:ascii="Times New Roman" w:eastAsia="宋体" w:hAnsi="Times New Roman" w:cs="Times New Roman"/>
      <w:kern w:val="2"/>
      <w:sz w:val="21"/>
      <w:szCs w:val="21"/>
    </w:rPr>
  </w:style>
  <w:style w:type="paragraph" w:styleId="1">
    <w:name w:val="heading 1"/>
    <w:basedOn w:val="a0"/>
    <w:next w:val="a0"/>
    <w:uiPriority w:val="9"/>
    <w:qFormat/>
    <w:pPr>
      <w:keepNext/>
      <w:keepLines/>
      <w:spacing w:before="480" w:after="80" w:line="278" w:lineRule="auto"/>
      <w:ind w:firstLineChars="0" w:firstLine="0"/>
      <w:jc w:val="left"/>
      <w:outlineLvl w:val="0"/>
    </w:pPr>
    <w:rPr>
      <w:rFonts w:asciiTheme="majorHAnsi" w:eastAsiaTheme="majorEastAsia" w:hAnsiTheme="majorHAnsi" w:cstheme="majorBidi"/>
      <w:color w:val="2E74B5" w:themeColor="accent1" w:themeShade="BF"/>
      <w:sz w:val="48"/>
      <w:szCs w:val="48"/>
    </w:rPr>
  </w:style>
  <w:style w:type="paragraph" w:styleId="2">
    <w:name w:val="heading 2"/>
    <w:basedOn w:val="a0"/>
    <w:next w:val="a0"/>
    <w:uiPriority w:val="9"/>
    <w:unhideWhenUsed/>
    <w:qFormat/>
    <w:pPr>
      <w:keepNext/>
      <w:keepLines/>
      <w:spacing w:line="360" w:lineRule="auto"/>
      <w:outlineLvl w:val="1"/>
    </w:pPr>
    <w:rPr>
      <w:rFonts w:ascii="Arial" w:eastAsia="楷体" w:hAnsi="Arial"/>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
    <w:name w:val="index 8"/>
    <w:basedOn w:val="a0"/>
    <w:next w:val="a0"/>
    <w:uiPriority w:val="99"/>
    <w:semiHidden/>
    <w:qFormat/>
    <w:pPr>
      <w:ind w:left="2940"/>
    </w:pPr>
  </w:style>
  <w:style w:type="paragraph" w:styleId="a4">
    <w:name w:val="Salutation"/>
    <w:basedOn w:val="a0"/>
    <w:next w:val="a0"/>
    <w:qFormat/>
  </w:style>
  <w:style w:type="paragraph" w:styleId="a5">
    <w:name w:val="Body Text"/>
    <w:basedOn w:val="a0"/>
    <w:next w:val="8"/>
    <w:qFormat/>
    <w:pPr>
      <w:spacing w:after="140" w:line="276" w:lineRule="auto"/>
    </w:pPr>
  </w:style>
  <w:style w:type="paragraph" w:styleId="a6">
    <w:name w:val="Body Text Indent"/>
    <w:basedOn w:val="a0"/>
    <w:uiPriority w:val="99"/>
    <w:semiHidden/>
    <w:unhideWhenUsed/>
    <w:qFormat/>
    <w:pPr>
      <w:spacing w:after="120"/>
      <w:ind w:leftChars="200" w:left="420"/>
    </w:pPr>
  </w:style>
  <w:style w:type="paragraph" w:styleId="a7">
    <w:name w:val="footer"/>
    <w:basedOn w:val="a0"/>
    <w:unhideWhenUsed/>
    <w:qFormat/>
    <w:pPr>
      <w:tabs>
        <w:tab w:val="center" w:pos="4153"/>
        <w:tab w:val="right" w:pos="8306"/>
      </w:tabs>
      <w:snapToGrid w:val="0"/>
      <w:spacing w:line="240" w:lineRule="auto"/>
      <w:jc w:val="left"/>
    </w:pPr>
    <w:rPr>
      <w:sz w:val="18"/>
      <w:szCs w:val="18"/>
    </w:rPr>
  </w:style>
  <w:style w:type="paragraph" w:styleId="a8">
    <w:name w:val="header"/>
    <w:basedOn w:val="a0"/>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9">
    <w:name w:val="Normal (Web)"/>
    <w:basedOn w:val="a0"/>
    <w:qFormat/>
    <w:pPr>
      <w:widowControl/>
      <w:spacing w:beforeAutospacing="1" w:afterAutospacing="1"/>
      <w:jc w:val="left"/>
    </w:pPr>
    <w:rPr>
      <w:rFonts w:ascii="宋体" w:hAnsi="宋体"/>
      <w:kern w:val="0"/>
      <w:sz w:val="24"/>
    </w:rPr>
  </w:style>
  <w:style w:type="paragraph" w:styleId="20">
    <w:name w:val="Body Text First Indent 2"/>
    <w:basedOn w:val="a6"/>
    <w:next w:val="a0"/>
    <w:uiPriority w:val="99"/>
    <w:unhideWhenUsed/>
    <w:qFormat/>
    <w:pPr>
      <w:ind w:firstLine="420"/>
    </w:pPr>
  </w:style>
  <w:style w:type="paragraph" w:styleId="aa">
    <w:name w:val="List Paragraph"/>
    <w:basedOn w:val="a0"/>
    <w:uiPriority w:val="34"/>
    <w:unhideWhenUsed/>
    <w:qFormat/>
    <w:pPr>
      <w:ind w:firstLine="420"/>
    </w:pPr>
  </w:style>
  <w:style w:type="paragraph" w:customStyle="1" w:styleId="ab">
    <w:name w:val="段"/>
    <w:uiPriority w:val="99"/>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paragraph" w:customStyle="1" w:styleId="a">
    <w:name w:val="章标题"/>
    <w:next w:val="ab"/>
    <w:qFormat/>
    <w:pPr>
      <w:numPr>
        <w:numId w:val="1"/>
      </w:numPr>
      <w:spacing w:beforeLines="100" w:afterLines="100"/>
      <w:jc w:val="both"/>
      <w:outlineLvl w:val="1"/>
    </w:pPr>
    <w:rPr>
      <w:rFonts w:ascii="黑体" w:eastAsia="黑体"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102</Pages>
  <Words>18318</Words>
  <Characters>104418</Characters>
  <Application>Microsoft Office Word</Application>
  <DocSecurity>0</DocSecurity>
  <Lines>870</Lines>
  <Paragraphs>244</Paragraphs>
  <ScaleCrop>false</ScaleCrop>
  <Company/>
  <LinksUpToDate>false</LinksUpToDate>
  <CharactersWithSpaces>122492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Administrator</cp:lastModifiedBy>
  <cp:revision>3</cp:revision>
  <cp:lastPrinted>2025-07-31T14:37:00Z</cp:lastPrinted>
  <dcterms:created xsi:type="dcterms:W3CDTF">2025-08-01T03:02:00Z</dcterms:created>
  <dcterms:modified xsi:type="dcterms:W3CDTF">2025-08-01T07:28:00Z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EFA73644114F32ABE00F8B683BAEFA77_43</vt:lpwstr>
  </property>
</Properties>
</file>