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34656"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 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 w14:paraId="0C5E0E0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年四川省玉米续展品种名单</w:t>
      </w:r>
      <w:bookmarkStart w:id="0" w:name="_GoBack"/>
      <w:bookmarkEnd w:id="0"/>
    </w:p>
    <w:tbl>
      <w:tblPr>
        <w:tblW w:w="88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70"/>
        <w:gridCol w:w="1864"/>
        <w:gridCol w:w="4707"/>
      </w:tblGrid>
      <w:tr w14:paraId="2561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供种单位</w:t>
            </w:r>
          </w:p>
        </w:tc>
      </w:tr>
      <w:tr w14:paraId="4BBE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华试919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四川华丰种业有限责任公司、四川蜀丰种业有限公司</w:t>
            </w:r>
          </w:p>
        </w:tc>
      </w:tr>
      <w:tr w14:paraId="7E7A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6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成单716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四川省农业科学院作物研究所、四川众望种业有限责任公司</w:t>
            </w:r>
          </w:p>
        </w:tc>
      </w:tr>
      <w:tr w14:paraId="02CF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绵单53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绵阳市农业科学研究院、三台县大圣玉米研究所</w:t>
            </w:r>
          </w:p>
        </w:tc>
      </w:tr>
      <w:tr w14:paraId="3E0B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禾创599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四川禾创种业有限公司</w:t>
            </w:r>
          </w:p>
        </w:tc>
      </w:tr>
      <w:tr w14:paraId="5819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仲玉3号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南充市农业科学院、仲衍种业股份有限公司、四川省农科院作物所</w:t>
            </w:r>
          </w:p>
        </w:tc>
      </w:tr>
      <w:tr w14:paraId="51F0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东单1331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四川众智种业科技有限公司、辽宁东亚种业有限公司</w:t>
            </w:r>
          </w:p>
        </w:tc>
      </w:tr>
      <w:tr w14:paraId="2B14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4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成单718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四川省农业科学院作物研究所、贵州省旱粮研究所、四川众望种业有限责任公司</w:t>
            </w:r>
          </w:p>
        </w:tc>
      </w:tr>
      <w:tr w14:paraId="616F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5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3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同玉609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1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四川同路农业科技有限责任公司</w:t>
            </w:r>
          </w:p>
        </w:tc>
      </w:tr>
      <w:tr w14:paraId="785F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新中玉5号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贵州新中一种业股份有限公司</w:t>
            </w:r>
          </w:p>
        </w:tc>
      </w:tr>
      <w:tr w14:paraId="1D78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9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梦玉298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四川同路农业科技有限责任公司</w:t>
            </w:r>
          </w:p>
        </w:tc>
      </w:tr>
      <w:tr w14:paraId="1BA5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兴玉998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1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北票市兴业玉米高新技术研究所</w:t>
            </w:r>
          </w:p>
        </w:tc>
      </w:tr>
      <w:tr w14:paraId="5004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正红507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四川正红生物技术有限责任公司、四川农业大学农学院</w:t>
            </w:r>
          </w:p>
        </w:tc>
      </w:tr>
      <w:tr w14:paraId="5AEB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平丘/山区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成单3601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四川省农业科学院作物研究所</w:t>
            </w:r>
          </w:p>
        </w:tc>
      </w:tr>
      <w:tr w14:paraId="6834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康农20065KK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湖北康农</w:t>
            </w:r>
          </w:p>
        </w:tc>
      </w:tr>
      <w:tr w14:paraId="6338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先达901ZL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中国种子</w:t>
            </w:r>
          </w:p>
        </w:tc>
      </w:tr>
      <w:tr w14:paraId="2D70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中单808DT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丰度高科</w:t>
            </w:r>
          </w:p>
        </w:tc>
      </w:tr>
      <w:tr w14:paraId="27D4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E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康农玉998D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湖北康农</w:t>
            </w:r>
          </w:p>
        </w:tc>
      </w:tr>
      <w:tr w14:paraId="1473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川单99DT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川单种业</w:t>
            </w:r>
          </w:p>
        </w:tc>
      </w:tr>
      <w:tr w14:paraId="0D1F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西抗18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贵州西山种业有限责任公司</w:t>
            </w:r>
          </w:p>
        </w:tc>
      </w:tr>
      <w:tr w14:paraId="522F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川单99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四川农业大学、广西壮族自治区农业科学院玉米研究所</w:t>
            </w:r>
          </w:p>
        </w:tc>
      </w:tr>
      <w:tr w14:paraId="31DA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心科11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四川农业大学、云南省心农业科技有限公司</w:t>
            </w:r>
          </w:p>
        </w:tc>
      </w:tr>
      <w:tr w14:paraId="56B8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金六谷80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5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四川金六谷种业有限公司</w:t>
            </w:r>
          </w:p>
        </w:tc>
      </w:tr>
      <w:tr w14:paraId="789D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山州618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雅安市山州种业有限责任公司</w:t>
            </w:r>
          </w:p>
        </w:tc>
      </w:tr>
      <w:tr w14:paraId="77E0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宏玉521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云南宏涛种业有限公司</w:t>
            </w:r>
          </w:p>
        </w:tc>
      </w:tr>
      <w:tr w14:paraId="5766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优迪899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</w:tr>
      <w:tr w14:paraId="69D5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FD787D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丰度高科</w:t>
            </w:r>
          </w:p>
        </w:tc>
      </w:tr>
      <w:tr w14:paraId="477E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荣玉88D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丰度高科</w:t>
            </w:r>
          </w:p>
        </w:tc>
      </w:tr>
      <w:tr w14:paraId="2358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4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罗单297DT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云南大天</w:t>
            </w:r>
          </w:p>
        </w:tc>
      </w:tr>
    </w:tbl>
    <w:p w14:paraId="722CD9F5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备注：表中品种为202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年展示新筛选出的优秀品种、202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年度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四川省农业主导品种、202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年全省粮油作物重大品种，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已审定适宜我省种植的生物育种玉米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品种</w:t>
      </w:r>
      <w:r>
        <w:rPr>
          <w:rFonts w:hint="eastAsia" w:ascii="仿宋_GB2312" w:eastAsia="仿宋_GB2312"/>
          <w:b/>
          <w:bCs/>
          <w:sz w:val="28"/>
          <w:szCs w:val="28"/>
        </w:rPr>
        <w:t>不占参展申请名额。</w:t>
      </w:r>
    </w:p>
    <w:sectPr>
      <w:pgSz w:w="11906" w:h="16838"/>
      <w:pgMar w:top="1383" w:right="1576" w:bottom="1383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k5NDFlY2E5MzkxNDBkOWI1MjMxMDVjMWExMWQifQ=="/>
  </w:docVars>
  <w:rsids>
    <w:rsidRoot w:val="00B903D8"/>
    <w:rsid w:val="000A1A1E"/>
    <w:rsid w:val="000E7B2C"/>
    <w:rsid w:val="0013338C"/>
    <w:rsid w:val="00165F32"/>
    <w:rsid w:val="002204EE"/>
    <w:rsid w:val="00495AAC"/>
    <w:rsid w:val="004D6B5A"/>
    <w:rsid w:val="00554030"/>
    <w:rsid w:val="005F4D6A"/>
    <w:rsid w:val="00666106"/>
    <w:rsid w:val="006C14B1"/>
    <w:rsid w:val="008031DD"/>
    <w:rsid w:val="008C1E00"/>
    <w:rsid w:val="008F7F23"/>
    <w:rsid w:val="009D766D"/>
    <w:rsid w:val="009D79EB"/>
    <w:rsid w:val="00A5454F"/>
    <w:rsid w:val="00A72A81"/>
    <w:rsid w:val="00A72C01"/>
    <w:rsid w:val="00B453BF"/>
    <w:rsid w:val="00B606DD"/>
    <w:rsid w:val="00B903D8"/>
    <w:rsid w:val="00B9141D"/>
    <w:rsid w:val="00B9396D"/>
    <w:rsid w:val="00BF760F"/>
    <w:rsid w:val="00C22D1B"/>
    <w:rsid w:val="00C90629"/>
    <w:rsid w:val="00D67557"/>
    <w:rsid w:val="00D740D2"/>
    <w:rsid w:val="00E44855"/>
    <w:rsid w:val="00E62B79"/>
    <w:rsid w:val="00EA4186"/>
    <w:rsid w:val="00EC5CBF"/>
    <w:rsid w:val="00ED3001"/>
    <w:rsid w:val="00F10581"/>
    <w:rsid w:val="00FD0CD6"/>
    <w:rsid w:val="119E1073"/>
    <w:rsid w:val="2B01121D"/>
    <w:rsid w:val="31902381"/>
    <w:rsid w:val="37CF56D4"/>
    <w:rsid w:val="439C5CD0"/>
    <w:rsid w:val="4607320B"/>
    <w:rsid w:val="521F237F"/>
    <w:rsid w:val="59703205"/>
    <w:rsid w:val="5C66401F"/>
    <w:rsid w:val="5D007D7D"/>
    <w:rsid w:val="5F0E23D3"/>
    <w:rsid w:val="6B8C34FB"/>
    <w:rsid w:val="6B9A55F3"/>
    <w:rsid w:val="7D437743"/>
    <w:rsid w:val="7F777E1D"/>
    <w:rsid w:val="FDCFDE42"/>
    <w:rsid w:val="FF7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ascii="Arial Unicode MS" w:hAnsi="Arial Unicode MS" w:eastAsia="Arial Unicode MS" w:cs="Arial Unicode MS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622</Characters>
  <Lines>4</Lines>
  <Paragraphs>1</Paragraphs>
  <TotalTime>1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2022-02-17T01:38:00Z</dcterms:created>
  <dc:creator>ASUS</dc:creator>
  <cp:lastModifiedBy>WPS_1766972968</cp:lastModifiedBy>
  <cp:lastPrinted>2026-02-26T01:58:00Z</cp:lastPrinted>
  <dcterms:modified xsi:type="dcterms:W3CDTF">2026-02-27T08:12:49Z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53A3718232A50369DBFD8269E0C4C447_43</vt:lpwstr>
  </property>
  <property fmtid="{D5CDD505-2E9C-101B-9397-08002B2CF9AE}" pid="4" name="KSOTemplateDocerSaveRecord">
    <vt:lpwstr>eyJoZGlkIjoiZWNhMWI2YTg3NDc5ZmRjOGQ1YTBiYmQxMGJiYzkwYWMiLCJ1c2VySWQiOiIxNzg2NDg1Njk5In0=</vt:lpwstr>
  </property>
</Properties>
</file>