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3A16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5E07275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22B70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四川省农业新质生产力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案例</w:t>
      </w:r>
    </w:p>
    <w:p w14:paraId="75F27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申报书</w:t>
      </w:r>
    </w:p>
    <w:bookmarkEnd w:id="0"/>
    <w:p w14:paraId="3D9074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</w:p>
    <w:p w14:paraId="1A38196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</w:p>
    <w:p w14:paraId="4114966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</w:p>
    <w:p w14:paraId="28DAA9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</w:p>
    <w:p w14:paraId="72DA38F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</w:p>
    <w:p w14:paraId="0548D54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</w:p>
    <w:p w14:paraId="4967BE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</w:p>
    <w:p w14:paraId="65814D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</w:p>
    <w:tbl>
      <w:tblPr>
        <w:tblStyle w:val="4"/>
        <w:tblW w:w="8239" w:type="dxa"/>
        <w:tblInd w:w="3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5772"/>
      </w:tblGrid>
      <w:tr w14:paraId="23A41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D78D2E6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textAlignment w:val="auto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方正仿宋_GBK"/>
                <w:kern w:val="32"/>
                <w:sz w:val="32"/>
                <w:szCs w:val="32"/>
                <w:lang w:eastAsia="zh-CN"/>
              </w:rPr>
              <w:t>案例名称</w:t>
            </w:r>
            <w:r>
              <w:rPr>
                <w:rFonts w:ascii="Times New Roman" w:hAnsi="Times New Roman" w:eastAsia="方正仿宋_GBK"/>
                <w:kern w:val="32"/>
                <w:sz w:val="32"/>
                <w:szCs w:val="32"/>
              </w:rPr>
              <w:t>：</w:t>
            </w:r>
          </w:p>
        </w:tc>
        <w:tc>
          <w:tcPr>
            <w:tcW w:w="577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56C6FB8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49595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676EC3F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textAlignment w:val="auto"/>
              <w:rPr>
                <w:rFonts w:ascii="Times New Roman" w:hAnsi="Times New Roman" w:eastAsia="仿宋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32"/>
                <w:sz w:val="32"/>
                <w:szCs w:val="32"/>
                <w:lang w:eastAsia="zh-CN"/>
              </w:rPr>
              <w:t>牵头单位</w:t>
            </w:r>
            <w:r>
              <w:rPr>
                <w:rFonts w:ascii="Times New Roman" w:hAnsi="Times New Roman" w:eastAsia="方正仿宋_GBK"/>
                <w:kern w:val="32"/>
                <w:sz w:val="32"/>
                <w:szCs w:val="32"/>
              </w:rPr>
              <w:t>：</w:t>
            </w:r>
          </w:p>
        </w:tc>
        <w:tc>
          <w:tcPr>
            <w:tcW w:w="57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B131C47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0F50B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66C7D9B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textAlignment w:val="auto"/>
              <w:rPr>
                <w:rFonts w:hint="eastAsia" w:ascii="Times New Roman" w:hAnsi="Times New Roman" w:eastAsia="方正仿宋_GBK"/>
                <w:kern w:val="32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32"/>
                <w:sz w:val="32"/>
                <w:szCs w:val="32"/>
                <w:shd w:val="clear" w:color="auto" w:fill="auto"/>
                <w:lang w:eastAsia="zh-CN"/>
              </w:rPr>
              <w:t>参与单位：</w:t>
            </w:r>
          </w:p>
        </w:tc>
        <w:tc>
          <w:tcPr>
            <w:tcW w:w="57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415A8F3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637C5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DEA145F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textAlignment w:val="auto"/>
              <w:rPr>
                <w:rFonts w:hint="eastAsia" w:ascii="Times New Roman" w:hAnsi="Times New Roman" w:eastAsia="方正仿宋_GBK"/>
                <w:kern w:val="32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32"/>
                <w:sz w:val="32"/>
                <w:szCs w:val="32"/>
                <w:shd w:val="clear" w:color="auto" w:fill="auto"/>
                <w:lang w:eastAsia="zh-CN"/>
              </w:rPr>
              <w:t>负</w:t>
            </w:r>
            <w:r>
              <w:rPr>
                <w:rFonts w:hint="eastAsia" w:ascii="Times New Roman" w:hAnsi="Times New Roman" w:eastAsia="方正仿宋_GBK"/>
                <w:kern w:val="32"/>
                <w:sz w:val="32"/>
                <w:szCs w:val="32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kern w:val="32"/>
                <w:sz w:val="32"/>
                <w:szCs w:val="32"/>
                <w:shd w:val="clear" w:color="auto" w:fill="auto"/>
                <w:lang w:eastAsia="zh-CN"/>
              </w:rPr>
              <w:t>责</w:t>
            </w:r>
            <w:r>
              <w:rPr>
                <w:rFonts w:hint="eastAsia" w:ascii="Times New Roman" w:hAnsi="Times New Roman" w:eastAsia="方正仿宋_GBK"/>
                <w:kern w:val="32"/>
                <w:sz w:val="32"/>
                <w:szCs w:val="32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kern w:val="32"/>
                <w:sz w:val="32"/>
                <w:szCs w:val="32"/>
                <w:shd w:val="clear" w:color="auto" w:fill="auto"/>
                <w:lang w:eastAsia="zh-CN"/>
              </w:rPr>
              <w:t>人：</w:t>
            </w:r>
          </w:p>
        </w:tc>
        <w:tc>
          <w:tcPr>
            <w:tcW w:w="57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B9FAA25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5C6F1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8DC7440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textAlignment w:val="auto"/>
              <w:rPr>
                <w:rFonts w:hint="eastAsia" w:ascii="Times New Roman" w:hAnsi="Times New Roman" w:eastAsia="方正仿宋_GBK"/>
                <w:kern w:val="32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32"/>
                <w:sz w:val="32"/>
                <w:szCs w:val="32"/>
                <w:shd w:val="clear" w:color="auto" w:fill="auto"/>
                <w:lang w:eastAsia="zh-CN"/>
              </w:rPr>
              <w:t>联系电话：</w:t>
            </w:r>
          </w:p>
        </w:tc>
        <w:tc>
          <w:tcPr>
            <w:tcW w:w="57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F48627D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 w14:paraId="570B1B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outlineLvl w:val="1"/>
        <w:rPr>
          <w:rFonts w:ascii="Times New Roman" w:hAnsi="Times New Roman" w:eastAsia="方正仿宋_GBK"/>
          <w:kern w:val="32"/>
          <w:sz w:val="32"/>
          <w:szCs w:val="32"/>
        </w:rPr>
      </w:pPr>
    </w:p>
    <w:p w14:paraId="446FAB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1280" w:firstLineChars="400"/>
        <w:outlineLvl w:val="1"/>
        <w:rPr>
          <w:rFonts w:ascii="Times New Roman" w:hAnsi="Times New Roman" w:eastAsia="方正仿宋_GBK"/>
          <w:kern w:val="32"/>
          <w:sz w:val="32"/>
          <w:szCs w:val="32"/>
        </w:rPr>
      </w:pPr>
    </w:p>
    <w:p w14:paraId="5F25686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rPr>
          <w:rFonts w:ascii="Times New Roman" w:hAnsi="Times New Roman" w:eastAsia="方正仿宋_GBK"/>
          <w:kern w:val="32"/>
          <w:sz w:val="32"/>
          <w:szCs w:val="32"/>
        </w:rPr>
      </w:pPr>
    </w:p>
    <w:p w14:paraId="6CBC859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kern w:val="32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仿宋_GBK"/>
          <w:kern w:val="32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仿宋_GBK"/>
          <w:kern w:val="32"/>
          <w:sz w:val="32"/>
          <w:szCs w:val="32"/>
        </w:rPr>
        <w:t>日</w:t>
      </w:r>
    </w:p>
    <w:p w14:paraId="1F4562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一、基本信息</w:t>
      </w:r>
    </w:p>
    <w:tbl>
      <w:tblPr>
        <w:tblStyle w:val="4"/>
        <w:tblpPr w:leftFromText="180" w:rightFromText="180" w:vertAnchor="text" w:horzAnchor="page" w:tblpX="1434" w:tblpY="566"/>
        <w:tblOverlap w:val="never"/>
        <w:tblW w:w="9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"/>
        <w:gridCol w:w="838"/>
        <w:gridCol w:w="15"/>
        <w:gridCol w:w="484"/>
        <w:gridCol w:w="1466"/>
        <w:gridCol w:w="1711"/>
        <w:gridCol w:w="993"/>
        <w:gridCol w:w="612"/>
        <w:gridCol w:w="632"/>
        <w:gridCol w:w="78"/>
        <w:gridCol w:w="1075"/>
        <w:gridCol w:w="1382"/>
        <w:gridCol w:w="1"/>
      </w:tblGrid>
      <w:tr w14:paraId="2F13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cantSplit/>
          <w:trHeight w:val="1690" w:hRule="atLeast"/>
        </w:trPr>
        <w:tc>
          <w:tcPr>
            <w:tcW w:w="1337" w:type="dxa"/>
            <w:gridSpan w:val="3"/>
            <w:noWrap w:val="0"/>
            <w:vAlign w:val="center"/>
          </w:tcPr>
          <w:p w14:paraId="12A7B767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4782" w:type="dxa"/>
            <w:gridSpan w:val="4"/>
            <w:noWrap w:val="0"/>
            <w:vAlign w:val="center"/>
          </w:tcPr>
          <w:p w14:paraId="474DA1A6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 w14:paraId="24301B14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统一社会信用代码</w:t>
            </w:r>
          </w:p>
          <w:p w14:paraId="2067161A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（组织机构代码）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 w14:paraId="7047515A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</w:tr>
      <w:tr w14:paraId="766D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cantSplit/>
          <w:trHeight w:val="1138" w:hRule="atLeast"/>
        </w:trPr>
        <w:tc>
          <w:tcPr>
            <w:tcW w:w="1337" w:type="dxa"/>
            <w:gridSpan w:val="3"/>
            <w:noWrap w:val="0"/>
            <w:vAlign w:val="center"/>
          </w:tcPr>
          <w:p w14:paraId="53EDB6C8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地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址</w:t>
            </w:r>
          </w:p>
        </w:tc>
        <w:tc>
          <w:tcPr>
            <w:tcW w:w="1466" w:type="dxa"/>
            <w:noWrap w:val="0"/>
            <w:vAlign w:val="center"/>
          </w:tcPr>
          <w:p w14:paraId="1372FE35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711" w:type="dxa"/>
            <w:noWrap w:val="0"/>
            <w:vAlign w:val="center"/>
          </w:tcPr>
          <w:p w14:paraId="0FFCCE69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单位性质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36AA3ACA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 w14:paraId="57FCE38C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所属行业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 w14:paraId="2F808547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</w:tr>
      <w:tr w14:paraId="7DE0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cantSplit/>
          <w:trHeight w:val="871" w:hRule="atLeast"/>
        </w:trPr>
        <w:tc>
          <w:tcPr>
            <w:tcW w:w="1337" w:type="dxa"/>
            <w:gridSpan w:val="3"/>
            <w:vMerge w:val="restart"/>
            <w:noWrap w:val="0"/>
            <w:vAlign w:val="center"/>
          </w:tcPr>
          <w:p w14:paraId="4283799A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参与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466" w:type="dxa"/>
            <w:noWrap w:val="0"/>
            <w:vAlign w:val="center"/>
          </w:tcPr>
          <w:p w14:paraId="20D6C994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1711" w:type="dxa"/>
            <w:noWrap w:val="0"/>
            <w:vAlign w:val="center"/>
          </w:tcPr>
          <w:p w14:paraId="21551095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单位全称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3348334E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单位性质</w:t>
            </w:r>
          </w:p>
        </w:tc>
        <w:tc>
          <w:tcPr>
            <w:tcW w:w="3168" w:type="dxa"/>
            <w:gridSpan w:val="5"/>
            <w:noWrap w:val="0"/>
            <w:vAlign w:val="center"/>
          </w:tcPr>
          <w:p w14:paraId="3AE8E20E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社会信用代码</w:t>
            </w:r>
          </w:p>
        </w:tc>
      </w:tr>
      <w:tr w14:paraId="33E6F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cantSplit/>
          <w:trHeight w:val="1156" w:hRule="atLeast"/>
        </w:trPr>
        <w:tc>
          <w:tcPr>
            <w:tcW w:w="1337" w:type="dxa"/>
            <w:gridSpan w:val="3"/>
            <w:vMerge w:val="continue"/>
            <w:noWrap w:val="0"/>
            <w:vAlign w:val="center"/>
          </w:tcPr>
          <w:p w14:paraId="1E1D5979">
            <w:pPr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15CBC905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sz w:val="28"/>
                <w:szCs w:val="28"/>
                <w:lang w:val="zh-CN"/>
              </w:rPr>
              <w:t>1</w:t>
            </w:r>
          </w:p>
        </w:tc>
        <w:tc>
          <w:tcPr>
            <w:tcW w:w="1711" w:type="dxa"/>
            <w:noWrap w:val="0"/>
            <w:vAlign w:val="center"/>
          </w:tcPr>
          <w:p w14:paraId="7D2711DA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18B910C4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3168" w:type="dxa"/>
            <w:gridSpan w:val="5"/>
            <w:noWrap w:val="0"/>
            <w:vAlign w:val="center"/>
          </w:tcPr>
          <w:p w14:paraId="173644A4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</w:tr>
      <w:tr w14:paraId="1482C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cantSplit/>
          <w:trHeight w:val="867" w:hRule="atLeast"/>
        </w:trPr>
        <w:tc>
          <w:tcPr>
            <w:tcW w:w="1337" w:type="dxa"/>
            <w:gridSpan w:val="3"/>
            <w:vMerge w:val="continue"/>
            <w:noWrap w:val="0"/>
            <w:vAlign w:val="center"/>
          </w:tcPr>
          <w:p w14:paraId="46ED9D60">
            <w:pPr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3D1253E4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shd w:val="clear" w:color="auto" w:fill="auto"/>
                <w:lang w:val="zh-CN"/>
              </w:rPr>
              <w:t>…</w:t>
            </w:r>
          </w:p>
        </w:tc>
        <w:tc>
          <w:tcPr>
            <w:tcW w:w="1711" w:type="dxa"/>
            <w:noWrap w:val="0"/>
            <w:vAlign w:val="center"/>
          </w:tcPr>
          <w:p w14:paraId="55B136E1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5AABC60C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3168" w:type="dxa"/>
            <w:gridSpan w:val="5"/>
            <w:noWrap w:val="0"/>
            <w:vAlign w:val="center"/>
          </w:tcPr>
          <w:p w14:paraId="5EB0E6AE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</w:tr>
      <w:tr w14:paraId="68A9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cantSplit/>
          <w:trHeight w:val="340" w:hRule="atLeast"/>
        </w:trPr>
        <w:tc>
          <w:tcPr>
            <w:tcW w:w="853" w:type="dxa"/>
            <w:gridSpan w:val="2"/>
            <w:vMerge w:val="restart"/>
            <w:noWrap w:val="0"/>
            <w:vAlign w:val="center"/>
          </w:tcPr>
          <w:p w14:paraId="6D0F240D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主要负责人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 w14:paraId="647AE6C6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姓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名</w:t>
            </w:r>
          </w:p>
        </w:tc>
        <w:tc>
          <w:tcPr>
            <w:tcW w:w="1711" w:type="dxa"/>
            <w:noWrap w:val="0"/>
            <w:vAlign w:val="center"/>
          </w:tcPr>
          <w:p w14:paraId="2F0CE089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5AC0AD15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性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别</w:t>
            </w:r>
          </w:p>
        </w:tc>
        <w:tc>
          <w:tcPr>
            <w:tcW w:w="710" w:type="dxa"/>
            <w:gridSpan w:val="2"/>
            <w:noWrap w:val="0"/>
            <w:vAlign w:val="center"/>
          </w:tcPr>
          <w:p w14:paraId="25491D05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1BD9609A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出生</w:t>
            </w:r>
          </w:p>
          <w:p w14:paraId="7512E9B6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年月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 w14:paraId="1C2F5742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</w:tr>
      <w:tr w14:paraId="05238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cantSplit/>
          <w:trHeight w:val="1133" w:hRule="atLeast"/>
        </w:trPr>
        <w:tc>
          <w:tcPr>
            <w:tcW w:w="853" w:type="dxa"/>
            <w:gridSpan w:val="2"/>
            <w:vMerge w:val="continue"/>
            <w:noWrap w:val="0"/>
            <w:vAlign w:val="center"/>
          </w:tcPr>
          <w:p w14:paraId="1F519291">
            <w:pPr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1E60F7CD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所在单位</w:t>
            </w:r>
          </w:p>
        </w:tc>
        <w:tc>
          <w:tcPr>
            <w:tcW w:w="6484" w:type="dxa"/>
            <w:gridSpan w:val="8"/>
            <w:noWrap w:val="0"/>
            <w:vAlign w:val="center"/>
          </w:tcPr>
          <w:p w14:paraId="2169E2FB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</w:tr>
      <w:tr w14:paraId="2ADCB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cantSplit/>
          <w:trHeight w:val="340" w:hRule="atLeast"/>
        </w:trPr>
        <w:tc>
          <w:tcPr>
            <w:tcW w:w="853" w:type="dxa"/>
            <w:gridSpan w:val="2"/>
            <w:vMerge w:val="continue"/>
            <w:noWrap w:val="0"/>
            <w:vAlign w:val="center"/>
          </w:tcPr>
          <w:p w14:paraId="3A6BCFA6">
            <w:pPr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6DBB6A2A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最高学位</w:t>
            </w:r>
          </w:p>
        </w:tc>
        <w:tc>
          <w:tcPr>
            <w:tcW w:w="6484" w:type="dxa"/>
            <w:gridSpan w:val="8"/>
            <w:noWrap w:val="0"/>
            <w:vAlign w:val="center"/>
          </w:tcPr>
          <w:p w14:paraId="1E7AFE76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□博士  □硕士 □学士 □其他</w:t>
            </w:r>
          </w:p>
        </w:tc>
      </w:tr>
      <w:tr w14:paraId="03885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cantSplit/>
          <w:trHeight w:val="340" w:hRule="atLeast"/>
        </w:trPr>
        <w:tc>
          <w:tcPr>
            <w:tcW w:w="853" w:type="dxa"/>
            <w:gridSpan w:val="2"/>
            <w:vMerge w:val="continue"/>
            <w:noWrap w:val="0"/>
            <w:vAlign w:val="center"/>
          </w:tcPr>
          <w:p w14:paraId="5F97CD04">
            <w:pPr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7FC689DA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职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称</w:t>
            </w:r>
          </w:p>
        </w:tc>
        <w:tc>
          <w:tcPr>
            <w:tcW w:w="2704" w:type="dxa"/>
            <w:gridSpan w:val="2"/>
            <w:noWrap w:val="0"/>
            <w:vAlign w:val="center"/>
          </w:tcPr>
          <w:p w14:paraId="4F48EA0C">
            <w:pPr>
              <w:spacing w:after="120" w:line="440" w:lineRule="exact"/>
              <w:jc w:val="both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□正高级 □副高级</w:t>
            </w:r>
          </w:p>
          <w:p w14:paraId="5BA54909">
            <w:pPr>
              <w:spacing w:after="120" w:line="440" w:lineRule="exact"/>
              <w:jc w:val="both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□中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级 □初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级</w:t>
            </w:r>
          </w:p>
          <w:p w14:paraId="02BA2567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□其他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 w14:paraId="476B9C8B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职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务</w:t>
            </w:r>
          </w:p>
        </w:tc>
        <w:tc>
          <w:tcPr>
            <w:tcW w:w="2536" w:type="dxa"/>
            <w:gridSpan w:val="4"/>
            <w:noWrap w:val="0"/>
            <w:vAlign w:val="center"/>
          </w:tcPr>
          <w:p w14:paraId="147AC43E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</w:tr>
      <w:tr w14:paraId="1A36D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cantSplit/>
          <w:trHeight w:val="1204" w:hRule="atLeast"/>
        </w:trPr>
        <w:tc>
          <w:tcPr>
            <w:tcW w:w="853" w:type="dxa"/>
            <w:gridSpan w:val="2"/>
            <w:vMerge w:val="continue"/>
            <w:noWrap w:val="0"/>
            <w:vAlign w:val="center"/>
          </w:tcPr>
          <w:p w14:paraId="79565D06">
            <w:pPr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180D53D2">
            <w:pPr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704" w:type="dxa"/>
            <w:gridSpan w:val="2"/>
            <w:noWrap w:val="0"/>
            <w:vAlign w:val="center"/>
          </w:tcPr>
          <w:p w14:paraId="45E15DDD">
            <w:pPr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 w14:paraId="072954E7">
            <w:pPr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移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动</w:t>
            </w:r>
          </w:p>
          <w:p w14:paraId="5199D231">
            <w:pPr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电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话</w:t>
            </w:r>
          </w:p>
        </w:tc>
        <w:tc>
          <w:tcPr>
            <w:tcW w:w="2536" w:type="dxa"/>
            <w:gridSpan w:val="4"/>
            <w:noWrap w:val="0"/>
            <w:vAlign w:val="center"/>
          </w:tcPr>
          <w:p w14:paraId="6D52C4BF">
            <w:pPr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</w:tr>
      <w:tr w14:paraId="3F8DE4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gridAfter w:val="1"/>
          <w:wAfter w:w="1" w:type="dxa"/>
          <w:trHeight w:val="4246" w:hRule="atLeast"/>
        </w:trPr>
        <w:tc>
          <w:tcPr>
            <w:tcW w:w="90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5EC9A0">
            <w:pPr>
              <w:tabs>
                <w:tab w:val="left" w:pos="1260"/>
              </w:tabs>
              <w:spacing w:line="360" w:lineRule="auto"/>
              <w:ind w:firstLine="0" w:firstLineChars="0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县级审核</w:t>
            </w:r>
          </w:p>
        </w:tc>
        <w:tc>
          <w:tcPr>
            <w:tcW w:w="8448" w:type="dxa"/>
            <w:gridSpan w:val="10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5C7CE0">
            <w:pPr>
              <w:spacing w:line="240" w:lineRule="auto"/>
              <w:ind w:firstLine="3080" w:firstLineChars="1100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  <w:p w14:paraId="420767C6">
            <w:pPr>
              <w:spacing w:line="240" w:lineRule="auto"/>
              <w:ind w:firstLine="3080" w:firstLineChars="1100"/>
              <w:jc w:val="righ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  <w:p w14:paraId="4D954451">
            <w:pPr>
              <w:spacing w:line="240" w:lineRule="auto"/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  <w:p w14:paraId="529C09DF">
            <w:pPr>
              <w:spacing w:line="240" w:lineRule="auto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县级农业农村部门（盖章）</w:t>
            </w:r>
          </w:p>
          <w:p w14:paraId="7EDF67D6">
            <w:pPr>
              <w:spacing w:line="240" w:lineRule="auto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 年   月   日</w:t>
            </w:r>
          </w:p>
        </w:tc>
      </w:tr>
    </w:tbl>
    <w:p w14:paraId="43F097B1"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B1B29D5">
      <w:pPr>
        <w:numPr>
          <w:ilvl w:val="0"/>
          <w:numId w:val="0"/>
        </w:numPr>
        <w:ind w:left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二、案例内容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7"/>
      </w:tblGrid>
      <w:tr w14:paraId="58B14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FD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kern w:val="0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CESI仿宋-GB2312" w:cs="Times New Roman"/>
                <w:kern w:val="0"/>
                <w:sz w:val="28"/>
                <w:szCs w:val="28"/>
                <w:lang w:eastAsia="zh-CN"/>
              </w:rPr>
              <w:t>案例实施前的基本</w:t>
            </w:r>
            <w:r>
              <w:rPr>
                <w:rFonts w:hint="default" w:ascii="Times New Roman" w:hAnsi="Times New Roman" w:eastAsia="CESI仿宋-GB2312" w:cs="Times New Roman"/>
                <w:kern w:val="0"/>
                <w:sz w:val="28"/>
                <w:szCs w:val="28"/>
              </w:rPr>
              <w:t>情况（介绍</w:t>
            </w:r>
            <w:r>
              <w:rPr>
                <w:rFonts w:hint="default" w:ascii="Times New Roman" w:hAnsi="Times New Roman" w:eastAsia="CESI仿宋-GB2312" w:cs="Times New Roman"/>
                <w:kern w:val="0"/>
                <w:sz w:val="28"/>
                <w:szCs w:val="28"/>
                <w:lang w:eastAsia="zh-CN"/>
              </w:rPr>
              <w:t>在案例实施前原有的技术水平、实地情况、运作模式、投入产出比、存在的问题等</w:t>
            </w:r>
            <w:r>
              <w:rPr>
                <w:rFonts w:hint="default" w:ascii="Times New Roman" w:hAnsi="Times New Roman" w:eastAsia="CESI仿宋-GB2312" w:cs="Times New Roman"/>
                <w:kern w:val="0"/>
                <w:sz w:val="28"/>
                <w:szCs w:val="28"/>
              </w:rPr>
              <w:t>）</w:t>
            </w:r>
          </w:p>
        </w:tc>
      </w:tr>
      <w:tr w14:paraId="00384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2" w:hRule="atLeast"/>
          <w:jc w:val="center"/>
        </w:trPr>
        <w:tc>
          <w:tcPr>
            <w:tcW w:w="8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590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　</w:t>
            </w:r>
          </w:p>
          <w:p w14:paraId="52B7B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5F310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　</w:t>
            </w:r>
          </w:p>
          <w:p w14:paraId="62FF4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　</w:t>
            </w:r>
          </w:p>
          <w:p w14:paraId="61DA3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1A0FC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5CE0F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</w:tc>
      </w:tr>
      <w:tr w14:paraId="1AE88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7599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8"/>
                <w:szCs w:val="28"/>
                <w:lang w:eastAsia="zh-CN"/>
              </w:rPr>
              <w:t>案例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8"/>
                <w:szCs w:val="28"/>
              </w:rPr>
              <w:t>主要内容</w:t>
            </w:r>
            <w:r>
              <w:rPr>
                <w:rFonts w:hint="default" w:ascii="Times New Roman" w:hAnsi="Times New Roman" w:eastAsia="CESI仿宋-GB2312" w:cs="Times New Roman"/>
                <w:kern w:val="0"/>
                <w:sz w:val="28"/>
                <w:szCs w:val="28"/>
              </w:rPr>
              <w:t>（填写本</w:t>
            </w:r>
            <w:r>
              <w:rPr>
                <w:rFonts w:hint="default" w:ascii="Times New Roman" w:hAnsi="Times New Roman" w:eastAsia="CESI仿宋-GB2312" w:cs="Times New Roman"/>
                <w:kern w:val="0"/>
                <w:sz w:val="28"/>
                <w:szCs w:val="28"/>
                <w:lang w:eastAsia="zh-CN"/>
              </w:rPr>
              <w:t>案例</w:t>
            </w:r>
            <w:r>
              <w:rPr>
                <w:rFonts w:hint="eastAsia" w:ascii="Times New Roman" w:hAnsi="Times New Roman" w:eastAsia="CESI仿宋-GB2312" w:cs="Times New Roman"/>
                <w:kern w:val="0"/>
                <w:sz w:val="28"/>
                <w:szCs w:val="28"/>
                <w:lang w:eastAsia="zh-CN"/>
              </w:rPr>
              <w:t>的落地场景、</w:t>
            </w:r>
            <w:r>
              <w:rPr>
                <w:rFonts w:hint="default" w:ascii="Times New Roman" w:hAnsi="Times New Roman" w:eastAsia="CESI仿宋-GB2312" w:cs="Times New Roman"/>
                <w:kern w:val="0"/>
                <w:sz w:val="28"/>
                <w:szCs w:val="28"/>
              </w:rPr>
              <w:t>关键技术创新、组装集成、熟化转化、推广应用等）</w:t>
            </w:r>
          </w:p>
        </w:tc>
      </w:tr>
      <w:tr w14:paraId="10D96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8AC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　</w:t>
            </w:r>
          </w:p>
          <w:p w14:paraId="70ABF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　</w:t>
            </w:r>
          </w:p>
          <w:p w14:paraId="6945F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4BEC0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3F294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23B96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4D315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2BD89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551F3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</w:tc>
      </w:tr>
      <w:tr w14:paraId="13913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0B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CESI仿宋-GB2312" w:hAnsi="CESI仿宋-GB2312" w:eastAsia="CESI仿宋-GB2312" w:cs="CESI仿宋-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CESI仿宋-GB2312" w:cs="Times New Roman"/>
                <w:bCs/>
                <w:kern w:val="0"/>
                <w:sz w:val="28"/>
                <w:szCs w:val="28"/>
                <w:lang w:eastAsia="zh-CN"/>
              </w:rPr>
              <w:t>案例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8"/>
                <w:szCs w:val="28"/>
              </w:rPr>
              <w:t>取得的经济、社会、生态效益情况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8"/>
                <w:szCs w:val="28"/>
                <w:lang w:eastAsia="zh-CN"/>
              </w:rPr>
              <w:t>（请逐项叙述这三项内容，包括推动产业增效、农民增收等情况。）</w:t>
            </w:r>
          </w:p>
        </w:tc>
      </w:tr>
      <w:tr w14:paraId="1A95B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8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5B0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　</w:t>
            </w:r>
          </w:p>
          <w:p w14:paraId="0FEDC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　</w:t>
            </w:r>
          </w:p>
          <w:p w14:paraId="62071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0946D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　</w:t>
            </w:r>
          </w:p>
          <w:p w14:paraId="3C42E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　</w:t>
            </w:r>
          </w:p>
          <w:p w14:paraId="0875E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　</w:t>
            </w:r>
          </w:p>
          <w:p w14:paraId="54D44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2294D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25993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353C1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2F9AE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669D4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32C93950">
            <w:pPr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</w:tc>
      </w:tr>
    </w:tbl>
    <w:p w14:paraId="74FF13F0">
      <w:pPr>
        <w:jc w:val="both"/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sectPr>
          <w:pgSz w:w="11906" w:h="16838"/>
          <w:pgMar w:top="1701" w:right="1644" w:bottom="1587" w:left="1644" w:header="851" w:footer="992" w:gutter="0"/>
          <w:pgNumType w:fmt="decimal"/>
          <w:cols w:space="720" w:num="1"/>
          <w:docGrid w:type="lines" w:linePitch="312" w:charSpace="0"/>
        </w:sectPr>
      </w:pPr>
    </w:p>
    <w:p w14:paraId="1674CDA8">
      <w:pPr>
        <w:pStyle w:val="6"/>
        <w:numPr>
          <w:ilvl w:val="0"/>
          <w:numId w:val="0"/>
        </w:numPr>
        <w:ind w:leftChars="200"/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zh-CN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三、相关附件</w:t>
      </w:r>
    </w:p>
    <w:p w14:paraId="508F217A">
      <w:pPr>
        <w:widowControl/>
        <w:spacing w:line="620" w:lineRule="exact"/>
        <w:ind w:firstLine="420"/>
        <w:rPr>
          <w:rFonts w:ascii="Times New Roman" w:hAnsi="Times New Roman" w:eastAsia="方正仿宋_GBK"/>
          <w:bCs/>
          <w:sz w:val="32"/>
          <w:szCs w:val="32"/>
          <w:lang w:val="zh-CN"/>
        </w:rPr>
      </w:pPr>
      <w:r>
        <w:rPr>
          <w:rFonts w:ascii="Times New Roman" w:hAnsi="Times New Roman" w:eastAsia="方正仿宋_GBK"/>
          <w:bCs/>
          <w:sz w:val="32"/>
          <w:szCs w:val="32"/>
          <w:lang w:val="zh-CN"/>
        </w:rPr>
        <w:t>1</w:t>
      </w:r>
      <w:r>
        <w:rPr>
          <w:rFonts w:hint="default" w:ascii="Times New Roman" w:hAnsi="Times New Roman" w:eastAsia="方正仿宋_GBK"/>
          <w:bCs/>
          <w:sz w:val="32"/>
          <w:szCs w:val="32"/>
          <w:lang w:val="en-US"/>
        </w:rPr>
        <w:t xml:space="preserve">. </w:t>
      </w:r>
      <w:r>
        <w:rPr>
          <w:rFonts w:ascii="Times New Roman" w:hAnsi="Times New Roman" w:eastAsia="方正仿宋_GBK"/>
          <w:bCs/>
          <w:sz w:val="32"/>
          <w:szCs w:val="32"/>
          <w:lang w:val="zh-CN"/>
        </w:rPr>
        <w:t>所有参与申报单位的法人证书，</w:t>
      </w:r>
      <w:r>
        <w:rPr>
          <w:rFonts w:hint="eastAsia" w:ascii="Times New Roman" w:hAnsi="Times New Roman" w:eastAsia="方正仿宋_GBK"/>
          <w:bCs/>
          <w:sz w:val="32"/>
          <w:szCs w:val="32"/>
          <w:lang w:val="zh-CN"/>
        </w:rPr>
        <w:t>营业执照</w:t>
      </w:r>
      <w:r>
        <w:rPr>
          <w:rFonts w:ascii="Times New Roman" w:hAnsi="Times New Roman" w:eastAsia="方正仿宋_GBK"/>
          <w:bCs/>
          <w:sz w:val="32"/>
          <w:szCs w:val="32"/>
          <w:lang w:val="zh-CN"/>
        </w:rPr>
        <w:t>；</w:t>
      </w:r>
    </w:p>
    <w:p w14:paraId="396F5E27">
      <w:pPr>
        <w:widowControl/>
        <w:spacing w:line="620" w:lineRule="exact"/>
        <w:ind w:firstLine="420"/>
        <w:rPr>
          <w:rFonts w:ascii="Times New Roman" w:hAnsi="Times New Roman" w:eastAsia="方正仿宋_GBK"/>
          <w:bCs/>
          <w:sz w:val="32"/>
          <w:szCs w:val="32"/>
          <w:lang w:val="zh-CN"/>
        </w:rPr>
      </w:pPr>
      <w:r>
        <w:rPr>
          <w:rFonts w:ascii="Times New Roman" w:hAnsi="Times New Roman" w:eastAsia="方正仿宋_GBK"/>
          <w:bCs/>
          <w:sz w:val="32"/>
          <w:szCs w:val="32"/>
          <w:lang w:val="zh-CN"/>
        </w:rPr>
        <w:t>2</w:t>
      </w:r>
      <w:r>
        <w:rPr>
          <w:rFonts w:hint="default" w:ascii="Times New Roman" w:hAnsi="Times New Roman" w:eastAsia="方正仿宋_GBK"/>
          <w:bCs/>
          <w:sz w:val="32"/>
          <w:szCs w:val="32"/>
          <w:lang w:val="en-US"/>
        </w:rPr>
        <w:t xml:space="preserve">. </w:t>
      </w:r>
      <w:r>
        <w:rPr>
          <w:rFonts w:hint="eastAsia" w:ascii="Times New Roman" w:hAnsi="Times New Roman" w:eastAsia="方正仿宋_GBK"/>
          <w:bCs/>
          <w:sz w:val="32"/>
          <w:szCs w:val="32"/>
          <w:lang w:val="zh-CN"/>
        </w:rPr>
        <w:t>案例</w:t>
      </w:r>
      <w:r>
        <w:rPr>
          <w:rFonts w:ascii="Times New Roman" w:hAnsi="Times New Roman" w:eastAsia="方正仿宋_GBK"/>
          <w:bCs/>
          <w:sz w:val="32"/>
          <w:szCs w:val="32"/>
          <w:lang w:val="zh-CN"/>
        </w:rPr>
        <w:t>负责人身份证、职称证及业绩（各类奖项）等证明文件；</w:t>
      </w:r>
    </w:p>
    <w:p w14:paraId="66A2A732">
      <w:pPr>
        <w:widowControl/>
        <w:spacing w:line="620" w:lineRule="exact"/>
        <w:ind w:firstLine="420"/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bCs/>
          <w:sz w:val="32"/>
          <w:szCs w:val="32"/>
        </w:rPr>
        <w:t>3</w:t>
      </w:r>
      <w:r>
        <w:rPr>
          <w:rFonts w:hint="default" w:ascii="Times New Roman" w:hAnsi="Times New Roman" w:eastAsia="方正仿宋_GBK"/>
          <w:bCs/>
          <w:sz w:val="32"/>
          <w:szCs w:val="32"/>
          <w:lang w:val="en-US"/>
        </w:rPr>
        <w:t xml:space="preserve">. </w:t>
      </w:r>
      <w:r>
        <w:rPr>
          <w:rFonts w:hint="eastAsia" w:ascii="Times New Roman" w:hAnsi="Times New Roman" w:eastAsia="方正仿宋_GBK"/>
          <w:bCs/>
          <w:sz w:val="32"/>
          <w:szCs w:val="32"/>
          <w:lang w:eastAsia="zh-CN"/>
        </w:rPr>
        <w:t>案例</w:t>
      </w:r>
      <w:r>
        <w:rPr>
          <w:rFonts w:ascii="Times New Roman" w:hAnsi="Times New Roman" w:eastAsia="方正仿宋_GBK"/>
          <w:bCs/>
          <w:sz w:val="32"/>
          <w:szCs w:val="32"/>
          <w:lang w:val="zh-CN"/>
        </w:rPr>
        <w:t>相关科研成果：已取得实用新型专利、发明专利等证明材料；</w:t>
      </w:r>
    </w:p>
    <w:p w14:paraId="305193EE">
      <w:pPr>
        <w:widowControl/>
        <w:spacing w:line="620" w:lineRule="exact"/>
        <w:ind w:firstLine="420"/>
        <w:rPr>
          <w:rFonts w:hint="default" w:ascii="Times New Roman" w:hAnsi="Times New Roman" w:eastAsia="方正仿宋_GBK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/>
          <w:bCs/>
          <w:sz w:val="32"/>
          <w:szCs w:val="32"/>
          <w:highlight w:val="none"/>
          <w:lang w:val="en-US" w:eastAsia="zh-CN"/>
        </w:rPr>
        <w:t xml:space="preserve">. </w:t>
      </w:r>
      <w:r>
        <w:rPr>
          <w:rFonts w:hint="eastAsia" w:ascii="Times New Roman" w:hAnsi="Times New Roman" w:eastAsia="方正仿宋_GBK"/>
          <w:bCs/>
          <w:sz w:val="32"/>
          <w:szCs w:val="32"/>
          <w:highlight w:val="none"/>
          <w:lang w:val="en-US" w:eastAsia="zh-CN"/>
        </w:rPr>
        <w:t>案例落地情况（可以是视频、PP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T、图片等）；</w:t>
      </w:r>
    </w:p>
    <w:p w14:paraId="2F7473F9">
      <w:pPr>
        <w:widowControl/>
        <w:spacing w:line="620" w:lineRule="exact"/>
        <w:ind w:firstLine="420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bCs/>
          <w:sz w:val="32"/>
          <w:szCs w:val="32"/>
          <w:lang w:val="zh-CN"/>
        </w:rPr>
        <w:t>其他有关配套条件或技术成果证明等</w:t>
      </w:r>
      <w:r>
        <w:rPr>
          <w:rFonts w:hint="eastAsia" w:ascii="Times New Roman" w:hAnsi="Times New Roman" w:eastAsia="方正仿宋_GBK"/>
          <w:bCs/>
          <w:sz w:val="32"/>
          <w:szCs w:val="32"/>
          <w:lang w:val="zh-CN"/>
        </w:rPr>
        <w:t>。</w:t>
      </w:r>
    </w:p>
    <w:p w14:paraId="1DDDCAB4"/>
    <w:sectPr>
      <w:pgSz w:w="11906" w:h="16838"/>
      <w:pgMar w:top="1701" w:right="1644" w:bottom="1587" w:left="164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F7D3A79"/>
    <w:rsid w:val="2F7D3A79"/>
    <w:rsid w:val="67AB697E"/>
    <w:rsid w:val="7E7F0121"/>
    <w:rsid w:val="FCF33C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b/>
      <w:bCs/>
      <w:kern w:val="44"/>
      <w:sz w:val="28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"/>
    <w:basedOn w:val="1"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453</Words>
  <Characters>463</Characters>
  <Lines>0</Lines>
  <Paragraphs>0</Paragraphs>
  <TotalTime>1.33333333333333</TotalTime>
  <ScaleCrop>false</ScaleCrop>
  <LinksUpToDate>false</LinksUpToDate>
  <CharactersWithSpaces>585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2025-07-26T07:10:00Z</dcterms:created>
  <dc:creator>Tiangong</dc:creator>
  <cp:lastModifiedBy>WPS_1638108158</cp:lastModifiedBy>
  <dcterms:modified xsi:type="dcterms:W3CDTF">2025-07-28T01:36:54Z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1C9DF065D82742D2B99E2E0EC63AB1C0_13</vt:lpwstr>
  </property>
  <property fmtid="{D5CDD505-2E9C-101B-9397-08002B2CF9AE}" pid="4" name="KSOTemplateDocerSaveRecord">
    <vt:lpwstr>eyJoZGlkIjoiOTFiZThiODEyMzJhNGM3OTY2NmU4NzQxNGRkZDMxMjYiLCJ1c2VySWQiOiIxMzAwNTkzMzYxIn0=</vt:lpwstr>
  </property>
</Properties>
</file>