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3A26E">
      <w:pPr>
        <w:pStyle w:val="2"/>
        <w:rPr>
          <w:rFonts w:hint="eastAsia" w:ascii="方正小标宋_GBK" w:hAnsi="方正小标宋_GBK" w:eastAsia="方正小标宋_GBK" w:cs="方正小标宋_GBK"/>
          <w:b/>
          <w:bCs/>
          <w:sz w:val="72"/>
          <w:szCs w:val="72"/>
        </w:rPr>
      </w:pPr>
      <w:bookmarkStart w:id="0" w:name="_GoBack"/>
      <w:bookmarkEnd w:id="0"/>
    </w:p>
    <w:p w14:paraId="18451AFF">
      <w:pPr>
        <w:adjustRightInd w:val="0"/>
        <w:snapToGrid w:val="0"/>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全国名特优新农产品</w:t>
      </w:r>
    </w:p>
    <w:p w14:paraId="2247AA8E">
      <w:pPr>
        <w:adjustRightInd w:val="0"/>
        <w:snapToGrid w:val="0"/>
        <w:jc w:val="center"/>
        <w:rPr>
          <w:rFonts w:hint="eastAsia" w:ascii="方正小标宋_GBK" w:hAnsi="方正小标宋_GBK" w:eastAsia="方正小标宋_GBK" w:cs="方正小标宋_GBK"/>
          <w:b/>
          <w:bCs/>
          <w:sz w:val="72"/>
          <w:szCs w:val="72"/>
          <w:lang w:eastAsia="zh-CN"/>
        </w:rPr>
      </w:pPr>
      <w:r>
        <w:rPr>
          <w:rFonts w:hint="eastAsia" w:ascii="方正小标宋_GBK" w:hAnsi="方正小标宋_GBK" w:eastAsia="方正小标宋_GBK" w:cs="方正小标宋_GBK"/>
          <w:b/>
          <w:bCs/>
          <w:sz w:val="72"/>
          <w:szCs w:val="72"/>
        </w:rPr>
        <w:t>四川省申报指南</w:t>
      </w:r>
    </w:p>
    <w:p w14:paraId="3266E0E1">
      <w:pPr>
        <w:adjustRightInd w:val="0"/>
        <w:snapToGrid w:val="0"/>
        <w:spacing w:line="1200" w:lineRule="exact"/>
        <w:jc w:val="center"/>
        <w:rPr>
          <w:rFonts w:hint="eastAsia" w:ascii="方正小标宋_GBK" w:hAnsi="方正小标宋_GBK" w:eastAsia="方正小标宋_GBK" w:cs="方正小标宋_GBK"/>
          <w:b/>
          <w:bCs/>
          <w:spacing w:val="20"/>
          <w:sz w:val="52"/>
          <w:szCs w:val="52"/>
        </w:rPr>
      </w:pPr>
    </w:p>
    <w:p w14:paraId="2FCDE2AB">
      <w:pPr>
        <w:spacing w:line="560" w:lineRule="exact"/>
        <w:rPr>
          <w:rFonts w:hint="eastAsia" w:ascii="方正小标宋_GBK" w:hAnsi="方正小标宋_GBK" w:eastAsia="方正小标宋_GBK" w:cs="方正小标宋_GBK"/>
          <w:b/>
          <w:bCs/>
          <w:sz w:val="40"/>
          <w:szCs w:val="40"/>
        </w:rPr>
      </w:pPr>
    </w:p>
    <w:p w14:paraId="087D862D">
      <w:pPr>
        <w:spacing w:line="560" w:lineRule="exact"/>
        <w:rPr>
          <w:rFonts w:hint="eastAsia" w:ascii="方正小标宋_GBK" w:hAnsi="方正小标宋_GBK" w:eastAsia="方正小标宋_GBK" w:cs="方正小标宋_GBK"/>
          <w:b/>
          <w:bCs/>
          <w:sz w:val="40"/>
          <w:szCs w:val="40"/>
        </w:rPr>
      </w:pPr>
    </w:p>
    <w:p w14:paraId="52912DD6">
      <w:pPr>
        <w:spacing w:line="560" w:lineRule="exact"/>
        <w:jc w:val="center"/>
        <w:rPr>
          <w:rFonts w:hint="eastAsia" w:ascii="方正小标宋_GBK" w:hAnsi="方正小标宋_GBK" w:eastAsia="方正小标宋_GBK" w:cs="方正小标宋_GBK"/>
          <w:b/>
          <w:bCs/>
          <w:sz w:val="40"/>
          <w:szCs w:val="40"/>
        </w:rPr>
      </w:pPr>
      <w:r>
        <w:rPr>
          <w:rFonts w:hint="eastAsia" w:ascii="方正小标宋_GBK" w:hAnsi="方正小标宋_GBK" w:eastAsia="方正小标宋_GBK" w:cs="方正小标宋_GBK"/>
          <w:b/>
          <w:bCs/>
          <w:sz w:val="40"/>
          <w:szCs w:val="40"/>
        </w:rPr>
        <w:drawing>
          <wp:anchor distT="0" distB="0" distL="114300" distR="114300" simplePos="0" relativeHeight="251659264" behindDoc="0" locked="0" layoutInCell="1" allowOverlap="1">
            <wp:simplePos x="0" y="0"/>
            <wp:positionH relativeFrom="column">
              <wp:posOffset>1293495</wp:posOffset>
            </wp:positionH>
            <wp:positionV relativeFrom="paragraph">
              <wp:posOffset>204470</wp:posOffset>
            </wp:positionV>
            <wp:extent cx="2656840" cy="2656840"/>
            <wp:effectExtent l="0" t="0" r="10160" b="10160"/>
            <wp:wrapSquare wrapText="bothSides"/>
            <wp:docPr id="20" name="图片 8"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descr="webwxgetmsgimg"/>
                    <pic:cNvPicPr>
                      <a:picLocks noChangeAspect="1"/>
                    </pic:cNvPicPr>
                  </pic:nvPicPr>
                  <pic:blipFill>
                    <a:blip r:embed="rId6"/>
                    <a:stretch>
                      <a:fillRect/>
                    </a:stretch>
                  </pic:blipFill>
                  <pic:spPr>
                    <a:xfrm>
                      <a:off x="0" y="0"/>
                      <a:ext cx="2656840" cy="2656840"/>
                    </a:xfrm>
                    <a:prstGeom prst="rect">
                      <a:avLst/>
                    </a:prstGeom>
                    <a:noFill/>
                    <a:ln>
                      <a:noFill/>
                    </a:ln>
                  </pic:spPr>
                </pic:pic>
              </a:graphicData>
            </a:graphic>
          </wp:anchor>
        </w:drawing>
      </w:r>
    </w:p>
    <w:p w14:paraId="26983B24">
      <w:pPr>
        <w:spacing w:line="560" w:lineRule="exact"/>
        <w:jc w:val="center"/>
        <w:rPr>
          <w:rFonts w:hint="eastAsia" w:ascii="方正小标宋_GBK" w:hAnsi="方正小标宋_GBK" w:eastAsia="方正小标宋_GBK" w:cs="方正小标宋_GBK"/>
          <w:b/>
          <w:bCs/>
          <w:sz w:val="40"/>
          <w:szCs w:val="40"/>
        </w:rPr>
      </w:pPr>
    </w:p>
    <w:p w14:paraId="3921AA19">
      <w:pPr>
        <w:spacing w:line="560" w:lineRule="exact"/>
        <w:jc w:val="center"/>
        <w:rPr>
          <w:rFonts w:hint="eastAsia" w:ascii="方正小标宋_GBK" w:hAnsi="方正小标宋_GBK" w:eastAsia="方正小标宋_GBK" w:cs="方正小标宋_GBK"/>
          <w:b/>
          <w:bCs/>
          <w:sz w:val="40"/>
          <w:szCs w:val="40"/>
        </w:rPr>
      </w:pPr>
    </w:p>
    <w:p w14:paraId="5B8748A3">
      <w:pPr>
        <w:spacing w:line="560" w:lineRule="exact"/>
        <w:jc w:val="center"/>
        <w:rPr>
          <w:rFonts w:hint="eastAsia" w:ascii="方正小标宋_GBK" w:hAnsi="方正小标宋_GBK" w:eastAsia="方正小标宋_GBK" w:cs="方正小标宋_GBK"/>
          <w:b/>
          <w:bCs/>
          <w:sz w:val="40"/>
          <w:szCs w:val="40"/>
        </w:rPr>
      </w:pPr>
    </w:p>
    <w:p w14:paraId="6FFA80F6">
      <w:pPr>
        <w:spacing w:line="560" w:lineRule="exact"/>
        <w:jc w:val="center"/>
        <w:rPr>
          <w:rFonts w:hint="eastAsia" w:ascii="方正小标宋_GBK" w:hAnsi="方正小标宋_GBK" w:eastAsia="方正小标宋_GBK" w:cs="方正小标宋_GBK"/>
          <w:b/>
          <w:bCs/>
          <w:sz w:val="40"/>
          <w:szCs w:val="40"/>
        </w:rPr>
      </w:pPr>
    </w:p>
    <w:p w14:paraId="78323ED9">
      <w:pPr>
        <w:spacing w:line="560" w:lineRule="exact"/>
        <w:jc w:val="center"/>
        <w:rPr>
          <w:rFonts w:hint="eastAsia" w:ascii="方正小标宋_GBK" w:hAnsi="方正小标宋_GBK" w:eastAsia="方正小标宋_GBK" w:cs="方正小标宋_GBK"/>
          <w:b/>
          <w:bCs/>
          <w:sz w:val="40"/>
          <w:szCs w:val="40"/>
        </w:rPr>
      </w:pPr>
    </w:p>
    <w:p w14:paraId="3AA1F0CF">
      <w:pPr>
        <w:spacing w:line="560" w:lineRule="exact"/>
        <w:jc w:val="center"/>
        <w:rPr>
          <w:rFonts w:hint="eastAsia" w:ascii="方正小标宋_GBK" w:hAnsi="方正小标宋_GBK" w:eastAsia="方正小标宋_GBK" w:cs="方正小标宋_GBK"/>
          <w:b/>
          <w:bCs/>
          <w:sz w:val="40"/>
          <w:szCs w:val="40"/>
        </w:rPr>
      </w:pPr>
    </w:p>
    <w:p w14:paraId="71A01747">
      <w:pPr>
        <w:spacing w:line="560" w:lineRule="exact"/>
        <w:rPr>
          <w:rFonts w:hint="eastAsia" w:ascii="方正小标宋_GBK" w:hAnsi="方正小标宋_GBK" w:eastAsia="方正小标宋_GBK" w:cs="方正小标宋_GBK"/>
          <w:b/>
          <w:bCs/>
          <w:sz w:val="40"/>
          <w:szCs w:val="40"/>
        </w:rPr>
      </w:pPr>
    </w:p>
    <w:p w14:paraId="25A9F615">
      <w:pPr>
        <w:spacing w:line="560" w:lineRule="exact"/>
        <w:rPr>
          <w:rFonts w:hint="eastAsia" w:ascii="方正小标宋_GBK" w:hAnsi="方正小标宋_GBK" w:eastAsia="方正小标宋_GBK" w:cs="方正小标宋_GBK"/>
          <w:b/>
          <w:bCs/>
          <w:sz w:val="40"/>
          <w:szCs w:val="40"/>
        </w:rPr>
      </w:pPr>
    </w:p>
    <w:p w14:paraId="04523DB4">
      <w:pPr>
        <w:spacing w:line="560" w:lineRule="exact"/>
        <w:rPr>
          <w:rFonts w:hint="eastAsia" w:ascii="方正小标宋_GBK" w:hAnsi="方正小标宋_GBK" w:eastAsia="方正小标宋_GBK" w:cs="方正小标宋_GBK"/>
          <w:b/>
          <w:bCs/>
          <w:sz w:val="32"/>
          <w:szCs w:val="32"/>
        </w:rPr>
      </w:pPr>
    </w:p>
    <w:p w14:paraId="796A2673">
      <w:pPr>
        <w:spacing w:line="560" w:lineRule="exact"/>
        <w:jc w:val="center"/>
        <w:rPr>
          <w:rFonts w:hint="eastAsia" w:ascii="方正小标宋_GBK" w:hAnsi="方正小标宋_GBK" w:eastAsia="方正小标宋_GBK" w:cs="方正小标宋_GBK"/>
          <w:b/>
          <w:bCs/>
          <w:spacing w:val="20"/>
          <w:sz w:val="32"/>
          <w:szCs w:val="32"/>
        </w:rPr>
      </w:pPr>
      <w:r>
        <w:rPr>
          <w:rFonts w:hint="eastAsia" w:ascii="方正小标宋_GBK" w:hAnsi="方正小标宋_GBK" w:eastAsia="方正小标宋_GBK" w:cs="方正小标宋_GBK"/>
          <w:b/>
          <w:bCs/>
          <w:spacing w:val="20"/>
          <w:sz w:val="32"/>
          <w:szCs w:val="32"/>
        </w:rPr>
        <w:t>四川省农产品质量安全中心</w:t>
      </w:r>
    </w:p>
    <w:p w14:paraId="7BC93136">
      <w:pPr>
        <w:spacing w:line="560" w:lineRule="exact"/>
        <w:jc w:val="center"/>
        <w:rPr>
          <w:rFonts w:hint="eastAsia" w:ascii="方正小标宋_GBK" w:hAnsi="方正小标宋_GBK" w:eastAsia="方正小标宋_GBK" w:cs="方正小标宋_GBK"/>
          <w:b/>
          <w:bCs/>
          <w:sz w:val="40"/>
          <w:szCs w:val="40"/>
        </w:rPr>
      </w:pPr>
      <w:r>
        <w:rPr>
          <w:rFonts w:hint="eastAsia" w:ascii="方正小标宋_GBK" w:hAnsi="方正小标宋_GBK" w:eastAsia="方正小标宋_GBK" w:cs="方正小标宋_GBK"/>
          <w:b/>
          <w:bCs/>
          <w:spacing w:val="20"/>
          <w:sz w:val="32"/>
          <w:szCs w:val="32"/>
          <w:lang w:val="en-US" w:eastAsia="zh-CN"/>
        </w:rPr>
        <w:t>2025</w:t>
      </w:r>
      <w:r>
        <w:rPr>
          <w:rFonts w:hint="eastAsia" w:ascii="方正小标宋_GBK" w:hAnsi="方正小标宋_GBK" w:eastAsia="方正小标宋_GBK" w:cs="方正小标宋_GBK"/>
          <w:b/>
          <w:bCs/>
          <w:spacing w:val="20"/>
          <w:sz w:val="32"/>
          <w:szCs w:val="32"/>
        </w:rPr>
        <w:t>年</w:t>
      </w:r>
    </w:p>
    <w:p w14:paraId="7071CCD7"/>
    <w:p w14:paraId="0985F404">
      <w:pPr>
        <w:sectPr>
          <w:footerReference r:id="rId3" w:type="default"/>
          <w:pgSz w:w="11905" w:h="16838"/>
          <w:pgMar w:top="1701" w:right="1644" w:bottom="1417" w:left="1644" w:header="850" w:footer="1417" w:gutter="0"/>
          <w:pgNumType w:fmt="decimal" w:start="2"/>
          <w:cols w:space="0" w:num="1"/>
          <w:rtlGutter w:val="0"/>
          <w:docGrid w:type="lines" w:linePitch="319" w:charSpace="0"/>
        </w:sectPr>
      </w:pPr>
    </w:p>
    <w:p w14:paraId="565F528E">
      <w:pPr>
        <w:keepNext w:val="0"/>
        <w:keepLines w:val="0"/>
        <w:pageBreakBefore w:val="0"/>
        <w:widowControl w:val="0"/>
        <w:kinsoku/>
        <w:wordWrap/>
        <w:overflowPunct/>
        <w:topLinePunct w:val="0"/>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14:paraId="2FDCC2B1">
      <w:pPr>
        <w:keepNext w:val="0"/>
        <w:keepLines w:val="0"/>
        <w:pageBreakBefore w:val="0"/>
        <w:widowControl w:val="0"/>
        <w:kinsoku/>
        <w:wordWrap/>
        <w:overflowPunct/>
        <w:topLinePunct w:val="0"/>
        <w:bidi w:val="0"/>
        <w:adjustRightInd/>
        <w:snapToGrid/>
        <w:spacing w:line="620" w:lineRule="exact"/>
        <w:jc w:val="center"/>
        <w:textAlignment w:val="auto"/>
        <w:rPr>
          <w:sz w:val="44"/>
          <w:szCs w:val="44"/>
        </w:rPr>
      </w:pPr>
      <w:r>
        <w:rPr>
          <w:rFonts w:hint="eastAsia" w:ascii="方正小标宋简体" w:hAnsi="方正小标宋简体" w:eastAsia="方正小标宋简体" w:cs="方正小标宋简体"/>
          <w:sz w:val="44"/>
          <w:szCs w:val="44"/>
        </w:rPr>
        <w:t>前  言</w:t>
      </w:r>
    </w:p>
    <w:p w14:paraId="4325CC94">
      <w:pPr>
        <w:keepNext w:val="0"/>
        <w:keepLines w:val="0"/>
        <w:pageBreakBefore w:val="0"/>
        <w:widowControl w:val="0"/>
        <w:kinsoku/>
        <w:wordWrap/>
        <w:overflowPunct/>
        <w:topLinePunct w:val="0"/>
        <w:bidi w:val="0"/>
        <w:adjustRightInd/>
        <w:snapToGrid/>
        <w:spacing w:line="620" w:lineRule="exact"/>
        <w:ind w:firstLine="440" w:firstLineChars="200"/>
        <w:jc w:val="both"/>
        <w:textAlignment w:val="auto"/>
      </w:pPr>
    </w:p>
    <w:p w14:paraId="1C26202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质量兴农、绿色兴农和品牌强农战略，持续推进农产品质量提升，培育地方特色农产品品牌，促进区域优势农业产业发展，实时了解地域特色农产品信息，促进农产品产销对接，及时指导生产和引导消费，满足公众对安全优质营养健康农产品需求，农业农村部农产品质量安全中心（以下简称部</w:t>
      </w:r>
      <w:r>
        <w:rPr>
          <w:rFonts w:hint="eastAsia" w:cs="仿宋_GB2312"/>
          <w:sz w:val="32"/>
          <w:szCs w:val="32"/>
          <w:lang w:val="en-US" w:eastAsia="zh-CN"/>
        </w:rPr>
        <w:t>农安</w:t>
      </w:r>
      <w:r>
        <w:rPr>
          <w:rFonts w:hint="eastAsia" w:ascii="仿宋_GB2312" w:hAnsi="仿宋_GB2312" w:eastAsia="仿宋_GB2312" w:cs="仿宋_GB2312"/>
          <w:sz w:val="32"/>
          <w:szCs w:val="32"/>
        </w:rPr>
        <w:t>中心）持续探索开展全国名特优新农产品名录收集登录工作。</w:t>
      </w:r>
    </w:p>
    <w:p w14:paraId="7DAC88E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全国名特优新农产品是指在特定区域内生产、具有显著地域特征和独特营养品质特色、具备一定生产规模和稳定的供应量、市场认知度和美誉度高,并经部</w:t>
      </w:r>
      <w:r>
        <w:rPr>
          <w:rFonts w:hint="eastAsia" w:cs="仿宋_GB2312"/>
          <w:sz w:val="32"/>
          <w:szCs w:val="32"/>
          <w:lang w:val="en-US" w:eastAsia="zh-CN"/>
        </w:rPr>
        <w:t>农安</w:t>
      </w:r>
      <w:r>
        <w:rPr>
          <w:rFonts w:hint="eastAsia" w:ascii="仿宋_GB2312" w:hAnsi="仿宋_GB2312" w:eastAsia="仿宋_GB2312" w:cs="仿宋_GB2312"/>
          <w:sz w:val="32"/>
          <w:szCs w:val="32"/>
        </w:rPr>
        <w:t>中心认定和核发证书的农产品及初加工产品。</w:t>
      </w:r>
    </w:p>
    <w:p w14:paraId="33C79C6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为促进我省优势农业产业发展，进一步规范全省名特优新农产品名录收集登录工作，特编制此申报指南。</w:t>
      </w:r>
    </w:p>
    <w:p w14:paraId="0BC6EA24">
      <w:pPr>
        <w:spacing w:line="440" w:lineRule="exact"/>
        <w:rPr>
          <w:sz w:val="24"/>
        </w:rPr>
      </w:pPr>
    </w:p>
    <w:p w14:paraId="6602233A">
      <w:pPr>
        <w:spacing w:line="440" w:lineRule="exact"/>
        <w:rPr>
          <w:sz w:val="24"/>
        </w:rPr>
        <w:sectPr>
          <w:pgSz w:w="11905" w:h="16838"/>
          <w:pgMar w:top="1701" w:right="1644" w:bottom="1417" w:left="1644" w:header="850" w:footer="1417" w:gutter="0"/>
          <w:pgNumType w:fmt="decimal"/>
          <w:cols w:space="0" w:num="1"/>
          <w:rtlGutter w:val="0"/>
          <w:docGrid w:type="lines" w:linePitch="319" w:charSpace="0"/>
        </w:sectPr>
      </w:pPr>
    </w:p>
    <w:p w14:paraId="2AA1E8BE">
      <w:pPr>
        <w:keepNext w:val="0"/>
        <w:keepLines w:val="0"/>
        <w:pageBreakBefore w:val="0"/>
        <w:widowControl w:val="0"/>
        <w:numPr>
          <w:ilvl w:val="0"/>
          <w:numId w:val="0"/>
        </w:numPr>
        <w:kinsoku/>
        <w:wordWrap/>
        <w:overflowPunct/>
        <w:topLinePunct w:val="0"/>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zh-CN" w:eastAsia="zh-CN" w:bidi="zh-CN"/>
        </w:rPr>
      </w:pPr>
    </w:p>
    <w:p w14:paraId="51933B7B">
      <w:pPr>
        <w:keepNext w:val="0"/>
        <w:keepLines w:val="0"/>
        <w:pageBreakBefore w:val="0"/>
        <w:widowControl w:val="0"/>
        <w:numPr>
          <w:ilvl w:val="0"/>
          <w:numId w:val="0"/>
        </w:numPr>
        <w:kinsoku/>
        <w:wordWrap/>
        <w:overflowPunct/>
        <w:topLinePunct w:val="0"/>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eastAsia="zh-CN" w:bidi="zh-CN"/>
        </w:rPr>
        <w:t>第一章</w:t>
      </w:r>
      <w:r>
        <w:rPr>
          <w:rFonts w:hint="eastAsia" w:ascii="方正小标宋简体" w:hAnsi="方正小标宋简体" w:eastAsia="方正小标宋简体" w:cs="方正小标宋简体"/>
          <w:sz w:val="44"/>
          <w:szCs w:val="44"/>
          <w:lang w:val="en-US" w:eastAsia="zh-CN" w:bidi="zh-CN"/>
        </w:rPr>
        <w:t xml:space="preserve">  </w:t>
      </w:r>
      <w:r>
        <w:rPr>
          <w:rFonts w:hint="eastAsia" w:ascii="方正小标宋简体" w:hAnsi="方正小标宋简体" w:eastAsia="方正小标宋简体" w:cs="方正小标宋简体"/>
          <w:sz w:val="44"/>
          <w:szCs w:val="44"/>
        </w:rPr>
        <w:t>申报条件及流程</w:t>
      </w:r>
    </w:p>
    <w:p w14:paraId="185DB308">
      <w:pPr>
        <w:keepNext w:val="0"/>
        <w:keepLines w:val="0"/>
        <w:pageBreakBefore w:val="0"/>
        <w:widowControl w:val="0"/>
        <w:kinsoku/>
        <w:wordWrap/>
        <w:overflowPunct/>
        <w:topLinePunct w:val="0"/>
        <w:bidi w:val="0"/>
        <w:adjustRightInd/>
        <w:snapToGrid/>
        <w:spacing w:line="620" w:lineRule="exact"/>
        <w:ind w:firstLine="480" w:firstLineChars="200"/>
        <w:jc w:val="both"/>
        <w:textAlignment w:val="auto"/>
        <w:rPr>
          <w:rFonts w:hint="eastAsia" w:ascii="宋体" w:hAnsi="宋体" w:eastAsia="宋体" w:cs="宋体"/>
          <w:sz w:val="24"/>
        </w:rPr>
      </w:pPr>
    </w:p>
    <w:p w14:paraId="5DA9E91C">
      <w:pPr>
        <w:keepNext w:val="0"/>
        <w:keepLines w:val="0"/>
        <w:pageBreakBefore w:val="0"/>
        <w:widowControl w:val="0"/>
        <w:kinsoku/>
        <w:wordWrap/>
        <w:overflowPunct/>
        <w:topLinePunct w:val="0"/>
        <w:bidi w:val="0"/>
        <w:adjustRightInd/>
        <w:snapToGrid/>
        <w:spacing w:line="6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一、申报单位</w:t>
      </w:r>
    </w:p>
    <w:p w14:paraId="5A60C1A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全国名特优新农产品名录原则上以县域为单元申请，由县级</w:t>
      </w:r>
      <w:r>
        <w:rPr>
          <w:rFonts w:hint="eastAsia" w:cs="仿宋_GB2312"/>
          <w:sz w:val="32"/>
          <w:szCs w:val="32"/>
          <w:lang w:val="en-US" w:eastAsia="zh-CN"/>
        </w:rPr>
        <w:t>及以上</w:t>
      </w:r>
      <w:r>
        <w:rPr>
          <w:rFonts w:hint="eastAsia" w:ascii="仿宋_GB2312" w:hAnsi="仿宋_GB2312" w:eastAsia="仿宋_GB2312" w:cs="仿宋_GB2312"/>
          <w:sz w:val="32"/>
          <w:szCs w:val="32"/>
        </w:rPr>
        <w:t>人民政府</w:t>
      </w:r>
      <w:r>
        <w:rPr>
          <w:rFonts w:hint="eastAsia" w:cs="仿宋_GB2312"/>
          <w:sz w:val="32"/>
          <w:szCs w:val="32"/>
          <w:lang w:val="en-US" w:eastAsia="zh-CN"/>
        </w:rPr>
        <w:t>或农业农村主管部门</w:t>
      </w:r>
      <w:r>
        <w:rPr>
          <w:rFonts w:hint="eastAsia" w:ascii="仿宋_GB2312" w:hAnsi="仿宋_GB2312" w:eastAsia="仿宋_GB2312" w:cs="仿宋_GB2312"/>
          <w:sz w:val="32"/>
          <w:szCs w:val="32"/>
        </w:rPr>
        <w:t>确认的县级名特优新农产品</w:t>
      </w:r>
      <w:r>
        <w:rPr>
          <w:rFonts w:hint="eastAsia" w:cs="仿宋_GB2312"/>
          <w:sz w:val="32"/>
          <w:szCs w:val="32"/>
          <w:lang w:val="en-US" w:eastAsia="zh-CN"/>
        </w:rPr>
        <w:t>管理</w:t>
      </w:r>
      <w:r>
        <w:rPr>
          <w:rFonts w:hint="eastAsia" w:ascii="仿宋_GB2312" w:hAnsi="仿宋_GB2312" w:eastAsia="仿宋_GB2312" w:cs="仿宋_GB2312"/>
          <w:sz w:val="32"/>
          <w:szCs w:val="32"/>
        </w:rPr>
        <w:t>机构（单位）作为申请主体。</w:t>
      </w:r>
    </w:p>
    <w:p w14:paraId="4CF1B50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6FBB92F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申请单位不应为生产经营主体；</w:t>
      </w:r>
    </w:p>
    <w:p w14:paraId="261CA52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highlight w:val="none"/>
        </w:rPr>
        <w:t>申报主体</w:t>
      </w:r>
      <w:r>
        <w:rPr>
          <w:rFonts w:hint="default"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rPr>
        <w:t>协会</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须</w:t>
      </w:r>
      <w:r>
        <w:rPr>
          <w:rFonts w:hint="default" w:ascii="Times New Roman" w:hAnsi="Times New Roman" w:eastAsia="仿宋_GB2312" w:cs="Times New Roman"/>
          <w:sz w:val="32"/>
          <w:szCs w:val="32"/>
          <w:highlight w:val="none"/>
        </w:rPr>
        <w:t>经市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级农业</w:t>
      </w:r>
      <w:r>
        <w:rPr>
          <w:rFonts w:hint="eastAsia" w:ascii="Times New Roman" w:hAnsi="Times New Roman" w:cs="Times New Roman"/>
          <w:sz w:val="32"/>
          <w:szCs w:val="32"/>
          <w:highlight w:val="none"/>
          <w:lang w:eastAsia="zh-CN"/>
        </w:rPr>
        <w:t>农村</w:t>
      </w:r>
      <w:r>
        <w:rPr>
          <w:rFonts w:hint="default" w:ascii="Times New Roman" w:hAnsi="Times New Roman" w:eastAsia="仿宋_GB2312" w:cs="Times New Roman"/>
          <w:sz w:val="32"/>
          <w:szCs w:val="32"/>
          <w:highlight w:val="none"/>
        </w:rPr>
        <w:t>部门同意和市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级地方人民政府确认。</w:t>
      </w:r>
    </w:p>
    <w:p w14:paraId="669BCDC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二、申报条件</w:t>
      </w:r>
    </w:p>
    <w:p w14:paraId="023137C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申请登录全国名特优新农产品名录的农产品，应当符合下列条件：</w:t>
      </w:r>
    </w:p>
    <w:p w14:paraId="3534F4BB">
      <w:pPr>
        <w:keepNext w:val="0"/>
        <w:keepLines w:val="0"/>
        <w:pageBreakBefore w:val="0"/>
        <w:widowControl w:val="0"/>
        <w:kinsoku/>
        <w:wordWrap/>
        <w:overflowPunct/>
        <w:topLinePunct w:val="0"/>
        <w:autoSpaceDE/>
        <w:autoSpaceDN/>
        <w:bidi w:val="0"/>
        <w:adjustRightInd/>
        <w:snapToGrid/>
        <w:spacing w:line="62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（一）符合全国名特优新农产品名录收集登录的基本特征；</w:t>
      </w:r>
    </w:p>
    <w:p w14:paraId="4B9D68F3">
      <w:pPr>
        <w:keepNext w:val="0"/>
        <w:keepLines w:val="0"/>
        <w:pageBreakBefore w:val="0"/>
        <w:widowControl w:val="0"/>
        <w:kinsoku/>
        <w:wordWrap/>
        <w:overflowPunct/>
        <w:topLinePunct w:val="0"/>
        <w:autoSpaceDE/>
        <w:autoSpaceDN/>
        <w:bidi w:val="0"/>
        <w:adjustRightInd/>
        <w:snapToGrid/>
        <w:spacing w:line="620" w:lineRule="exact"/>
        <w:ind w:firstLine="596" w:firstLineChars="200"/>
        <w:jc w:val="both"/>
        <w:textAlignment w:val="auto"/>
        <w:rPr>
          <w:rFonts w:hint="eastAsia"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rPr>
        <w:t>（二）有稳定的生产规模和商品量（</w:t>
      </w:r>
      <w:r>
        <w:rPr>
          <w:rFonts w:hint="default" w:ascii="Times New Roman" w:hAnsi="Times New Roman" w:eastAsia="仿宋_GB2312" w:cs="Times New Roman"/>
          <w:b/>
          <w:bCs/>
          <w:spacing w:val="-11"/>
          <w:sz w:val="32"/>
          <w:szCs w:val="32"/>
        </w:rPr>
        <w:t>具体要求详见附表1</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eastAsia="zh-CN"/>
        </w:rPr>
        <w:t>；</w:t>
      </w:r>
    </w:p>
    <w:p w14:paraId="70D019E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（三）实施全程质量控制和依托龙头骨干生产经营主体引领带动；</w:t>
      </w:r>
    </w:p>
    <w:p w14:paraId="651E527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（四）产地环境符合国家相关技术标准规范要求，产品符合食品安全相关标准要求</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近三年来未出现过重大农产品质量安全问题。</w:t>
      </w:r>
    </w:p>
    <w:p w14:paraId="574E4D4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三、申报方式</w:t>
      </w:r>
    </w:p>
    <w:p w14:paraId="6BBB7B1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w:t>
      </w:r>
      <w:r>
        <w:rPr>
          <w:rFonts w:hint="default" w:ascii="Times New Roman" w:hAnsi="Times New Roman" w:eastAsia="仿宋_GB2312" w:cs="Times New Roman"/>
          <w:spacing w:val="-11"/>
          <w:sz w:val="32"/>
          <w:szCs w:val="32"/>
        </w:rPr>
        <w:t>上平台登陆：中国农产品质量安全网  全国名特优新农产品信息系统（http://www.aqsc.agri.cn，以下简称电子信息系统）。</w:t>
      </w:r>
    </w:p>
    <w:p w14:paraId="4A944E1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32"/>
          <w:szCs w:val="32"/>
        </w:rPr>
        <w:t>纸质材料：</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申报</w:t>
      </w:r>
      <w:r>
        <w:rPr>
          <w:rFonts w:hint="eastAsia" w:ascii="Times New Roman" w:hAnsi="Times New Roman" w:cs="Times New Roman"/>
          <w:sz w:val="32"/>
          <w:szCs w:val="32"/>
          <w:lang w:val="en-US" w:eastAsia="zh-CN"/>
        </w:rPr>
        <w:t>表</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从电子信息系统导出，用A4纸打印，逐级签字盖章</w:t>
      </w:r>
      <w:r>
        <w:rPr>
          <w:rFonts w:hint="eastAsia" w:ascii="Times New Roman" w:hAnsi="Times New Roman" w:cs="Times New Roman"/>
          <w:sz w:val="32"/>
          <w:szCs w:val="32"/>
          <w:lang w:val="en-US" w:eastAsia="zh-CN"/>
        </w:rPr>
        <w:t>（签字盖章页单面打印）</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营养品质评价鉴定报告</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须原件</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提交</w:t>
      </w:r>
      <w:r>
        <w:rPr>
          <w:rFonts w:hint="default" w:ascii="Times New Roman" w:hAnsi="Times New Roman" w:eastAsia="仿宋_GB2312" w:cs="Times New Roman"/>
          <w:b w:val="0"/>
          <w:bCs w:val="0"/>
          <w:sz w:val="32"/>
          <w:szCs w:val="32"/>
        </w:rPr>
        <w:t>一份</w:t>
      </w:r>
      <w:r>
        <w:rPr>
          <w:rFonts w:hint="eastAsia" w:ascii="Times New Roman" w:hAnsi="Times New Roman" w:cs="Times New Roman"/>
          <w:b w:val="0"/>
          <w:bCs w:val="0"/>
          <w:sz w:val="32"/>
          <w:szCs w:val="32"/>
          <w:lang w:eastAsia="zh-CN"/>
        </w:rPr>
        <w:t>。</w:t>
      </w:r>
    </w:p>
    <w:p w14:paraId="0553433E">
      <w:pPr>
        <w:keepNext w:val="0"/>
        <w:keepLines w:val="0"/>
        <w:pageBreakBefore w:val="0"/>
        <w:widowControl w:val="0"/>
        <w:numPr>
          <w:ilvl w:val="0"/>
          <w:numId w:val="1"/>
        </w:numPr>
        <w:kinsoku/>
        <w:wordWrap/>
        <w:overflowPunct/>
        <w:topLinePunct w:val="0"/>
        <w:bidi w:val="0"/>
        <w:adjustRightInd/>
        <w:snapToGrid/>
        <w:spacing w:line="6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申报流程</w:t>
      </w:r>
    </w:p>
    <w:p w14:paraId="3DA902C6">
      <w:pPr>
        <w:pStyle w:val="2"/>
        <w:numPr>
          <w:ilvl w:val="0"/>
          <w:numId w:val="0"/>
        </w:numPr>
        <w:ind w:firstLine="640" w:firstLineChars="200"/>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1.首次申报</w:t>
      </w:r>
    </w:p>
    <w:p w14:paraId="129D76AB">
      <w:pPr>
        <w:keepNext w:val="0"/>
        <w:keepLines w:val="0"/>
        <w:pageBreakBefore w:val="0"/>
        <w:widowControl w:val="0"/>
        <w:numPr>
          <w:ilvl w:val="0"/>
          <w:numId w:val="1"/>
        </w:numPr>
        <w:kinsoku/>
        <w:wordWrap/>
        <w:overflowPunct/>
        <w:topLinePunct w:val="0"/>
        <w:bidi w:val="0"/>
        <w:adjustRightInd/>
        <w:snapToGrid/>
        <w:spacing w:line="620" w:lineRule="exact"/>
        <w:ind w:firstLine="440" w:firstLineChars="200"/>
        <w:jc w:val="both"/>
        <w:textAlignment w:val="auto"/>
        <w:rPr>
          <w:rFonts w:hint="eastAsia"/>
        </w:rPr>
      </w:pPr>
      <w:r>
        <w:rPr>
          <w:sz w:val="22"/>
        </w:rPr>
        <mc:AlternateContent>
          <mc:Choice Requires="wpg">
            <w:drawing>
              <wp:anchor distT="0" distB="0" distL="114300" distR="114300" simplePos="0" relativeHeight="251660288" behindDoc="0" locked="0" layoutInCell="1" allowOverlap="1">
                <wp:simplePos x="0" y="0"/>
                <wp:positionH relativeFrom="column">
                  <wp:posOffset>317500</wp:posOffset>
                </wp:positionH>
                <wp:positionV relativeFrom="paragraph">
                  <wp:posOffset>119380</wp:posOffset>
                </wp:positionV>
                <wp:extent cx="5014595" cy="5250815"/>
                <wp:effectExtent l="4445" t="4445" r="10160" b="21590"/>
                <wp:wrapNone/>
                <wp:docPr id="61" name="组合 61"/>
                <wp:cNvGraphicFramePr/>
                <a:graphic xmlns:a="http://schemas.openxmlformats.org/drawingml/2006/main">
                  <a:graphicData uri="http://schemas.microsoft.com/office/word/2010/wordprocessingGroup">
                    <wpg:wgp>
                      <wpg:cNvGrpSpPr/>
                      <wpg:grpSpPr>
                        <a:xfrm>
                          <a:off x="0" y="0"/>
                          <a:ext cx="5014595" cy="5250815"/>
                          <a:chOff x="4930" y="74882"/>
                          <a:chExt cx="8637" cy="9068"/>
                        </a:xfrm>
                      </wpg:grpSpPr>
                      <wpg:grpSp>
                        <wpg:cNvPr id="60" name="组合 60"/>
                        <wpg:cNvGrpSpPr/>
                        <wpg:grpSpPr>
                          <a:xfrm>
                            <a:off x="10262" y="82677"/>
                            <a:ext cx="1696" cy="1036"/>
                            <a:chOff x="10262" y="82677"/>
                            <a:chExt cx="1696" cy="1036"/>
                          </a:xfrm>
                        </wpg:grpSpPr>
                        <wpg:grpSp>
                          <wpg:cNvPr id="59" name="组合 59"/>
                          <wpg:cNvGrpSpPr/>
                          <wpg:grpSpPr>
                            <a:xfrm>
                              <a:off x="10262" y="82790"/>
                              <a:ext cx="1696" cy="923"/>
                              <a:chOff x="10262" y="82790"/>
                              <a:chExt cx="1696" cy="923"/>
                            </a:xfrm>
                          </wpg:grpSpPr>
                          <wps:wsp>
                            <wps:cNvPr id="27" name="直接箭头连接符 27"/>
                            <wps:cNvCnPr/>
                            <wps:spPr>
                              <a:xfrm>
                                <a:off x="10398" y="83713"/>
                                <a:ext cx="1378" cy="1"/>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9" name="直接箭头连接符 28"/>
                            <wps:cNvCnPr/>
                            <wps:spPr>
                              <a:xfrm flipH="1">
                                <a:off x="10262" y="82790"/>
                                <a:ext cx="1696" cy="581"/>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58" name="组合 58"/>
                          <wpg:cNvGrpSpPr/>
                          <wpg:grpSpPr>
                            <a:xfrm>
                              <a:off x="10477" y="82677"/>
                              <a:ext cx="1071" cy="1025"/>
                              <a:chOff x="10477" y="82677"/>
                              <a:chExt cx="1071" cy="1025"/>
                            </a:xfrm>
                          </wpg:grpSpPr>
                          <wps:wsp>
                            <wps:cNvPr id="29" name="文本框 29"/>
                            <wps:cNvSpPr txBox="1"/>
                            <wps:spPr>
                              <a:xfrm>
                                <a:off x="10694" y="83246"/>
                                <a:ext cx="854" cy="4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B794">
                                  <w:pPr>
                                    <w:jc w:val="center"/>
                                    <w:rPr>
                                      <w:rFonts w:hint="eastAsia" w:ascii="黑体" w:hAnsi="黑体" w:eastAsia="黑体" w:cs="黑体"/>
                                      <w:sz w:val="18"/>
                                      <w:szCs w:val="21"/>
                                    </w:rPr>
                                  </w:pPr>
                                  <w:r>
                                    <w:rPr>
                                      <w:rFonts w:hint="eastAsia" w:ascii="黑体" w:hAnsi="黑体" w:eastAsia="黑体" w:cs="黑体"/>
                                      <w:sz w:val="18"/>
                                      <w:szCs w:val="21"/>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rot="20460000">
                                <a:off x="10477" y="82677"/>
                                <a:ext cx="728" cy="4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51DCA">
                                  <w:pPr>
                                    <w:jc w:val="center"/>
                                    <w:rPr>
                                      <w:rFonts w:hint="eastAsia" w:ascii="黑体" w:hAnsi="黑体" w:eastAsia="黑体" w:cs="黑体"/>
                                      <w:sz w:val="18"/>
                                      <w:szCs w:val="18"/>
                                    </w:rPr>
                                  </w:pPr>
                                  <w:r>
                                    <w:rPr>
                                      <w:rFonts w:hint="eastAsia" w:ascii="黑体" w:hAnsi="黑体" w:eastAsia="黑体" w:cs="黑体"/>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53" name="组合 53"/>
                        <wpg:cNvGrpSpPr/>
                        <wpg:grpSpPr>
                          <a:xfrm>
                            <a:off x="4930" y="75046"/>
                            <a:ext cx="2816" cy="8198"/>
                            <a:chOff x="4930" y="75046"/>
                            <a:chExt cx="2816" cy="8198"/>
                          </a:xfrm>
                        </wpg:grpSpPr>
                        <wpg:grpSp>
                          <wpg:cNvPr id="38" name="组合 38"/>
                          <wpg:cNvGrpSpPr/>
                          <wpg:grpSpPr>
                            <a:xfrm>
                              <a:off x="6193" y="76120"/>
                              <a:ext cx="132" cy="5496"/>
                              <a:chOff x="6193" y="76120"/>
                              <a:chExt cx="132" cy="5496"/>
                            </a:xfrm>
                          </wpg:grpSpPr>
                          <wpg:grpSp>
                            <wpg:cNvPr id="28" name="组合 28"/>
                            <wpg:cNvGrpSpPr/>
                            <wpg:grpSpPr>
                              <a:xfrm>
                                <a:off x="6193" y="76120"/>
                                <a:ext cx="133" cy="1072"/>
                                <a:chOff x="6098" y="76120"/>
                                <a:chExt cx="133" cy="1072"/>
                              </a:xfrm>
                            </wpg:grpSpPr>
                            <wps:wsp>
                              <wps:cNvPr id="31" name="直接箭头连接符 31"/>
                              <wps:cNvCnPr/>
                              <wps:spPr>
                                <a:xfrm flipH="1">
                                  <a:off x="6098" y="76120"/>
                                  <a:ext cx="11"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2" name="直接箭头连接符 32"/>
                              <wps:cNvCnPr/>
                              <wps:spPr>
                                <a:xfrm flipV="1">
                                  <a:off x="6231" y="76120"/>
                                  <a:ext cx="0"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35" name="组合 35"/>
                            <wpg:cNvGrpSpPr/>
                            <wpg:grpSpPr>
                              <a:xfrm>
                                <a:off x="6193" y="78366"/>
                                <a:ext cx="133" cy="1072"/>
                                <a:chOff x="6098" y="78366"/>
                                <a:chExt cx="133" cy="1072"/>
                              </a:xfrm>
                            </wpg:grpSpPr>
                            <wps:wsp>
                              <wps:cNvPr id="33" name="直接箭头连接符 33"/>
                              <wps:cNvCnPr/>
                              <wps:spPr>
                                <a:xfrm flipH="1">
                                  <a:off x="6098" y="78366"/>
                                  <a:ext cx="11"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4" name="直接箭头连接符 34"/>
                              <wps:cNvCnPr/>
                              <wps:spPr>
                                <a:xfrm flipV="1">
                                  <a:off x="6231" y="78366"/>
                                  <a:ext cx="0"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36" name="组合 36"/>
                            <wpg:cNvGrpSpPr/>
                            <wpg:grpSpPr>
                              <a:xfrm>
                                <a:off x="6193" y="80544"/>
                                <a:ext cx="133" cy="1072"/>
                                <a:chOff x="6076" y="80544"/>
                                <a:chExt cx="133" cy="1072"/>
                              </a:xfrm>
                            </wpg:grpSpPr>
                            <wps:wsp>
                              <wps:cNvPr id="40" name="直接箭头连接符 36"/>
                              <wps:cNvCnPr/>
                              <wps:spPr>
                                <a:xfrm flipH="1">
                                  <a:off x="6076" y="80544"/>
                                  <a:ext cx="11"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1" name="直接箭头连接符 35"/>
                              <wps:cNvCnPr/>
                              <wps:spPr>
                                <a:xfrm flipV="1">
                                  <a:off x="6209" y="80544"/>
                                  <a:ext cx="0" cy="107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grpSp>
                          <wpg:cNvPr id="52" name="组合 52"/>
                          <wpg:cNvGrpSpPr/>
                          <wpg:grpSpPr>
                            <a:xfrm>
                              <a:off x="4930" y="75046"/>
                              <a:ext cx="2659" cy="8198"/>
                              <a:chOff x="4930" y="75046"/>
                              <a:chExt cx="2659" cy="8198"/>
                            </a:xfrm>
                          </wpg:grpSpPr>
                          <wps:wsp>
                            <wps:cNvPr id="3" name="文本框 1"/>
                            <wps:cNvSpPr txBox="1"/>
                            <wps:spPr>
                              <a:xfrm>
                                <a:off x="4930" y="81672"/>
                                <a:ext cx="2659" cy="1572"/>
                              </a:xfrm>
                              <a:prstGeom prst="rect">
                                <a:avLst/>
                              </a:prstGeom>
                              <a:solidFill>
                                <a:schemeClr val="accent4">
                                  <a:lumMod val="60000"/>
                                  <a:lumOff val="40000"/>
                                </a:schemeClr>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5FCE1F88">
                                  <w:pPr>
                                    <w:spacing w:line="240" w:lineRule="atLeas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农业农村部农产品质量安全中心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文本框 3"/>
                            <wps:cNvSpPr txBox="1"/>
                            <wps:spPr>
                              <a:xfrm>
                                <a:off x="4931" y="77349"/>
                                <a:ext cx="2658" cy="851"/>
                              </a:xfrm>
                              <a:prstGeom prst="rect">
                                <a:avLst/>
                              </a:prstGeom>
                              <a:solidFill>
                                <a:schemeClr val="accent4">
                                  <a:lumMod val="60000"/>
                                  <a:lumOff val="40000"/>
                                </a:schemeClr>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1CA24F14">
                                  <w:pPr>
                                    <w:spacing w:line="400" w:lineRule="exact"/>
                                    <w:jc w:val="center"/>
                                    <w:rPr>
                                      <w:rFonts w:hint="default"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地市级工作机构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文本框 4"/>
                            <wps:cNvSpPr txBox="1"/>
                            <wps:spPr>
                              <a:xfrm>
                                <a:off x="4939" y="79510"/>
                                <a:ext cx="2642" cy="853"/>
                              </a:xfrm>
                              <a:prstGeom prst="rect">
                                <a:avLst/>
                              </a:prstGeom>
                              <a:solidFill>
                                <a:schemeClr val="accent4">
                                  <a:lumMod val="60000"/>
                                  <a:lumOff val="40000"/>
                                </a:schemeClr>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66033BE4">
                                  <w:pPr>
                                    <w:spacing w:line="400" w:lineRule="exac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省</w:t>
                                  </w:r>
                                  <w:r>
                                    <w:rPr>
                                      <w:rFonts w:hint="eastAsia" w:ascii="方正小标宋_GBK" w:hAnsi="方正小标宋_GBK" w:eastAsia="方正小标宋_GBK" w:cs="方正小标宋_GBK"/>
                                      <w:sz w:val="28"/>
                                      <w:szCs w:val="28"/>
                                    </w:rPr>
                                    <w:t>级工作机构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文本框 5"/>
                            <wps:cNvSpPr txBox="1"/>
                            <wps:spPr>
                              <a:xfrm>
                                <a:off x="4930" y="75046"/>
                                <a:ext cx="2659" cy="853"/>
                              </a:xfrm>
                              <a:prstGeom prst="rect">
                                <a:avLst/>
                              </a:prstGeom>
                              <a:solidFill>
                                <a:schemeClr val="accent4">
                                  <a:lumMod val="60000"/>
                                  <a:lumOff val="40000"/>
                                </a:schemeClr>
                              </a:solidFill>
                              <a:ln w="6350">
                                <a:solidFill>
                                  <a:srgbClr val="7F64A2"/>
                                </a:solidFill>
                              </a:ln>
                            </wps:spPr>
                            <wps:style>
                              <a:lnRef idx="0">
                                <a:schemeClr val="accent1"/>
                              </a:lnRef>
                              <a:fillRef idx="0">
                                <a:schemeClr val="accent1"/>
                              </a:fillRef>
                              <a:effectRef idx="0">
                                <a:schemeClr val="accent1"/>
                              </a:effectRef>
                              <a:fontRef idx="minor">
                                <a:schemeClr val="dk1"/>
                              </a:fontRef>
                            </wps:style>
                            <wps:txbx>
                              <w:txbxContent>
                                <w:p w14:paraId="4DC23D6A">
                                  <w:pPr>
                                    <w:spacing w:line="400" w:lineRule="exact"/>
                                    <w:jc w:val="center"/>
                                    <w:rPr>
                                      <w:rFonts w:hint="eastAsia" w:ascii="方正小标宋_GBK" w:hAnsi="方正小标宋_GBK" w:eastAsia="方正小标宋_GBK" w:cs="方正小标宋_GBK"/>
                                      <w:color w:val="000000" w:themeColor="text1"/>
                                      <w:sz w:val="28"/>
                                      <w:szCs w:val="28"/>
                                      <w14:textFill>
                                        <w14:solidFill>
                                          <w14:schemeClr w14:val="tx1"/>
                                        </w14:solidFill>
                                      </w14:textFill>
                                    </w:rPr>
                                  </w:pPr>
                                  <w:r>
                                    <w:rPr>
                                      <w:rFonts w:hint="eastAsia" w:ascii="方正小标宋_GBK" w:hAnsi="方正小标宋_GBK" w:eastAsia="方正小标宋_GBK" w:cs="方正小标宋_GBK"/>
                                      <w:sz w:val="28"/>
                                      <w:szCs w:val="28"/>
                                    </w:rPr>
                                    <w:t>县级主管部门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51" name="组合 51"/>
                          <wpg:cNvGrpSpPr/>
                          <wpg:grpSpPr>
                            <a:xfrm>
                              <a:off x="5060" y="76273"/>
                              <a:ext cx="2686" cy="5246"/>
                              <a:chOff x="5060" y="76273"/>
                              <a:chExt cx="2686" cy="5246"/>
                            </a:xfrm>
                          </wpg:grpSpPr>
                          <wps:wsp>
                            <wps:cNvPr id="42" name="文本框 37"/>
                            <wps:cNvSpPr txBox="1"/>
                            <wps:spPr>
                              <a:xfrm>
                                <a:off x="6522" y="76273"/>
                                <a:ext cx="1165" cy="81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7DE012">
                                  <w:pPr>
                                    <w:keepNext w:val="0"/>
                                    <w:keepLines w:val="0"/>
                                    <w:pageBreakBefore w:val="0"/>
                                    <w:widowControl w:val="0"/>
                                    <w:kinsoku/>
                                    <w:wordWrap/>
                                    <w:overflowPunct/>
                                    <w:topLinePunct w:val="0"/>
                                    <w:bidi w:val="0"/>
                                    <w:adjustRightInd/>
                                    <w:snapToGrid/>
                                    <w:spacing w:line="240" w:lineRule="auto"/>
                                    <w:jc w:val="left"/>
                                    <w:textAlignment w:val="auto"/>
                                    <w:rPr>
                                      <w:sz w:val="18"/>
                                      <w:szCs w:val="18"/>
                                    </w:rPr>
                                  </w:pPr>
                                  <w:r>
                                    <w:rPr>
                                      <w:rFonts w:hint="eastAsia"/>
                                      <w:sz w:val="18"/>
                                      <w:szCs w:val="18"/>
                                    </w:rPr>
                                    <w:t>不同意，退回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38"/>
                            <wps:cNvSpPr txBox="1"/>
                            <wps:spPr>
                              <a:xfrm>
                                <a:off x="5060" y="80700"/>
                                <a:ext cx="961" cy="81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7C22DF">
                                  <w:pPr>
                                    <w:rPr>
                                      <w:sz w:val="18"/>
                                      <w:szCs w:val="18"/>
                                    </w:rPr>
                                  </w:pPr>
                                  <w:r>
                                    <w:rPr>
                                      <w:rFonts w:hint="eastAsia"/>
                                      <w:sz w:val="18"/>
                                      <w:szCs w:val="18"/>
                                    </w:rPr>
                                    <w:t>同意，提交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0"/>
                            <wps:cNvSpPr txBox="1"/>
                            <wps:spPr>
                              <a:xfrm>
                                <a:off x="6524" y="78502"/>
                                <a:ext cx="1222" cy="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38B0FF">
                                  <w:pPr>
                                    <w:rPr>
                                      <w:sz w:val="18"/>
                                      <w:szCs w:val="18"/>
                                    </w:rPr>
                                  </w:pPr>
                                  <w:r>
                                    <w:rPr>
                                      <w:rFonts w:hint="eastAsia"/>
                                      <w:sz w:val="18"/>
                                      <w:szCs w:val="18"/>
                                    </w:rPr>
                                    <w:t>不同意，退回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39"/>
                            <wps:cNvSpPr txBox="1"/>
                            <wps:spPr>
                              <a:xfrm>
                                <a:off x="5060" y="78550"/>
                                <a:ext cx="962" cy="81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7F8EDA">
                                  <w:pPr>
                                    <w:keepNext w:val="0"/>
                                    <w:keepLines w:val="0"/>
                                    <w:pageBreakBefore w:val="0"/>
                                    <w:widowControl w:val="0"/>
                                    <w:kinsoku/>
                                    <w:wordWrap/>
                                    <w:overflowPunct/>
                                    <w:topLinePunct w:val="0"/>
                                    <w:bidi w:val="0"/>
                                    <w:adjustRightInd/>
                                    <w:snapToGrid/>
                                    <w:spacing w:line="280" w:lineRule="exact"/>
                                    <w:textAlignment w:val="auto"/>
                                    <w:rPr>
                                      <w:sz w:val="18"/>
                                      <w:szCs w:val="18"/>
                                    </w:rPr>
                                  </w:pPr>
                                  <w:r>
                                    <w:rPr>
                                      <w:rFonts w:hint="eastAsia"/>
                                      <w:sz w:val="18"/>
                                      <w:szCs w:val="18"/>
                                    </w:rPr>
                                    <w:t>同意，提交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1"/>
                            <wps:cNvSpPr txBox="1"/>
                            <wps:spPr>
                              <a:xfrm>
                                <a:off x="6524" y="80647"/>
                                <a:ext cx="1152" cy="82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435CC2">
                                  <w:pPr>
                                    <w:rPr>
                                      <w:sz w:val="18"/>
                                      <w:szCs w:val="18"/>
                                    </w:rPr>
                                  </w:pPr>
                                  <w:r>
                                    <w:rPr>
                                      <w:rFonts w:hint="eastAsia"/>
                                      <w:sz w:val="18"/>
                                      <w:szCs w:val="18"/>
                                    </w:rPr>
                                    <w:t>不同意，退回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42"/>
                            <wps:cNvSpPr txBox="1"/>
                            <wps:spPr>
                              <a:xfrm>
                                <a:off x="5060" y="76415"/>
                                <a:ext cx="962" cy="4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E248D6">
                                  <w:pPr>
                                    <w:jc w:val="center"/>
                                    <w:rPr>
                                      <w:sz w:val="18"/>
                                      <w:szCs w:val="18"/>
                                    </w:rPr>
                                  </w:pPr>
                                  <w:r>
                                    <w:rPr>
                                      <w:rFonts w:hint="eastAsia"/>
                                      <w:sz w:val="18"/>
                                      <w:szCs w:val="18"/>
                                    </w:rPr>
                                    <w:t>申请</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57" name="组合 57"/>
                        <wpg:cNvGrpSpPr/>
                        <wpg:grpSpPr>
                          <a:xfrm>
                            <a:off x="9081" y="74882"/>
                            <a:ext cx="4486" cy="9068"/>
                            <a:chOff x="9081" y="74882"/>
                            <a:chExt cx="4486" cy="9068"/>
                          </a:xfrm>
                        </wpg:grpSpPr>
                        <wps:wsp>
                          <wps:cNvPr id="9" name="文本框 9"/>
                          <wps:cNvSpPr txBox="1"/>
                          <wps:spPr>
                            <a:xfrm>
                              <a:off x="9081" y="81281"/>
                              <a:ext cx="4473" cy="537"/>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1E3C534A">
                                <w:pPr>
                                  <w:jc w:val="center"/>
                                  <w:rPr>
                                    <w:rFonts w:hint="eastAsia" w:ascii="黑体" w:hAnsi="黑体" w:eastAsia="黑体" w:cs="黑体"/>
                                    <w:sz w:val="24"/>
                                    <w:szCs w:val="32"/>
                                  </w:rPr>
                                </w:pPr>
                                <w:r>
                                  <w:rPr>
                                    <w:rFonts w:hint="eastAsia" w:ascii="黑体" w:hAnsi="黑体" w:eastAsia="黑体" w:cs="黑体"/>
                                    <w:sz w:val="24"/>
                                    <w:szCs w:val="32"/>
                                  </w:rPr>
                                  <w:t>审查完整性和产品地域独特性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9081" y="79522"/>
                              <a:ext cx="4473" cy="828"/>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5404AEAF">
                                <w:pPr>
                                  <w:jc w:val="center"/>
                                  <w:rPr>
                                    <w:rFonts w:hint="eastAsia" w:ascii="黑体" w:hAnsi="黑体" w:eastAsia="黑体" w:cs="黑体"/>
                                    <w:spacing w:val="-11"/>
                                    <w:sz w:val="24"/>
                                    <w:szCs w:val="32"/>
                                  </w:rPr>
                                </w:pPr>
                                <w:r>
                                  <w:rPr>
                                    <w:rFonts w:hint="eastAsia" w:ascii="黑体" w:hAnsi="黑体" w:eastAsia="黑体" w:cs="黑体"/>
                                    <w:spacing w:val="-11"/>
                                    <w:sz w:val="24"/>
                                    <w:szCs w:val="32"/>
                                  </w:rPr>
                                  <w:t>确认符合性和代表性，提交确认意见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9081" y="77366"/>
                              <a:ext cx="4473" cy="816"/>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0A632959">
                                <w:pPr>
                                  <w:jc w:val="center"/>
                                  <w:rPr>
                                    <w:rFonts w:hint="eastAsia" w:ascii="黑体" w:hAnsi="黑体" w:eastAsia="黑体" w:cs="黑体"/>
                                    <w:spacing w:val="-11"/>
                                    <w:sz w:val="24"/>
                                    <w:szCs w:val="32"/>
                                  </w:rPr>
                                </w:pPr>
                                <w:r>
                                  <w:rPr>
                                    <w:rFonts w:hint="eastAsia" w:ascii="黑体" w:hAnsi="黑体" w:eastAsia="黑体" w:cs="黑体"/>
                                    <w:spacing w:val="-11"/>
                                    <w:sz w:val="24"/>
                                    <w:szCs w:val="32"/>
                                  </w:rPr>
                                  <w:t>确认真实性和可靠性，提交确认意见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6" name="组合 21"/>
                          <wpg:cNvGrpSpPr/>
                          <wpg:grpSpPr>
                            <a:xfrm>
                              <a:off x="9081" y="74882"/>
                              <a:ext cx="4474" cy="1409"/>
                              <a:chOff x="6128" y="74682"/>
                              <a:chExt cx="4474" cy="1409"/>
                            </a:xfrm>
                          </wpg:grpSpPr>
                          <wps:wsp>
                            <wps:cNvPr id="13" name="文本框 13"/>
                            <wps:cNvSpPr txBox="1"/>
                            <wps:spPr>
                              <a:xfrm>
                                <a:off x="6128" y="74682"/>
                                <a:ext cx="4474" cy="536"/>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73363DF3">
                                  <w:pPr>
                                    <w:jc w:val="center"/>
                                    <w:rPr>
                                      <w:rFonts w:hint="eastAsia" w:ascii="黑体" w:hAnsi="黑体" w:eastAsia="黑体" w:cs="黑体"/>
                                      <w:sz w:val="24"/>
                                      <w:szCs w:val="32"/>
                                    </w:rPr>
                                  </w:pPr>
                                  <w:r>
                                    <w:rPr>
                                      <w:rFonts w:hint="eastAsia" w:ascii="黑体" w:hAnsi="黑体" w:eastAsia="黑体" w:cs="黑体"/>
                                      <w:sz w:val="24"/>
                                      <w:szCs w:val="32"/>
                                    </w:rPr>
                                    <w:t>提交申请材料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6128" y="75571"/>
                                <a:ext cx="4473" cy="520"/>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041455F8">
                                  <w:pPr>
                                    <w:keepNext w:val="0"/>
                                    <w:keepLines w:val="0"/>
                                    <w:pageBreakBefore w:val="0"/>
                                    <w:widowControl w:val="0"/>
                                    <w:kinsoku/>
                                    <w:wordWrap/>
                                    <w:overflowPunct/>
                                    <w:topLinePunct w:val="0"/>
                                    <w:bidi w:val="0"/>
                                    <w:adjustRightInd/>
                                    <w:snapToGrid/>
                                    <w:jc w:val="center"/>
                                    <w:textAlignment w:val="auto"/>
                                    <w:rPr>
                                      <w:rFonts w:hint="eastAsia" w:ascii="黑体" w:hAnsi="黑体" w:eastAsia="黑体" w:cs="黑体"/>
                                      <w:sz w:val="24"/>
                                      <w:szCs w:val="32"/>
                                    </w:rPr>
                                  </w:pPr>
                                  <w:r>
                                    <w:rPr>
                                      <w:rFonts w:hint="eastAsia" w:ascii="黑体" w:hAnsi="黑体" w:eastAsia="黑体" w:cs="黑体"/>
                                      <w:sz w:val="24"/>
                                      <w:szCs w:val="32"/>
                                    </w:rPr>
                                    <w:t>委托营养品质评价鉴定机构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54" name="组合 54"/>
                          <wpg:cNvGrpSpPr/>
                          <wpg:grpSpPr>
                            <a:xfrm>
                              <a:off x="9081" y="82190"/>
                              <a:ext cx="4487" cy="1761"/>
                              <a:chOff x="9081" y="82190"/>
                              <a:chExt cx="4487" cy="1761"/>
                            </a:xfrm>
                          </wpg:grpSpPr>
                          <wps:wsp>
                            <wps:cNvPr id="6" name="文本框 6"/>
                            <wps:cNvSpPr txBox="1"/>
                            <wps:spPr>
                              <a:xfrm>
                                <a:off x="9081" y="83405"/>
                                <a:ext cx="1184" cy="537"/>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1D380D66">
                                  <w:pPr>
                                    <w:jc w:val="center"/>
                                    <w:rPr>
                                      <w:rFonts w:hint="eastAsia" w:ascii="黑体" w:hAnsi="黑体" w:eastAsia="黑体" w:cs="黑体"/>
                                      <w:sz w:val="24"/>
                                      <w:szCs w:val="32"/>
                                    </w:rPr>
                                  </w:pPr>
                                  <w:r>
                                    <w:rPr>
                                      <w:rFonts w:hint="eastAsia" w:ascii="黑体" w:hAnsi="黑体" w:eastAsia="黑体" w:cs="黑体"/>
                                      <w:sz w:val="24"/>
                                      <w:szCs w:val="32"/>
                                    </w:rPr>
                                    <w:t>公示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1862" y="83379"/>
                                <a:ext cx="1706" cy="572"/>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5A046638">
                                  <w:pPr>
                                    <w:jc w:val="center"/>
                                    <w:rPr>
                                      <w:rFonts w:hint="eastAsia" w:ascii="黑体" w:hAnsi="黑体" w:eastAsia="黑体" w:cs="黑体"/>
                                      <w:sz w:val="24"/>
                                      <w:szCs w:val="32"/>
                                    </w:rPr>
                                  </w:pPr>
                                  <w:r>
                                    <w:rPr>
                                      <w:rFonts w:hint="eastAsia" w:ascii="黑体" w:hAnsi="黑体" w:eastAsia="黑体" w:cs="黑体"/>
                                      <w:sz w:val="24"/>
                                      <w:szCs w:val="32"/>
                                    </w:rPr>
                                    <w:t>公示、发证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文本框 8"/>
                            <wps:cNvSpPr txBox="1"/>
                            <wps:spPr>
                              <a:xfrm>
                                <a:off x="9081" y="82190"/>
                                <a:ext cx="4473" cy="537"/>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14:paraId="1EE3CA8B">
                                  <w:pPr>
                                    <w:jc w:val="center"/>
                                    <w:rPr>
                                      <w:rFonts w:hint="eastAsia" w:ascii="黑体" w:hAnsi="黑体" w:eastAsia="黑体" w:cs="黑体"/>
                                      <w:sz w:val="24"/>
                                      <w:szCs w:val="32"/>
                                    </w:rPr>
                                  </w:pPr>
                                  <w:r>
                                    <w:rPr>
                                      <w:rFonts w:hint="eastAsia" w:ascii="黑体" w:hAnsi="黑体" w:eastAsia="黑体" w:cs="黑体"/>
                                      <w:sz w:val="24"/>
                                      <w:szCs w:val="32"/>
                                    </w:rPr>
                                    <w:t>组织专家技术确认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56" name="组合 56"/>
                        <wpg:cNvGrpSpPr/>
                        <wpg:grpSpPr>
                          <a:xfrm>
                            <a:off x="7689" y="75126"/>
                            <a:ext cx="1316" cy="8450"/>
                            <a:chOff x="7689" y="75126"/>
                            <a:chExt cx="1316" cy="8450"/>
                          </a:xfrm>
                        </wpg:grpSpPr>
                        <wps:wsp>
                          <wps:cNvPr id="23" name="直接箭头连接符 23"/>
                          <wps:cNvCnPr/>
                          <wps:spPr>
                            <a:xfrm>
                              <a:off x="7689" y="77770"/>
                              <a:ext cx="1316" cy="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 name="直接箭头连接符 16"/>
                          <wps:cNvCnPr/>
                          <wps:spPr>
                            <a:xfrm>
                              <a:off x="7689" y="79932"/>
                              <a:ext cx="1316" cy="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55" name="组合 55"/>
                          <wpg:cNvGrpSpPr/>
                          <wpg:grpSpPr>
                            <a:xfrm>
                              <a:off x="7689" y="81684"/>
                              <a:ext cx="1316" cy="1892"/>
                              <a:chOff x="7689" y="81684"/>
                              <a:chExt cx="1316" cy="1892"/>
                            </a:xfrm>
                          </wpg:grpSpPr>
                          <wps:wsp>
                            <wps:cNvPr id="37" name="直接箭头连接符 24"/>
                            <wps:cNvCnPr/>
                            <wps:spPr>
                              <a:xfrm flipV="1">
                                <a:off x="7703" y="81684"/>
                                <a:ext cx="1285" cy="76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2" name="直接箭头连接符 26"/>
                            <wps:cNvCnPr/>
                            <wps:spPr>
                              <a:xfrm>
                                <a:off x="7703" y="82452"/>
                                <a:ext cx="1260" cy="112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9" name="直接箭头连接符 19"/>
                            <wps:cNvCnPr/>
                            <wps:spPr>
                              <a:xfrm>
                                <a:off x="7689" y="82453"/>
                                <a:ext cx="1316" cy="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63" name="组合 24"/>
                          <wpg:cNvGrpSpPr/>
                          <wpg:grpSpPr>
                            <a:xfrm>
                              <a:off x="7720" y="75126"/>
                              <a:ext cx="1255" cy="707"/>
                              <a:chOff x="4683" y="75126"/>
                              <a:chExt cx="1255" cy="707"/>
                            </a:xfrm>
                          </wpg:grpSpPr>
                          <wps:wsp>
                            <wps:cNvPr id="18" name="直接箭头连接符 18"/>
                            <wps:cNvCnPr/>
                            <wps:spPr>
                              <a:xfrm flipV="1">
                                <a:off x="4683" y="75126"/>
                                <a:ext cx="1243" cy="35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 name="直接箭头连接符 22"/>
                            <wps:cNvCnPr/>
                            <wps:spPr>
                              <a:xfrm>
                                <a:off x="4696" y="75477"/>
                                <a:ext cx="1243" cy="35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wgp>
                  </a:graphicData>
                </a:graphic>
              </wp:anchor>
            </w:drawing>
          </mc:Choice>
          <mc:Fallback>
            <w:pict>
              <v:group id="_x0000_s1026" o:spid="_x0000_s1026" o:spt="203" style="position:absolute;left:0pt;margin-left:25pt;margin-top:9.4pt;height:413.45pt;width:394.85pt;z-index:251660288;mso-width-relative:page;mso-height-relative:page;" coordorigin="4930,74882" coordsize="8637,9068" o:gfxdata="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A+Ohzw2QAAAAkBAAAPAAAAAAAA&#10;AAEAIAAAACIAAABkcnMvZG93bnJldi54bWxQSwECFAAUAAAACACHTuJA6JVxqGsLAAC+bAAADgAA&#10;AAAAAAABACAAAAAoAQAAZHJzL2Uyb0RvYy54bWxQSwUGAAAAAAYABgBZAQAABQ8AAAAA&#10;">
                <o:lock v:ext="edit" aspectratio="f"/>
                <v:group id="_x0000_s1026" o:spid="_x0000_s1026" o:spt="203" style="position:absolute;left:10262;top:82677;height:1036;width:1696;" coordorigin="10262,82677" coordsize="1696,103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10262;top:82790;height:923;width:1696;" coordorigin="10262,82790" coordsize="1696,923"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0398;top:83713;height:1;width:1378;" filled="f" stroked="t" coordsize="21600,21600" o:gfxdata="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xQKr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shape id="直接箭头连接符 28" o:spid="_x0000_s1026" o:spt="32" type="#_x0000_t32" style="position:absolute;left:10262;top:82790;flip:x;height:581;width:1696;" filled="f" stroked="t" coordsize="21600,21600" o:gfxdata="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8l1a8AAAA&#10;2wAAAA8AAAAAAAAAAQAgAAAAIgAAAGRycy9kb3ducmV2LnhtbFBLAQIUABQAAAAIAIdO4kAzLwWe&#10;OwAAADkAAAAQAAAAAAAAAAEAIAAAAAsBAABkcnMvc2hhcGV4bWwueG1sUEsFBgAAAAAGAAYAWwEA&#10;ALUDAAAAAA==&#10;">
                      <v:fill on="f" focussize="0,0"/>
                      <v:stroke weight="2pt" color="#000000 [3213]" joinstyle="round" endarrow="open"/>
                      <v:imagedata o:title=""/>
                      <o:lock v:ext="edit" aspectratio="f"/>
                    </v:shape>
                  </v:group>
                  <v:group id="_x0000_s1026" o:spid="_x0000_s1026" o:spt="203" style="position:absolute;left:10477;top:82677;height:1025;width:1071;" coordorigin="10477,82677" coordsize="1071,1025"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10694;top:83246;height:456;width:854;"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81FB794">
                            <w:pPr>
                              <w:jc w:val="center"/>
                              <w:rPr>
                                <w:rFonts w:hint="eastAsia" w:ascii="黑体" w:hAnsi="黑体" w:eastAsia="黑体" w:cs="黑体"/>
                                <w:sz w:val="18"/>
                                <w:szCs w:val="21"/>
                              </w:rPr>
                            </w:pPr>
                            <w:r>
                              <w:rPr>
                                <w:rFonts w:hint="eastAsia" w:ascii="黑体" w:hAnsi="黑体" w:eastAsia="黑体" w:cs="黑体"/>
                                <w:sz w:val="18"/>
                                <w:szCs w:val="21"/>
                              </w:rPr>
                              <w:t>无异议</w:t>
                            </w:r>
                          </w:p>
                        </w:txbxContent>
                      </v:textbox>
                    </v:shape>
                    <v:shape id="_x0000_s1026" o:spid="_x0000_s1026" o:spt="202" type="#_x0000_t202" style="position:absolute;left:10477;top:82677;height:463;width:728;rotation:-1245184f;" filled="f" stroked="f" coordsize="21600,21600" o:gfxdata="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RZkJL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37651DCA">
                            <w:pPr>
                              <w:jc w:val="center"/>
                              <w:rPr>
                                <w:rFonts w:hint="eastAsia" w:ascii="黑体" w:hAnsi="黑体" w:eastAsia="黑体" w:cs="黑体"/>
                                <w:sz w:val="18"/>
                                <w:szCs w:val="18"/>
                              </w:rPr>
                            </w:pPr>
                            <w:r>
                              <w:rPr>
                                <w:rFonts w:hint="eastAsia" w:ascii="黑体" w:hAnsi="黑体" w:eastAsia="黑体" w:cs="黑体"/>
                                <w:sz w:val="18"/>
                                <w:szCs w:val="18"/>
                              </w:rPr>
                              <w:t>通过</w:t>
                            </w:r>
                          </w:p>
                        </w:txbxContent>
                      </v:textbox>
                    </v:shape>
                  </v:group>
                </v:group>
                <v:group id="_x0000_s1026" o:spid="_x0000_s1026" o:spt="203" style="position:absolute;left:4930;top:75046;height:8198;width:2816;" coordorigin="4930,75046" coordsize="2816,8198"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6193;top:76120;height:5496;width:132;" coordorigin="6193,76120" coordsize="132,5496"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6193;top:76120;height:1072;width:133;" coordorigin="6098,76120" coordsize="133,1072"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6098;top:76120;flip:x;height:1073;width:11;" filled="f" stroked="t" coordsize="21600,21600" o:gfxdata="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qbUL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shape id="_x0000_s1026" o:spid="_x0000_s1026" o:spt="32" type="#_x0000_t32" style="position:absolute;left:6231;top:76120;flip:y;height:1073;width:0;" filled="f" stroked="t" coordsize="21600,21600" o:gfxdata="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WAUnvQAA&#10;ANsAAAAPAAAAAAAAAAEAIAAAACIAAABkcnMvZG93bnJldi54bWxQSwECFAAUAAAACACHTuJAMy8F&#10;njsAAAA5AAAAEAAAAAAAAAABACAAAAAMAQAAZHJzL3NoYXBleG1sLnhtbFBLBQYAAAAABgAGAFsB&#10;AAC2AwAAAAA=&#10;">
                        <v:fill on="f" focussize="0,0"/>
                        <v:stroke weight="2pt" color="#000000 [3213]" joinstyle="round" endarrow="open"/>
                        <v:imagedata o:title=""/>
                        <o:lock v:ext="edit" aspectratio="f"/>
                      </v:shape>
                    </v:group>
                    <v:group id="_x0000_s1026" o:spid="_x0000_s1026" o:spt="203" style="position:absolute;left:6193;top:78366;height:1072;width:133;" coordorigin="6098,78366" coordsize="133,107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6098;top:78366;flip:x;height:1073;width:11;" filled="f" stroked="t" coordsize="21600,21600" o:gfxdata="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oLy/&#10;AAAA2wAAAA8AAAAAAAAAAQAgAAAAIgAAAGRycy9kb3ducmV2LnhtbFBLAQIUABQAAAAIAIdO4kAz&#10;LwWeOwAAADkAAAAQAAAAAAAAAAEAIAAAAA4BAABkcnMvc2hhcGV4bWwueG1sUEsFBgAAAAAGAAYA&#10;WwEAALgDAAAAAA==&#10;">
                        <v:fill on="f" focussize="0,0"/>
                        <v:stroke weight="2pt" color="#000000 [3213]" joinstyle="round" endarrow="open"/>
                        <v:imagedata o:title=""/>
                        <o:lock v:ext="edit" aspectratio="f"/>
                      </v:shape>
                      <v:shape id="_x0000_s1026" o:spid="_x0000_s1026" o:spt="32" type="#_x0000_t32" style="position:absolute;left:6231;top:78366;flip:y;height:1073;width:0;" filled="f" stroked="t" coordsize="21600,21600" o:gfxdata="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04yL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group>
                    <v:group id="_x0000_s1026" o:spid="_x0000_s1026" o:spt="203" style="position:absolute;left:6193;top:80544;height:1072;width:133;" coordorigin="6076,80544" coordsize="133,1072"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直接箭头连接符 36" o:spid="_x0000_s1026" o:spt="32" type="#_x0000_t32" style="position:absolute;left:6076;top:80544;flip:x;height:1073;width:11;" filled="f" stroked="t" coordsize="21600,21600" o:gfxdata="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8BNtrgAAADbAAAA&#10;DwAAAAAAAAABACAAAAAiAAAAZHJzL2Rvd25yZXYueG1sUEsBAhQAFAAAAAgAh07iQDMvBZ47AAAA&#10;OQAAABAAAAAAAAAAAQAgAAAABwEAAGRycy9zaGFwZXhtbC54bWxQSwUGAAAAAAYABgBbAQAAsQMA&#10;AAAA&#10;">
                        <v:fill on="f" focussize="0,0"/>
                        <v:stroke weight="2pt" color="#000000 [3213]" joinstyle="round" endarrow="open"/>
                        <v:imagedata o:title=""/>
                        <o:lock v:ext="edit" aspectratio="f"/>
                      </v:shape>
                      <v:shape id="直接箭头连接符 35" o:spid="_x0000_s1026" o:spt="32" type="#_x0000_t32" style="position:absolute;left:6209;top:80544;flip:y;height:1073;width:0;" filled="f" stroked="t" coordsize="21600,21600" o:gfxdata="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M6C28AAAA&#10;2wAAAA8AAAAAAAAAAQAgAAAAIgAAAGRycy9kb3ducmV2LnhtbFBLAQIUABQAAAAIAIdO4kAzLwWe&#10;OwAAADkAAAAQAAAAAAAAAAEAIAAAAAsBAABkcnMvc2hhcGV4bWwueG1sUEsFBgAAAAAGAAYAWwEA&#10;ALUDAAAAAA==&#10;">
                        <v:fill on="f" focussize="0,0"/>
                        <v:stroke weight="2pt" color="#000000 [3213]" joinstyle="round" endarrow="open"/>
                        <v:imagedata o:title=""/>
                        <o:lock v:ext="edit" aspectratio="f"/>
                      </v:shape>
                    </v:group>
                  </v:group>
                  <v:group id="_x0000_s1026" o:spid="_x0000_s1026" o:spt="203" style="position:absolute;left:4930;top:75046;height:8198;width:2659;" coordorigin="4930,75046" coordsize="2659,8198"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文本框 1" o:spid="_x0000_s1026" o:spt="202" type="#_x0000_t202" style="position:absolute;left:4930;top:81672;height:1572;width:2659;v-text-anchor:middle;" fillcolor="#B3A2C7 [1943]" filled="t" stroked="t" coordsize="21600,21600" o:gfxdata="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Td0vQAA&#10;ANoAAAAPAAAAAAAAAAEAIAAAACIAAABkcnMvZG93bnJldi54bWxQSwECFAAUAAAACACHTuJAMy8F&#10;njsAAAA5AAAAEAAAAAAAAAABACAAAAAMAQAAZHJzL3NoYXBleG1sLnhtbFBLBQYAAAAABgAGAFsB&#10;AAC2AwAAAAA=&#10;">
                      <v:fill on="t" focussize="0,0"/>
                      <v:stroke weight="0.5pt" color="#8064A2 [3207]" joinstyle="round"/>
                      <v:imagedata o:title=""/>
                      <o:lock v:ext="edit" aspectratio="f"/>
                      <v:textbox>
                        <w:txbxContent>
                          <w:p w14:paraId="5FCE1F88">
                            <w:pPr>
                              <w:spacing w:line="240" w:lineRule="atLeas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农业农村部农产品质量安全中心</w:t>
                            </w:r>
                          </w:p>
                        </w:txbxContent>
                      </v:textbox>
                    </v:shape>
                    <v:shape id="文本框 3" o:spid="_x0000_s1026" o:spt="202" type="#_x0000_t202" style="position:absolute;left:4931;top:77349;height:851;width:2658;v-text-anchor:middle;" fillcolor="#B3A2C7 [1943]" filled="t" stroked="t" coordsize="21600,21600" o:gfxdata="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lK8AvQAA&#10;ANoAAAAPAAAAAAAAAAEAIAAAACIAAABkcnMvZG93bnJldi54bWxQSwECFAAUAAAACACHTuJAMy8F&#10;njsAAAA5AAAAEAAAAAAAAAABACAAAAAMAQAAZHJzL3NoYXBleG1sLnhtbFBLBQYAAAAABgAGAFsB&#10;AAC2AwAAAAA=&#10;">
                      <v:fill on="t" focussize="0,0"/>
                      <v:stroke weight="0.5pt" color="#8064A2 [3207]" joinstyle="round"/>
                      <v:imagedata o:title=""/>
                      <o:lock v:ext="edit" aspectratio="f"/>
                      <v:textbox>
                        <w:txbxContent>
                          <w:p w14:paraId="1CA24F14">
                            <w:pPr>
                              <w:spacing w:line="400" w:lineRule="exact"/>
                              <w:jc w:val="center"/>
                              <w:rPr>
                                <w:rFonts w:hint="default"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地市级工作机构</w:t>
                            </w:r>
                          </w:p>
                        </w:txbxContent>
                      </v:textbox>
                    </v:shape>
                    <v:shape id="文本框 4" o:spid="_x0000_s1026" o:spt="202" type="#_x0000_t202" style="position:absolute;left:4939;top:79510;height:853;width:2642;v-text-anchor:middle;" fillcolor="#B3A2C7 [1943]" filled="t" stroked="t" coordsize="21600,21600" o:gfxdata="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AqbvQAA&#10;ANoAAAAPAAAAAAAAAAEAIAAAACIAAABkcnMvZG93bnJldi54bWxQSwECFAAUAAAACACHTuJAMy8F&#10;njsAAAA5AAAAEAAAAAAAAAABACAAAAAMAQAAZHJzL3NoYXBleG1sLnhtbFBLBQYAAAAABgAGAFsB&#10;AAC2AwAAAAA=&#10;">
                      <v:fill on="t" focussize="0,0"/>
                      <v:stroke weight="0.5pt" color="#8064A2 [3207]" joinstyle="round"/>
                      <v:imagedata o:title=""/>
                      <o:lock v:ext="edit" aspectratio="f"/>
                      <v:textbox>
                        <w:txbxContent>
                          <w:p w14:paraId="66033BE4">
                            <w:pPr>
                              <w:spacing w:line="400" w:lineRule="exac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省</w:t>
                            </w:r>
                            <w:r>
                              <w:rPr>
                                <w:rFonts w:hint="eastAsia" w:ascii="方正小标宋_GBK" w:hAnsi="方正小标宋_GBK" w:eastAsia="方正小标宋_GBK" w:cs="方正小标宋_GBK"/>
                                <w:sz w:val="28"/>
                                <w:szCs w:val="28"/>
                              </w:rPr>
                              <w:t>级工作机构</w:t>
                            </w:r>
                          </w:p>
                        </w:txbxContent>
                      </v:textbox>
                    </v:shape>
                    <v:shape id="文本框 5" o:spid="_x0000_s1026" o:spt="202" type="#_x0000_t202" style="position:absolute;left:4930;top:75046;height:853;width:2659;v-text-anchor:middle;" fillcolor="#B3A2C7 [1943]" filled="t" stroked="t" coordsize="21600,21600" o:gfxdata="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gDq7vQAA&#10;ANsAAAAPAAAAAAAAAAEAIAAAACIAAABkcnMvZG93bnJldi54bWxQSwECFAAUAAAACACHTuJAMy8F&#10;njsAAAA5AAAAEAAAAAAAAAABACAAAAAMAQAAZHJzL3NoYXBleG1sLnhtbFBLBQYAAAAABgAGAFsB&#10;AAC2AwAAAAA=&#10;">
                      <v:fill on="t" focussize="0,0"/>
                      <v:stroke weight="0.5pt" color="#7F64A2 [3204]" joinstyle="round"/>
                      <v:imagedata o:title=""/>
                      <o:lock v:ext="edit" aspectratio="f"/>
                      <v:textbox>
                        <w:txbxContent>
                          <w:p w14:paraId="4DC23D6A">
                            <w:pPr>
                              <w:spacing w:line="400" w:lineRule="exact"/>
                              <w:jc w:val="center"/>
                              <w:rPr>
                                <w:rFonts w:hint="eastAsia" w:ascii="方正小标宋_GBK" w:hAnsi="方正小标宋_GBK" w:eastAsia="方正小标宋_GBK" w:cs="方正小标宋_GBK"/>
                                <w:color w:val="000000" w:themeColor="text1"/>
                                <w:sz w:val="28"/>
                                <w:szCs w:val="28"/>
                                <w14:textFill>
                                  <w14:solidFill>
                                    <w14:schemeClr w14:val="tx1"/>
                                  </w14:solidFill>
                                </w14:textFill>
                              </w:rPr>
                            </w:pPr>
                            <w:r>
                              <w:rPr>
                                <w:rFonts w:hint="eastAsia" w:ascii="方正小标宋_GBK" w:hAnsi="方正小标宋_GBK" w:eastAsia="方正小标宋_GBK" w:cs="方正小标宋_GBK"/>
                                <w:sz w:val="28"/>
                                <w:szCs w:val="28"/>
                              </w:rPr>
                              <w:t>县级主管部门</w:t>
                            </w:r>
                          </w:p>
                        </w:txbxContent>
                      </v:textbox>
                    </v:shape>
                  </v:group>
                  <v:group id="_x0000_s1026" o:spid="_x0000_s1026" o:spt="203" style="position:absolute;left:5060;top:76273;height:5246;width:2686;" coordorigin="5060,76273" coordsize="2686,5246"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文本框 37" o:spid="_x0000_s1026" o:spt="202" type="#_x0000_t202" style="position:absolute;left:6522;top:76273;height:816;width:1165;"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4A7DE012">
                            <w:pPr>
                              <w:keepNext w:val="0"/>
                              <w:keepLines w:val="0"/>
                              <w:pageBreakBefore w:val="0"/>
                              <w:widowControl w:val="0"/>
                              <w:kinsoku/>
                              <w:wordWrap/>
                              <w:overflowPunct/>
                              <w:topLinePunct w:val="0"/>
                              <w:bidi w:val="0"/>
                              <w:adjustRightInd/>
                              <w:snapToGrid/>
                              <w:spacing w:line="240" w:lineRule="auto"/>
                              <w:jc w:val="left"/>
                              <w:textAlignment w:val="auto"/>
                              <w:rPr>
                                <w:sz w:val="18"/>
                                <w:szCs w:val="18"/>
                              </w:rPr>
                            </w:pPr>
                            <w:r>
                              <w:rPr>
                                <w:rFonts w:hint="eastAsia"/>
                                <w:sz w:val="18"/>
                                <w:szCs w:val="18"/>
                              </w:rPr>
                              <w:t>不同意，退回</w:t>
                            </w:r>
                          </w:p>
                        </w:txbxContent>
                      </v:textbox>
                    </v:shape>
                    <v:shape id="文本框 38" o:spid="_x0000_s1026" o:spt="202" type="#_x0000_t202" style="position:absolute;left:5060;top:80700;height:819;width:961;" fillcolor="#FFFFFF [3201]"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6E7C22DF">
                            <w:pPr>
                              <w:rPr>
                                <w:sz w:val="18"/>
                                <w:szCs w:val="18"/>
                              </w:rPr>
                            </w:pPr>
                            <w:r>
                              <w:rPr>
                                <w:rFonts w:hint="eastAsia"/>
                                <w:sz w:val="18"/>
                                <w:szCs w:val="18"/>
                              </w:rPr>
                              <w:t>同意，提交</w:t>
                            </w:r>
                          </w:p>
                        </w:txbxContent>
                      </v:textbox>
                    </v:shape>
                    <v:shape id="文本框 40" o:spid="_x0000_s1026" o:spt="202" type="#_x0000_t202" style="position:absolute;left:6524;top:78502;height:875;width:1222;" fillcolor="#FFFFFF [3201]" filled="t" stroked="f" coordsize="21600,21600" o:gfxdata="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qHd+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0C38B0FF">
                            <w:pPr>
                              <w:rPr>
                                <w:sz w:val="18"/>
                                <w:szCs w:val="18"/>
                              </w:rPr>
                            </w:pPr>
                            <w:r>
                              <w:rPr>
                                <w:rFonts w:hint="eastAsia"/>
                                <w:sz w:val="18"/>
                                <w:szCs w:val="18"/>
                              </w:rPr>
                              <w:t>不同意，退回</w:t>
                            </w:r>
                          </w:p>
                        </w:txbxContent>
                      </v:textbox>
                    </v:shape>
                    <v:shape id="文本框 39" o:spid="_x0000_s1026" o:spt="202" type="#_x0000_t202" style="position:absolute;left:5060;top:78550;height:819;width:962;" fillcolor="#FFFFFF [3201]" filled="t" stroked="f" coordsize="21600,21600" o:gfxdata="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JZ1i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357F8EDA">
                            <w:pPr>
                              <w:keepNext w:val="0"/>
                              <w:keepLines w:val="0"/>
                              <w:pageBreakBefore w:val="0"/>
                              <w:widowControl w:val="0"/>
                              <w:kinsoku/>
                              <w:wordWrap/>
                              <w:overflowPunct/>
                              <w:topLinePunct w:val="0"/>
                              <w:bidi w:val="0"/>
                              <w:adjustRightInd/>
                              <w:snapToGrid/>
                              <w:spacing w:line="280" w:lineRule="exact"/>
                              <w:textAlignment w:val="auto"/>
                              <w:rPr>
                                <w:sz w:val="18"/>
                                <w:szCs w:val="18"/>
                              </w:rPr>
                            </w:pPr>
                            <w:r>
                              <w:rPr>
                                <w:rFonts w:hint="eastAsia"/>
                                <w:sz w:val="18"/>
                                <w:szCs w:val="18"/>
                              </w:rPr>
                              <w:t>同意，提交</w:t>
                            </w:r>
                          </w:p>
                        </w:txbxContent>
                      </v:textbox>
                    </v:shape>
                    <v:shape id="文本框 41" o:spid="_x0000_s1026" o:spt="202" type="#_x0000_t202" style="position:absolute;left:6524;top:80647;height:826;width:1152;" fillcolor="#FFFFFF [3201]" filled="t" stroked="f" coordsize="21600,21600" o:gfxdata="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5LD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2A435CC2">
                            <w:pPr>
                              <w:rPr>
                                <w:sz w:val="18"/>
                                <w:szCs w:val="18"/>
                              </w:rPr>
                            </w:pPr>
                            <w:r>
                              <w:rPr>
                                <w:rFonts w:hint="eastAsia"/>
                                <w:sz w:val="18"/>
                                <w:szCs w:val="18"/>
                              </w:rPr>
                              <w:t>不同意，退回</w:t>
                            </w:r>
                          </w:p>
                        </w:txbxContent>
                      </v:textbox>
                    </v:shape>
                    <v:shape id="文本框 42" o:spid="_x0000_s1026" o:spt="202" type="#_x0000_t202" style="position:absolute;left:5060;top:76415;height:470;width:962;" fillcolor="#FFFFFF [3201]" filled="t" stroked="f" coordsize="21600,21600" o:gfxdata="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t2hN2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6FE248D6">
                            <w:pPr>
                              <w:jc w:val="center"/>
                              <w:rPr>
                                <w:sz w:val="18"/>
                                <w:szCs w:val="18"/>
                              </w:rPr>
                            </w:pPr>
                            <w:r>
                              <w:rPr>
                                <w:rFonts w:hint="eastAsia"/>
                                <w:sz w:val="18"/>
                                <w:szCs w:val="18"/>
                              </w:rPr>
                              <w:t>申请</w:t>
                            </w:r>
                          </w:p>
                        </w:txbxContent>
                      </v:textbox>
                    </v:shape>
                  </v:group>
                </v:group>
                <v:group id="_x0000_s1026" o:spid="_x0000_s1026" o:spt="203" style="position:absolute;left:9081;top:74882;height:9068;width:4486;" coordorigin="9081,74882" coordsize="4486,906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081;top:81281;height:537;width:4473;v-text-anchor:middle;" fillcolor="#FFFFFF [3201]" filled="t" stroked="t" coordsize="21600,21600" o:gfxdata="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Q5nq8AAAA&#10;2gAAAA8AAAAAAAAAAQAgAAAAIgAAAGRycy9kb3ducmV2LnhtbFBLAQIUABQAAAAIAIdO4kAzLwWe&#10;OwAAADkAAAAQAAAAAAAAAAEAIAAAAAsBAABkcnMvc2hhcGV4bWwueG1sUEsFBgAAAAAGAAYAWwEA&#10;ALUDAAAAAA==&#10;">
                    <v:fill on="t" focussize="0,0"/>
                    <v:stroke weight="0.5pt" color="#8064A2 [3207]" joinstyle="round"/>
                    <v:imagedata o:title=""/>
                    <o:lock v:ext="edit" aspectratio="f"/>
                    <v:textbox>
                      <w:txbxContent>
                        <w:p w14:paraId="1E3C534A">
                          <w:pPr>
                            <w:jc w:val="center"/>
                            <w:rPr>
                              <w:rFonts w:hint="eastAsia" w:ascii="黑体" w:hAnsi="黑体" w:eastAsia="黑体" w:cs="黑体"/>
                              <w:sz w:val="24"/>
                              <w:szCs w:val="32"/>
                            </w:rPr>
                          </w:pPr>
                          <w:r>
                            <w:rPr>
                              <w:rFonts w:hint="eastAsia" w:ascii="黑体" w:hAnsi="黑体" w:eastAsia="黑体" w:cs="黑体"/>
                              <w:sz w:val="24"/>
                              <w:szCs w:val="32"/>
                            </w:rPr>
                            <w:t>审查完整性和产品地域独特性</w:t>
                          </w:r>
                        </w:p>
                      </w:txbxContent>
                    </v:textbox>
                  </v:shape>
                  <v:shape id="_x0000_s1026" o:spid="_x0000_s1026" o:spt="202" type="#_x0000_t202" style="position:absolute;left:9081;top:79522;height:828;width:4473;v-text-anchor:middle;" fillcolor="#FFFFFF [3201]" filled="t" stroked="t" coordsize="21600,21600" o:gfxdata="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6uZSugAAANsA&#10;AAAPAAAAAAAAAAEAIAAAACIAAABkcnMvZG93bnJldi54bWxQSwECFAAUAAAACACHTuJAMy8FnjsA&#10;AAA5AAAAEAAAAAAAAAABACAAAAAJAQAAZHJzL3NoYXBleG1sLnhtbFBLBQYAAAAABgAGAFsBAACz&#10;AwAAAAA=&#10;">
                    <v:fill on="t" focussize="0,0"/>
                    <v:stroke weight="0.5pt" color="#8064A2 [3207]" joinstyle="round"/>
                    <v:imagedata o:title=""/>
                    <o:lock v:ext="edit" aspectratio="f"/>
                    <v:textbox>
                      <w:txbxContent>
                        <w:p w14:paraId="5404AEAF">
                          <w:pPr>
                            <w:jc w:val="center"/>
                            <w:rPr>
                              <w:rFonts w:hint="eastAsia" w:ascii="黑体" w:hAnsi="黑体" w:eastAsia="黑体" w:cs="黑体"/>
                              <w:spacing w:val="-11"/>
                              <w:sz w:val="24"/>
                              <w:szCs w:val="32"/>
                            </w:rPr>
                          </w:pPr>
                          <w:r>
                            <w:rPr>
                              <w:rFonts w:hint="eastAsia" w:ascii="黑体" w:hAnsi="黑体" w:eastAsia="黑体" w:cs="黑体"/>
                              <w:spacing w:val="-11"/>
                              <w:sz w:val="24"/>
                              <w:szCs w:val="32"/>
                            </w:rPr>
                            <w:t>确认符合性和代表性，提交确认意见</w:t>
                          </w:r>
                        </w:p>
                      </w:txbxContent>
                    </v:textbox>
                  </v:shape>
                  <v:shape id="_x0000_s1026" o:spid="_x0000_s1026" o:spt="202" type="#_x0000_t202" style="position:absolute;left:9081;top:77366;height:816;width:4473;v-text-anchor:middle;" fillcolor="#FFFFFF [3201]" filled="t" stroked="t" coordsize="21600,21600" o:gfxdata="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h4JbsAAADb&#10;AAAADwAAAAAAAAABACAAAAAiAAAAZHJzL2Rvd25yZXYueG1sUEsBAhQAFAAAAAgAh07iQDMvBZ47&#10;AAAAOQAAABAAAAAAAAAAAQAgAAAACgEAAGRycy9zaGFwZXhtbC54bWxQSwUGAAAAAAYABgBbAQAA&#10;tAMAAAAA&#10;">
                    <v:fill on="t" focussize="0,0"/>
                    <v:stroke weight="0.5pt" color="#8064A2 [3207]" joinstyle="round"/>
                    <v:imagedata o:title=""/>
                    <o:lock v:ext="edit" aspectratio="f"/>
                    <v:textbox>
                      <w:txbxContent>
                        <w:p w14:paraId="0A632959">
                          <w:pPr>
                            <w:jc w:val="center"/>
                            <w:rPr>
                              <w:rFonts w:hint="eastAsia" w:ascii="黑体" w:hAnsi="黑体" w:eastAsia="黑体" w:cs="黑体"/>
                              <w:spacing w:val="-11"/>
                              <w:sz w:val="24"/>
                              <w:szCs w:val="32"/>
                            </w:rPr>
                          </w:pPr>
                          <w:r>
                            <w:rPr>
                              <w:rFonts w:hint="eastAsia" w:ascii="黑体" w:hAnsi="黑体" w:eastAsia="黑体" w:cs="黑体"/>
                              <w:spacing w:val="-11"/>
                              <w:sz w:val="24"/>
                              <w:szCs w:val="32"/>
                            </w:rPr>
                            <w:t>确认真实性和可靠性，提交确认意见</w:t>
                          </w:r>
                        </w:p>
                      </w:txbxContent>
                    </v:textbox>
                  </v:shape>
                  <v:group id="组合 21" o:spid="_x0000_s1026" o:spt="203" style="position:absolute;left:9081;top:74882;height:1409;width:4474;" coordorigin="6128,74682" coordsize="4474,1409"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6128;top:74682;height:536;width:4474;v-text-anchor:middle;" fillcolor="#FFFFFF [3201]" filled="t" stroked="t" coordsize="21600,21600" o:gfxdata="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dN2+ugAAANsA&#10;AAAPAAAAAAAAAAEAIAAAACIAAABkcnMvZG93bnJldi54bWxQSwECFAAUAAAACACHTuJAMy8FnjsA&#10;AAA5AAAAEAAAAAAAAAABACAAAAAJAQAAZHJzL3NoYXBleG1sLnhtbFBLBQYAAAAABgAGAFsBAACz&#10;AwAAAAA=&#10;">
                      <v:fill on="t" focussize="0,0"/>
                      <v:stroke weight="0.5pt" color="#8064A2 [3207]" joinstyle="round"/>
                      <v:imagedata o:title=""/>
                      <o:lock v:ext="edit" aspectratio="f"/>
                      <v:textbox>
                        <w:txbxContent>
                          <w:p w14:paraId="73363DF3">
                            <w:pPr>
                              <w:jc w:val="center"/>
                              <w:rPr>
                                <w:rFonts w:hint="eastAsia" w:ascii="黑体" w:hAnsi="黑体" w:eastAsia="黑体" w:cs="黑体"/>
                                <w:sz w:val="24"/>
                                <w:szCs w:val="32"/>
                              </w:rPr>
                            </w:pPr>
                            <w:r>
                              <w:rPr>
                                <w:rFonts w:hint="eastAsia" w:ascii="黑体" w:hAnsi="黑体" w:eastAsia="黑体" w:cs="黑体"/>
                                <w:sz w:val="24"/>
                                <w:szCs w:val="32"/>
                              </w:rPr>
                              <w:t>提交申请材料</w:t>
                            </w:r>
                          </w:p>
                        </w:txbxContent>
                      </v:textbox>
                    </v:shape>
                    <v:shape id="_x0000_s1026" o:spid="_x0000_s1026" o:spt="202" type="#_x0000_t202" style="position:absolute;left:6128;top:75571;height:520;width:4473;v-text-anchor:middle;" fillcolor="#FFFFFF [3201]" filled="t" stroked="t" coordsize="21600,21600" o:gfxdata="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0eBRugAAANsA&#10;AAAPAAAAAAAAAAEAIAAAACIAAABkcnMvZG93bnJldi54bWxQSwECFAAUAAAACACHTuJAMy8FnjsA&#10;AAA5AAAAEAAAAAAAAAABACAAAAAJAQAAZHJzL3NoYXBleG1sLnhtbFBLBQYAAAAABgAGAFsBAACz&#10;AwAAAAA=&#10;">
                      <v:fill on="t" focussize="0,0"/>
                      <v:stroke weight="0.5pt" color="#8064A2 [3207]" joinstyle="round"/>
                      <v:imagedata o:title=""/>
                      <o:lock v:ext="edit" aspectratio="f"/>
                      <v:textbox>
                        <w:txbxContent>
                          <w:p w14:paraId="041455F8">
                            <w:pPr>
                              <w:keepNext w:val="0"/>
                              <w:keepLines w:val="0"/>
                              <w:pageBreakBefore w:val="0"/>
                              <w:widowControl w:val="0"/>
                              <w:kinsoku/>
                              <w:wordWrap/>
                              <w:overflowPunct/>
                              <w:topLinePunct w:val="0"/>
                              <w:bidi w:val="0"/>
                              <w:adjustRightInd/>
                              <w:snapToGrid/>
                              <w:jc w:val="center"/>
                              <w:textAlignment w:val="auto"/>
                              <w:rPr>
                                <w:rFonts w:hint="eastAsia" w:ascii="黑体" w:hAnsi="黑体" w:eastAsia="黑体" w:cs="黑体"/>
                                <w:sz w:val="24"/>
                                <w:szCs w:val="32"/>
                              </w:rPr>
                            </w:pPr>
                            <w:r>
                              <w:rPr>
                                <w:rFonts w:hint="eastAsia" w:ascii="黑体" w:hAnsi="黑体" w:eastAsia="黑体" w:cs="黑体"/>
                                <w:sz w:val="24"/>
                                <w:szCs w:val="32"/>
                              </w:rPr>
                              <w:t>委托营养品质评价鉴定机构</w:t>
                            </w:r>
                          </w:p>
                        </w:txbxContent>
                      </v:textbox>
                    </v:shape>
                  </v:group>
                  <v:group id="_x0000_s1026" o:spid="_x0000_s1026" o:spt="203" style="position:absolute;left:9081;top:82190;height:1761;width:4487;" coordorigin="9081,82190" coordsize="4487,176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9081;top:83405;height:537;width:1184;v-text-anchor:middle;" fillcolor="#FFFFFF [3201]" filled="t" stroked="t" coordsize="21600,21600" o:gfxdata="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Pcgi8AAAA&#10;2gAAAA8AAAAAAAAAAQAgAAAAIgAAAGRycy9kb3ducmV2LnhtbFBLAQIUABQAAAAIAIdO4kAzLwWe&#10;OwAAADkAAAAQAAAAAAAAAAEAIAAAAAsBAABkcnMvc2hhcGV4bWwueG1sUEsFBgAAAAAGAAYAWwEA&#10;ALUDAAAAAA==&#10;">
                      <v:fill on="t" focussize="0,0"/>
                      <v:stroke weight="0.5pt" color="#8064A2 [3207]" joinstyle="round"/>
                      <v:imagedata o:title=""/>
                      <o:lock v:ext="edit" aspectratio="f"/>
                      <v:textbox>
                        <w:txbxContent>
                          <w:p w14:paraId="1D380D66">
                            <w:pPr>
                              <w:jc w:val="center"/>
                              <w:rPr>
                                <w:rFonts w:hint="eastAsia" w:ascii="黑体" w:hAnsi="黑体" w:eastAsia="黑体" w:cs="黑体"/>
                                <w:sz w:val="24"/>
                                <w:szCs w:val="32"/>
                              </w:rPr>
                            </w:pPr>
                            <w:r>
                              <w:rPr>
                                <w:rFonts w:hint="eastAsia" w:ascii="黑体" w:hAnsi="黑体" w:eastAsia="黑体" w:cs="黑体"/>
                                <w:sz w:val="24"/>
                                <w:szCs w:val="32"/>
                              </w:rPr>
                              <w:t>公示</w:t>
                            </w:r>
                          </w:p>
                        </w:txbxContent>
                      </v:textbox>
                    </v:shape>
                    <v:shape id="_x0000_s1026" o:spid="_x0000_s1026" o:spt="202" type="#_x0000_t202" style="position:absolute;left:11862;top:83379;height:572;width:1706;v-text-anchor:middle;" fillcolor="#FFFFFF [3201]" filled="t" stroked="t" coordsize="21600,21600" o:gfxdata="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D15O8AAAA&#10;2gAAAA8AAAAAAAAAAQAgAAAAIgAAAGRycy9kb3ducmV2LnhtbFBLAQIUABQAAAAIAIdO4kAzLwWe&#10;OwAAADkAAAAQAAAAAAAAAAEAIAAAAAsBAABkcnMvc2hhcGV4bWwueG1sUEsFBgAAAAAGAAYAWwEA&#10;ALUDAAAAAA==&#10;">
                      <v:fill on="t" focussize="0,0"/>
                      <v:stroke weight="0.5pt" color="#8064A2 [3207]" joinstyle="round"/>
                      <v:imagedata o:title=""/>
                      <o:lock v:ext="edit" aspectratio="f"/>
                      <v:textbox>
                        <w:txbxContent>
                          <w:p w14:paraId="5A046638">
                            <w:pPr>
                              <w:jc w:val="center"/>
                              <w:rPr>
                                <w:rFonts w:hint="eastAsia" w:ascii="黑体" w:hAnsi="黑体" w:eastAsia="黑体" w:cs="黑体"/>
                                <w:sz w:val="24"/>
                                <w:szCs w:val="32"/>
                              </w:rPr>
                            </w:pPr>
                            <w:r>
                              <w:rPr>
                                <w:rFonts w:hint="eastAsia" w:ascii="黑体" w:hAnsi="黑体" w:eastAsia="黑体" w:cs="黑体"/>
                                <w:sz w:val="24"/>
                                <w:szCs w:val="32"/>
                              </w:rPr>
                              <w:t>公示、发证</w:t>
                            </w:r>
                          </w:p>
                        </w:txbxContent>
                      </v:textbox>
                    </v:shape>
                    <v:shape id="_x0000_s1026" o:spid="_x0000_s1026" o:spt="202" type="#_x0000_t202" style="position:absolute;left:9081;top:82190;height:537;width:4473;v-text-anchor:middle;" fillcolor="#FFFFFF [3201]" filled="t" stroked="t" coordsize="21600,21600" o:gfxdata="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cQ+G5AAAA2gAA&#10;AA8AAAAAAAAAAQAgAAAAIgAAAGRycy9kb3ducmV2LnhtbFBLAQIUABQAAAAIAIdO4kAzLwWeOwAA&#10;ADkAAAAQAAAAAAAAAAEAIAAAAAgBAABkcnMvc2hhcGV4bWwueG1sUEsFBgAAAAAGAAYAWwEAALID&#10;AAAAAA==&#10;">
                      <v:fill on="t" focussize="0,0"/>
                      <v:stroke weight="0.5pt" color="#8064A2 [3207]" joinstyle="round"/>
                      <v:imagedata o:title=""/>
                      <o:lock v:ext="edit" aspectratio="f"/>
                      <v:textbox>
                        <w:txbxContent>
                          <w:p w14:paraId="1EE3CA8B">
                            <w:pPr>
                              <w:jc w:val="center"/>
                              <w:rPr>
                                <w:rFonts w:hint="eastAsia" w:ascii="黑体" w:hAnsi="黑体" w:eastAsia="黑体" w:cs="黑体"/>
                                <w:sz w:val="24"/>
                                <w:szCs w:val="32"/>
                              </w:rPr>
                            </w:pPr>
                            <w:r>
                              <w:rPr>
                                <w:rFonts w:hint="eastAsia" w:ascii="黑体" w:hAnsi="黑体" w:eastAsia="黑体" w:cs="黑体"/>
                                <w:sz w:val="24"/>
                                <w:szCs w:val="32"/>
                              </w:rPr>
                              <w:t>组织专家技术确认</w:t>
                            </w:r>
                          </w:p>
                        </w:txbxContent>
                      </v:textbox>
                    </v:shape>
                  </v:group>
                </v:group>
                <v:group id="_x0000_s1026" o:spid="_x0000_s1026" o:spt="203" style="position:absolute;left:7689;top:75126;height:8450;width:1316;" coordorigin="7689,75126" coordsize="1316,845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7689;top:77770;height:10;width:1316;" filled="f" stroked="t" coordsize="21600,21600" o:gfxdata="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V1YpvQAA&#10;ANsAAAAPAAAAAAAAAAEAIAAAACIAAABkcnMvZG93bnJldi54bWxQSwECFAAUAAAACACHTuJAMy8F&#10;njsAAAA5AAAAEAAAAAAAAAABACAAAAAMAQAAZHJzL3NoYXBleG1sLnhtbFBLBQYAAAAABgAGAFsB&#10;AAC2AwAAAAA=&#10;">
                    <v:fill on="f" focussize="0,0"/>
                    <v:stroke weight="2pt" color="#000000 [3213]" joinstyle="round" endarrow="open"/>
                    <v:imagedata o:title=""/>
                    <o:lock v:ext="edit" aspectratio="f"/>
                  </v:shape>
                  <v:shape id="_x0000_s1026" o:spid="_x0000_s1026" o:spt="32" type="#_x0000_t32" style="position:absolute;left:7689;top:79932;height:10;width:1316;" filled="f" stroked="t" coordsize="21600,21600" o:gfxdata="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MPwy5AAAA2wAA&#10;AA8AAAAAAAAAAQAgAAAAIgAAAGRycy9kb3ducmV2LnhtbFBLAQIUABQAAAAIAIdO4kAzLwWeOwAA&#10;ADkAAAAQAAAAAAAAAAEAIAAAAAgBAABkcnMvc2hhcGV4bWwueG1sUEsFBgAAAAAGAAYAWwEAALID&#10;AAAAAA==&#10;">
                    <v:fill on="f" focussize="0,0"/>
                    <v:stroke weight="2pt" color="#000000 [3213]" joinstyle="round" endarrow="open"/>
                    <v:imagedata o:title=""/>
                    <o:lock v:ext="edit" aspectratio="f"/>
                  </v:shape>
                  <v:group id="_x0000_s1026" o:spid="_x0000_s1026" o:spt="203" style="position:absolute;left:7689;top:81684;height:1892;width:1316;" coordorigin="7689,81684" coordsize="1316,1892"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直接箭头连接符 24" o:spid="_x0000_s1026" o:spt="32" type="#_x0000_t32" style="position:absolute;left:7703;top:81684;flip:y;height:764;width:1285;" filled="f" stroked="t" coordsize="21600,21600" o:gfxdata="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vpr+8AAAA&#10;2wAAAA8AAAAAAAAAAQAgAAAAIgAAAGRycy9kb3ducmV2LnhtbFBLAQIUABQAAAAIAIdO4kAzLwWe&#10;OwAAADkAAAAQAAAAAAAAAAEAIAAAAAsBAABkcnMvc2hhcGV4bWwueG1sUEsFBgAAAAAGAAYAWwEA&#10;ALUDAAAAAA==&#10;">
                      <v:fill on="f" focussize="0,0"/>
                      <v:stroke weight="2pt" color="#000000 [3213]" joinstyle="round" endarrow="open"/>
                      <v:imagedata o:title=""/>
                      <o:lock v:ext="edit" aspectratio="f"/>
                    </v:shape>
                    <v:shape id="直接箭头连接符 26" o:spid="_x0000_s1026" o:spt="32" type="#_x0000_t32" style="position:absolute;left:7703;top:82452;height:1124;width:1260;" filled="f" stroked="t" coordsize="21600,21600" o:gfxdata="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FKcr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shape id="_x0000_s1026" o:spid="_x0000_s1026" o:spt="32" type="#_x0000_t32" style="position:absolute;left:7689;top:82453;height:10;width:1316;" filled="f" stroked="t" coordsize="21600,21600" o:gfxdata="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06t+ugAAANsA&#10;AAAPAAAAAAAAAAEAIAAAACIAAABkcnMvZG93bnJldi54bWxQSwECFAAUAAAACACHTuJAMy8FnjsA&#10;AAA5AAAAEAAAAAAAAAABACAAAAAJAQAAZHJzL3NoYXBleG1sLnhtbFBLBQYAAAAABgAGAFsBAACz&#10;AwAAAAA=&#10;">
                      <v:fill on="f" focussize="0,0"/>
                      <v:stroke weight="2pt" color="#000000 [3213]" joinstyle="round" endarrow="open"/>
                      <v:imagedata o:title=""/>
                      <o:lock v:ext="edit" aspectratio="f"/>
                    </v:shape>
                  </v:group>
                  <v:group id="组合 24" o:spid="_x0000_s1026" o:spt="203" style="position:absolute;left:7720;top:75126;height:707;width:1255;" coordorigin="4683,75126" coordsize="1255,707"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4683;top:75126;flip:y;height:356;width:1243;" filled="f" stroked="t" coordsize="21600,21600" o:gfxdata="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BW6tvQAA&#10;ANsAAAAPAAAAAAAAAAEAIAAAACIAAABkcnMvZG93bnJldi54bWxQSwECFAAUAAAACACHTuJAMy8F&#10;njsAAAA5AAAAEAAAAAAAAAABACAAAAAMAQAAZHJzL3NoYXBleG1sLnhtbFBLBQYAAAAABgAGAFsB&#10;AAC2AwAAAAA=&#10;">
                      <v:fill on="f" focussize="0,0"/>
                      <v:stroke weight="2pt" color="#000000 [3213]" joinstyle="round" endarrow="open"/>
                      <v:imagedata o:title=""/>
                      <o:lock v:ext="edit" aspectratio="f"/>
                    </v:shape>
                    <v:shape id="_x0000_s1026" o:spid="_x0000_s1026" o:spt="32" type="#_x0000_t32" style="position:absolute;left:4696;top:75477;height:356;width:1243;" filled="f" stroked="t" coordsize="21600,21600" o:gfxdata="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vzsr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group>
                </v:group>
              </v:group>
            </w:pict>
          </mc:Fallback>
        </mc:AlternateContent>
      </w:r>
      <w:r>
        <w:rPr>
          <w:rFonts w:hint="eastAsia" w:ascii="黑体" w:hAnsi="黑体" w:eastAsia="黑体" w:cs="黑体"/>
          <w:sz w:val="24"/>
        </w:rPr>
        <w:br w:type="page"/>
      </w:r>
    </w:p>
    <w:p w14:paraId="1E7307B6">
      <w:pPr>
        <w:pStyle w:val="2"/>
        <w:numPr>
          <w:ilvl w:val="0"/>
          <w:numId w:val="0"/>
        </w:numPr>
        <w:ind w:firstLine="640" w:firstLineChars="200"/>
        <w:rPr>
          <w:rFonts w:hint="default"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2.一年期年度确认产品：无需提交鉴定报告。证书到期前90天可启动确认流程，仅平台操作，不提交纸质材料。</w:t>
      </w:r>
    </w:p>
    <w:p w14:paraId="1BCAE715">
      <w:pPr>
        <w:pStyle w:val="2"/>
        <w:numPr>
          <w:ilvl w:val="0"/>
          <w:numId w:val="0"/>
        </w:numPr>
        <w:ind w:firstLine="640" w:firstLineChars="200"/>
        <w:rPr>
          <w:rFonts w:hint="default"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3.三年期年度确认产品：须提交当年鉴定报告。到期前360天可启动确认流程，仅平台操作，不提交纸质材料。</w:t>
      </w:r>
    </w:p>
    <w:p w14:paraId="2877E2F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51AFA61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75F3BB6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5AE7D60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0541C58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5AEF5978">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0883E598">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3BCC6F4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32EA503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37444BC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077F563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2B65D26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525C6A4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350DB22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1D1B9A6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56C8503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63B8FF1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p>
    <w:p w14:paraId="75D15FA8">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黑体" w:hAnsi="黑体" w:eastAsia="黑体" w:cs="黑体"/>
          <w:color w:val="222222"/>
          <w:sz w:val="32"/>
          <w:szCs w:val="32"/>
        </w:rPr>
      </w:pPr>
      <w:r>
        <w:rPr>
          <w:rFonts w:hint="eastAsia" w:ascii="黑体" w:hAnsi="黑体" w:eastAsia="黑体" w:cs="黑体"/>
          <w:color w:val="222222"/>
          <w:sz w:val="32"/>
          <w:szCs w:val="32"/>
        </w:rPr>
        <w:t>附表1</w:t>
      </w:r>
    </w:p>
    <w:p w14:paraId="7C4FB61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222222"/>
          <w:spacing w:val="0"/>
          <w:sz w:val="40"/>
          <w:szCs w:val="40"/>
        </w:rPr>
      </w:pPr>
      <w:r>
        <w:rPr>
          <w:rFonts w:hint="eastAsia" w:ascii="方正小标宋简体" w:hAnsi="方正小标宋简体" w:eastAsia="方正小标宋简体" w:cs="方正小标宋简体"/>
          <w:b w:val="0"/>
          <w:bCs w:val="0"/>
          <w:color w:val="222222"/>
          <w:spacing w:val="0"/>
          <w:sz w:val="40"/>
          <w:szCs w:val="40"/>
        </w:rPr>
        <w:t>全国名特优新农产品最小生产规模</w:t>
      </w:r>
    </w:p>
    <w:p w14:paraId="68A9CE3B">
      <w:pPr>
        <w:pStyle w:val="2"/>
        <w:keepNext w:val="0"/>
        <w:keepLines w:val="0"/>
        <w:pageBreakBefore w:val="0"/>
        <w:widowControl w:val="0"/>
        <w:kinsoku/>
        <w:wordWrap/>
        <w:overflowPunct/>
        <w:topLinePunct w:val="0"/>
        <w:autoSpaceDE w:val="0"/>
        <w:autoSpaceDN w:val="0"/>
        <w:bidi w:val="0"/>
        <w:adjustRightInd/>
        <w:snapToGrid/>
        <w:spacing w:line="200" w:lineRule="exact"/>
        <w:ind w:firstLine="0"/>
        <w:textAlignment w:val="auto"/>
        <w:rPr>
          <w:rFonts w:hint="eastAsia"/>
        </w:rPr>
      </w:pPr>
    </w:p>
    <w:tbl>
      <w:tblPr>
        <w:tblStyle w:val="10"/>
        <w:tblW w:w="8438" w:type="dxa"/>
        <w:jc w:val="center"/>
        <w:tblLayout w:type="fixed"/>
        <w:tblCellMar>
          <w:top w:w="0" w:type="dxa"/>
          <w:left w:w="108" w:type="dxa"/>
          <w:bottom w:w="0" w:type="dxa"/>
          <w:right w:w="108" w:type="dxa"/>
        </w:tblCellMar>
      </w:tblPr>
      <w:tblGrid>
        <w:gridCol w:w="1021"/>
        <w:gridCol w:w="3984"/>
        <w:gridCol w:w="2291"/>
        <w:gridCol w:w="1142"/>
      </w:tblGrid>
      <w:tr w14:paraId="166BB6D4">
        <w:tblPrEx>
          <w:tblCellMar>
            <w:top w:w="0" w:type="dxa"/>
            <w:left w:w="108" w:type="dxa"/>
            <w:bottom w:w="0" w:type="dxa"/>
            <w:right w:w="108" w:type="dxa"/>
          </w:tblCellMar>
        </w:tblPrEx>
        <w:trPr>
          <w:trHeight w:val="509" w:hRule="atLeast"/>
          <w:jc w:val="center"/>
        </w:trPr>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8F575">
            <w:pPr>
              <w:spacing w:line="360" w:lineRule="exact"/>
              <w:jc w:val="center"/>
              <w:rPr>
                <w:rFonts w:hint="default" w:ascii="Times New Roman" w:hAnsi="Times New Roman" w:eastAsia="黑体" w:cs="Times New Roman"/>
                <w:color w:val="222222"/>
                <w:sz w:val="30"/>
                <w:szCs w:val="30"/>
              </w:rPr>
            </w:pPr>
            <w:r>
              <w:rPr>
                <w:rFonts w:hint="default" w:ascii="Times New Roman" w:hAnsi="Times New Roman" w:eastAsia="黑体" w:cs="Times New Roman"/>
                <w:color w:val="222222"/>
                <w:sz w:val="30"/>
                <w:szCs w:val="30"/>
              </w:rPr>
              <w:t>行业类别</w:t>
            </w:r>
          </w:p>
        </w:tc>
        <w:tc>
          <w:tcPr>
            <w:tcW w:w="3984" w:type="dxa"/>
            <w:tcBorders>
              <w:top w:val="single" w:color="auto" w:sz="4" w:space="0"/>
              <w:left w:val="nil"/>
              <w:bottom w:val="single" w:color="auto" w:sz="4" w:space="0"/>
              <w:right w:val="single" w:color="auto" w:sz="4" w:space="0"/>
            </w:tcBorders>
            <w:shd w:val="clear" w:color="auto" w:fill="auto"/>
            <w:noWrap/>
            <w:vAlign w:val="center"/>
          </w:tcPr>
          <w:p w14:paraId="07BD5B67">
            <w:pPr>
              <w:spacing w:line="360" w:lineRule="exact"/>
              <w:jc w:val="center"/>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t>产品类别</w:t>
            </w:r>
          </w:p>
        </w:tc>
        <w:tc>
          <w:tcPr>
            <w:tcW w:w="2291" w:type="dxa"/>
            <w:tcBorders>
              <w:top w:val="single" w:color="auto" w:sz="4" w:space="0"/>
              <w:left w:val="nil"/>
              <w:bottom w:val="single" w:color="auto" w:sz="4" w:space="0"/>
              <w:right w:val="single" w:color="auto" w:sz="4" w:space="0"/>
            </w:tcBorders>
            <w:shd w:val="clear" w:color="auto" w:fill="auto"/>
            <w:noWrap/>
            <w:vAlign w:val="center"/>
          </w:tcPr>
          <w:p w14:paraId="0668465A">
            <w:pPr>
              <w:spacing w:line="360" w:lineRule="exact"/>
              <w:jc w:val="center"/>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t>生产规模</w:t>
            </w:r>
          </w:p>
        </w:tc>
        <w:tc>
          <w:tcPr>
            <w:tcW w:w="1142" w:type="dxa"/>
            <w:tcBorders>
              <w:top w:val="single" w:color="auto" w:sz="4" w:space="0"/>
              <w:left w:val="nil"/>
              <w:bottom w:val="single" w:color="auto" w:sz="4" w:space="0"/>
              <w:right w:val="single" w:color="auto" w:sz="4" w:space="0"/>
            </w:tcBorders>
            <w:shd w:val="clear" w:color="auto" w:fill="auto"/>
            <w:noWrap/>
            <w:vAlign w:val="center"/>
          </w:tcPr>
          <w:p w14:paraId="695FAC8E">
            <w:pPr>
              <w:spacing w:line="360" w:lineRule="exact"/>
              <w:jc w:val="center"/>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t>备注</w:t>
            </w:r>
          </w:p>
        </w:tc>
      </w:tr>
      <w:tr w14:paraId="33196691">
        <w:tblPrEx>
          <w:tblCellMar>
            <w:top w:w="0" w:type="dxa"/>
            <w:left w:w="108" w:type="dxa"/>
            <w:bottom w:w="0" w:type="dxa"/>
            <w:right w:w="108" w:type="dxa"/>
          </w:tblCellMar>
        </w:tblPrEx>
        <w:trPr>
          <w:trHeight w:val="490" w:hRule="atLeast"/>
          <w:jc w:val="center"/>
        </w:trPr>
        <w:tc>
          <w:tcPr>
            <w:tcW w:w="1021" w:type="dxa"/>
            <w:vMerge w:val="restart"/>
            <w:tcBorders>
              <w:top w:val="nil"/>
              <w:left w:val="single" w:color="auto" w:sz="4" w:space="0"/>
              <w:right w:val="single" w:color="auto" w:sz="4" w:space="0"/>
            </w:tcBorders>
            <w:shd w:val="clear" w:color="auto" w:fill="auto"/>
            <w:noWrap/>
            <w:textDirection w:val="tbRlV"/>
            <w:vAlign w:val="center"/>
          </w:tcPr>
          <w:p w14:paraId="3D51A46E">
            <w:pPr>
              <w:spacing w:line="360" w:lineRule="exact"/>
              <w:ind w:left="113" w:right="113"/>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种植业</w:t>
            </w:r>
          </w:p>
        </w:tc>
        <w:tc>
          <w:tcPr>
            <w:tcW w:w="3984" w:type="dxa"/>
            <w:tcBorders>
              <w:top w:val="nil"/>
              <w:left w:val="nil"/>
              <w:bottom w:val="single" w:color="auto" w:sz="4" w:space="0"/>
              <w:right w:val="single" w:color="auto" w:sz="4" w:space="0"/>
            </w:tcBorders>
            <w:shd w:val="clear" w:color="auto" w:fill="auto"/>
            <w:noWrap/>
            <w:vAlign w:val="center"/>
          </w:tcPr>
          <w:p w14:paraId="001DD965">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粮油作物</w:t>
            </w:r>
          </w:p>
        </w:tc>
        <w:tc>
          <w:tcPr>
            <w:tcW w:w="2291" w:type="dxa"/>
            <w:tcBorders>
              <w:top w:val="nil"/>
              <w:left w:val="nil"/>
              <w:bottom w:val="single" w:color="auto" w:sz="4" w:space="0"/>
              <w:right w:val="single" w:color="auto" w:sz="4" w:space="0"/>
            </w:tcBorders>
            <w:shd w:val="clear" w:color="auto" w:fill="auto"/>
            <w:noWrap/>
            <w:vAlign w:val="center"/>
          </w:tcPr>
          <w:p w14:paraId="1429AB78">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650公顷以上</w:t>
            </w:r>
          </w:p>
        </w:tc>
        <w:tc>
          <w:tcPr>
            <w:tcW w:w="1142" w:type="dxa"/>
            <w:tcBorders>
              <w:top w:val="nil"/>
              <w:left w:val="nil"/>
              <w:bottom w:val="single" w:color="auto" w:sz="4" w:space="0"/>
              <w:right w:val="single" w:color="auto" w:sz="4" w:space="0"/>
            </w:tcBorders>
            <w:shd w:val="clear" w:color="auto" w:fill="auto"/>
            <w:noWrap/>
            <w:vAlign w:val="center"/>
          </w:tcPr>
          <w:p w14:paraId="1DA3E1C8">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3E2D03EE">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70809B78">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10D93FC9">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露地蔬菜</w:t>
            </w:r>
          </w:p>
        </w:tc>
        <w:tc>
          <w:tcPr>
            <w:tcW w:w="2291" w:type="dxa"/>
            <w:tcBorders>
              <w:top w:val="nil"/>
              <w:left w:val="nil"/>
              <w:bottom w:val="single" w:color="auto" w:sz="4" w:space="0"/>
              <w:right w:val="single" w:color="auto" w:sz="4" w:space="0"/>
            </w:tcBorders>
            <w:shd w:val="clear" w:color="auto" w:fill="auto"/>
            <w:noWrap/>
            <w:vAlign w:val="center"/>
          </w:tcPr>
          <w:p w14:paraId="7970B8CA">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100公顷以上</w:t>
            </w:r>
          </w:p>
        </w:tc>
        <w:tc>
          <w:tcPr>
            <w:tcW w:w="1142" w:type="dxa"/>
            <w:tcBorders>
              <w:top w:val="nil"/>
              <w:left w:val="nil"/>
              <w:bottom w:val="single" w:color="auto" w:sz="4" w:space="0"/>
              <w:right w:val="single" w:color="auto" w:sz="4" w:space="0"/>
            </w:tcBorders>
            <w:shd w:val="clear" w:color="auto" w:fill="auto"/>
            <w:noWrap/>
            <w:vAlign w:val="center"/>
          </w:tcPr>
          <w:p w14:paraId="746E151E">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2CD3377F">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5FFC87D1">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75F34C44">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设施蔬菜</w:t>
            </w:r>
          </w:p>
        </w:tc>
        <w:tc>
          <w:tcPr>
            <w:tcW w:w="2291" w:type="dxa"/>
            <w:tcBorders>
              <w:top w:val="nil"/>
              <w:left w:val="nil"/>
              <w:bottom w:val="single" w:color="auto" w:sz="4" w:space="0"/>
              <w:right w:val="single" w:color="auto" w:sz="4" w:space="0"/>
            </w:tcBorders>
            <w:shd w:val="clear" w:color="auto" w:fill="auto"/>
            <w:noWrap/>
            <w:vAlign w:val="center"/>
          </w:tcPr>
          <w:p w14:paraId="11C1C9C3">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50公顷以上</w:t>
            </w:r>
          </w:p>
        </w:tc>
        <w:tc>
          <w:tcPr>
            <w:tcW w:w="1142" w:type="dxa"/>
            <w:tcBorders>
              <w:top w:val="nil"/>
              <w:left w:val="nil"/>
              <w:bottom w:val="single" w:color="auto" w:sz="4" w:space="0"/>
              <w:right w:val="single" w:color="auto" w:sz="4" w:space="0"/>
            </w:tcBorders>
            <w:shd w:val="clear" w:color="auto" w:fill="auto"/>
            <w:noWrap/>
            <w:vAlign w:val="center"/>
          </w:tcPr>
          <w:p w14:paraId="5265F775">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6393F5D2">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3E04BD82">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56E6EACF">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茶叶</w:t>
            </w:r>
          </w:p>
        </w:tc>
        <w:tc>
          <w:tcPr>
            <w:tcW w:w="2291" w:type="dxa"/>
            <w:tcBorders>
              <w:top w:val="nil"/>
              <w:left w:val="nil"/>
              <w:bottom w:val="single" w:color="auto" w:sz="4" w:space="0"/>
              <w:right w:val="single" w:color="auto" w:sz="4" w:space="0"/>
            </w:tcBorders>
            <w:shd w:val="clear" w:color="auto" w:fill="auto"/>
            <w:noWrap/>
            <w:vAlign w:val="center"/>
          </w:tcPr>
          <w:p w14:paraId="73CAE515">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500公顷以上</w:t>
            </w:r>
          </w:p>
        </w:tc>
        <w:tc>
          <w:tcPr>
            <w:tcW w:w="1142" w:type="dxa"/>
            <w:tcBorders>
              <w:top w:val="nil"/>
              <w:left w:val="nil"/>
              <w:bottom w:val="single" w:color="auto" w:sz="4" w:space="0"/>
              <w:right w:val="single" w:color="auto" w:sz="4" w:space="0"/>
            </w:tcBorders>
            <w:shd w:val="clear" w:color="auto" w:fill="auto"/>
            <w:noWrap/>
            <w:vAlign w:val="center"/>
          </w:tcPr>
          <w:p w14:paraId="49C34752">
            <w:pPr>
              <w:spacing w:line="360" w:lineRule="exact"/>
              <w:rPr>
                <w:rFonts w:hint="default" w:ascii="Times New Roman" w:hAnsi="Times New Roman" w:eastAsia="仿宋_GB2312" w:cs="Times New Roman"/>
                <w:color w:val="000000"/>
                <w:sz w:val="30"/>
                <w:szCs w:val="30"/>
              </w:rPr>
            </w:pPr>
          </w:p>
        </w:tc>
      </w:tr>
      <w:tr w14:paraId="69553312">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3E4A5BBF">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45AE7BCA">
            <w:pPr>
              <w:spacing w:line="360" w:lineRule="exact"/>
              <w:jc w:val="center"/>
              <w:rPr>
                <w:rFonts w:hint="default" w:ascii="Times New Roman" w:hAnsi="Times New Roman" w:eastAsia="仿宋_GB2312" w:cs="Times New Roman"/>
                <w:b w:val="0"/>
                <w:bCs w:val="0"/>
                <w:color w:val="222222"/>
                <w:sz w:val="30"/>
                <w:szCs w:val="30"/>
              </w:rPr>
            </w:pPr>
            <w:r>
              <w:rPr>
                <w:rFonts w:hint="default" w:ascii="Times New Roman" w:hAnsi="Times New Roman" w:eastAsia="仿宋_GB2312" w:cs="Times New Roman"/>
                <w:b w:val="0"/>
                <w:bCs w:val="0"/>
                <w:color w:val="000000"/>
                <w:sz w:val="30"/>
                <w:szCs w:val="30"/>
              </w:rPr>
              <w:t>大宗果品</w:t>
            </w:r>
          </w:p>
        </w:tc>
        <w:tc>
          <w:tcPr>
            <w:tcW w:w="2291" w:type="dxa"/>
            <w:tcBorders>
              <w:top w:val="nil"/>
              <w:left w:val="nil"/>
              <w:bottom w:val="single" w:color="auto" w:sz="4" w:space="0"/>
              <w:right w:val="single" w:color="auto" w:sz="4" w:space="0"/>
            </w:tcBorders>
            <w:shd w:val="clear" w:color="auto" w:fill="auto"/>
            <w:noWrap/>
            <w:vAlign w:val="center"/>
          </w:tcPr>
          <w:p w14:paraId="51CFC036">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200公顷以上 </w:t>
            </w:r>
          </w:p>
        </w:tc>
        <w:tc>
          <w:tcPr>
            <w:tcW w:w="1142" w:type="dxa"/>
            <w:tcBorders>
              <w:top w:val="nil"/>
              <w:left w:val="nil"/>
              <w:bottom w:val="single" w:color="auto" w:sz="4" w:space="0"/>
              <w:right w:val="single" w:color="auto" w:sz="4" w:space="0"/>
            </w:tcBorders>
            <w:shd w:val="clear" w:color="auto" w:fill="auto"/>
            <w:noWrap/>
            <w:vAlign w:val="center"/>
          </w:tcPr>
          <w:p w14:paraId="2A0DAA91">
            <w:pPr>
              <w:spacing w:line="360" w:lineRule="exact"/>
              <w:rPr>
                <w:rFonts w:hint="default" w:ascii="Times New Roman" w:hAnsi="Times New Roman" w:eastAsia="仿宋_GB2312" w:cs="Times New Roman"/>
                <w:color w:val="000000"/>
                <w:sz w:val="30"/>
                <w:szCs w:val="30"/>
              </w:rPr>
            </w:pPr>
          </w:p>
        </w:tc>
      </w:tr>
      <w:tr w14:paraId="19AF3E69">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049534CD">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6B17483A">
            <w:pPr>
              <w:spacing w:line="360" w:lineRule="exact"/>
              <w:jc w:val="center"/>
              <w:rPr>
                <w:rFonts w:hint="default" w:ascii="Times New Roman" w:hAnsi="Times New Roman" w:eastAsia="仿宋_GB2312" w:cs="Times New Roman"/>
                <w:b w:val="0"/>
                <w:bCs w:val="0"/>
                <w:color w:val="222222"/>
                <w:sz w:val="30"/>
                <w:szCs w:val="30"/>
              </w:rPr>
            </w:pPr>
            <w:r>
              <w:rPr>
                <w:rFonts w:hint="default" w:ascii="Times New Roman" w:hAnsi="Times New Roman" w:eastAsia="仿宋_GB2312" w:cs="Times New Roman"/>
                <w:b w:val="0"/>
                <w:bCs w:val="0"/>
                <w:color w:val="000000"/>
                <w:sz w:val="30"/>
                <w:szCs w:val="30"/>
              </w:rPr>
              <w:t>特色果品</w:t>
            </w:r>
          </w:p>
        </w:tc>
        <w:tc>
          <w:tcPr>
            <w:tcW w:w="2291" w:type="dxa"/>
            <w:tcBorders>
              <w:top w:val="nil"/>
              <w:left w:val="nil"/>
              <w:bottom w:val="single" w:color="auto" w:sz="4" w:space="0"/>
              <w:right w:val="single" w:color="auto" w:sz="4" w:space="0"/>
            </w:tcBorders>
            <w:shd w:val="clear" w:color="auto" w:fill="auto"/>
            <w:noWrap/>
            <w:vAlign w:val="center"/>
          </w:tcPr>
          <w:p w14:paraId="773ADC44">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100公顷以上</w:t>
            </w:r>
          </w:p>
        </w:tc>
        <w:tc>
          <w:tcPr>
            <w:tcW w:w="1142" w:type="dxa"/>
            <w:tcBorders>
              <w:top w:val="nil"/>
              <w:left w:val="nil"/>
              <w:bottom w:val="single" w:color="auto" w:sz="4" w:space="0"/>
              <w:right w:val="single" w:color="auto" w:sz="4" w:space="0"/>
            </w:tcBorders>
            <w:shd w:val="clear" w:color="auto" w:fill="auto"/>
            <w:noWrap/>
            <w:vAlign w:val="center"/>
          </w:tcPr>
          <w:p w14:paraId="28211F01">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1007EBE6">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72F9FBD6">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7B3F3BB2">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食用菌</w:t>
            </w:r>
          </w:p>
        </w:tc>
        <w:tc>
          <w:tcPr>
            <w:tcW w:w="2291" w:type="dxa"/>
            <w:tcBorders>
              <w:top w:val="nil"/>
              <w:left w:val="nil"/>
              <w:bottom w:val="single" w:color="auto" w:sz="4" w:space="0"/>
              <w:right w:val="single" w:color="auto" w:sz="4" w:space="0"/>
            </w:tcBorders>
            <w:shd w:val="clear" w:color="auto" w:fill="auto"/>
            <w:noWrap/>
            <w:vAlign w:val="center"/>
          </w:tcPr>
          <w:p w14:paraId="43E21EB7">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50公顷以上</w:t>
            </w:r>
          </w:p>
        </w:tc>
        <w:tc>
          <w:tcPr>
            <w:tcW w:w="1142" w:type="dxa"/>
            <w:tcBorders>
              <w:top w:val="nil"/>
              <w:left w:val="nil"/>
              <w:bottom w:val="single" w:color="auto" w:sz="4" w:space="0"/>
              <w:right w:val="single" w:color="auto" w:sz="4" w:space="0"/>
            </w:tcBorders>
            <w:shd w:val="clear" w:color="auto" w:fill="auto"/>
            <w:noWrap/>
            <w:vAlign w:val="center"/>
          </w:tcPr>
          <w:p w14:paraId="54C1207B">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4E7E63D9">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1AF18889">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3F0FA92A">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中药材</w:t>
            </w:r>
          </w:p>
        </w:tc>
        <w:tc>
          <w:tcPr>
            <w:tcW w:w="2291" w:type="dxa"/>
            <w:tcBorders>
              <w:top w:val="nil"/>
              <w:left w:val="nil"/>
              <w:bottom w:val="single" w:color="auto" w:sz="4" w:space="0"/>
              <w:right w:val="single" w:color="auto" w:sz="4" w:space="0"/>
            </w:tcBorders>
            <w:shd w:val="clear" w:color="auto" w:fill="auto"/>
            <w:noWrap/>
            <w:vAlign w:val="center"/>
          </w:tcPr>
          <w:p w14:paraId="56D98F57">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100公顷以上</w:t>
            </w:r>
          </w:p>
        </w:tc>
        <w:tc>
          <w:tcPr>
            <w:tcW w:w="1142" w:type="dxa"/>
            <w:tcBorders>
              <w:top w:val="nil"/>
              <w:left w:val="nil"/>
              <w:bottom w:val="single" w:color="auto" w:sz="4" w:space="0"/>
              <w:right w:val="single" w:color="auto" w:sz="4" w:space="0"/>
            </w:tcBorders>
            <w:shd w:val="clear" w:color="auto" w:fill="auto"/>
            <w:noWrap/>
            <w:vAlign w:val="center"/>
          </w:tcPr>
          <w:p w14:paraId="735CE9B3">
            <w:pPr>
              <w:spacing w:line="360" w:lineRule="exact"/>
              <w:rPr>
                <w:rFonts w:hint="default" w:ascii="Times New Roman" w:hAnsi="Times New Roman" w:eastAsia="仿宋_GB2312" w:cs="Times New Roman"/>
                <w:color w:val="000000"/>
                <w:sz w:val="30"/>
                <w:szCs w:val="30"/>
              </w:rPr>
            </w:pPr>
          </w:p>
        </w:tc>
      </w:tr>
      <w:tr w14:paraId="35D05872">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bottom w:val="single" w:color="000000" w:sz="4" w:space="0"/>
              <w:right w:val="single" w:color="auto" w:sz="4" w:space="0"/>
            </w:tcBorders>
            <w:vAlign w:val="center"/>
          </w:tcPr>
          <w:p w14:paraId="61C9645B">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061BDFD0">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其它小品种</w:t>
            </w:r>
          </w:p>
        </w:tc>
        <w:tc>
          <w:tcPr>
            <w:tcW w:w="2291" w:type="dxa"/>
            <w:tcBorders>
              <w:top w:val="nil"/>
              <w:left w:val="nil"/>
              <w:bottom w:val="single" w:color="auto" w:sz="4" w:space="0"/>
              <w:right w:val="single" w:color="auto" w:sz="4" w:space="0"/>
            </w:tcBorders>
            <w:shd w:val="clear" w:color="auto" w:fill="auto"/>
            <w:noWrap/>
            <w:vAlign w:val="center"/>
          </w:tcPr>
          <w:p w14:paraId="7665DF7D">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50公顷以上</w:t>
            </w:r>
          </w:p>
        </w:tc>
        <w:tc>
          <w:tcPr>
            <w:tcW w:w="1142" w:type="dxa"/>
            <w:tcBorders>
              <w:top w:val="nil"/>
              <w:left w:val="nil"/>
              <w:bottom w:val="single" w:color="auto" w:sz="4" w:space="0"/>
              <w:right w:val="single" w:color="auto" w:sz="4" w:space="0"/>
            </w:tcBorders>
            <w:shd w:val="clear" w:color="auto" w:fill="auto"/>
            <w:noWrap/>
            <w:vAlign w:val="center"/>
          </w:tcPr>
          <w:p w14:paraId="3D3BAFB4">
            <w:pPr>
              <w:spacing w:line="360" w:lineRule="exact"/>
              <w:rPr>
                <w:rFonts w:hint="default" w:ascii="Times New Roman" w:hAnsi="Times New Roman" w:eastAsia="仿宋_GB2312" w:cs="Times New Roman"/>
                <w:color w:val="000000"/>
                <w:sz w:val="30"/>
                <w:szCs w:val="30"/>
              </w:rPr>
            </w:pPr>
          </w:p>
        </w:tc>
      </w:tr>
      <w:tr w14:paraId="27F7D6D8">
        <w:tblPrEx>
          <w:tblCellMar>
            <w:top w:w="0" w:type="dxa"/>
            <w:left w:w="108" w:type="dxa"/>
            <w:bottom w:w="0" w:type="dxa"/>
            <w:right w:w="108" w:type="dxa"/>
          </w:tblCellMar>
        </w:tblPrEx>
        <w:trPr>
          <w:trHeight w:val="490" w:hRule="atLeast"/>
          <w:jc w:val="center"/>
        </w:trPr>
        <w:tc>
          <w:tcPr>
            <w:tcW w:w="1021" w:type="dxa"/>
            <w:vMerge w:val="restart"/>
            <w:tcBorders>
              <w:top w:val="nil"/>
              <w:left w:val="single" w:color="auto" w:sz="4" w:space="0"/>
              <w:right w:val="single" w:color="auto" w:sz="4" w:space="0"/>
            </w:tcBorders>
            <w:shd w:val="clear" w:color="auto" w:fill="auto"/>
            <w:noWrap/>
            <w:textDirection w:val="tbRlV"/>
            <w:vAlign w:val="center"/>
          </w:tcPr>
          <w:p w14:paraId="14DDCEE8">
            <w:pPr>
              <w:spacing w:line="360" w:lineRule="exact"/>
              <w:ind w:left="113" w:right="113"/>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畜牧业</w:t>
            </w:r>
          </w:p>
        </w:tc>
        <w:tc>
          <w:tcPr>
            <w:tcW w:w="3984" w:type="dxa"/>
            <w:tcBorders>
              <w:top w:val="nil"/>
              <w:left w:val="nil"/>
              <w:bottom w:val="single" w:color="auto" w:sz="4" w:space="0"/>
              <w:right w:val="single" w:color="auto" w:sz="4" w:space="0"/>
            </w:tcBorders>
            <w:shd w:val="clear" w:color="auto" w:fill="auto"/>
            <w:noWrap/>
            <w:vAlign w:val="center"/>
          </w:tcPr>
          <w:p w14:paraId="1C574452">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蛋鸡、蛋鸭（年存栏）</w:t>
            </w:r>
          </w:p>
        </w:tc>
        <w:tc>
          <w:tcPr>
            <w:tcW w:w="2291" w:type="dxa"/>
            <w:tcBorders>
              <w:top w:val="nil"/>
              <w:left w:val="nil"/>
              <w:bottom w:val="single" w:color="auto" w:sz="4" w:space="0"/>
              <w:right w:val="single" w:color="auto" w:sz="4" w:space="0"/>
            </w:tcBorders>
            <w:shd w:val="clear" w:color="auto" w:fill="auto"/>
            <w:noWrap/>
            <w:vAlign w:val="center"/>
          </w:tcPr>
          <w:p w14:paraId="5AE4AD71">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30000羽以上</w:t>
            </w:r>
          </w:p>
        </w:tc>
        <w:tc>
          <w:tcPr>
            <w:tcW w:w="1142" w:type="dxa"/>
            <w:tcBorders>
              <w:top w:val="nil"/>
              <w:left w:val="nil"/>
              <w:bottom w:val="single" w:color="auto" w:sz="4" w:space="0"/>
              <w:right w:val="single" w:color="auto" w:sz="4" w:space="0"/>
            </w:tcBorders>
            <w:shd w:val="clear" w:color="auto" w:fill="auto"/>
            <w:noWrap/>
            <w:vAlign w:val="center"/>
          </w:tcPr>
          <w:p w14:paraId="11DEB5F9">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734740E7">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69F9D796">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30D07B65">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肉鸡、肉鸭（年出栏）</w:t>
            </w:r>
          </w:p>
        </w:tc>
        <w:tc>
          <w:tcPr>
            <w:tcW w:w="2291" w:type="dxa"/>
            <w:tcBorders>
              <w:top w:val="nil"/>
              <w:left w:val="nil"/>
              <w:bottom w:val="single" w:color="auto" w:sz="4" w:space="0"/>
              <w:right w:val="single" w:color="auto" w:sz="4" w:space="0"/>
            </w:tcBorders>
            <w:shd w:val="clear" w:color="auto" w:fill="auto"/>
            <w:noWrap/>
            <w:vAlign w:val="center"/>
          </w:tcPr>
          <w:p w14:paraId="491AACBB">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100000羽以上</w:t>
            </w:r>
          </w:p>
        </w:tc>
        <w:tc>
          <w:tcPr>
            <w:tcW w:w="1142" w:type="dxa"/>
            <w:tcBorders>
              <w:top w:val="nil"/>
              <w:left w:val="nil"/>
              <w:bottom w:val="single" w:color="auto" w:sz="4" w:space="0"/>
              <w:right w:val="single" w:color="auto" w:sz="4" w:space="0"/>
            </w:tcBorders>
            <w:shd w:val="clear" w:color="auto" w:fill="auto"/>
            <w:noWrap/>
            <w:vAlign w:val="center"/>
          </w:tcPr>
          <w:p w14:paraId="1F615003">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510A0655">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0F91D881">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692B86A1">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生猪（年出栏）</w:t>
            </w:r>
          </w:p>
        </w:tc>
        <w:tc>
          <w:tcPr>
            <w:tcW w:w="2291" w:type="dxa"/>
            <w:tcBorders>
              <w:top w:val="nil"/>
              <w:left w:val="nil"/>
              <w:bottom w:val="single" w:color="auto" w:sz="4" w:space="0"/>
              <w:right w:val="single" w:color="auto" w:sz="4" w:space="0"/>
            </w:tcBorders>
            <w:shd w:val="clear" w:color="auto" w:fill="auto"/>
            <w:noWrap/>
            <w:vAlign w:val="center"/>
          </w:tcPr>
          <w:p w14:paraId="45D8D06A">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10000头以上</w:t>
            </w:r>
          </w:p>
        </w:tc>
        <w:tc>
          <w:tcPr>
            <w:tcW w:w="1142" w:type="dxa"/>
            <w:tcBorders>
              <w:top w:val="nil"/>
              <w:left w:val="nil"/>
              <w:bottom w:val="single" w:color="auto" w:sz="4" w:space="0"/>
              <w:right w:val="single" w:color="auto" w:sz="4" w:space="0"/>
            </w:tcBorders>
            <w:shd w:val="clear" w:color="auto" w:fill="auto"/>
            <w:noWrap/>
            <w:vAlign w:val="center"/>
          </w:tcPr>
          <w:p w14:paraId="29C04B00">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6C6A4A28">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08A1C1B9">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40919DB0">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肉牛（年出栏）</w:t>
            </w:r>
          </w:p>
        </w:tc>
        <w:tc>
          <w:tcPr>
            <w:tcW w:w="2291" w:type="dxa"/>
            <w:tcBorders>
              <w:top w:val="nil"/>
              <w:left w:val="nil"/>
              <w:bottom w:val="single" w:color="auto" w:sz="4" w:space="0"/>
              <w:right w:val="single" w:color="auto" w:sz="4" w:space="0"/>
            </w:tcBorders>
            <w:shd w:val="clear" w:color="auto" w:fill="auto"/>
            <w:noWrap/>
            <w:vAlign w:val="center"/>
          </w:tcPr>
          <w:p w14:paraId="2D5B4DB8">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2000头以上</w:t>
            </w:r>
          </w:p>
        </w:tc>
        <w:tc>
          <w:tcPr>
            <w:tcW w:w="1142" w:type="dxa"/>
            <w:tcBorders>
              <w:top w:val="nil"/>
              <w:left w:val="nil"/>
              <w:bottom w:val="single" w:color="auto" w:sz="4" w:space="0"/>
              <w:right w:val="single" w:color="auto" w:sz="4" w:space="0"/>
            </w:tcBorders>
            <w:shd w:val="clear" w:color="auto" w:fill="auto"/>
            <w:noWrap/>
            <w:vAlign w:val="center"/>
          </w:tcPr>
          <w:p w14:paraId="22C14B16">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54114FE8">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44ABBF17">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0BCEB830">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肉羊（出栏）</w:t>
            </w:r>
          </w:p>
        </w:tc>
        <w:tc>
          <w:tcPr>
            <w:tcW w:w="2291" w:type="dxa"/>
            <w:tcBorders>
              <w:top w:val="nil"/>
              <w:left w:val="nil"/>
              <w:bottom w:val="single" w:color="auto" w:sz="4" w:space="0"/>
              <w:right w:val="single" w:color="auto" w:sz="4" w:space="0"/>
            </w:tcBorders>
            <w:shd w:val="clear" w:color="auto" w:fill="auto"/>
            <w:noWrap/>
            <w:vAlign w:val="center"/>
          </w:tcPr>
          <w:p w14:paraId="147CD352">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10000只以上</w:t>
            </w:r>
          </w:p>
        </w:tc>
        <w:tc>
          <w:tcPr>
            <w:tcW w:w="1142" w:type="dxa"/>
            <w:tcBorders>
              <w:top w:val="nil"/>
              <w:left w:val="nil"/>
              <w:bottom w:val="single" w:color="auto" w:sz="4" w:space="0"/>
              <w:right w:val="single" w:color="auto" w:sz="4" w:space="0"/>
            </w:tcBorders>
            <w:shd w:val="clear" w:color="auto" w:fill="auto"/>
            <w:noWrap/>
            <w:vAlign w:val="center"/>
          </w:tcPr>
          <w:p w14:paraId="13C3A804">
            <w:pPr>
              <w:spacing w:line="360" w:lineRule="exact"/>
              <w:rPr>
                <w:rFonts w:hint="default" w:ascii="Times New Roman" w:hAnsi="Times New Roman" w:eastAsia="仿宋_GB2312" w:cs="Times New Roman"/>
                <w:color w:val="000000"/>
                <w:sz w:val="30"/>
                <w:szCs w:val="30"/>
              </w:rPr>
            </w:pPr>
          </w:p>
        </w:tc>
      </w:tr>
      <w:tr w14:paraId="20C6DA9C">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373368CC">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4A483B11">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奶牛、奶羊（存栏）</w:t>
            </w:r>
          </w:p>
        </w:tc>
        <w:tc>
          <w:tcPr>
            <w:tcW w:w="2291" w:type="dxa"/>
            <w:tcBorders>
              <w:top w:val="nil"/>
              <w:left w:val="nil"/>
              <w:bottom w:val="single" w:color="auto" w:sz="4" w:space="0"/>
              <w:right w:val="single" w:color="auto" w:sz="4" w:space="0"/>
            </w:tcBorders>
            <w:shd w:val="clear" w:color="auto" w:fill="auto"/>
            <w:noWrap/>
            <w:vAlign w:val="center"/>
          </w:tcPr>
          <w:p w14:paraId="500ED6AA">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2000头以上</w:t>
            </w:r>
          </w:p>
        </w:tc>
        <w:tc>
          <w:tcPr>
            <w:tcW w:w="1142" w:type="dxa"/>
            <w:tcBorders>
              <w:top w:val="nil"/>
              <w:left w:val="nil"/>
              <w:bottom w:val="single" w:color="auto" w:sz="4" w:space="0"/>
              <w:right w:val="single" w:color="auto" w:sz="4" w:space="0"/>
            </w:tcBorders>
            <w:shd w:val="clear" w:color="auto" w:fill="auto"/>
            <w:noWrap/>
            <w:vAlign w:val="center"/>
          </w:tcPr>
          <w:p w14:paraId="644E0947">
            <w:pPr>
              <w:spacing w:line="360" w:lineRule="exact"/>
              <w:rPr>
                <w:rFonts w:hint="default" w:ascii="Times New Roman" w:hAnsi="Times New Roman" w:eastAsia="仿宋_GB2312" w:cs="Times New Roman"/>
                <w:color w:val="000000"/>
                <w:sz w:val="30"/>
                <w:szCs w:val="30"/>
              </w:rPr>
            </w:pPr>
          </w:p>
        </w:tc>
      </w:tr>
      <w:tr w14:paraId="183CBF0C">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07BD6925">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08775516">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其它奶畜（存栏）</w:t>
            </w:r>
          </w:p>
        </w:tc>
        <w:tc>
          <w:tcPr>
            <w:tcW w:w="2291" w:type="dxa"/>
            <w:tcBorders>
              <w:top w:val="nil"/>
              <w:left w:val="nil"/>
              <w:bottom w:val="single" w:color="auto" w:sz="4" w:space="0"/>
              <w:right w:val="single" w:color="auto" w:sz="4" w:space="0"/>
            </w:tcBorders>
            <w:shd w:val="clear" w:color="auto" w:fill="auto"/>
            <w:noWrap/>
            <w:vAlign w:val="center"/>
          </w:tcPr>
          <w:p w14:paraId="6507D9A6">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600头以上</w:t>
            </w:r>
          </w:p>
        </w:tc>
        <w:tc>
          <w:tcPr>
            <w:tcW w:w="1142" w:type="dxa"/>
            <w:tcBorders>
              <w:top w:val="nil"/>
              <w:left w:val="nil"/>
              <w:bottom w:val="single" w:color="auto" w:sz="4" w:space="0"/>
              <w:right w:val="single" w:color="auto" w:sz="4" w:space="0"/>
            </w:tcBorders>
            <w:shd w:val="clear" w:color="auto" w:fill="auto"/>
            <w:noWrap/>
            <w:vAlign w:val="center"/>
          </w:tcPr>
          <w:p w14:paraId="79359908">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411989A3">
        <w:tblPrEx>
          <w:tblCellMar>
            <w:top w:w="0" w:type="dxa"/>
            <w:left w:w="108" w:type="dxa"/>
            <w:bottom w:w="0" w:type="dxa"/>
            <w:right w:w="108" w:type="dxa"/>
          </w:tblCellMar>
        </w:tblPrEx>
        <w:trPr>
          <w:trHeight w:val="490" w:hRule="atLeast"/>
          <w:jc w:val="center"/>
        </w:trPr>
        <w:tc>
          <w:tcPr>
            <w:tcW w:w="1021" w:type="dxa"/>
            <w:vMerge w:val="continue"/>
            <w:tcBorders>
              <w:left w:val="single" w:color="auto" w:sz="4" w:space="0"/>
              <w:right w:val="single" w:color="auto" w:sz="4" w:space="0"/>
            </w:tcBorders>
            <w:vAlign w:val="center"/>
          </w:tcPr>
          <w:p w14:paraId="6D79DBA4">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76EC09D4">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蜂产品</w:t>
            </w:r>
          </w:p>
        </w:tc>
        <w:tc>
          <w:tcPr>
            <w:tcW w:w="2291" w:type="dxa"/>
            <w:tcBorders>
              <w:top w:val="nil"/>
              <w:left w:val="nil"/>
              <w:bottom w:val="single" w:color="auto" w:sz="4" w:space="0"/>
              <w:right w:val="single" w:color="auto" w:sz="4" w:space="0"/>
            </w:tcBorders>
            <w:shd w:val="clear" w:color="auto" w:fill="auto"/>
            <w:noWrap/>
            <w:vAlign w:val="center"/>
          </w:tcPr>
          <w:p w14:paraId="5841EF8B">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10000群以上</w:t>
            </w:r>
          </w:p>
        </w:tc>
        <w:tc>
          <w:tcPr>
            <w:tcW w:w="1142" w:type="dxa"/>
            <w:tcBorders>
              <w:top w:val="nil"/>
              <w:left w:val="nil"/>
              <w:bottom w:val="single" w:color="auto" w:sz="4" w:space="0"/>
              <w:right w:val="single" w:color="auto" w:sz="4" w:space="0"/>
            </w:tcBorders>
            <w:shd w:val="clear" w:color="auto" w:fill="auto"/>
            <w:noWrap/>
            <w:vAlign w:val="center"/>
          </w:tcPr>
          <w:p w14:paraId="748F8621">
            <w:pPr>
              <w:spacing w:line="360" w:lineRule="exact"/>
              <w:rPr>
                <w:rFonts w:hint="default" w:ascii="Times New Roman" w:hAnsi="Times New Roman" w:eastAsia="仿宋_GB2312" w:cs="Times New Roman"/>
                <w:color w:val="000000"/>
                <w:sz w:val="30"/>
                <w:szCs w:val="30"/>
              </w:rPr>
            </w:pPr>
          </w:p>
        </w:tc>
      </w:tr>
      <w:tr w14:paraId="78571459">
        <w:tblPrEx>
          <w:tblCellMar>
            <w:top w:w="0" w:type="dxa"/>
            <w:left w:w="108" w:type="dxa"/>
            <w:bottom w:w="0" w:type="dxa"/>
            <w:right w:w="108" w:type="dxa"/>
          </w:tblCellMar>
        </w:tblPrEx>
        <w:trPr>
          <w:trHeight w:val="745" w:hRule="atLeast"/>
          <w:jc w:val="center"/>
        </w:trPr>
        <w:tc>
          <w:tcPr>
            <w:tcW w:w="1021" w:type="dxa"/>
            <w:vMerge w:val="continue"/>
            <w:tcBorders>
              <w:left w:val="single" w:color="auto" w:sz="4" w:space="0"/>
              <w:bottom w:val="single" w:color="000000" w:sz="4" w:space="0"/>
              <w:right w:val="single" w:color="auto" w:sz="4" w:space="0"/>
            </w:tcBorders>
            <w:vAlign w:val="center"/>
          </w:tcPr>
          <w:p w14:paraId="0BC2108E">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2F01BF00">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其它小品种</w:t>
            </w:r>
          </w:p>
        </w:tc>
        <w:tc>
          <w:tcPr>
            <w:tcW w:w="2291" w:type="dxa"/>
            <w:tcBorders>
              <w:top w:val="nil"/>
              <w:left w:val="nil"/>
              <w:bottom w:val="single" w:color="auto" w:sz="4" w:space="0"/>
              <w:right w:val="single" w:color="auto" w:sz="4" w:space="0"/>
            </w:tcBorders>
            <w:shd w:val="clear" w:color="auto" w:fill="auto"/>
            <w:noWrap/>
            <w:vAlign w:val="center"/>
          </w:tcPr>
          <w:p w14:paraId="71092B4E">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禽类10000羽</w:t>
            </w:r>
          </w:p>
          <w:p w14:paraId="07CF340B">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畜类1000头</w:t>
            </w:r>
          </w:p>
        </w:tc>
        <w:tc>
          <w:tcPr>
            <w:tcW w:w="1142" w:type="dxa"/>
            <w:tcBorders>
              <w:top w:val="nil"/>
              <w:left w:val="nil"/>
              <w:bottom w:val="single" w:color="auto" w:sz="4" w:space="0"/>
              <w:right w:val="single" w:color="auto" w:sz="4" w:space="0"/>
            </w:tcBorders>
            <w:shd w:val="clear" w:color="auto" w:fill="auto"/>
            <w:noWrap/>
            <w:vAlign w:val="center"/>
          </w:tcPr>
          <w:p w14:paraId="330C4245">
            <w:pPr>
              <w:spacing w:line="360" w:lineRule="exact"/>
              <w:rPr>
                <w:rFonts w:hint="default" w:ascii="Times New Roman" w:hAnsi="Times New Roman" w:eastAsia="仿宋_GB2312" w:cs="Times New Roman"/>
                <w:color w:val="000000"/>
                <w:sz w:val="30"/>
                <w:szCs w:val="30"/>
              </w:rPr>
            </w:pPr>
          </w:p>
        </w:tc>
      </w:tr>
      <w:tr w14:paraId="3E50B327">
        <w:tblPrEx>
          <w:tblCellMar>
            <w:top w:w="0" w:type="dxa"/>
            <w:left w:w="108" w:type="dxa"/>
            <w:bottom w:w="0" w:type="dxa"/>
            <w:right w:w="108" w:type="dxa"/>
          </w:tblCellMar>
        </w:tblPrEx>
        <w:trPr>
          <w:trHeight w:val="490" w:hRule="atLeast"/>
          <w:jc w:val="center"/>
        </w:trPr>
        <w:tc>
          <w:tcPr>
            <w:tcW w:w="1021" w:type="dxa"/>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14:paraId="3FB49EE1">
            <w:pPr>
              <w:spacing w:line="360" w:lineRule="exact"/>
              <w:ind w:left="113" w:right="113"/>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渔业</w:t>
            </w:r>
          </w:p>
        </w:tc>
        <w:tc>
          <w:tcPr>
            <w:tcW w:w="3984" w:type="dxa"/>
            <w:tcBorders>
              <w:top w:val="nil"/>
              <w:left w:val="nil"/>
              <w:bottom w:val="single" w:color="auto" w:sz="4" w:space="0"/>
              <w:right w:val="single" w:color="auto" w:sz="4" w:space="0"/>
            </w:tcBorders>
            <w:shd w:val="clear" w:color="auto" w:fill="auto"/>
            <w:noWrap/>
            <w:vAlign w:val="center"/>
          </w:tcPr>
          <w:p w14:paraId="0F400405">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鱼、虾、蟹、贝类、藻类</w:t>
            </w:r>
          </w:p>
        </w:tc>
        <w:tc>
          <w:tcPr>
            <w:tcW w:w="2291" w:type="dxa"/>
            <w:tcBorders>
              <w:top w:val="nil"/>
              <w:left w:val="nil"/>
              <w:bottom w:val="single" w:color="auto" w:sz="4" w:space="0"/>
              <w:right w:val="single" w:color="auto" w:sz="4" w:space="0"/>
            </w:tcBorders>
            <w:shd w:val="clear" w:color="auto" w:fill="auto"/>
            <w:noWrap/>
            <w:vAlign w:val="center"/>
          </w:tcPr>
          <w:p w14:paraId="25E6E4F9">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10吨以上</w:t>
            </w:r>
          </w:p>
        </w:tc>
        <w:tc>
          <w:tcPr>
            <w:tcW w:w="1142" w:type="dxa"/>
            <w:tcBorders>
              <w:top w:val="nil"/>
              <w:left w:val="nil"/>
              <w:bottom w:val="single" w:color="auto" w:sz="4" w:space="0"/>
              <w:right w:val="single" w:color="auto" w:sz="4" w:space="0"/>
            </w:tcBorders>
            <w:shd w:val="clear" w:color="auto" w:fill="auto"/>
            <w:noWrap/>
            <w:vAlign w:val="center"/>
          </w:tcPr>
          <w:p w14:paraId="25EADDEE">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r w14:paraId="48DB5AF1">
        <w:tblPrEx>
          <w:tblCellMar>
            <w:top w:w="0" w:type="dxa"/>
            <w:left w:w="108" w:type="dxa"/>
            <w:bottom w:w="0" w:type="dxa"/>
            <w:right w:w="108" w:type="dxa"/>
          </w:tblCellMar>
        </w:tblPrEx>
        <w:trPr>
          <w:trHeight w:val="509" w:hRule="atLeast"/>
          <w:jc w:val="center"/>
        </w:trPr>
        <w:tc>
          <w:tcPr>
            <w:tcW w:w="1021" w:type="dxa"/>
            <w:vMerge w:val="continue"/>
            <w:tcBorders>
              <w:top w:val="nil"/>
              <w:left w:val="single" w:color="auto" w:sz="4" w:space="0"/>
              <w:bottom w:val="single" w:color="000000" w:sz="4" w:space="0"/>
              <w:right w:val="single" w:color="auto" w:sz="4" w:space="0"/>
            </w:tcBorders>
            <w:vAlign w:val="center"/>
          </w:tcPr>
          <w:p w14:paraId="38F5A1C8">
            <w:pPr>
              <w:spacing w:line="360" w:lineRule="exact"/>
              <w:rPr>
                <w:rFonts w:hint="default" w:ascii="Times New Roman" w:hAnsi="Times New Roman" w:eastAsia="仿宋_GB2312" w:cs="Times New Roman"/>
                <w:color w:val="000000"/>
                <w:sz w:val="30"/>
                <w:szCs w:val="30"/>
              </w:rPr>
            </w:pPr>
          </w:p>
        </w:tc>
        <w:tc>
          <w:tcPr>
            <w:tcW w:w="3984" w:type="dxa"/>
            <w:tcBorders>
              <w:top w:val="nil"/>
              <w:left w:val="nil"/>
              <w:bottom w:val="single" w:color="auto" w:sz="4" w:space="0"/>
              <w:right w:val="single" w:color="auto" w:sz="4" w:space="0"/>
            </w:tcBorders>
            <w:shd w:val="clear" w:color="auto" w:fill="auto"/>
            <w:noWrap/>
            <w:vAlign w:val="center"/>
          </w:tcPr>
          <w:p w14:paraId="424C3B7D">
            <w:pPr>
              <w:spacing w:line="360" w:lineRule="exact"/>
              <w:jc w:val="center"/>
              <w:rPr>
                <w:rFonts w:hint="default" w:ascii="Times New Roman" w:hAnsi="Times New Roman" w:eastAsia="仿宋_GB2312" w:cs="Times New Roman"/>
                <w:color w:val="222222"/>
                <w:sz w:val="30"/>
                <w:szCs w:val="30"/>
              </w:rPr>
            </w:pPr>
            <w:r>
              <w:rPr>
                <w:rFonts w:hint="default" w:ascii="Times New Roman" w:hAnsi="Times New Roman" w:eastAsia="仿宋_GB2312" w:cs="Times New Roman"/>
                <w:color w:val="222222"/>
                <w:sz w:val="30"/>
                <w:szCs w:val="30"/>
              </w:rPr>
              <w:t>其它小品种</w:t>
            </w:r>
          </w:p>
        </w:tc>
        <w:tc>
          <w:tcPr>
            <w:tcW w:w="2291" w:type="dxa"/>
            <w:tcBorders>
              <w:top w:val="nil"/>
              <w:left w:val="nil"/>
              <w:bottom w:val="single" w:color="auto" w:sz="4" w:space="0"/>
              <w:right w:val="single" w:color="auto" w:sz="4" w:space="0"/>
            </w:tcBorders>
            <w:shd w:val="clear" w:color="auto" w:fill="auto"/>
            <w:noWrap/>
            <w:vAlign w:val="center"/>
          </w:tcPr>
          <w:p w14:paraId="01930F58">
            <w:pPr>
              <w:spacing w:line="36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5吨以上</w:t>
            </w:r>
          </w:p>
        </w:tc>
        <w:tc>
          <w:tcPr>
            <w:tcW w:w="1142" w:type="dxa"/>
            <w:tcBorders>
              <w:top w:val="nil"/>
              <w:left w:val="nil"/>
              <w:bottom w:val="single" w:color="auto" w:sz="4" w:space="0"/>
              <w:right w:val="single" w:color="auto" w:sz="4" w:space="0"/>
            </w:tcBorders>
            <w:shd w:val="clear" w:color="auto" w:fill="auto"/>
            <w:noWrap/>
            <w:vAlign w:val="center"/>
          </w:tcPr>
          <w:p w14:paraId="01C049C9">
            <w:pPr>
              <w:spacing w:line="36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w:t>
            </w:r>
          </w:p>
        </w:tc>
      </w:tr>
    </w:tbl>
    <w:p w14:paraId="0EC62EBF">
      <w:pPr>
        <w:rPr>
          <w:rFonts w:hint="eastAsia" w:ascii="黑体" w:hAnsi="黑体" w:eastAsia="黑体" w:cs="黑体"/>
          <w:sz w:val="24"/>
        </w:rPr>
      </w:pPr>
    </w:p>
    <w:p w14:paraId="7F24ED71">
      <w:pPr>
        <w:rPr>
          <w:rFonts w:hint="eastAsia" w:ascii="宋体" w:hAnsi="宋体" w:eastAsia="宋体" w:cs="宋体"/>
          <w:sz w:val="24"/>
        </w:rPr>
        <w:sectPr>
          <w:pgSz w:w="11905" w:h="16838"/>
          <w:pgMar w:top="1701" w:right="1644" w:bottom="1417" w:left="1644" w:header="850" w:footer="1417" w:gutter="0"/>
          <w:pgNumType w:fmt="decimal"/>
          <w:cols w:space="0" w:num="1"/>
          <w:rtlGutter w:val="0"/>
          <w:docGrid w:type="lines" w:linePitch="319" w:charSpace="0"/>
        </w:sectPr>
      </w:pPr>
    </w:p>
    <w:p w14:paraId="3C305C46">
      <w:pPr>
        <w:keepNext w:val="0"/>
        <w:keepLines w:val="0"/>
        <w:pageBreakBefore w:val="0"/>
        <w:widowControl w:val="0"/>
        <w:numPr>
          <w:ilvl w:val="0"/>
          <w:numId w:val="0"/>
        </w:numPr>
        <w:kinsoku/>
        <w:wordWrap/>
        <w:overflowPunct/>
        <w:topLinePunct w:val="0"/>
        <w:bidi w:val="0"/>
        <w:adjustRightInd/>
        <w:snapToGrid/>
        <w:spacing w:line="620" w:lineRule="exact"/>
        <w:ind w:firstLine="880" w:firstLineChars="200"/>
        <w:jc w:val="both"/>
        <w:textAlignment w:val="auto"/>
        <w:rPr>
          <w:rFonts w:hint="eastAsia" w:ascii="方正小标宋简体" w:hAnsi="方正小标宋简体" w:eastAsia="方正小标宋简体" w:cs="方正小标宋简体"/>
          <w:b w:val="0"/>
          <w:bCs w:val="0"/>
          <w:sz w:val="44"/>
          <w:szCs w:val="44"/>
          <w:lang w:val="zh-CN" w:eastAsia="zh-CN" w:bidi="zh-CN"/>
        </w:rPr>
      </w:pPr>
    </w:p>
    <w:p w14:paraId="64F25C44">
      <w:pPr>
        <w:keepNext w:val="0"/>
        <w:keepLines w:val="0"/>
        <w:pageBreakBefore w:val="0"/>
        <w:widowControl w:val="0"/>
        <w:numPr>
          <w:ilvl w:val="0"/>
          <w:numId w:val="0"/>
        </w:numPr>
        <w:kinsoku/>
        <w:wordWrap/>
        <w:overflowPunct/>
        <w:topLinePunct w:val="0"/>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zh-CN" w:eastAsia="zh-CN" w:bidi="zh-CN"/>
        </w:rPr>
        <w:t>第二章</w:t>
      </w:r>
      <w:r>
        <w:rPr>
          <w:rFonts w:hint="eastAsia" w:ascii="方正小标宋简体" w:hAnsi="方正小标宋简体" w:eastAsia="方正小标宋简体" w:cs="方正小标宋简体"/>
          <w:b w:val="0"/>
          <w:bCs w:val="0"/>
          <w:sz w:val="44"/>
          <w:szCs w:val="44"/>
          <w:lang w:val="en-US" w:eastAsia="zh-CN" w:bidi="zh-CN"/>
        </w:rPr>
        <w:t xml:space="preserve">  </w:t>
      </w:r>
      <w:r>
        <w:rPr>
          <w:rFonts w:hint="eastAsia" w:ascii="方正小标宋简体" w:hAnsi="方正小标宋简体" w:eastAsia="方正小标宋简体" w:cs="方正小标宋简体"/>
          <w:b w:val="0"/>
          <w:bCs w:val="0"/>
          <w:sz w:val="44"/>
          <w:szCs w:val="44"/>
        </w:rPr>
        <w:t>申报资料及填写说明</w:t>
      </w:r>
    </w:p>
    <w:p w14:paraId="40CA8E4B">
      <w:pPr>
        <w:keepNext w:val="0"/>
        <w:keepLines w:val="0"/>
        <w:pageBreakBefore w:val="0"/>
        <w:widowControl w:val="0"/>
        <w:kinsoku/>
        <w:wordWrap/>
        <w:overflowPunct/>
        <w:topLinePunct w:val="0"/>
        <w:bidi w:val="0"/>
        <w:adjustRightInd/>
        <w:snapToGrid/>
        <w:spacing w:line="620" w:lineRule="exact"/>
        <w:ind w:firstLine="480" w:firstLineChars="200"/>
        <w:jc w:val="both"/>
        <w:textAlignment w:val="auto"/>
        <w:rPr>
          <w:rFonts w:hint="eastAsia" w:ascii="宋体" w:hAnsi="宋体" w:eastAsia="宋体" w:cs="宋体"/>
          <w:sz w:val="24"/>
        </w:rPr>
      </w:pPr>
    </w:p>
    <w:p w14:paraId="35C1BB2C">
      <w:pPr>
        <w:keepNext w:val="0"/>
        <w:keepLines w:val="0"/>
        <w:pageBreakBefore w:val="0"/>
        <w:widowControl w:val="0"/>
        <w:kinsoku/>
        <w:wordWrap/>
        <w:overflowPunct/>
        <w:topLinePunct w:val="0"/>
        <w:bidi w:val="0"/>
        <w:adjustRightInd/>
        <w:snapToGrid/>
        <w:spacing w:line="6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申报</w:t>
      </w:r>
      <w:r>
        <w:rPr>
          <w:rFonts w:hint="eastAsia" w:ascii="黑体" w:hAnsi="黑体" w:eastAsia="黑体" w:cs="黑体"/>
          <w:b w:val="0"/>
          <w:bCs w:val="0"/>
          <w:sz w:val="32"/>
          <w:szCs w:val="32"/>
        </w:rPr>
        <w:t>材料</w:t>
      </w:r>
      <w:r>
        <w:rPr>
          <w:rFonts w:hint="eastAsia" w:ascii="黑体" w:hAnsi="黑体" w:eastAsia="黑体" w:cs="黑体"/>
          <w:b/>
          <w:bCs/>
          <w:sz w:val="32"/>
          <w:szCs w:val="32"/>
        </w:rPr>
        <w:t>：</w:t>
      </w:r>
    </w:p>
    <w:p w14:paraId="64365E5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（一）全国名特优新农产品申请表；</w:t>
      </w:r>
    </w:p>
    <w:p w14:paraId="14CE749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（二）全国名特优新农产品营养品质评价鉴定报告（</w:t>
      </w:r>
      <w:r>
        <w:rPr>
          <w:rFonts w:hint="eastAsia" w:ascii="Times New Roman" w:hAnsi="Times New Roman" w:cs="Times New Roman"/>
          <w:sz w:val="32"/>
          <w:szCs w:val="32"/>
          <w:lang w:val="en-US" w:eastAsia="zh-CN"/>
        </w:rPr>
        <w:t>原则上报告出具时间应在一年内</w:t>
      </w:r>
      <w:r>
        <w:rPr>
          <w:rFonts w:hint="default" w:ascii="Times New Roman" w:hAnsi="Times New Roman" w:eastAsia="仿宋_GB2312" w:cs="Times New Roman"/>
          <w:sz w:val="32"/>
          <w:szCs w:val="32"/>
        </w:rPr>
        <w:t>）；</w:t>
      </w:r>
    </w:p>
    <w:p w14:paraId="4F5BB32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（三）产品相关图片,包括不同生长期、生产环境、产品包装标识、最终产品等能体现产品特征特性的图片；</w:t>
      </w:r>
    </w:p>
    <w:p w14:paraId="0BF4A10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（四）主要生产经营单位的资质证明；</w:t>
      </w:r>
    </w:p>
    <w:p w14:paraId="7F064A1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cs="Times New Roman"/>
          <w:sz w:val="32"/>
          <w:szCs w:val="32"/>
          <w:lang w:eastAsia="zh-CN"/>
        </w:rPr>
      </w:pPr>
      <w:r>
        <w:rPr>
          <w:rFonts w:hint="default" w:ascii="Times New Roman" w:hAnsi="Times New Roman" w:eastAsia="仿宋_GB2312" w:cs="Times New Roman"/>
          <w:sz w:val="32"/>
          <w:szCs w:val="32"/>
        </w:rPr>
        <w:t>（五）主要生产经营单位符合农产品质量安全相关标准的产品合格检验报告</w:t>
      </w:r>
      <w:r>
        <w:rPr>
          <w:rFonts w:hint="eastAsia" w:ascii="Times New Roman" w:hAnsi="Times New Roman" w:cs="Times New Roman"/>
          <w:sz w:val="32"/>
          <w:szCs w:val="32"/>
          <w:lang w:eastAsia="zh-CN"/>
        </w:rPr>
        <w:t>；</w:t>
      </w:r>
    </w:p>
    <w:p w14:paraId="3CF169E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六</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主要生产经营单位在国家农产品质量追溯平台备案或其他可证明该单位实现质量追溯的文件；</w:t>
      </w:r>
    </w:p>
    <w:p w14:paraId="07163F6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（七）主要生产经营单位在产品销售中出具承诺达标合格证的相关证明;</w:t>
      </w:r>
    </w:p>
    <w:p w14:paraId="2009EC6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32"/>
          <w:szCs w:val="32"/>
        </w:rPr>
        <w:t>（八）实施农产品质量安全全程控制等其他可证明申请产品具有名特优新农产品特征特性的材料。</w:t>
      </w:r>
    </w:p>
    <w:p w14:paraId="0924880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二、《全国名特优新农产品申请表》填写说明</w:t>
      </w:r>
    </w:p>
    <w:p w14:paraId="5982D12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（一）申请表封面</w:t>
      </w:r>
    </w:p>
    <w:p w14:paraId="0992202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产品名称</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产品类别</w:t>
      </w:r>
    </w:p>
    <w:p w14:paraId="264C428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应与</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申请产品信息</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保持</w:t>
      </w:r>
      <w:r>
        <w:rPr>
          <w:rFonts w:hint="default" w:ascii="Times New Roman" w:hAnsi="Times New Roman" w:eastAsia="仿宋_GB2312" w:cs="Times New Roman"/>
          <w:sz w:val="32"/>
          <w:szCs w:val="32"/>
        </w:rPr>
        <w:t>一致。</w:t>
      </w:r>
    </w:p>
    <w:p w14:paraId="2696FED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申请单位全称</w:t>
      </w:r>
    </w:p>
    <w:p w14:paraId="09BA31C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应与申请单位信息中申请单位全称一致（此处纸质版材料需加盖公章）。</w:t>
      </w:r>
    </w:p>
    <w:p w14:paraId="47146C5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3</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申请日期</w:t>
      </w:r>
    </w:p>
    <w:p w14:paraId="6E193B7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按实际日期填写。</w:t>
      </w:r>
    </w:p>
    <w:p w14:paraId="734296B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（二）申请产品信息</w:t>
      </w:r>
    </w:p>
    <w:p w14:paraId="5C9DC51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产品名称</w:t>
      </w:r>
    </w:p>
    <w:p w14:paraId="2B9F346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一般以产地（地名）+产品通用名称命名，地名一般以县为单位。也可以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地名+（品种名）+产品名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命名。</w:t>
      </w:r>
    </w:p>
    <w:p w14:paraId="15AA824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49559BD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（1）产品名称一旦命名，原则上不可修改</w:t>
      </w:r>
      <w:r>
        <w:rPr>
          <w:rFonts w:hint="default" w:ascii="Times New Roman" w:hAnsi="Times New Roman" w:eastAsia="仿宋_GB2312" w:cs="Times New Roman"/>
          <w:sz w:val="32"/>
          <w:szCs w:val="32"/>
          <w:lang w:eastAsia="zh-CN"/>
        </w:rPr>
        <w:t>；</w:t>
      </w:r>
    </w:p>
    <w:p w14:paraId="251E0FC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（2）长期以来已有约定俗成的产品名称，可以延用，如马铃薯可称土豆，也可称洋芋</w:t>
      </w:r>
      <w:r>
        <w:rPr>
          <w:rFonts w:hint="default" w:ascii="Times New Roman" w:hAnsi="Times New Roman" w:eastAsia="仿宋_GB2312" w:cs="Times New Roman"/>
          <w:sz w:val="32"/>
          <w:szCs w:val="32"/>
          <w:lang w:eastAsia="zh-CN"/>
        </w:rPr>
        <w:t>；</w:t>
      </w:r>
    </w:p>
    <w:p w14:paraId="3A99440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（3）产品在全市范围内具有一定知名度，且品质差异不大的，可以市级地名命名，申报成功后，该市所辖县级不得重复申报此产品</w:t>
      </w:r>
      <w:r>
        <w:rPr>
          <w:rFonts w:hint="default" w:ascii="Times New Roman" w:hAnsi="Times New Roman" w:eastAsia="仿宋_GB2312" w:cs="Times New Roman"/>
          <w:sz w:val="32"/>
          <w:szCs w:val="32"/>
          <w:lang w:eastAsia="zh-CN"/>
        </w:rPr>
        <w:t>；</w:t>
      </w:r>
    </w:p>
    <w:p w14:paraId="24D3AB7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（4）地名不得体现行政区划名称（错误示例：xx县鸡蛋）</w:t>
      </w:r>
      <w:r>
        <w:rPr>
          <w:rFonts w:hint="default" w:ascii="Times New Roman" w:hAnsi="Times New Roman" w:eastAsia="仿宋_GB2312" w:cs="Times New Roman"/>
          <w:sz w:val="32"/>
          <w:szCs w:val="32"/>
          <w:lang w:eastAsia="zh-CN"/>
        </w:rPr>
        <w:t>；</w:t>
      </w:r>
    </w:p>
    <w:p w14:paraId="2DC0385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（5）申报的产品名称中不得添加</w:t>
      </w:r>
      <w:r>
        <w:rPr>
          <w:rFonts w:hint="eastAsia" w:ascii="Times New Roman" w:hAnsi="Times New Roman" w:cs="Times New Roman"/>
          <w:sz w:val="32"/>
          <w:szCs w:val="32"/>
          <w:lang w:val="en-US" w:eastAsia="zh-CN"/>
        </w:rPr>
        <w:t>企业名称、合作社名称和</w:t>
      </w:r>
      <w:r>
        <w:rPr>
          <w:rFonts w:hint="default" w:ascii="Times New Roman" w:hAnsi="Times New Roman" w:eastAsia="仿宋_GB2312" w:cs="Times New Roman"/>
          <w:sz w:val="32"/>
          <w:szCs w:val="32"/>
        </w:rPr>
        <w:t>商标名称等</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以及</w:t>
      </w:r>
      <w:r>
        <w:rPr>
          <w:rFonts w:hint="default" w:ascii="Times New Roman" w:hAnsi="Times New Roman" w:eastAsia="仿宋_GB2312" w:cs="Times New Roman"/>
          <w:sz w:val="32"/>
          <w:szCs w:val="32"/>
        </w:rPr>
        <w:t>类似土鸡、有机、绿色和形容口感等相关词汇</w:t>
      </w:r>
      <w:r>
        <w:rPr>
          <w:rFonts w:hint="default" w:ascii="Times New Roman" w:hAnsi="Times New Roman" w:eastAsia="仿宋_GB2312" w:cs="Times New Roman"/>
          <w:sz w:val="32"/>
          <w:szCs w:val="32"/>
          <w:lang w:eastAsia="zh-CN"/>
        </w:rPr>
        <w:t>；</w:t>
      </w:r>
    </w:p>
    <w:p w14:paraId="48C76CE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（6）申报的产品名称中（8）自然环境赋予的富硒产品，方能在产品名称中体现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富硒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15052B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产业类别</w:t>
      </w:r>
    </w:p>
    <w:p w14:paraId="44C4B0B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种植业/畜牧业/渔业</w:t>
      </w:r>
      <w:r>
        <w:rPr>
          <w:rFonts w:hint="default" w:ascii="Times New Roman" w:hAnsi="Times New Roman" w:eastAsia="仿宋_GB2312" w:cs="Times New Roman"/>
          <w:sz w:val="32"/>
          <w:szCs w:val="32"/>
        </w:rPr>
        <w:t>。</w:t>
      </w:r>
    </w:p>
    <w:p w14:paraId="21C5DC9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产品类别</w:t>
      </w:r>
    </w:p>
    <w:p w14:paraId="6EDFD27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在下拉菜单中按实际情况选择所属类别。</w:t>
      </w:r>
    </w:p>
    <w:p w14:paraId="647C34C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63717E5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如申报产品不在产品类别中，可根据实际情况申请添加。</w:t>
      </w:r>
    </w:p>
    <w:p w14:paraId="575CF8F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品种名称</w:t>
      </w:r>
    </w:p>
    <w:p w14:paraId="6076843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应为产品的具体品种，</w:t>
      </w:r>
      <w:r>
        <w:rPr>
          <w:rFonts w:hint="default" w:ascii="Times New Roman" w:hAnsi="Times New Roman" w:eastAsia="仿宋_GB2312" w:cs="Times New Roman"/>
          <w:sz w:val="32"/>
          <w:szCs w:val="32"/>
          <w:highlight w:val="none"/>
        </w:rPr>
        <w:t>不能与产品名称一致</w:t>
      </w:r>
      <w:r>
        <w:rPr>
          <w:rFonts w:hint="default" w:ascii="Times New Roman" w:hAnsi="Times New Roman" w:eastAsia="仿宋_GB2312" w:cs="Times New Roman"/>
          <w:sz w:val="32"/>
          <w:szCs w:val="32"/>
        </w:rPr>
        <w:t>（如蒲江柑橘的品种名称应填写：春见、爱媛等）</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初加工产品应填写原料品种。</w:t>
      </w:r>
    </w:p>
    <w:p w14:paraId="094DB16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highlight w:val="none"/>
        </w:rPr>
        <w:t>主要</w:t>
      </w:r>
      <w:r>
        <w:rPr>
          <w:rFonts w:hint="default" w:ascii="Times New Roman" w:hAnsi="Times New Roman" w:eastAsia="仿宋_GB2312" w:cs="Times New Roman"/>
          <w:sz w:val="32"/>
          <w:szCs w:val="32"/>
        </w:rPr>
        <w:t>品种应与</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rPr>
        <w:t>产品</w:t>
      </w:r>
      <w:r>
        <w:rPr>
          <w:rFonts w:hint="default" w:ascii="Times New Roman" w:hAnsi="Times New Roman" w:eastAsia="仿宋_GB2312" w:cs="Times New Roman"/>
          <w:sz w:val="32"/>
          <w:szCs w:val="32"/>
          <w:highlight w:val="none"/>
        </w:rPr>
        <w:t>信息</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highlight w:val="none"/>
        </w:rPr>
        <w:t>中</w:t>
      </w:r>
      <w:r>
        <w:rPr>
          <w:rFonts w:hint="default" w:ascii="Times New Roman" w:hAnsi="Times New Roman" w:eastAsia="仿宋_GB2312" w:cs="Times New Roman"/>
          <w:sz w:val="32"/>
          <w:szCs w:val="32"/>
        </w:rPr>
        <w:t>的品种名称保持一致。</w:t>
      </w:r>
    </w:p>
    <w:p w14:paraId="36245D2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0446EEA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（1）产品是鸡蛋的，应填写养殖蛋鸡的品种名称；</w:t>
      </w:r>
    </w:p>
    <w:p w14:paraId="64459DB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（2）申报产品的品种原则上不得超过3个，一个品种应出具一个营养品质评价鉴定报告。</w:t>
      </w:r>
    </w:p>
    <w:p w14:paraId="16DF970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收获（出栏、捕捞等）时间</w:t>
      </w:r>
    </w:p>
    <w:p w14:paraId="1AB1F5E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按实际情况填写。</w:t>
      </w:r>
      <w:r>
        <w:rPr>
          <w:rFonts w:hint="eastAsia" w:ascii="Times New Roman" w:hAnsi="Times New Roman" w:cs="Times New Roman"/>
          <w:sz w:val="32"/>
          <w:szCs w:val="32"/>
          <w:lang w:val="en-US" w:eastAsia="zh-CN"/>
        </w:rPr>
        <w:t>可精确到月，也可是范围值。</w:t>
      </w:r>
    </w:p>
    <w:p w14:paraId="3833A39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3018B22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（1）若全年都为收获（出栏、捕捞等）时段，应填写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；若为多个收获（出栏、捕捞等）时段，应分别填写，并用逗号隔开；</w:t>
      </w:r>
    </w:p>
    <w:p w14:paraId="3E7830A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（2）时段单位应为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（上/中/下）旬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3EF5B6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地理标志产品</w:t>
      </w:r>
    </w:p>
    <w:p w14:paraId="30912A2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按申报产品实际情况勾选。</w:t>
      </w:r>
    </w:p>
    <w:p w14:paraId="4C0AB71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521ECB8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如果选择是地理标志产品，</w:t>
      </w:r>
      <w:r>
        <w:rPr>
          <w:rFonts w:hint="eastAsia" w:ascii="Times New Roman" w:hAnsi="Times New Roman" w:cs="Times New Roman"/>
          <w:sz w:val="32"/>
          <w:szCs w:val="32"/>
          <w:lang w:val="en-US" w:eastAsia="zh-CN"/>
        </w:rPr>
        <w:t>须</w:t>
      </w:r>
      <w:r>
        <w:rPr>
          <w:rFonts w:hint="default" w:ascii="Times New Roman" w:hAnsi="Times New Roman" w:eastAsia="仿宋_GB2312" w:cs="Times New Roman"/>
          <w:sz w:val="32"/>
          <w:szCs w:val="32"/>
        </w:rPr>
        <w:t>提供</w:t>
      </w:r>
      <w:r>
        <w:rPr>
          <w:rFonts w:hint="eastAsia" w:ascii="Times New Roman" w:hAnsi="Times New Roman" w:cs="Times New Roman"/>
          <w:sz w:val="32"/>
          <w:szCs w:val="32"/>
          <w:lang w:val="en-US" w:eastAsia="zh-CN"/>
        </w:rPr>
        <w:t>国家相关部门颁发的</w:t>
      </w:r>
      <w:r>
        <w:rPr>
          <w:rFonts w:hint="default" w:ascii="Times New Roman" w:hAnsi="Times New Roman" w:eastAsia="仿宋_GB2312" w:cs="Times New Roman"/>
          <w:sz w:val="32"/>
          <w:szCs w:val="32"/>
        </w:rPr>
        <w:t>地理标志</w:t>
      </w:r>
      <w:r>
        <w:rPr>
          <w:rFonts w:hint="eastAsia" w:ascii="Times New Roman" w:hAnsi="Times New Roman" w:cs="Times New Roman"/>
          <w:sz w:val="32"/>
          <w:szCs w:val="32"/>
          <w:lang w:val="en-US" w:eastAsia="zh-CN"/>
        </w:rPr>
        <w:t>产品</w:t>
      </w:r>
      <w:r>
        <w:rPr>
          <w:rFonts w:hint="default" w:ascii="Times New Roman" w:hAnsi="Times New Roman" w:eastAsia="仿宋_GB2312" w:cs="Times New Roman"/>
          <w:sz w:val="32"/>
          <w:szCs w:val="32"/>
        </w:rPr>
        <w:t>证书。证书编号应为公告号、证书编号、登记证书编号。</w:t>
      </w:r>
    </w:p>
    <w:p w14:paraId="0273535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主要产地</w:t>
      </w:r>
    </w:p>
    <w:p w14:paraId="1D50DAC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按照省、市、县、乡（镇）、村填写完整，如果所含村名超过</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rPr>
        <w:t>个，</w:t>
      </w:r>
      <w:r>
        <w:rPr>
          <w:rFonts w:hint="eastAsia" w:ascii="Times New Roman" w:hAnsi="Times New Roman" w:cs="Times New Roman"/>
          <w:sz w:val="32"/>
          <w:szCs w:val="32"/>
          <w:lang w:val="en-US" w:eastAsia="zh-CN"/>
        </w:rPr>
        <w:t>须</w:t>
      </w:r>
      <w:r>
        <w:rPr>
          <w:rFonts w:hint="default" w:ascii="Times New Roman" w:hAnsi="Times New Roman" w:eastAsia="仿宋_GB2312" w:cs="Times New Roman"/>
          <w:sz w:val="32"/>
          <w:szCs w:val="32"/>
        </w:rPr>
        <w:t>描述至乡镇一级+共计xx个乡（镇），xx个村。</w:t>
      </w:r>
    </w:p>
    <w:p w14:paraId="67D80E1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6D15150F">
      <w:pPr>
        <w:pStyle w:val="2"/>
        <w:rPr>
          <w:rFonts w:hint="default" w:eastAsia="宋体"/>
          <w:lang w:val="en-US" w:eastAsia="zh-CN"/>
        </w:rPr>
      </w:pPr>
      <w:r>
        <w:rPr>
          <w:rFonts w:hint="eastAsia" w:ascii="Times New Roman" w:hAnsi="Times New Roman" w:eastAsia="仿宋_GB2312" w:cs="Times New Roman"/>
          <w:kern w:val="0"/>
          <w:sz w:val="32"/>
          <w:szCs w:val="32"/>
          <w:lang w:val="en-US" w:eastAsia="zh-CN" w:bidi="zh-CN"/>
        </w:rPr>
        <w:t>主要产地分布须具备一定代表性，只局限于单个行政村的不能申报。</w:t>
      </w:r>
    </w:p>
    <w:p w14:paraId="41E65B57">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生产历史</w:t>
      </w:r>
    </w:p>
    <w:p w14:paraId="3D4AEEE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按实际情况填写。</w:t>
      </w:r>
    </w:p>
    <w:p w14:paraId="7EBCB72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28CBA186">
      <w:pPr>
        <w:keepNext w:val="0"/>
        <w:keepLines w:val="0"/>
        <w:pageBreakBefore w:val="0"/>
        <w:widowControl w:val="0"/>
        <w:kinsoku/>
        <w:wordWrap/>
        <w:overflowPunct/>
        <w:topLinePunct w:val="0"/>
        <w:autoSpaceDE/>
        <w:autoSpaceDN/>
        <w:bidi w:val="0"/>
        <w:adjustRightInd/>
        <w:snapToGrid/>
        <w:spacing w:line="620" w:lineRule="exact"/>
        <w:ind w:firstLine="596" w:firstLineChars="200"/>
        <w:jc w:val="both"/>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rPr>
        <w:t>指</w:t>
      </w:r>
      <w:r>
        <w:rPr>
          <w:rFonts w:hint="eastAsia" w:ascii="Times New Roman" w:hAnsi="Times New Roman" w:cs="Times New Roman"/>
          <w:spacing w:val="-11"/>
          <w:sz w:val="32"/>
          <w:szCs w:val="32"/>
          <w:lang w:val="en-US" w:eastAsia="zh-CN"/>
        </w:rPr>
        <w:t>从有记载以来的累计</w:t>
      </w:r>
      <w:r>
        <w:rPr>
          <w:rFonts w:hint="default" w:ascii="Times New Roman" w:hAnsi="Times New Roman" w:eastAsia="仿宋_GB2312" w:cs="Times New Roman"/>
          <w:spacing w:val="-11"/>
          <w:sz w:val="32"/>
          <w:szCs w:val="32"/>
        </w:rPr>
        <w:t>生产（养殖）</w:t>
      </w:r>
      <w:r>
        <w:rPr>
          <w:rFonts w:hint="eastAsia" w:ascii="Times New Roman" w:hAnsi="Times New Roman" w:cs="Times New Roman"/>
          <w:spacing w:val="-11"/>
          <w:sz w:val="32"/>
          <w:szCs w:val="32"/>
          <w:lang w:val="en-US" w:eastAsia="zh-CN"/>
        </w:rPr>
        <w:t>时间</w:t>
      </w:r>
      <w:r>
        <w:rPr>
          <w:rFonts w:hint="default" w:ascii="Times New Roman" w:hAnsi="Times New Roman" w:eastAsia="仿宋_GB2312" w:cs="Times New Roman"/>
          <w:spacing w:val="-11"/>
          <w:sz w:val="32"/>
          <w:szCs w:val="32"/>
        </w:rPr>
        <w:t>，不是指某一年。</w:t>
      </w:r>
      <w:r>
        <w:rPr>
          <w:rFonts w:hint="eastAsia" w:ascii="Times New Roman" w:hAnsi="Times New Roman" w:cs="Times New Roman"/>
          <w:spacing w:val="-11"/>
          <w:sz w:val="32"/>
          <w:szCs w:val="32"/>
          <w:lang w:val="en-US" w:eastAsia="zh-CN"/>
        </w:rPr>
        <w:t>生产历史至少5年及以上。</w:t>
      </w:r>
    </w:p>
    <w:p w14:paraId="27004E7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生产规模</w:t>
      </w:r>
    </w:p>
    <w:p w14:paraId="51CE512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按实际情况填写。</w:t>
      </w:r>
    </w:p>
    <w:p w14:paraId="730CAB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4824AE8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（1）须满足《全国名特优新农产品最小生产规模》</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附表1）</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w:t>
      </w:r>
    </w:p>
    <w:p w14:paraId="42482E1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val="en-US" w:eastAsia="zh-CN"/>
        </w:rPr>
        <w:t>前后</w:t>
      </w:r>
      <w:r>
        <w:rPr>
          <w:rFonts w:hint="default" w:ascii="Times New Roman" w:hAnsi="Times New Roman" w:eastAsia="仿宋_GB2312" w:cs="Times New Roman"/>
          <w:sz w:val="32"/>
          <w:szCs w:val="32"/>
        </w:rPr>
        <w:t>单位应保持一致。</w:t>
      </w:r>
    </w:p>
    <w:p w14:paraId="1EDF5C4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年商品量</w:t>
      </w:r>
    </w:p>
    <w:p w14:paraId="79E4F42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按实际情况填写，填报数据应与生产规模匹配。</w:t>
      </w:r>
    </w:p>
    <w:p w14:paraId="42069CE0">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产品外在特征</w:t>
      </w:r>
    </w:p>
    <w:p w14:paraId="12BD178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val="0"/>
          <w:bCs w:val="0"/>
          <w:sz w:val="32"/>
          <w:szCs w:val="32"/>
          <w:lang w:val="en-US" w:eastAsia="zh-CN"/>
        </w:rPr>
        <w:t>可</w:t>
      </w:r>
      <w:r>
        <w:rPr>
          <w:rFonts w:hint="default" w:ascii="Times New Roman" w:hAnsi="Times New Roman" w:eastAsia="仿宋_GB2312" w:cs="Times New Roman"/>
          <w:b w:val="0"/>
          <w:bCs w:val="0"/>
          <w:sz w:val="32"/>
          <w:szCs w:val="32"/>
        </w:rPr>
        <w:t>参照营养品质鉴定报告</w:t>
      </w:r>
      <w:r>
        <w:rPr>
          <w:rFonts w:hint="eastAsia" w:ascii="Times New Roman" w:hAnsi="Times New Roman" w:cs="Times New Roman"/>
          <w:b w:val="0"/>
          <w:bCs w:val="0"/>
          <w:sz w:val="32"/>
          <w:szCs w:val="32"/>
          <w:lang w:val="en-US" w:eastAsia="zh-CN"/>
        </w:rPr>
        <w:t>内容综合描述，检测的指标值不在此处体现</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应涵盖产品的色、香、味、形等特殊品质及风味特征。描述应客观具体，有针对性。</w:t>
      </w:r>
    </w:p>
    <w:p w14:paraId="7B3BEA2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3187E89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申报畜禽产品时，除对肉质特征描述外，还应增加畜禽外观描述。</w:t>
      </w:r>
    </w:p>
    <w:p w14:paraId="76594D6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产品独特性营养品质</w:t>
      </w:r>
    </w:p>
    <w:p w14:paraId="23350A1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申请人应与受委托的评价鉴定机构沟通，参考《全国名特优新农产品营养品质评价鉴定规范</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**类</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》，结合产品特性，确定3-5个特征指标。填写数据与《营养品质评价鉴定报告》结果保持一致。</w:t>
      </w:r>
    </w:p>
    <w:p w14:paraId="1DA965D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产地环境优势</w:t>
      </w:r>
    </w:p>
    <w:p w14:paraId="06B4350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主要描述对产品品质的影响因素：</w:t>
      </w:r>
      <w:r>
        <w:rPr>
          <w:rFonts w:hint="eastAsia" w:ascii="Times New Roman" w:hAnsi="Times New Roman" w:cs="Times New Roman"/>
          <w:sz w:val="32"/>
          <w:szCs w:val="32"/>
          <w:lang w:val="en-US" w:eastAsia="zh-CN"/>
        </w:rPr>
        <w:t>海拔、经纬度、</w:t>
      </w:r>
      <w:r>
        <w:rPr>
          <w:rFonts w:hint="default" w:ascii="Times New Roman" w:hAnsi="Times New Roman" w:eastAsia="仿宋_GB2312" w:cs="Times New Roman"/>
          <w:sz w:val="32"/>
          <w:szCs w:val="32"/>
        </w:rPr>
        <w:t>水质、气候、土壤等。</w:t>
      </w:r>
    </w:p>
    <w:p w14:paraId="4A63500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5F0216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（1）与品质特征无关的因素，经济、交通、区位等无需描述</w:t>
      </w:r>
      <w:r>
        <w:rPr>
          <w:rFonts w:hint="default" w:ascii="Times New Roman" w:hAnsi="Times New Roman" w:eastAsia="仿宋_GB2312" w:cs="Times New Roman"/>
          <w:sz w:val="32"/>
          <w:szCs w:val="32"/>
          <w:lang w:eastAsia="zh-CN"/>
        </w:rPr>
        <w:t>；</w:t>
      </w:r>
    </w:p>
    <w:p w14:paraId="6E17388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（2）初加工产品（米、茶、油、面等），应描述</w:t>
      </w:r>
      <w:r>
        <w:rPr>
          <w:rFonts w:hint="eastAsia" w:ascii="Times New Roman" w:hAnsi="Times New Roman" w:eastAsia="仿宋_GB2312" w:cs="Times New Roman"/>
          <w:sz w:val="32"/>
          <w:szCs w:val="32"/>
          <w:lang w:val="en-US" w:eastAsia="zh-CN"/>
        </w:rPr>
        <w:t>原料、原料来源、</w:t>
      </w:r>
      <w:r>
        <w:rPr>
          <w:rFonts w:hint="default" w:ascii="Times New Roman" w:hAnsi="Times New Roman" w:eastAsia="仿宋_GB2312" w:cs="Times New Roman"/>
          <w:sz w:val="32"/>
          <w:szCs w:val="32"/>
        </w:rPr>
        <w:t>加工工艺流程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加工</w:t>
      </w:r>
      <w:r>
        <w:rPr>
          <w:rFonts w:hint="default" w:ascii="Times New Roman" w:hAnsi="Times New Roman" w:eastAsia="仿宋_GB2312" w:cs="Times New Roman"/>
          <w:sz w:val="32"/>
          <w:szCs w:val="32"/>
        </w:rPr>
        <w:t>工艺不宜过于复杂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越清楚越好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14:paraId="0BE0F67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（3）产品生产（养殖）方式特殊，对产品品质有较大影响的，应描述。</w:t>
      </w:r>
    </w:p>
    <w:p w14:paraId="505B7E68">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产业升级推进措施及品牌创建情况</w:t>
      </w:r>
    </w:p>
    <w:p w14:paraId="610D337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应侧重描述政府推进、科技支撑、获得荣誉等方面。品牌创建应侧重</w:t>
      </w:r>
      <w:r>
        <w:rPr>
          <w:rFonts w:hint="eastAsia" w:ascii="Times New Roman" w:hAnsi="Times New Roman" w:cs="Times New Roman"/>
          <w:sz w:val="32"/>
          <w:szCs w:val="32"/>
          <w:lang w:val="en-US" w:eastAsia="zh-CN"/>
        </w:rPr>
        <w:t>描述</w:t>
      </w:r>
      <w:r>
        <w:rPr>
          <w:rFonts w:hint="default" w:ascii="Times New Roman" w:hAnsi="Times New Roman" w:eastAsia="仿宋_GB2312" w:cs="Times New Roman"/>
          <w:sz w:val="32"/>
          <w:szCs w:val="32"/>
        </w:rPr>
        <w:t>提高知名度和美誉度、提升品牌竞争力等方面。</w:t>
      </w:r>
      <w:r>
        <w:rPr>
          <w:rFonts w:hint="eastAsia" w:ascii="Times New Roman" w:hAnsi="Times New Roman" w:cs="Times New Roman"/>
          <w:sz w:val="32"/>
          <w:szCs w:val="32"/>
          <w:lang w:val="en-US" w:eastAsia="zh-CN"/>
        </w:rPr>
        <w:t>禁止体现公司名称和商标名称。</w:t>
      </w:r>
    </w:p>
    <w:p w14:paraId="527B8A2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68710AE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（1）描述要以申报产品或申报产品的产业为对象，不要以生产经营主体为对象。</w:t>
      </w:r>
    </w:p>
    <w:p w14:paraId="53BB69D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（2）描述应具体、详细，如注明政策名称、资金数值、科技支撑具体案例、销量销售地等。</w:t>
      </w:r>
    </w:p>
    <w:p w14:paraId="57D7A8CE">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15</w:t>
      </w:r>
      <w:r>
        <w:rPr>
          <w:rFonts w:hint="eastAsia" w:ascii="Times New Roman" w:hAnsi="Times New Roman" w:cs="Times New Roman"/>
          <w:b/>
          <w:bCs/>
          <w:sz w:val="32"/>
          <w:szCs w:val="32"/>
          <w:lang w:eastAsia="zh-CN"/>
        </w:rPr>
        <w:t>．</w:t>
      </w:r>
      <w:r>
        <w:rPr>
          <w:rFonts w:hint="eastAsia" w:ascii="Times New Roman" w:hAnsi="Times New Roman" w:cs="Times New Roman"/>
          <w:b/>
          <w:bCs/>
          <w:sz w:val="32"/>
          <w:szCs w:val="32"/>
          <w:lang w:val="en-US" w:eastAsia="zh-CN"/>
        </w:rPr>
        <w:t>申请产品</w:t>
      </w:r>
      <w:r>
        <w:rPr>
          <w:rFonts w:hint="default" w:ascii="Times New Roman" w:hAnsi="Times New Roman" w:eastAsia="仿宋_GB2312" w:cs="Times New Roman"/>
          <w:b/>
          <w:bCs/>
          <w:sz w:val="32"/>
          <w:szCs w:val="32"/>
        </w:rPr>
        <w:t>特</w:t>
      </w:r>
      <w:r>
        <w:rPr>
          <w:rFonts w:hint="eastAsia" w:ascii="Times New Roman" w:hAnsi="Times New Roman" w:cs="Times New Roman"/>
          <w:b/>
          <w:bCs/>
          <w:sz w:val="32"/>
          <w:szCs w:val="32"/>
          <w:lang w:val="en-US" w:eastAsia="zh-CN"/>
        </w:rPr>
        <w:t>性</w:t>
      </w:r>
      <w:r>
        <w:rPr>
          <w:rFonts w:hint="default" w:ascii="Times New Roman" w:hAnsi="Times New Roman" w:eastAsia="仿宋_GB2312" w:cs="Times New Roman"/>
          <w:b/>
          <w:bCs/>
          <w:sz w:val="32"/>
          <w:szCs w:val="32"/>
        </w:rPr>
        <w:t>特点图片</w:t>
      </w:r>
    </w:p>
    <w:p w14:paraId="0773C8E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提供3-5张反映产品的产地环境、不同生长期、产品加工过程、产品内外在特征、产品包装</w:t>
      </w:r>
      <w:r>
        <w:rPr>
          <w:rFonts w:hint="eastAsia" w:ascii="Times New Roman" w:hAnsi="Times New Roman" w:cs="Times New Roman"/>
          <w:sz w:val="32"/>
          <w:szCs w:val="32"/>
          <w:lang w:val="en-US" w:eastAsia="zh-CN"/>
        </w:rPr>
        <w:t>标识、最终产品（如：果品的切面图、茶叶冲泡形态图等）的彩色</w:t>
      </w:r>
      <w:r>
        <w:rPr>
          <w:rFonts w:hint="default" w:ascii="Times New Roman" w:hAnsi="Times New Roman" w:eastAsia="仿宋_GB2312" w:cs="Times New Roman"/>
          <w:sz w:val="32"/>
          <w:szCs w:val="32"/>
        </w:rPr>
        <w:t>图片。</w:t>
      </w:r>
    </w:p>
    <w:p w14:paraId="7FEFB04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3F589D5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须与产品外在特征描述相符。</w:t>
      </w:r>
      <w:r>
        <w:rPr>
          <w:rFonts w:hint="default" w:ascii="Times New Roman" w:hAnsi="Times New Roman" w:eastAsia="仿宋_GB2312" w:cs="Times New Roman"/>
          <w:sz w:val="32"/>
          <w:szCs w:val="32"/>
        </w:rPr>
        <w:t>保证</w:t>
      </w:r>
      <w:r>
        <w:rPr>
          <w:rFonts w:hint="eastAsia" w:ascii="Times New Roman" w:hAnsi="Times New Roman" w:cs="Times New Roman"/>
          <w:sz w:val="32"/>
          <w:szCs w:val="32"/>
          <w:lang w:val="en-US" w:eastAsia="zh-CN"/>
        </w:rPr>
        <w:t>图片</w:t>
      </w:r>
      <w:r>
        <w:rPr>
          <w:rFonts w:hint="default" w:ascii="Times New Roman" w:hAnsi="Times New Roman" w:eastAsia="仿宋_GB2312" w:cs="Times New Roman"/>
          <w:sz w:val="32"/>
          <w:szCs w:val="32"/>
        </w:rPr>
        <w:t>清晰、美观、无杂乱背景。</w:t>
      </w:r>
    </w:p>
    <w:p w14:paraId="4599A16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（三）申请单位信息</w:t>
      </w:r>
    </w:p>
    <w:p w14:paraId="31D18AC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申请单位全称</w:t>
      </w:r>
    </w:p>
    <w:p w14:paraId="7FD98B6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应与封面申报单位全称保持一致。</w:t>
      </w:r>
    </w:p>
    <w:p w14:paraId="144D9CC1">
      <w:pPr>
        <w:pStyle w:val="2"/>
        <w:numPr>
          <w:ilvl w:val="0"/>
          <w:numId w:val="0"/>
        </w:numPr>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ascii="Times New Roman" w:hAnsi="Times New Roman" w:cs="Times New Roman"/>
          <w:b/>
          <w:bCs/>
          <w:sz w:val="32"/>
          <w:szCs w:val="32"/>
          <w:lang w:eastAsia="zh-CN"/>
        </w:rPr>
        <w:t>．</w:t>
      </w:r>
      <w:r>
        <w:rPr>
          <w:rFonts w:hint="eastAsia" w:ascii="Times New Roman" w:hAnsi="Times New Roman" w:eastAsia="仿宋_GB2312" w:cs="Times New Roman"/>
          <w:b/>
          <w:bCs/>
          <w:sz w:val="32"/>
          <w:szCs w:val="32"/>
          <w:lang w:val="en-US" w:eastAsia="zh-CN"/>
        </w:rPr>
        <w:t>联系人</w:t>
      </w:r>
    </w:p>
    <w:p w14:paraId="54B8DB2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应填写负责填报的工作人员。</w:t>
      </w:r>
    </w:p>
    <w:p w14:paraId="57C5825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（四）主要生产经营单位</w:t>
      </w:r>
    </w:p>
    <w:p w14:paraId="03154F0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highlight w:val="yellow"/>
        </w:rPr>
      </w:pPr>
      <w:r>
        <w:rPr>
          <w:rFonts w:hint="default" w:ascii="Times New Roman" w:hAnsi="Times New Roman" w:eastAsia="仿宋_GB2312" w:cs="Times New Roman"/>
          <w:b/>
          <w:bCs/>
          <w:sz w:val="32"/>
          <w:szCs w:val="32"/>
        </w:rPr>
        <w:t>1</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生产单位</w:t>
      </w:r>
      <w:r>
        <w:rPr>
          <w:rFonts w:hint="eastAsia" w:ascii="Times New Roman" w:hAnsi="Times New Roman" w:cs="Times New Roman"/>
          <w:b/>
          <w:bCs/>
          <w:sz w:val="32"/>
          <w:szCs w:val="32"/>
          <w:lang w:val="en-US" w:eastAsia="zh-CN"/>
        </w:rPr>
        <w:t>名</w:t>
      </w:r>
      <w:r>
        <w:rPr>
          <w:rFonts w:hint="default" w:ascii="Times New Roman" w:hAnsi="Times New Roman" w:eastAsia="仿宋_GB2312" w:cs="Times New Roman"/>
          <w:b/>
          <w:bCs/>
          <w:sz w:val="32"/>
          <w:szCs w:val="32"/>
        </w:rPr>
        <w:t>称、</w:t>
      </w:r>
      <w:r>
        <w:rPr>
          <w:rFonts w:hint="default" w:ascii="Times New Roman" w:hAnsi="Times New Roman" w:eastAsia="仿宋_GB2312" w:cs="Times New Roman"/>
          <w:b/>
          <w:bCs/>
          <w:sz w:val="32"/>
          <w:szCs w:val="32"/>
          <w:highlight w:val="none"/>
        </w:rPr>
        <w:t>法人代表、注册资金</w:t>
      </w:r>
    </w:p>
    <w:p w14:paraId="119B5673">
      <w:pPr>
        <w:keepNext w:val="0"/>
        <w:keepLines w:val="0"/>
        <w:pageBreakBefore w:val="0"/>
        <w:widowControl w:val="0"/>
        <w:kinsoku/>
        <w:wordWrap/>
        <w:overflowPunct/>
        <w:topLinePunct w:val="0"/>
        <w:autoSpaceDE/>
        <w:autoSpaceDN/>
        <w:bidi w:val="0"/>
        <w:adjustRightInd/>
        <w:snapToGrid/>
        <w:spacing w:line="62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推荐生产企业、农民专业合作社、家庭农场的数量2-10家。</w:t>
      </w:r>
    </w:p>
    <w:p w14:paraId="0F503B7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14070FB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须</w:t>
      </w:r>
      <w:r>
        <w:rPr>
          <w:rFonts w:hint="default" w:ascii="Times New Roman" w:hAnsi="Times New Roman" w:eastAsia="仿宋_GB2312" w:cs="Times New Roman"/>
          <w:sz w:val="32"/>
          <w:szCs w:val="32"/>
        </w:rPr>
        <w:t>与</w:t>
      </w:r>
      <w:r>
        <w:rPr>
          <w:rFonts w:hint="eastAsia" w:ascii="Times New Roman" w:hAnsi="Times New Roman" w:cs="Times New Roman"/>
          <w:sz w:val="32"/>
          <w:szCs w:val="32"/>
          <w:lang w:val="en-US" w:eastAsia="zh-CN"/>
        </w:rPr>
        <w:t>单位法人证书上信息</w:t>
      </w:r>
      <w:r>
        <w:rPr>
          <w:rFonts w:hint="default" w:ascii="Times New Roman" w:hAnsi="Times New Roman" w:eastAsia="仿宋_GB2312" w:cs="Times New Roman"/>
          <w:sz w:val="32"/>
          <w:szCs w:val="32"/>
        </w:rPr>
        <w:t>一致。</w:t>
      </w:r>
    </w:p>
    <w:p w14:paraId="6DF2A922">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注册商标</w:t>
      </w:r>
    </w:p>
    <w:p w14:paraId="114F6C6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按实际情况勾选，有注册商标的应填写商标名称，有多个商标的用“、”隔开。</w:t>
      </w:r>
    </w:p>
    <w:p w14:paraId="2EFE400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3C19BAF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（1）提供的注册商标应在有效期范围内；</w:t>
      </w:r>
    </w:p>
    <w:p w14:paraId="6AEAFE2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（2）核定使用商品/服务项目须包含申报产品；</w:t>
      </w:r>
    </w:p>
    <w:p w14:paraId="5424B4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（3）商标注册人应与所填报生产经营单位一致，不一致须提供授权证明；</w:t>
      </w:r>
    </w:p>
    <w:p w14:paraId="3B54340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（4）多个商标逐一上传；</w:t>
      </w:r>
    </w:p>
    <w:p w14:paraId="3E0E531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（5）转让、续展、变更等情况，提供证明材料；</w:t>
      </w:r>
    </w:p>
    <w:p w14:paraId="26E70F0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（6）商标为非文字形式，如图形等，在注册商标栏填写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图形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D10DB86">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主要品种</w:t>
      </w:r>
    </w:p>
    <w:p w14:paraId="6AC2837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申请产品信息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中的品种</w:t>
      </w:r>
      <w:r>
        <w:rPr>
          <w:rFonts w:hint="eastAsia" w:ascii="Times New Roman" w:hAnsi="Times New Roman" w:cs="Times New Roman"/>
          <w:sz w:val="32"/>
          <w:szCs w:val="32"/>
          <w:lang w:val="en-US" w:eastAsia="zh-CN"/>
        </w:rPr>
        <w:t>名称</w:t>
      </w:r>
      <w:r>
        <w:rPr>
          <w:rFonts w:hint="default" w:ascii="Times New Roman" w:hAnsi="Times New Roman" w:eastAsia="仿宋_GB2312" w:cs="Times New Roman"/>
          <w:sz w:val="32"/>
          <w:szCs w:val="32"/>
        </w:rPr>
        <w:t>保持一致。</w:t>
      </w:r>
    </w:p>
    <w:p w14:paraId="0629F8A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生产规模</w:t>
      </w:r>
    </w:p>
    <w:p w14:paraId="1335573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w:t>
      </w:r>
      <w:r>
        <w:rPr>
          <w:rFonts w:hint="eastAsia" w:ascii="Times New Roman" w:hAnsi="Times New Roman" w:cs="Times New Roman"/>
          <w:sz w:val="32"/>
          <w:szCs w:val="32"/>
          <w:lang w:val="en-US" w:eastAsia="zh-CN"/>
        </w:rPr>
        <w:t>有</w:t>
      </w:r>
      <w:r>
        <w:rPr>
          <w:rFonts w:hint="default" w:ascii="Times New Roman" w:hAnsi="Times New Roman" w:eastAsia="仿宋_GB2312" w:cs="Times New Roman"/>
          <w:sz w:val="32"/>
          <w:szCs w:val="32"/>
        </w:rPr>
        <w:t>主要生产经营单位的生产规模之和不能超过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申请产品信息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中生产规模</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且占总生产规模比重不低于50%</w:t>
      </w:r>
      <w:r>
        <w:rPr>
          <w:rFonts w:hint="default" w:ascii="Times New Roman" w:hAnsi="Times New Roman" w:eastAsia="仿宋_GB2312" w:cs="Times New Roman"/>
          <w:sz w:val="32"/>
          <w:szCs w:val="32"/>
        </w:rPr>
        <w:t>。</w:t>
      </w:r>
    </w:p>
    <w:p w14:paraId="3FBFFD4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商品总量</w:t>
      </w:r>
    </w:p>
    <w:p w14:paraId="0938445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w:t>
      </w:r>
      <w:r>
        <w:rPr>
          <w:rFonts w:hint="eastAsia" w:ascii="Times New Roman" w:hAnsi="Times New Roman" w:cs="Times New Roman"/>
          <w:sz w:val="32"/>
          <w:szCs w:val="32"/>
          <w:lang w:val="en-US" w:eastAsia="zh-CN"/>
        </w:rPr>
        <w:t>有</w:t>
      </w:r>
      <w:r>
        <w:rPr>
          <w:rFonts w:hint="default" w:ascii="Times New Roman" w:hAnsi="Times New Roman" w:eastAsia="仿宋_GB2312" w:cs="Times New Roman"/>
          <w:sz w:val="32"/>
          <w:szCs w:val="32"/>
        </w:rPr>
        <w:t>主要生产经营单位的</w:t>
      </w:r>
      <w:r>
        <w:rPr>
          <w:rFonts w:hint="eastAsia" w:ascii="Times New Roman" w:hAnsi="Times New Roman" w:cs="Times New Roman"/>
          <w:sz w:val="32"/>
          <w:szCs w:val="32"/>
          <w:lang w:val="en-US" w:eastAsia="zh-CN"/>
        </w:rPr>
        <w:t>商品总量</w:t>
      </w:r>
      <w:r>
        <w:rPr>
          <w:rFonts w:hint="default" w:ascii="Times New Roman" w:hAnsi="Times New Roman" w:eastAsia="仿宋_GB2312" w:cs="Times New Roman"/>
          <w:sz w:val="32"/>
          <w:szCs w:val="32"/>
        </w:rPr>
        <w:t>之和不能超过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申请产品信息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w:t>
      </w:r>
      <w:r>
        <w:rPr>
          <w:rFonts w:hint="eastAsia" w:ascii="Times New Roman" w:hAnsi="Times New Roman" w:cs="Times New Roman"/>
          <w:sz w:val="32"/>
          <w:szCs w:val="32"/>
          <w:lang w:val="en-US" w:eastAsia="zh-CN"/>
        </w:rPr>
        <w:t>年商品量。</w:t>
      </w:r>
    </w:p>
    <w:p w14:paraId="005FC16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cs="Times New Roman"/>
          <w:b/>
          <w:bCs/>
          <w:sz w:val="32"/>
          <w:szCs w:val="32"/>
          <w:lang w:val="en-US" w:eastAsia="zh-CN"/>
        </w:rPr>
        <w:t>6</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追溯</w:t>
      </w:r>
      <w:r>
        <w:rPr>
          <w:rFonts w:hint="eastAsia" w:ascii="Times New Roman" w:hAnsi="Times New Roman" w:cs="Times New Roman"/>
          <w:b/>
          <w:bCs/>
          <w:sz w:val="32"/>
          <w:szCs w:val="32"/>
          <w:lang w:eastAsia="zh-CN"/>
        </w:rPr>
        <w:t>、</w:t>
      </w:r>
      <w:r>
        <w:rPr>
          <w:rFonts w:hint="eastAsia" w:ascii="Times New Roman" w:hAnsi="Times New Roman" w:cs="Times New Roman"/>
          <w:b/>
          <w:bCs/>
          <w:sz w:val="32"/>
          <w:szCs w:val="32"/>
          <w:lang w:val="en-US" w:eastAsia="zh-CN"/>
        </w:rPr>
        <w:t>承诺达标及质量认证等合规性情况</w:t>
      </w:r>
    </w:p>
    <w:p w14:paraId="10FFE99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根据本单位实际情况提供真实有效的证明材料。</w:t>
      </w:r>
    </w:p>
    <w:p w14:paraId="2D12472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748C7AB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val="en-US" w:eastAsia="zh-CN"/>
        </w:rPr>
        <w:t>追溯管理：</w:t>
      </w:r>
      <w:r>
        <w:rPr>
          <w:rFonts w:hint="default" w:ascii="Times New Roman" w:hAnsi="Times New Roman" w:eastAsia="仿宋_GB2312" w:cs="Times New Roman"/>
          <w:sz w:val="32"/>
          <w:szCs w:val="32"/>
        </w:rPr>
        <w:t>应上传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国家追溯平台生产经营主体注册信息表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图片作为</w:t>
      </w:r>
      <w:r>
        <w:rPr>
          <w:rFonts w:hint="eastAsia" w:ascii="Times New Roman" w:hAnsi="Times New Roman" w:cs="Times New Roman"/>
          <w:sz w:val="32"/>
          <w:szCs w:val="32"/>
          <w:lang w:val="en-US" w:eastAsia="zh-CN"/>
        </w:rPr>
        <w:t>佐</w:t>
      </w:r>
      <w:r>
        <w:rPr>
          <w:rFonts w:hint="default" w:ascii="Times New Roman" w:hAnsi="Times New Roman" w:eastAsia="仿宋_GB2312" w:cs="Times New Roman"/>
          <w:sz w:val="32"/>
          <w:szCs w:val="32"/>
        </w:rPr>
        <w:t>证并与主要生产经营单位信息一致。</w:t>
      </w:r>
    </w:p>
    <w:p w14:paraId="34B71B2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（2）承诺达标合格证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所有主要生产单位均须提供承诺达标合格证，应勾选全部承诺内容，并按实际情况勾选承诺方式。出具时间应为申报当年。</w:t>
      </w:r>
    </w:p>
    <w:p w14:paraId="53D04DC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（3）其他质量认证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按实际情况勾选，并提供有效期内的相关证书。</w:t>
      </w:r>
    </w:p>
    <w:p w14:paraId="2AD821B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7</w:t>
      </w:r>
      <w:r>
        <w:rPr>
          <w:rFonts w:hint="eastAsia" w:ascii="Times New Roman" w:hAnsi="Times New Roman" w:eastAsia="仿宋_GB2312" w:cs="Times New Roman"/>
          <w:b/>
          <w:bCs/>
          <w:sz w:val="32"/>
          <w:szCs w:val="32"/>
          <w:lang w:eastAsia="zh-CN"/>
        </w:rPr>
        <w:t>．</w:t>
      </w:r>
      <w:r>
        <w:rPr>
          <w:rFonts w:hint="eastAsia" w:ascii="Times New Roman" w:hAnsi="Times New Roman" w:cs="Times New Roman"/>
          <w:b/>
          <w:bCs/>
          <w:sz w:val="32"/>
          <w:szCs w:val="32"/>
          <w:lang w:val="en-US" w:eastAsia="zh-CN"/>
        </w:rPr>
        <w:t>与申请产品相关</w:t>
      </w:r>
      <w:r>
        <w:rPr>
          <w:rFonts w:hint="default" w:ascii="Times New Roman" w:hAnsi="Times New Roman" w:eastAsia="仿宋_GB2312" w:cs="Times New Roman"/>
          <w:b/>
          <w:bCs/>
          <w:sz w:val="32"/>
          <w:szCs w:val="32"/>
        </w:rPr>
        <w:t>获奖情况</w:t>
      </w:r>
    </w:p>
    <w:p w14:paraId="40929A3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按实际情况填写，并上传</w:t>
      </w:r>
      <w:r>
        <w:rPr>
          <w:rFonts w:hint="eastAsia" w:ascii="Times New Roman" w:hAnsi="Times New Roman" w:cs="Times New Roman"/>
          <w:sz w:val="32"/>
          <w:szCs w:val="32"/>
          <w:lang w:val="en-US" w:eastAsia="zh-CN"/>
        </w:rPr>
        <w:t>佐</w:t>
      </w:r>
      <w:r>
        <w:rPr>
          <w:rFonts w:hint="default" w:ascii="Times New Roman" w:hAnsi="Times New Roman" w:eastAsia="仿宋_GB2312" w:cs="Times New Roman"/>
          <w:sz w:val="32"/>
          <w:szCs w:val="32"/>
        </w:rPr>
        <w:t>证材料。最多3项。</w:t>
      </w:r>
    </w:p>
    <w:p w14:paraId="7CE326A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8</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营业执照</w:t>
      </w:r>
    </w:p>
    <w:p w14:paraId="314FAB6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名称应与“生产单位名称”保持一致，</w:t>
      </w:r>
      <w:r>
        <w:rPr>
          <w:rFonts w:hint="default" w:ascii="Times New Roman" w:hAnsi="Times New Roman" w:eastAsia="仿宋_GB2312" w:cs="Times New Roman"/>
          <w:sz w:val="32"/>
          <w:szCs w:val="32"/>
        </w:rPr>
        <w:t>业务范围应包含所申报产品。</w:t>
      </w:r>
    </w:p>
    <w:p w14:paraId="586EEE9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rPr>
      </w:pPr>
      <w:r>
        <w:rPr>
          <w:rFonts w:hint="eastAsia" w:ascii="Times New Roman" w:hAnsi="Times New Roman" w:cs="Times New Roman"/>
          <w:b/>
          <w:bCs/>
          <w:sz w:val="32"/>
          <w:szCs w:val="32"/>
          <w:lang w:val="en-US" w:eastAsia="zh-CN"/>
        </w:rPr>
        <w:t>9</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联系人、职务、联系电话、手机、传真、电子邮箱、通讯地址</w:t>
      </w:r>
    </w:p>
    <w:p w14:paraId="09D4644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按实际情况填写。</w:t>
      </w:r>
      <w:r>
        <w:rPr>
          <w:rFonts w:hint="default" w:ascii="Times New Roman" w:hAnsi="Times New Roman" w:eastAsia="仿宋_GB2312" w:cs="Times New Roman"/>
          <w:sz w:val="32"/>
          <w:szCs w:val="32"/>
          <w:lang w:val="en-US" w:eastAsia="zh-CN"/>
        </w:rPr>
        <w:t>尽量详细，确保准确。</w:t>
      </w:r>
    </w:p>
    <w:p w14:paraId="34170B99">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（五）推荐审核意见</w:t>
      </w:r>
    </w:p>
    <w:p w14:paraId="2AA462B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按要求逐级签字并盖章。</w:t>
      </w:r>
    </w:p>
    <w:p w14:paraId="43541984">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lang w:val="en-US" w:eastAsia="zh-CN"/>
        </w:rPr>
      </w:pPr>
    </w:p>
    <w:sectPr>
      <w:footerReference r:id="rId4" w:type="default"/>
      <w:pgSz w:w="11905" w:h="16838"/>
      <w:pgMar w:top="1701" w:right="1644" w:bottom="1417" w:left="1644" w:header="850" w:footer="1417"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689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49A3A">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749A3A">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A7E7">
    <w:pPr>
      <w:pStyle w:val="6"/>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76EFE">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876EFE">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09FAC"/>
    <w:multiLevelType w:val="singleLevel"/>
    <w:tmpl w:val="52409FA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6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yZjlhNjA0MzY0Yzk4NzFkM2UwMjdjMjQ0YjJlZjUifQ=="/>
  </w:docVars>
  <w:rsids>
    <w:rsidRoot w:val="002D0CD8"/>
    <w:rsid w:val="00141D43"/>
    <w:rsid w:val="001610F2"/>
    <w:rsid w:val="002317BF"/>
    <w:rsid w:val="002D0CD8"/>
    <w:rsid w:val="003959EA"/>
    <w:rsid w:val="003C64AE"/>
    <w:rsid w:val="0056559D"/>
    <w:rsid w:val="00574B7A"/>
    <w:rsid w:val="008D0A4E"/>
    <w:rsid w:val="009B5D6E"/>
    <w:rsid w:val="00A604BF"/>
    <w:rsid w:val="00A707A3"/>
    <w:rsid w:val="00AB1F7F"/>
    <w:rsid w:val="00CF013A"/>
    <w:rsid w:val="00D7542A"/>
    <w:rsid w:val="00F664CA"/>
    <w:rsid w:val="01502BFC"/>
    <w:rsid w:val="01BE55EE"/>
    <w:rsid w:val="01E30F47"/>
    <w:rsid w:val="02F170E4"/>
    <w:rsid w:val="02F4124E"/>
    <w:rsid w:val="03427B87"/>
    <w:rsid w:val="034D095E"/>
    <w:rsid w:val="039F7069"/>
    <w:rsid w:val="05284236"/>
    <w:rsid w:val="055D50BE"/>
    <w:rsid w:val="056B197B"/>
    <w:rsid w:val="061C5817"/>
    <w:rsid w:val="06E31D05"/>
    <w:rsid w:val="07AB135B"/>
    <w:rsid w:val="07C65661"/>
    <w:rsid w:val="07CC3105"/>
    <w:rsid w:val="092E0D6A"/>
    <w:rsid w:val="0A2F1D42"/>
    <w:rsid w:val="0A354322"/>
    <w:rsid w:val="0A7D7256"/>
    <w:rsid w:val="0AD304E7"/>
    <w:rsid w:val="0B344AB5"/>
    <w:rsid w:val="0B5345B9"/>
    <w:rsid w:val="0C237C20"/>
    <w:rsid w:val="0C8E176D"/>
    <w:rsid w:val="0C8E3E7A"/>
    <w:rsid w:val="0CBA6D88"/>
    <w:rsid w:val="0D1A18A4"/>
    <w:rsid w:val="0DAF07AE"/>
    <w:rsid w:val="0DF450F2"/>
    <w:rsid w:val="0E543BA4"/>
    <w:rsid w:val="0F951832"/>
    <w:rsid w:val="10B13D47"/>
    <w:rsid w:val="11290C5D"/>
    <w:rsid w:val="114F306F"/>
    <w:rsid w:val="11515ABE"/>
    <w:rsid w:val="12090EF1"/>
    <w:rsid w:val="124A0D90"/>
    <w:rsid w:val="13DE2DF3"/>
    <w:rsid w:val="14F67081"/>
    <w:rsid w:val="15CC2816"/>
    <w:rsid w:val="15EE2643"/>
    <w:rsid w:val="166274DD"/>
    <w:rsid w:val="170847F7"/>
    <w:rsid w:val="170E5CE5"/>
    <w:rsid w:val="17487240"/>
    <w:rsid w:val="17702CE5"/>
    <w:rsid w:val="17CD7C33"/>
    <w:rsid w:val="19B871CD"/>
    <w:rsid w:val="1A371221"/>
    <w:rsid w:val="1AC215BC"/>
    <w:rsid w:val="1B387947"/>
    <w:rsid w:val="1CA118B9"/>
    <w:rsid w:val="1CD04682"/>
    <w:rsid w:val="1D1F5E6B"/>
    <w:rsid w:val="1D7457D3"/>
    <w:rsid w:val="1E2F2F74"/>
    <w:rsid w:val="1E8C692E"/>
    <w:rsid w:val="1EA179C2"/>
    <w:rsid w:val="1F5C69DC"/>
    <w:rsid w:val="200166D0"/>
    <w:rsid w:val="201569C1"/>
    <w:rsid w:val="20875987"/>
    <w:rsid w:val="21933A4E"/>
    <w:rsid w:val="22E947AA"/>
    <w:rsid w:val="245D7D74"/>
    <w:rsid w:val="249B488E"/>
    <w:rsid w:val="24A41682"/>
    <w:rsid w:val="27305F1D"/>
    <w:rsid w:val="281C28EA"/>
    <w:rsid w:val="28313916"/>
    <w:rsid w:val="28444053"/>
    <w:rsid w:val="2A0428D5"/>
    <w:rsid w:val="2A6E24F2"/>
    <w:rsid w:val="2BB0124A"/>
    <w:rsid w:val="2E3E039E"/>
    <w:rsid w:val="2EF10BD0"/>
    <w:rsid w:val="303B3F27"/>
    <w:rsid w:val="30B45757"/>
    <w:rsid w:val="31483924"/>
    <w:rsid w:val="318D4498"/>
    <w:rsid w:val="3200110E"/>
    <w:rsid w:val="3236210C"/>
    <w:rsid w:val="32686A38"/>
    <w:rsid w:val="32AB2C73"/>
    <w:rsid w:val="32E547CF"/>
    <w:rsid w:val="33B847CD"/>
    <w:rsid w:val="348C1BE7"/>
    <w:rsid w:val="3534074D"/>
    <w:rsid w:val="35C14401"/>
    <w:rsid w:val="365E4C44"/>
    <w:rsid w:val="39580D68"/>
    <w:rsid w:val="396255B9"/>
    <w:rsid w:val="39D767AA"/>
    <w:rsid w:val="3A3570AA"/>
    <w:rsid w:val="3A441EFE"/>
    <w:rsid w:val="3A89254F"/>
    <w:rsid w:val="3AE62CD5"/>
    <w:rsid w:val="3AEE5B8C"/>
    <w:rsid w:val="3D4E4041"/>
    <w:rsid w:val="3D565232"/>
    <w:rsid w:val="3DB35701"/>
    <w:rsid w:val="407925BB"/>
    <w:rsid w:val="41A25D3E"/>
    <w:rsid w:val="41B03ABD"/>
    <w:rsid w:val="43E51F12"/>
    <w:rsid w:val="44FA3272"/>
    <w:rsid w:val="46113DF3"/>
    <w:rsid w:val="4671513D"/>
    <w:rsid w:val="46904FED"/>
    <w:rsid w:val="46EA512F"/>
    <w:rsid w:val="475A68B7"/>
    <w:rsid w:val="4797283C"/>
    <w:rsid w:val="483C71A7"/>
    <w:rsid w:val="483F5676"/>
    <w:rsid w:val="4AFF0A16"/>
    <w:rsid w:val="4C002082"/>
    <w:rsid w:val="4CC87F48"/>
    <w:rsid w:val="4D5D691E"/>
    <w:rsid w:val="4E686959"/>
    <w:rsid w:val="4ED212E5"/>
    <w:rsid w:val="4EFD249B"/>
    <w:rsid w:val="4F213A60"/>
    <w:rsid w:val="4F527F07"/>
    <w:rsid w:val="4F694BE8"/>
    <w:rsid w:val="504550CB"/>
    <w:rsid w:val="50830385"/>
    <w:rsid w:val="50BD638B"/>
    <w:rsid w:val="50C11A18"/>
    <w:rsid w:val="50C66D46"/>
    <w:rsid w:val="523F6CB3"/>
    <w:rsid w:val="52C60A10"/>
    <w:rsid w:val="52D65DDB"/>
    <w:rsid w:val="538C402A"/>
    <w:rsid w:val="546D0DA1"/>
    <w:rsid w:val="551319AF"/>
    <w:rsid w:val="564D4072"/>
    <w:rsid w:val="565E3B43"/>
    <w:rsid w:val="5664316A"/>
    <w:rsid w:val="574F6A11"/>
    <w:rsid w:val="580945BE"/>
    <w:rsid w:val="585C67EF"/>
    <w:rsid w:val="589E6CC1"/>
    <w:rsid w:val="58A44CB0"/>
    <w:rsid w:val="58AC2E20"/>
    <w:rsid w:val="58B35AE9"/>
    <w:rsid w:val="59F56717"/>
    <w:rsid w:val="5B371F31"/>
    <w:rsid w:val="5C814297"/>
    <w:rsid w:val="5CEF0B1F"/>
    <w:rsid w:val="5DDC7083"/>
    <w:rsid w:val="5EAF2796"/>
    <w:rsid w:val="5F9C6EF7"/>
    <w:rsid w:val="5FD21BFB"/>
    <w:rsid w:val="5FD57D39"/>
    <w:rsid w:val="60813C60"/>
    <w:rsid w:val="615B51B6"/>
    <w:rsid w:val="61AE5BE1"/>
    <w:rsid w:val="61BF047F"/>
    <w:rsid w:val="61D27B22"/>
    <w:rsid w:val="62722063"/>
    <w:rsid w:val="62897B0B"/>
    <w:rsid w:val="637623B5"/>
    <w:rsid w:val="639F75D1"/>
    <w:rsid w:val="63D2755C"/>
    <w:rsid w:val="63E63410"/>
    <w:rsid w:val="64AC465A"/>
    <w:rsid w:val="659528D1"/>
    <w:rsid w:val="663B5E31"/>
    <w:rsid w:val="67480CC7"/>
    <w:rsid w:val="674C7729"/>
    <w:rsid w:val="68A85138"/>
    <w:rsid w:val="68EF4743"/>
    <w:rsid w:val="6A871219"/>
    <w:rsid w:val="6ACE4BFE"/>
    <w:rsid w:val="6C263D75"/>
    <w:rsid w:val="6D544222"/>
    <w:rsid w:val="6E3D4575"/>
    <w:rsid w:val="6E810369"/>
    <w:rsid w:val="6FCD4733"/>
    <w:rsid w:val="6FFD1F60"/>
    <w:rsid w:val="70FC40C1"/>
    <w:rsid w:val="71C73014"/>
    <w:rsid w:val="737F2A6F"/>
    <w:rsid w:val="73B60173"/>
    <w:rsid w:val="74CB3565"/>
    <w:rsid w:val="76FB0E40"/>
    <w:rsid w:val="774E2BFC"/>
    <w:rsid w:val="78B7013C"/>
    <w:rsid w:val="797F0CBE"/>
    <w:rsid w:val="7BBE2FD0"/>
    <w:rsid w:val="7D0A0A0F"/>
    <w:rsid w:val="7D9371F8"/>
    <w:rsid w:val="7DD83E30"/>
    <w:rsid w:val="7E1F1B8C"/>
    <w:rsid w:val="7F87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259" w:hanging="400"/>
      <w:outlineLvl w:val="0"/>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680"/>
      <w:jc w:val="both"/>
    </w:pPr>
    <w:rPr>
      <w:rFonts w:ascii="Calibri" w:hAnsi="Calibri" w:eastAsia="宋体" w:cs="Times New Roman"/>
      <w:kern w:val="2"/>
      <w:sz w:val="32"/>
      <w:szCs w:val="32"/>
      <w:lang w:val="en-US" w:eastAsia="zh-CN" w:bidi="ar-SA"/>
    </w:rPr>
  </w:style>
  <w:style w:type="paragraph" w:styleId="4">
    <w:name w:val="toa heading"/>
    <w:basedOn w:val="1"/>
    <w:next w:val="1"/>
    <w:qFormat/>
    <w:uiPriority w:val="99"/>
    <w:rPr>
      <w:rFonts w:ascii="Arial" w:hAnsi="Arial"/>
      <w:sz w:val="24"/>
    </w:rPr>
  </w:style>
  <w:style w:type="paragraph" w:styleId="5">
    <w:name w:val="Salutation"/>
    <w:basedOn w:val="1"/>
    <w:next w:val="1"/>
    <w:qFormat/>
    <w:uiPriority w:val="99"/>
    <w:pPr>
      <w:ind w:firstLine="200" w:firstLineChars="200"/>
    </w:pPr>
    <w:rPr>
      <w:rFonts w:ascii="Times New Roman" w:hAnsi="Times New Roman" w:eastAsia="仿宋_GB2312"/>
    </w:rPr>
  </w:style>
  <w:style w:type="paragraph" w:styleId="6">
    <w:name w:val="Body Text"/>
    <w:basedOn w:val="1"/>
    <w:qFormat/>
    <w:uiPriority w:val="1"/>
    <w:pPr>
      <w:ind w:left="220"/>
    </w:pPr>
    <w:rPr>
      <w:sz w:val="32"/>
      <w:szCs w:val="32"/>
    </w:rPr>
  </w:style>
  <w:style w:type="paragraph" w:styleId="7">
    <w:name w:val="footer"/>
    <w:basedOn w:val="1"/>
    <w:next w:val="1"/>
    <w:link w:val="28"/>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footnote text"/>
    <w:basedOn w:val="1"/>
    <w:qFormat/>
    <w:uiPriority w:val="0"/>
    <w:pPr>
      <w:snapToGrid w:val="0"/>
      <w:jc w:val="left"/>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unhideWhenUsed/>
    <w:qFormat/>
    <w:uiPriority w:val="99"/>
    <w:rPr>
      <w:color w:val="800080"/>
      <w:u w:val="single"/>
    </w:rPr>
  </w:style>
  <w:style w:type="character" w:styleId="14">
    <w:name w:val="Hyperlink"/>
    <w:basedOn w:val="12"/>
    <w:qFormat/>
    <w:uiPriority w:val="99"/>
    <w:rPr>
      <w:color w:val="0000FF"/>
      <w:u w:val="single"/>
    </w:rPr>
  </w:style>
  <w:style w:type="character" w:styleId="15">
    <w:name w:val="footnote reference"/>
    <w:basedOn w:val="12"/>
    <w:qFormat/>
    <w:uiPriority w:val="0"/>
    <w:rPr>
      <w:vertAlign w:val="superscript"/>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20" w:firstLine="640"/>
      <w:jc w:val="both"/>
    </w:pPr>
  </w:style>
  <w:style w:type="paragraph" w:customStyle="1" w:styleId="18">
    <w:name w:val="Table Paragraph"/>
    <w:basedOn w:val="1"/>
    <w:qFormat/>
    <w:uiPriority w:val="1"/>
    <w:pPr>
      <w:spacing w:before="29"/>
      <w:ind w:left="108"/>
    </w:pPr>
  </w:style>
  <w:style w:type="character" w:customStyle="1" w:styleId="19">
    <w:name w:val="font31"/>
    <w:basedOn w:val="12"/>
    <w:qFormat/>
    <w:uiPriority w:val="0"/>
    <w:rPr>
      <w:rFonts w:ascii="方正黑体_GBK" w:hAnsi="方正黑体_GBK" w:eastAsia="方正黑体_GBK" w:cs="方正黑体_GBK"/>
      <w:color w:val="000000"/>
      <w:sz w:val="22"/>
      <w:szCs w:val="22"/>
      <w:u w:val="none"/>
    </w:rPr>
  </w:style>
  <w:style w:type="character" w:customStyle="1" w:styleId="20">
    <w:name w:val="font41"/>
    <w:basedOn w:val="12"/>
    <w:qFormat/>
    <w:uiPriority w:val="0"/>
    <w:rPr>
      <w:rFonts w:hint="default" w:ascii="Times New Roman" w:hAnsi="Times New Roman" w:cs="Times New Roman"/>
      <w:b/>
      <w:bCs/>
      <w:color w:val="000000"/>
      <w:sz w:val="22"/>
      <w:szCs w:val="22"/>
      <w:u w:val="none"/>
    </w:rPr>
  </w:style>
  <w:style w:type="character" w:customStyle="1" w:styleId="21">
    <w:name w:val="font51"/>
    <w:basedOn w:val="12"/>
    <w:qFormat/>
    <w:uiPriority w:val="0"/>
    <w:rPr>
      <w:rFonts w:ascii="方正仿宋_GBK" w:hAnsi="方正仿宋_GBK" w:eastAsia="方正仿宋_GBK" w:cs="方正仿宋_GBK"/>
      <w:b/>
      <w:bCs/>
      <w:color w:val="000000"/>
      <w:sz w:val="22"/>
      <w:szCs w:val="22"/>
      <w:u w:val="none"/>
    </w:rPr>
  </w:style>
  <w:style w:type="character" w:customStyle="1" w:styleId="22">
    <w:name w:val="font21"/>
    <w:basedOn w:val="12"/>
    <w:qFormat/>
    <w:uiPriority w:val="0"/>
    <w:rPr>
      <w:rFonts w:hint="default" w:ascii="Times New Roman" w:hAnsi="Times New Roman" w:cs="Times New Roman"/>
      <w:color w:val="000000"/>
      <w:sz w:val="22"/>
      <w:szCs w:val="22"/>
      <w:u w:val="none"/>
    </w:rPr>
  </w:style>
  <w:style w:type="character" w:customStyle="1" w:styleId="23">
    <w:name w:val="font71"/>
    <w:basedOn w:val="12"/>
    <w:qFormat/>
    <w:uiPriority w:val="0"/>
    <w:rPr>
      <w:rFonts w:hint="eastAsia" w:ascii="方正仿宋_GBK" w:hAnsi="方正仿宋_GBK" w:eastAsia="方正仿宋_GBK" w:cs="方正仿宋_GBK"/>
      <w:color w:val="000000"/>
      <w:sz w:val="22"/>
      <w:szCs w:val="22"/>
      <w:u w:val="none"/>
    </w:rPr>
  </w:style>
  <w:style w:type="character" w:customStyle="1" w:styleId="24">
    <w:name w:val="font91"/>
    <w:basedOn w:val="12"/>
    <w:autoRedefine/>
    <w:qFormat/>
    <w:uiPriority w:val="0"/>
    <w:rPr>
      <w:rFonts w:hint="eastAsia" w:ascii="方正仿宋_GBK" w:hAnsi="方正仿宋_GBK" w:eastAsia="方正仿宋_GBK" w:cs="方正仿宋_GBK"/>
      <w:color w:val="000000"/>
      <w:sz w:val="22"/>
      <w:szCs w:val="22"/>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character" w:customStyle="1" w:styleId="26">
    <w:name w:val="font61"/>
    <w:basedOn w:val="12"/>
    <w:qFormat/>
    <w:uiPriority w:val="0"/>
    <w:rPr>
      <w:rFonts w:hint="eastAsia" w:ascii="仿宋_GB2312" w:eastAsia="仿宋_GB2312" w:cs="仿宋_GB2312"/>
      <w:color w:val="000000"/>
      <w:sz w:val="28"/>
      <w:szCs w:val="28"/>
      <w:u w:val="none"/>
    </w:rPr>
  </w:style>
  <w:style w:type="character" w:customStyle="1" w:styleId="27">
    <w:name w:val="font11"/>
    <w:basedOn w:val="12"/>
    <w:qFormat/>
    <w:uiPriority w:val="0"/>
    <w:rPr>
      <w:rFonts w:hint="eastAsia" w:ascii="仿宋_GB2312" w:eastAsia="仿宋_GB2312" w:cs="仿宋_GB2312"/>
      <w:color w:val="333333"/>
      <w:sz w:val="20"/>
      <w:szCs w:val="20"/>
      <w:u w:val="none"/>
    </w:rPr>
  </w:style>
  <w:style w:type="character" w:customStyle="1" w:styleId="28">
    <w:name w:val="页脚 字符"/>
    <w:basedOn w:val="12"/>
    <w:link w:val="7"/>
    <w:qFormat/>
    <w:uiPriority w:val="0"/>
    <w:rPr>
      <w:rFonts w:ascii="仿宋_GB2312" w:hAnsi="仿宋_GB2312" w:eastAsia="仿宋_GB2312" w:cs="仿宋_GB2312"/>
      <w:sz w:val="18"/>
      <w:szCs w:val="18"/>
      <w:lang w:val="zh-CN" w:bidi="zh-CN"/>
    </w:rPr>
  </w:style>
  <w:style w:type="paragraph" w:customStyle="1" w:styleId="29">
    <w:name w:val="msonormal"/>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30">
    <w:name w:val="font5"/>
    <w:basedOn w:val="1"/>
    <w:qFormat/>
    <w:uiPriority w:val="0"/>
    <w:pPr>
      <w:widowControl/>
      <w:autoSpaceDE/>
      <w:autoSpaceDN/>
      <w:spacing w:before="100" w:beforeAutospacing="1" w:after="100" w:afterAutospacing="1"/>
    </w:pPr>
    <w:rPr>
      <w:rFonts w:ascii="方正黑体_GBK" w:hAnsi="宋体" w:eastAsia="方正黑体_GBK" w:cs="宋体"/>
      <w:color w:val="000000"/>
      <w:lang w:val="en-US" w:bidi="ar-SA"/>
    </w:rPr>
  </w:style>
  <w:style w:type="paragraph" w:customStyle="1" w:styleId="31">
    <w:name w:val="font6"/>
    <w:basedOn w:val="1"/>
    <w:qFormat/>
    <w:uiPriority w:val="0"/>
    <w:pPr>
      <w:widowControl/>
      <w:autoSpaceDE/>
      <w:autoSpaceDN/>
      <w:spacing w:before="100" w:beforeAutospacing="1" w:after="100" w:afterAutospacing="1"/>
    </w:pPr>
    <w:rPr>
      <w:rFonts w:ascii="方正仿宋_GBK" w:hAnsi="宋体" w:eastAsia="方正仿宋_GBK" w:cs="宋体"/>
      <w:color w:val="000000"/>
      <w:lang w:val="en-US" w:bidi="ar-SA"/>
    </w:rPr>
  </w:style>
  <w:style w:type="paragraph" w:customStyle="1" w:styleId="32">
    <w:name w:val="font7"/>
    <w:basedOn w:val="1"/>
    <w:qFormat/>
    <w:uiPriority w:val="0"/>
    <w:pPr>
      <w:widowControl/>
      <w:autoSpaceDE/>
      <w:autoSpaceDN/>
      <w:spacing w:before="100" w:beforeAutospacing="1" w:after="100" w:afterAutospacing="1"/>
    </w:pPr>
    <w:rPr>
      <w:rFonts w:ascii="Times New Roman" w:hAnsi="Times New Roman" w:eastAsia="宋体" w:cs="Times New Roman"/>
      <w:color w:val="000000"/>
      <w:lang w:val="en-US" w:bidi="ar-SA"/>
    </w:rPr>
  </w:style>
  <w:style w:type="paragraph" w:customStyle="1" w:styleId="33">
    <w:name w:val="font8"/>
    <w:basedOn w:val="1"/>
    <w:qFormat/>
    <w:uiPriority w:val="0"/>
    <w:pPr>
      <w:widowControl/>
      <w:autoSpaceDE/>
      <w:autoSpaceDN/>
      <w:spacing w:before="100" w:beforeAutospacing="1" w:after="100" w:afterAutospacing="1"/>
    </w:pPr>
    <w:rPr>
      <w:rFonts w:ascii="方正仿宋_GBK" w:hAnsi="宋体" w:eastAsia="方正仿宋_GBK" w:cs="宋体"/>
      <w:color w:val="000000"/>
      <w:lang w:val="en-US" w:bidi="ar-SA"/>
    </w:rPr>
  </w:style>
  <w:style w:type="paragraph" w:customStyle="1" w:styleId="34">
    <w:name w:val="font9"/>
    <w:basedOn w:val="1"/>
    <w:autoRedefine/>
    <w:qFormat/>
    <w:uiPriority w:val="0"/>
    <w:pPr>
      <w:widowControl/>
      <w:autoSpaceDE/>
      <w:autoSpaceDN/>
      <w:spacing w:before="100" w:beforeAutospacing="1" w:after="100" w:afterAutospacing="1"/>
    </w:pPr>
    <w:rPr>
      <w:rFonts w:ascii="Times New Roman" w:hAnsi="Times New Roman" w:eastAsia="宋体" w:cs="Times New Roman"/>
      <w:color w:val="000000"/>
      <w:lang w:val="en-US" w:bidi="ar-SA"/>
    </w:rPr>
  </w:style>
  <w:style w:type="paragraph" w:customStyle="1" w:styleId="35">
    <w:name w:val="font10"/>
    <w:basedOn w:val="1"/>
    <w:qFormat/>
    <w:uiPriority w:val="0"/>
    <w:pPr>
      <w:widowControl/>
      <w:autoSpaceDE/>
      <w:autoSpaceDN/>
      <w:spacing w:before="100" w:beforeAutospacing="1" w:after="100" w:afterAutospacing="1"/>
    </w:pPr>
    <w:rPr>
      <w:rFonts w:ascii="方正仿宋_GBK" w:hAnsi="宋体" w:eastAsia="方正仿宋_GBK" w:cs="宋体"/>
      <w:b/>
      <w:bCs/>
      <w:color w:val="000000"/>
      <w:lang w:val="en-US" w:bidi="ar-SA"/>
    </w:rPr>
  </w:style>
  <w:style w:type="paragraph" w:customStyle="1" w:styleId="36">
    <w:name w:val="font12"/>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37">
    <w:name w:val="font13"/>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38">
    <w:name w:val="font14"/>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39">
    <w:name w:val="font15"/>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40">
    <w:name w:val="xl65"/>
    <w:basedOn w:val="1"/>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jc w:val="center"/>
    </w:pPr>
    <w:rPr>
      <w:rFonts w:ascii="方正黑体_GBK" w:hAnsi="宋体" w:eastAsia="方正黑体_GBK" w:cs="宋体"/>
      <w:color w:val="000000"/>
      <w:sz w:val="24"/>
      <w:szCs w:val="24"/>
      <w:lang w:val="en-US" w:bidi="ar-SA"/>
    </w:rPr>
  </w:style>
  <w:style w:type="paragraph" w:customStyle="1" w:styleId="41">
    <w:name w:val="xl66"/>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方正黑体_GBK" w:hAnsi="宋体" w:eastAsia="方正黑体_GBK" w:cs="宋体"/>
      <w:color w:val="000000"/>
      <w:sz w:val="24"/>
      <w:szCs w:val="24"/>
      <w:lang w:val="en-US" w:bidi="ar-SA"/>
    </w:rPr>
  </w:style>
  <w:style w:type="paragraph" w:customStyle="1" w:styleId="42">
    <w:name w:val="xl67"/>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43">
    <w:name w:val="xl68"/>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44">
    <w:name w:val="xl69"/>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45">
    <w:name w:val="xl70"/>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方正仿宋_GBK" w:hAnsi="宋体" w:eastAsia="方正仿宋_GBK" w:cs="宋体"/>
      <w:color w:val="000000"/>
      <w:sz w:val="24"/>
      <w:szCs w:val="24"/>
      <w:lang w:val="en-US" w:bidi="ar-SA"/>
    </w:rPr>
  </w:style>
  <w:style w:type="paragraph" w:customStyle="1" w:styleId="46">
    <w:name w:val="xl71"/>
    <w:basedOn w:val="1"/>
    <w:qFormat/>
    <w:uiPriority w:val="0"/>
    <w:pPr>
      <w:widowControl/>
      <w:pBdr>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47">
    <w:name w:val="xl72"/>
    <w:basedOn w:val="1"/>
    <w:qFormat/>
    <w:uiPriority w:val="0"/>
    <w:pPr>
      <w:widowControl/>
      <w:pBdr>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48">
    <w:name w:val="xl73"/>
    <w:basedOn w:val="1"/>
    <w:qFormat/>
    <w:uiPriority w:val="0"/>
    <w:pPr>
      <w:widowControl/>
      <w:pBdr>
        <w:bottom w:val="single" w:color="000000" w:sz="8" w:space="0"/>
        <w:right w:val="single" w:color="000000" w:sz="8" w:space="0"/>
      </w:pBdr>
      <w:autoSpaceDE/>
      <w:autoSpaceDN/>
      <w:spacing w:before="100" w:beforeAutospacing="1" w:after="100" w:afterAutospacing="1"/>
      <w:jc w:val="center"/>
    </w:pPr>
    <w:rPr>
      <w:rFonts w:ascii="方正仿宋_GBK" w:hAnsi="宋体" w:eastAsia="方正仿宋_GBK" w:cs="宋体"/>
      <w:color w:val="000000"/>
      <w:sz w:val="24"/>
      <w:szCs w:val="24"/>
      <w:lang w:val="en-US" w:bidi="ar-SA"/>
    </w:rPr>
  </w:style>
  <w:style w:type="paragraph" w:customStyle="1" w:styleId="49">
    <w:name w:val="xl74"/>
    <w:basedOn w:val="1"/>
    <w:qFormat/>
    <w:uiPriority w:val="0"/>
    <w:pPr>
      <w:widowControl/>
      <w:pBdr>
        <w:bottom w:val="single" w:color="000000" w:sz="8" w:space="0"/>
        <w:right w:val="single" w:color="000000" w:sz="8" w:space="0"/>
      </w:pBdr>
      <w:autoSpaceDE/>
      <w:autoSpaceDN/>
      <w:spacing w:before="100" w:beforeAutospacing="1" w:after="100" w:afterAutospacing="1"/>
      <w:jc w:val="center"/>
      <w:textAlignment w:val="top"/>
    </w:pPr>
    <w:rPr>
      <w:rFonts w:ascii="Times New Roman" w:hAnsi="Times New Roman" w:eastAsia="宋体" w:cs="Times New Roman"/>
      <w:color w:val="000000"/>
      <w:sz w:val="24"/>
      <w:szCs w:val="24"/>
      <w:lang w:val="en-US" w:bidi="ar-SA"/>
    </w:rPr>
  </w:style>
  <w:style w:type="paragraph" w:customStyle="1" w:styleId="50">
    <w:name w:val="xl75"/>
    <w:basedOn w:val="1"/>
    <w:qFormat/>
    <w:uiPriority w:val="0"/>
    <w:pPr>
      <w:widowControl/>
      <w:pBdr>
        <w:bottom w:val="single" w:color="000000" w:sz="8" w:space="0"/>
        <w:right w:val="single" w:color="000000" w:sz="8" w:space="0"/>
      </w:pBdr>
      <w:autoSpaceDE/>
      <w:autoSpaceDN/>
      <w:spacing w:before="100" w:beforeAutospacing="1" w:after="100" w:afterAutospacing="1"/>
      <w:jc w:val="center"/>
    </w:pPr>
    <w:rPr>
      <w:rFonts w:ascii="方正仿宋_GBK" w:hAnsi="宋体" w:eastAsia="方正仿宋_GBK" w:cs="宋体"/>
      <w:sz w:val="24"/>
      <w:szCs w:val="24"/>
      <w:lang w:val="en-US" w:bidi="ar-SA"/>
    </w:rPr>
  </w:style>
  <w:style w:type="paragraph" w:customStyle="1" w:styleId="51">
    <w:name w:val="xl76"/>
    <w:basedOn w:val="1"/>
    <w:qFormat/>
    <w:uiPriority w:val="0"/>
    <w:pPr>
      <w:widowControl/>
      <w:pBdr>
        <w:bottom w:val="single" w:color="000000" w:sz="8" w:space="0"/>
        <w:right w:val="single" w:color="000000" w:sz="8" w:space="0"/>
      </w:pBdr>
      <w:autoSpaceDE/>
      <w:autoSpaceDN/>
      <w:spacing w:before="100" w:beforeAutospacing="1" w:after="100" w:afterAutospacing="1"/>
      <w:jc w:val="center"/>
    </w:pPr>
    <w:rPr>
      <w:rFonts w:ascii="Times New Roman" w:hAnsi="Times New Roman" w:eastAsia="宋体" w:cs="Times New Roman"/>
      <w:sz w:val="24"/>
      <w:szCs w:val="24"/>
      <w:lang w:val="en-US" w:bidi="ar-SA"/>
    </w:rPr>
  </w:style>
  <w:style w:type="paragraph" w:customStyle="1" w:styleId="52">
    <w:name w:val="xl77"/>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top"/>
    </w:pPr>
    <w:rPr>
      <w:rFonts w:ascii="Times New Roman" w:hAnsi="Times New Roman" w:eastAsia="宋体" w:cs="Times New Roman"/>
      <w:sz w:val="24"/>
      <w:szCs w:val="24"/>
      <w:lang w:val="en-US" w:bidi="ar-SA"/>
    </w:rPr>
  </w:style>
  <w:style w:type="paragraph" w:customStyle="1" w:styleId="53">
    <w:name w:val="xl78"/>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方正仿宋_GBK" w:hAnsi="宋体" w:eastAsia="方正仿宋_GBK" w:cs="宋体"/>
      <w:sz w:val="24"/>
      <w:szCs w:val="24"/>
      <w:lang w:val="en-US" w:bidi="ar-SA"/>
    </w:rPr>
  </w:style>
  <w:style w:type="paragraph" w:customStyle="1" w:styleId="54">
    <w:name w:val="xl79"/>
    <w:basedOn w:val="1"/>
    <w:qFormat/>
    <w:uiPriority w:val="0"/>
    <w:pPr>
      <w:widowControl/>
      <w:pBdr>
        <w:bottom w:val="single" w:color="000000" w:sz="8" w:space="0"/>
        <w:right w:val="single" w:color="000000" w:sz="8" w:space="0"/>
      </w:pBdr>
      <w:autoSpaceDE/>
      <w:autoSpaceDN/>
      <w:spacing w:before="100" w:beforeAutospacing="1" w:after="100" w:afterAutospacing="1"/>
      <w:jc w:val="center"/>
      <w:textAlignment w:val="top"/>
    </w:pPr>
    <w:rPr>
      <w:rFonts w:ascii="Times New Roman" w:hAnsi="Times New Roman" w:eastAsia="宋体" w:cs="Times New Roman"/>
      <w:sz w:val="24"/>
      <w:szCs w:val="24"/>
      <w:lang w:val="en-US" w:bidi="ar-SA"/>
    </w:rPr>
  </w:style>
  <w:style w:type="paragraph" w:customStyle="1" w:styleId="55">
    <w:name w:val="xl80"/>
    <w:basedOn w:val="1"/>
    <w:qFormat/>
    <w:uiPriority w:val="0"/>
    <w:pPr>
      <w:widowControl/>
      <w:pBdr>
        <w:bottom w:val="single" w:color="000000" w:sz="8" w:space="0"/>
        <w:right w:val="single" w:color="000000" w:sz="8" w:space="0"/>
      </w:pBdr>
      <w:autoSpaceDE/>
      <w:autoSpaceDN/>
      <w:spacing w:before="100" w:beforeAutospacing="1" w:after="100" w:afterAutospacing="1"/>
      <w:jc w:val="center"/>
      <w:textAlignment w:val="top"/>
    </w:pPr>
    <w:rPr>
      <w:rFonts w:ascii="方正仿宋_GBK" w:hAnsi="宋体" w:eastAsia="方正仿宋_GBK" w:cs="宋体"/>
      <w:color w:val="000000"/>
      <w:sz w:val="24"/>
      <w:szCs w:val="24"/>
      <w:lang w:val="en-US" w:bidi="ar-SA"/>
    </w:rPr>
  </w:style>
  <w:style w:type="paragraph" w:customStyle="1" w:styleId="56">
    <w:name w:val="xl81"/>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top"/>
    </w:pPr>
    <w:rPr>
      <w:rFonts w:ascii="Times New Roman" w:hAnsi="Times New Roman" w:eastAsia="宋体" w:cs="Times New Roman"/>
      <w:color w:val="000000"/>
      <w:sz w:val="24"/>
      <w:szCs w:val="24"/>
      <w:lang w:val="en-US" w:bidi="ar-SA"/>
    </w:rPr>
  </w:style>
  <w:style w:type="paragraph" w:customStyle="1" w:styleId="57">
    <w:name w:val="xl82"/>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58">
    <w:name w:val="xl83"/>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59">
    <w:name w:val="xl84"/>
    <w:basedOn w:val="1"/>
    <w:qFormat/>
    <w:uiPriority w:val="0"/>
    <w:pPr>
      <w:widowControl/>
      <w:pBdr>
        <w:left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0">
    <w:name w:val="xl85"/>
    <w:basedOn w:val="1"/>
    <w:qFormat/>
    <w:uiPriority w:val="0"/>
    <w:pPr>
      <w:widowControl/>
      <w:pBdr>
        <w:bottom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1">
    <w:name w:val="xl86"/>
    <w:basedOn w:val="1"/>
    <w:qFormat/>
    <w:uiPriority w:val="0"/>
    <w:pPr>
      <w:widowControl/>
      <w:pBdr>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2">
    <w:name w:val="xl87"/>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3">
    <w:name w:val="xl88"/>
    <w:basedOn w:val="1"/>
    <w:qFormat/>
    <w:uiPriority w:val="0"/>
    <w:pPr>
      <w:widowControl/>
      <w:pBdr>
        <w:top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4">
    <w:name w:val="xl89"/>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5">
    <w:name w:val="xl90"/>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pPr>
    <w:rPr>
      <w:rFonts w:ascii="方正仿宋_GBK" w:hAnsi="宋体" w:eastAsia="方正仿宋_GBK" w:cs="宋体"/>
      <w:color w:val="000000"/>
      <w:sz w:val="24"/>
      <w:szCs w:val="24"/>
      <w:lang w:val="en-US" w:bidi="ar-SA"/>
    </w:rPr>
  </w:style>
  <w:style w:type="paragraph" w:customStyle="1" w:styleId="66">
    <w:name w:val="xl91"/>
    <w:basedOn w:val="1"/>
    <w:autoRedefine/>
    <w:qFormat/>
    <w:uiPriority w:val="0"/>
    <w:pPr>
      <w:widowControl/>
      <w:pBdr>
        <w:top w:val="single" w:color="000000" w:sz="8" w:space="0"/>
        <w:bottom w:val="single" w:color="000000" w:sz="8" w:space="0"/>
      </w:pBdr>
      <w:autoSpaceDE/>
      <w:autoSpaceDN/>
      <w:spacing w:before="100" w:beforeAutospacing="1" w:after="100" w:afterAutospacing="1"/>
    </w:pPr>
    <w:rPr>
      <w:rFonts w:ascii="方正仿宋_GBK" w:hAnsi="宋体" w:eastAsia="方正仿宋_GBK" w:cs="宋体"/>
      <w:color w:val="000000"/>
      <w:sz w:val="24"/>
      <w:szCs w:val="24"/>
      <w:lang w:val="en-US" w:bidi="ar-SA"/>
    </w:rPr>
  </w:style>
  <w:style w:type="paragraph" w:customStyle="1" w:styleId="67">
    <w:name w:val="xl92"/>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pPr>
    <w:rPr>
      <w:rFonts w:ascii="方正仿宋_GBK" w:hAnsi="宋体" w:eastAsia="方正仿宋_GBK" w:cs="宋体"/>
      <w:color w:val="000000"/>
      <w:sz w:val="24"/>
      <w:szCs w:val="24"/>
      <w:lang w:val="en-US" w:bidi="ar-SA"/>
    </w:rPr>
  </w:style>
  <w:style w:type="paragraph" w:customStyle="1" w:styleId="68">
    <w:name w:val="xl93"/>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69">
    <w:name w:val="xl94"/>
    <w:basedOn w:val="1"/>
    <w:autoRedefine/>
    <w:qFormat/>
    <w:uiPriority w:val="0"/>
    <w:pPr>
      <w:widowControl/>
      <w:pBdr>
        <w:top w:val="single" w:color="000000" w:sz="8" w:space="0"/>
        <w:left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70">
    <w:name w:val="xl95"/>
    <w:basedOn w:val="1"/>
    <w:autoRedefine/>
    <w:qFormat/>
    <w:uiPriority w:val="0"/>
    <w:pPr>
      <w:widowControl/>
      <w:pBdr>
        <w:top w:val="single" w:color="000000" w:sz="8" w:space="0"/>
      </w:pBdr>
      <w:autoSpaceDE/>
      <w:autoSpaceDN/>
      <w:spacing w:before="100" w:beforeAutospacing="1" w:after="100" w:afterAutospacing="1"/>
    </w:pPr>
    <w:rPr>
      <w:rFonts w:ascii="Times New Roman" w:hAnsi="Times New Roman" w:eastAsia="宋体" w:cs="Times New Roman"/>
      <w:color w:val="000000"/>
      <w:sz w:val="24"/>
      <w:szCs w:val="24"/>
      <w:lang w:val="en-US" w:bidi="ar-SA"/>
    </w:rPr>
  </w:style>
  <w:style w:type="paragraph" w:customStyle="1" w:styleId="71">
    <w:name w:val="xl9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Times New Roman" w:hAnsi="Times New Roman" w:eastAsia="宋体" w:cs="Times New Roman"/>
      <w:color w:val="000000"/>
      <w:sz w:val="24"/>
      <w:szCs w:val="24"/>
      <w:lang w:val="en-US" w:bidi="ar-SA"/>
    </w:rPr>
  </w:style>
  <w:style w:type="paragraph" w:customStyle="1" w:styleId="72">
    <w:name w:val="xl9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top"/>
    </w:pPr>
    <w:rPr>
      <w:rFonts w:ascii="Times New Roman" w:hAnsi="Times New Roman" w:eastAsia="宋体" w:cs="Times New Roman"/>
      <w:color w:val="000000"/>
      <w:sz w:val="24"/>
      <w:szCs w:val="24"/>
      <w:lang w:val="en-US" w:bidi="ar-SA"/>
    </w:rPr>
  </w:style>
  <w:style w:type="paragraph" w:customStyle="1" w:styleId="73">
    <w:name w:val="xl98"/>
    <w:basedOn w:val="1"/>
    <w:autoRedefine/>
    <w:qFormat/>
    <w:uiPriority w:val="0"/>
    <w:pPr>
      <w:widowControl/>
      <w:pBdr>
        <w:left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4">
    <w:name w:val="xl99"/>
    <w:basedOn w:val="1"/>
    <w:autoRedefine/>
    <w:qFormat/>
    <w:uiPriority w:val="0"/>
    <w:pPr>
      <w:widowControl/>
      <w:pBdr>
        <w:bottom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5">
    <w:name w:val="xl100"/>
    <w:basedOn w:val="1"/>
    <w:autoRedefine/>
    <w:qFormat/>
    <w:uiPriority w:val="0"/>
    <w:pPr>
      <w:widowControl/>
      <w:pBdr>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6">
    <w:name w:val="xl101"/>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7">
    <w:name w:val="xl102"/>
    <w:basedOn w:val="1"/>
    <w:autoRedefine/>
    <w:qFormat/>
    <w:uiPriority w:val="0"/>
    <w:pPr>
      <w:widowControl/>
      <w:pBdr>
        <w:top w:val="single" w:color="000000" w:sz="8" w:space="0"/>
        <w:bottom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8">
    <w:name w:val="xl103"/>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pPr>
    <w:rPr>
      <w:rFonts w:ascii="Times New Roman" w:hAnsi="Times New Roman" w:eastAsia="宋体" w:cs="Times New Roman"/>
      <w:b/>
      <w:bCs/>
      <w:color w:val="000000"/>
      <w:sz w:val="24"/>
      <w:szCs w:val="24"/>
      <w:lang w:val="en-US" w:bidi="ar-SA"/>
    </w:rPr>
  </w:style>
  <w:style w:type="paragraph" w:customStyle="1" w:styleId="79">
    <w:name w:val="xl104"/>
    <w:basedOn w:val="1"/>
    <w:autoRedefine/>
    <w:qFormat/>
    <w:uiPriority w:val="0"/>
    <w:pPr>
      <w:widowControl/>
      <w:pBdr>
        <w:right w:val="single" w:color="000000" w:sz="8" w:space="0"/>
      </w:pBdr>
      <w:autoSpaceDE/>
      <w:autoSpaceDN/>
      <w:spacing w:before="100" w:beforeAutospacing="1" w:after="100" w:afterAutospacing="1"/>
      <w:jc w:val="center"/>
    </w:pPr>
    <w:rPr>
      <w:rFonts w:ascii="方正黑体_GBK" w:hAnsi="宋体" w:eastAsia="方正黑体_GBK" w:cs="宋体"/>
      <w:color w:val="000000"/>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3872</Words>
  <Characters>3985</Characters>
  <Lines>282</Lines>
  <Paragraphs>79</Paragraphs>
  <TotalTime>6</TotalTime>
  <ScaleCrop>false</ScaleCrop>
  <LinksUpToDate>false</LinksUpToDate>
  <CharactersWithSpaces>4006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2023-09-01T03:23:00Z</dcterms:created>
  <dc:creator>庄荣文</dc:creator>
  <cp:lastModifiedBy>4</cp:lastModifiedBy>
  <cp:lastPrinted>2025-03-07T08:40:00Z</cp:lastPrinted>
  <dcterms:modified xsi:type="dcterms:W3CDTF">2025-03-17T08:21:41Z</dcterms:modified>
  <dc:title>中央网络安全和信息化委员会办公室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WPS 文字</vt:lpwstr>
  </property>
  <property fmtid="{D5CDD505-2E9C-101B-9397-08002B2CF9AE}" pid="4" name="LastSaved">
    <vt:filetime>2022-11-01T00:00:00Z</vt:filetime>
  </property>
  <property fmtid="{D5CDD505-2E9C-101B-9397-08002B2CF9AE}" pid="5" name="KSOProductBuildVer">
    <vt:lpwstr>2052-12.1.0.20305</vt:lpwstr>
  </property>
  <property fmtid="{D5CDD505-2E9C-101B-9397-08002B2CF9AE}" pid="6" name="ICV">
    <vt:lpwstr>61AA2BACBDA34BA8885C1E1C01A6E6BD_13</vt:lpwstr>
  </property>
  <property fmtid="{D5CDD505-2E9C-101B-9397-08002B2CF9AE}" pid="7" name="KSOTemplateDocerSaveRecord">
    <vt:lpwstr>eyJoZGlkIjoiNGEyZjlhNjA0MzY0Yzk4NzFkM2UwMjdjMjQ0YjJlZjUifQ==</vt:lpwstr>
  </property>
</Properties>
</file>