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A4937" w14:textId="2BCC8432" w:rsidR="00255140" w:rsidRDefault="00000000">
      <w:p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附件</w:t>
      </w:r>
      <w:r w:rsidR="00D64D53">
        <w:rPr>
          <w:rFonts w:ascii="宋体" w:eastAsia="宋体" w:hAnsi="宋体" w:cs="宋体"/>
          <w:b/>
          <w:bCs/>
          <w:sz w:val="32"/>
          <w:szCs w:val="32"/>
        </w:rPr>
        <w:t>7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 xml:space="preserve">                     2024年四川省大豆展示品种信息表</w:t>
      </w:r>
    </w:p>
    <w:tbl>
      <w:tblPr>
        <w:tblW w:w="148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"/>
        <w:gridCol w:w="1044"/>
        <w:gridCol w:w="1675"/>
        <w:gridCol w:w="2321"/>
        <w:gridCol w:w="1762"/>
        <w:gridCol w:w="791"/>
        <w:gridCol w:w="938"/>
        <w:gridCol w:w="788"/>
        <w:gridCol w:w="2289"/>
        <w:gridCol w:w="2211"/>
      </w:tblGrid>
      <w:tr w:rsidR="00255140" w14:paraId="1664611D" w14:textId="77777777">
        <w:trPr>
          <w:trHeight w:val="725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14:paraId="0FE7AD88" w14:textId="77777777" w:rsidR="0025514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推荐排序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14:paraId="45F8F945" w14:textId="77777777" w:rsidR="0025514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品种名称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14:paraId="7B7FB51D" w14:textId="77777777" w:rsidR="0025514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审定/引种编号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14:paraId="6D540CB3" w14:textId="77777777" w:rsidR="0025514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品种类型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14:paraId="4C780FE9" w14:textId="77777777" w:rsidR="0025514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供种单位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14:paraId="3507323D" w14:textId="77777777" w:rsidR="0025514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联系人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14:paraId="701F2AC5" w14:textId="77777777" w:rsidR="0025514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手机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14:paraId="76B8B4E2" w14:textId="77777777" w:rsidR="0025514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邮箱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14:paraId="270042E8" w14:textId="77777777" w:rsidR="0025514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品种特征特性及适宜种植区域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14:paraId="50137B0C" w14:textId="77777777" w:rsidR="0025514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示范推广情况</w:t>
            </w:r>
          </w:p>
        </w:tc>
      </w:tr>
      <w:tr w:rsidR="00255140" w14:paraId="6E744112" w14:textId="77777777">
        <w:trPr>
          <w:trHeight w:val="126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14:paraId="23EE62A3" w14:textId="77777777" w:rsidR="00255140" w:rsidRDefault="0025514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14:paraId="0B4ADD89" w14:textId="77777777" w:rsidR="00255140" w:rsidRDefault="00255140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14:paraId="52218DD6" w14:textId="77777777" w:rsidR="00255140" w:rsidRDefault="00255140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14:paraId="6C4B2601" w14:textId="77777777" w:rsidR="00255140" w:rsidRDefault="00000000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夏大豆晚熟/套作特殊类型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14:paraId="19FDD759" w14:textId="77777777" w:rsidR="00255140" w:rsidRDefault="00255140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14:paraId="3A3B22DC" w14:textId="77777777" w:rsidR="00255140" w:rsidRDefault="00255140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14:paraId="09B52E3D" w14:textId="77777777" w:rsidR="00255140" w:rsidRDefault="00255140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14:paraId="06BB853F" w14:textId="77777777" w:rsidR="00255140" w:rsidRDefault="00255140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14:paraId="62F3865F" w14:textId="77777777" w:rsidR="00255140" w:rsidRDefault="00000000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按照审定公告填写；完成试验程序申报审定的品种按照区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试结果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填写。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14:paraId="3376C51A" w14:textId="77777777" w:rsidR="00255140" w:rsidRDefault="00255140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55140" w14:paraId="311093B4" w14:textId="77777777">
        <w:trPr>
          <w:trHeight w:val="113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14:paraId="7CF14C71" w14:textId="77777777" w:rsidR="00255140" w:rsidRDefault="0025514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14:paraId="500E8376" w14:textId="77777777" w:rsidR="00255140" w:rsidRDefault="0025514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14:paraId="57D61BCF" w14:textId="77777777" w:rsidR="00255140" w:rsidRDefault="0025514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14:paraId="4BF5BB26" w14:textId="77777777" w:rsidR="00255140" w:rsidRDefault="0025514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14:paraId="2D1990AD" w14:textId="77777777" w:rsidR="00255140" w:rsidRDefault="0025514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14:paraId="48CFF797" w14:textId="77777777" w:rsidR="00255140" w:rsidRDefault="0025514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14:paraId="6D5A4547" w14:textId="77777777" w:rsidR="00255140" w:rsidRDefault="0025514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14:paraId="3B20A470" w14:textId="77777777" w:rsidR="00255140" w:rsidRDefault="0025514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14:paraId="6E512909" w14:textId="77777777" w:rsidR="00255140" w:rsidRDefault="0025514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14:paraId="3AA041FE" w14:textId="77777777" w:rsidR="00255140" w:rsidRDefault="0025514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55140" w14:paraId="284B78BC" w14:textId="77777777">
        <w:trPr>
          <w:trHeight w:val="112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14:paraId="63FF1F7A" w14:textId="77777777" w:rsidR="00255140" w:rsidRDefault="0025514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14:paraId="4D678946" w14:textId="77777777" w:rsidR="00255140" w:rsidRDefault="0025514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14:paraId="180A293C" w14:textId="77777777" w:rsidR="00255140" w:rsidRDefault="0025514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14:paraId="58DC9E5D" w14:textId="77777777" w:rsidR="00255140" w:rsidRDefault="0025514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14:paraId="22B43F23" w14:textId="77777777" w:rsidR="00255140" w:rsidRDefault="0025514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14:paraId="77E6E406" w14:textId="77777777" w:rsidR="00255140" w:rsidRDefault="0025514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14:paraId="6FC6B0DD" w14:textId="77777777" w:rsidR="00255140" w:rsidRDefault="0025514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14:paraId="347C03B3" w14:textId="77777777" w:rsidR="00255140" w:rsidRDefault="0025514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14:paraId="14A6B5C8" w14:textId="77777777" w:rsidR="00255140" w:rsidRDefault="0025514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 w14:paraId="5A9885A2" w14:textId="77777777" w:rsidR="00255140" w:rsidRDefault="0025514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14:paraId="726398D0" w14:textId="77777777" w:rsidR="00255140" w:rsidRDefault="00255140">
      <w:pPr>
        <w:outlineLvl w:val="0"/>
        <w:rPr>
          <w:rFonts w:ascii="宋体" w:eastAsia="宋体" w:hAnsi="宋体" w:cs="宋体"/>
        </w:rPr>
      </w:pPr>
    </w:p>
    <w:p w14:paraId="71EA5F91" w14:textId="77777777" w:rsidR="00255140" w:rsidRDefault="00255140">
      <w:pPr>
        <w:pStyle w:val="a3"/>
        <w:widowControl/>
        <w:shd w:val="clear" w:color="auto" w:fill="FFFFFF"/>
        <w:spacing w:beforeAutospacing="0" w:afterAutospacing="0" w:line="360" w:lineRule="exact"/>
        <w:jc w:val="both"/>
        <w:rPr>
          <w:rFonts w:ascii="宋体" w:eastAsia="宋体" w:hAnsi="宋体" w:cs="宋体"/>
          <w:b/>
          <w:bCs/>
          <w:color w:val="000000"/>
          <w:sz w:val="28"/>
          <w:szCs w:val="28"/>
          <w:shd w:val="clear" w:color="auto" w:fill="FFFFFF"/>
        </w:rPr>
      </w:pPr>
    </w:p>
    <w:p w14:paraId="47612F31" w14:textId="77777777" w:rsidR="00255140" w:rsidRDefault="00255140">
      <w:pPr>
        <w:pStyle w:val="a3"/>
        <w:widowControl/>
        <w:shd w:val="clear" w:color="auto" w:fill="FFFFFF"/>
        <w:spacing w:beforeAutospacing="0" w:afterAutospacing="0" w:line="360" w:lineRule="exact"/>
        <w:jc w:val="both"/>
        <w:rPr>
          <w:rFonts w:ascii="宋体" w:eastAsia="宋体" w:hAnsi="宋体" w:cs="宋体"/>
          <w:b/>
          <w:bCs/>
          <w:color w:val="000000"/>
          <w:sz w:val="28"/>
          <w:szCs w:val="28"/>
          <w:shd w:val="clear" w:color="auto" w:fill="FFFFFF"/>
        </w:rPr>
      </w:pPr>
    </w:p>
    <w:p w14:paraId="765C4BD4" w14:textId="77777777" w:rsidR="00255140" w:rsidRDefault="00255140">
      <w:pPr>
        <w:pStyle w:val="a3"/>
        <w:widowControl/>
        <w:shd w:val="clear" w:color="auto" w:fill="FFFFFF"/>
        <w:spacing w:beforeAutospacing="0" w:afterAutospacing="0" w:line="360" w:lineRule="exact"/>
        <w:jc w:val="both"/>
        <w:rPr>
          <w:rFonts w:ascii="宋体" w:eastAsia="宋体" w:hAnsi="宋体" w:cs="宋体"/>
          <w:b/>
          <w:bCs/>
          <w:color w:val="000000"/>
          <w:sz w:val="28"/>
          <w:szCs w:val="28"/>
          <w:shd w:val="clear" w:color="auto" w:fill="FFFFFF"/>
        </w:rPr>
      </w:pPr>
    </w:p>
    <w:p w14:paraId="27B73B4B" w14:textId="77777777" w:rsidR="00255140" w:rsidRDefault="00255140">
      <w:pPr>
        <w:pStyle w:val="a3"/>
        <w:widowControl/>
        <w:shd w:val="clear" w:color="auto" w:fill="FFFFFF"/>
        <w:spacing w:beforeAutospacing="0" w:afterAutospacing="0" w:line="360" w:lineRule="exact"/>
        <w:jc w:val="both"/>
        <w:rPr>
          <w:rFonts w:ascii="宋体" w:eastAsia="宋体" w:hAnsi="宋体" w:cs="宋体"/>
          <w:b/>
          <w:bCs/>
          <w:color w:val="000000"/>
          <w:sz w:val="28"/>
          <w:szCs w:val="28"/>
          <w:shd w:val="clear" w:color="auto" w:fill="FFFFFF"/>
        </w:rPr>
      </w:pPr>
    </w:p>
    <w:p w14:paraId="3B6A8603" w14:textId="77777777" w:rsidR="00255140" w:rsidRDefault="00255140">
      <w:pPr>
        <w:pStyle w:val="a3"/>
        <w:widowControl/>
        <w:shd w:val="clear" w:color="auto" w:fill="FFFFFF"/>
        <w:spacing w:beforeAutospacing="0" w:afterAutospacing="0" w:line="360" w:lineRule="exact"/>
        <w:jc w:val="both"/>
        <w:rPr>
          <w:rFonts w:ascii="宋体" w:eastAsia="宋体" w:hAnsi="宋体" w:cs="宋体"/>
          <w:b/>
          <w:bCs/>
          <w:color w:val="000000"/>
          <w:sz w:val="28"/>
          <w:szCs w:val="28"/>
          <w:shd w:val="clear" w:color="auto" w:fill="FFFFFF"/>
        </w:rPr>
      </w:pPr>
    </w:p>
    <w:p w14:paraId="00A3EBCC" w14:textId="77777777" w:rsidR="00255140" w:rsidRDefault="00255140">
      <w:pPr>
        <w:pStyle w:val="a3"/>
        <w:widowControl/>
        <w:shd w:val="clear" w:color="auto" w:fill="FFFFFF"/>
        <w:spacing w:beforeAutospacing="0" w:afterAutospacing="0" w:line="360" w:lineRule="exact"/>
        <w:jc w:val="both"/>
        <w:rPr>
          <w:rFonts w:ascii="宋体" w:eastAsia="宋体" w:hAnsi="宋体" w:cs="宋体"/>
          <w:b/>
          <w:bCs/>
          <w:color w:val="000000"/>
          <w:sz w:val="28"/>
          <w:szCs w:val="28"/>
          <w:shd w:val="clear" w:color="auto" w:fill="FFFFFF"/>
        </w:rPr>
      </w:pPr>
    </w:p>
    <w:sectPr w:rsidR="00255140">
      <w:pgSz w:w="16838" w:h="11906" w:orient="landscape"/>
      <w:pgMar w:top="1800" w:right="1440" w:bottom="1800" w:left="85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C0B61" w14:textId="77777777" w:rsidR="00064EFF" w:rsidRDefault="00064EFF" w:rsidP="0062699A">
      <w:pPr>
        <w:spacing w:after="0" w:line="240" w:lineRule="auto"/>
      </w:pPr>
      <w:r>
        <w:separator/>
      </w:r>
    </w:p>
  </w:endnote>
  <w:endnote w:type="continuationSeparator" w:id="0">
    <w:p w14:paraId="2D14D487" w14:textId="77777777" w:rsidR="00064EFF" w:rsidRDefault="00064EFF" w:rsidP="0062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5AE69" w14:textId="77777777" w:rsidR="00064EFF" w:rsidRDefault="00064EFF" w:rsidP="0062699A">
      <w:pPr>
        <w:spacing w:after="0" w:line="240" w:lineRule="auto"/>
      </w:pPr>
      <w:r>
        <w:separator/>
      </w:r>
    </w:p>
  </w:footnote>
  <w:footnote w:type="continuationSeparator" w:id="0">
    <w:p w14:paraId="5124F1C3" w14:textId="77777777" w:rsidR="00064EFF" w:rsidRDefault="00064EFF" w:rsidP="00626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140"/>
    <w:rsid w:val="00064EFF"/>
    <w:rsid w:val="00255140"/>
    <w:rsid w:val="0062699A"/>
    <w:rsid w:val="00D64D53"/>
    <w:rsid w:val="00DC7ABE"/>
    <w:rsid w:val="00F06448"/>
    <w:rsid w:val="02725D9C"/>
    <w:rsid w:val="03C60F7E"/>
    <w:rsid w:val="04921ADA"/>
    <w:rsid w:val="04C95784"/>
    <w:rsid w:val="055C6387"/>
    <w:rsid w:val="067238A1"/>
    <w:rsid w:val="07510EE0"/>
    <w:rsid w:val="09A315F9"/>
    <w:rsid w:val="0A04634D"/>
    <w:rsid w:val="0AB108EE"/>
    <w:rsid w:val="0AFB78ED"/>
    <w:rsid w:val="0B73494D"/>
    <w:rsid w:val="0E7A378A"/>
    <w:rsid w:val="0ECD5CB3"/>
    <w:rsid w:val="0F2901C2"/>
    <w:rsid w:val="10754771"/>
    <w:rsid w:val="11051D25"/>
    <w:rsid w:val="125E3A78"/>
    <w:rsid w:val="13472F26"/>
    <w:rsid w:val="15716B94"/>
    <w:rsid w:val="158F397B"/>
    <w:rsid w:val="16144329"/>
    <w:rsid w:val="176F38E8"/>
    <w:rsid w:val="17724D0C"/>
    <w:rsid w:val="1F55365C"/>
    <w:rsid w:val="20AB6636"/>
    <w:rsid w:val="210C0883"/>
    <w:rsid w:val="215C3D41"/>
    <w:rsid w:val="23587FEC"/>
    <w:rsid w:val="2388463C"/>
    <w:rsid w:val="24C23147"/>
    <w:rsid w:val="25892F12"/>
    <w:rsid w:val="25F558CB"/>
    <w:rsid w:val="281E3549"/>
    <w:rsid w:val="28E01765"/>
    <w:rsid w:val="292A5363"/>
    <w:rsid w:val="2A716EA4"/>
    <w:rsid w:val="2D5C2F56"/>
    <w:rsid w:val="2E9F0166"/>
    <w:rsid w:val="30714598"/>
    <w:rsid w:val="307E226B"/>
    <w:rsid w:val="30A60FFE"/>
    <w:rsid w:val="31130FD9"/>
    <w:rsid w:val="317B1394"/>
    <w:rsid w:val="3350097D"/>
    <w:rsid w:val="3574138E"/>
    <w:rsid w:val="36B06FAC"/>
    <w:rsid w:val="37B42E5D"/>
    <w:rsid w:val="37C2086C"/>
    <w:rsid w:val="3A972739"/>
    <w:rsid w:val="3B8F2E86"/>
    <w:rsid w:val="3C360542"/>
    <w:rsid w:val="3ED42651"/>
    <w:rsid w:val="3F7045E5"/>
    <w:rsid w:val="3F7E7177"/>
    <w:rsid w:val="40092E51"/>
    <w:rsid w:val="40D74F6E"/>
    <w:rsid w:val="41214EF6"/>
    <w:rsid w:val="41386B4D"/>
    <w:rsid w:val="42B60F7B"/>
    <w:rsid w:val="43BF2F1F"/>
    <w:rsid w:val="46807416"/>
    <w:rsid w:val="4819481C"/>
    <w:rsid w:val="4AE55C9B"/>
    <w:rsid w:val="4B31452E"/>
    <w:rsid w:val="4C5712D3"/>
    <w:rsid w:val="4C8061EF"/>
    <w:rsid w:val="4E672586"/>
    <w:rsid w:val="4E6814C0"/>
    <w:rsid w:val="4F5B48E9"/>
    <w:rsid w:val="503153D7"/>
    <w:rsid w:val="519F67A5"/>
    <w:rsid w:val="526D37C8"/>
    <w:rsid w:val="54596EF1"/>
    <w:rsid w:val="56745374"/>
    <w:rsid w:val="56B14C00"/>
    <w:rsid w:val="57A1692A"/>
    <w:rsid w:val="5A1C1154"/>
    <w:rsid w:val="5A7E3F99"/>
    <w:rsid w:val="5AAE5244"/>
    <w:rsid w:val="5BB21858"/>
    <w:rsid w:val="5C8F5FEB"/>
    <w:rsid w:val="5EC3043C"/>
    <w:rsid w:val="5F3D4F07"/>
    <w:rsid w:val="5F7E6F7A"/>
    <w:rsid w:val="64163FFF"/>
    <w:rsid w:val="659F151A"/>
    <w:rsid w:val="663940B0"/>
    <w:rsid w:val="6784559E"/>
    <w:rsid w:val="68997467"/>
    <w:rsid w:val="68B61A3F"/>
    <w:rsid w:val="68FA6374"/>
    <w:rsid w:val="69057855"/>
    <w:rsid w:val="696F06AA"/>
    <w:rsid w:val="6992703B"/>
    <w:rsid w:val="6B171545"/>
    <w:rsid w:val="6E4E749C"/>
    <w:rsid w:val="706253EA"/>
    <w:rsid w:val="709F209F"/>
    <w:rsid w:val="748E298A"/>
    <w:rsid w:val="75070FDE"/>
    <w:rsid w:val="75A75476"/>
    <w:rsid w:val="76732789"/>
    <w:rsid w:val="773E4C4E"/>
    <w:rsid w:val="78A97043"/>
    <w:rsid w:val="79A230A2"/>
    <w:rsid w:val="7CA46CE9"/>
    <w:rsid w:val="7CE31F7D"/>
    <w:rsid w:val="7E4A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B541B2"/>
  <w15:docId w15:val="{BE2CBF8B-E938-4F8E-99C2-B7903BF7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7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="0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header"/>
    <w:basedOn w:val="a"/>
    <w:link w:val="a8"/>
    <w:rsid w:val="0062699A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62699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rsid w:val="0062699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62699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8619828273465</cp:lastModifiedBy>
  <cp:revision>4</cp:revision>
  <cp:lastPrinted>2024-03-01T01:56:00Z</cp:lastPrinted>
  <dcterms:created xsi:type="dcterms:W3CDTF">2021-02-03T00:47:00Z</dcterms:created>
  <dcterms:modified xsi:type="dcterms:W3CDTF">2024-03-01T02:23:00Z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