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F14D" w14:textId="77777777" w:rsidR="00505BF5" w:rsidRDefault="00000000">
      <w:pPr>
        <w:rPr>
          <w:rFonts w:ascii="仿宋_GB2312" w:eastAsia="仿宋_GB2312" w:hAnsi="宋体" w:cs="宋体"/>
          <w:b/>
          <w:color w:val="000000" w:themeColor="text1"/>
          <w:spacing w:val="-8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附件2：</w:t>
      </w:r>
      <w:r>
        <w:rPr>
          <w:rFonts w:ascii="仿宋_GB2312" w:eastAsia="仿宋_GB2312" w:hAnsi="宋体" w:cs="宋体" w:hint="eastAsia"/>
          <w:b/>
          <w:color w:val="000000" w:themeColor="text1"/>
          <w:spacing w:val="-8"/>
          <w:sz w:val="32"/>
          <w:szCs w:val="32"/>
        </w:rPr>
        <w:t>试验记载本</w:t>
      </w:r>
    </w:p>
    <w:p w14:paraId="615EE1D3" w14:textId="77777777" w:rsidR="00505BF5" w:rsidRDefault="00000000">
      <w:pPr>
        <w:spacing w:beforeLines="100" w:before="240" w:line="480" w:lineRule="auto"/>
        <w:jc w:val="center"/>
        <w:rPr>
          <w:rFonts w:ascii="仿宋" w:eastAsia="仿宋" w:hAnsi="仿宋" w:cs="仿宋"/>
          <w:color w:val="000000" w:themeColor="text1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 w:themeColor="text1"/>
          <w:spacing w:val="-8"/>
          <w:sz w:val="48"/>
          <w:szCs w:val="48"/>
        </w:rPr>
        <w:t>四川省水稻引种备案适应性试验记载本</w:t>
      </w:r>
    </w:p>
    <w:p w14:paraId="100A471A" w14:textId="77777777" w:rsidR="00505BF5" w:rsidRDefault="00000000">
      <w:pPr>
        <w:spacing w:beforeLines="100" w:before="240" w:line="480" w:lineRule="auto"/>
        <w:jc w:val="center"/>
        <w:rPr>
          <w:rFonts w:ascii="仿宋" w:eastAsia="仿宋" w:hAnsi="仿宋" w:cs="仿宋"/>
          <w:color w:val="000000" w:themeColor="text1"/>
          <w:sz w:val="48"/>
          <w:szCs w:val="48"/>
        </w:rPr>
      </w:pPr>
      <w:r>
        <w:rPr>
          <w:rFonts w:ascii="仿宋" w:eastAsia="仿宋" w:hAnsi="仿宋" w:cs="仿宋" w:hint="eastAsia"/>
          <w:color w:val="000000" w:themeColor="text1"/>
          <w:sz w:val="44"/>
          <w:szCs w:val="44"/>
        </w:rPr>
        <w:t>(20XX年)</w:t>
      </w:r>
    </w:p>
    <w:p w14:paraId="7556760D" w14:textId="77777777" w:rsidR="00505BF5" w:rsidRDefault="00505BF5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10FBC71D" w14:textId="77777777" w:rsidR="00505BF5" w:rsidRDefault="00505BF5">
      <w:pPr>
        <w:ind w:firstLineChars="300" w:firstLine="84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261256B7" w14:textId="77777777" w:rsidR="00505BF5" w:rsidRDefault="00000000" w:rsidP="00896F96">
      <w:pPr>
        <w:snapToGrid w:val="0"/>
        <w:spacing w:line="240" w:lineRule="auto"/>
        <w:ind w:firstLineChars="500" w:firstLine="1606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试验类型：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引种备案适应性试验</w:t>
      </w:r>
    </w:p>
    <w:p w14:paraId="28956048" w14:textId="77777777" w:rsidR="00505BF5" w:rsidRDefault="00000000" w:rsidP="00896F96">
      <w:pPr>
        <w:snapToGrid w:val="0"/>
        <w:spacing w:line="240" w:lineRule="auto"/>
        <w:ind w:firstLineChars="500" w:firstLine="1606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试验组别：</w:t>
      </w:r>
    </w:p>
    <w:p w14:paraId="059B6DAC" w14:textId="77777777" w:rsidR="00505BF5" w:rsidRDefault="00000000" w:rsidP="00896F96">
      <w:pPr>
        <w:snapToGrid w:val="0"/>
        <w:spacing w:line="240" w:lineRule="auto"/>
        <w:ind w:firstLineChars="500" w:firstLine="1606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承担单位：</w:t>
      </w:r>
    </w:p>
    <w:p w14:paraId="36CB05D9" w14:textId="77777777" w:rsidR="00505BF5" w:rsidRDefault="00000000" w:rsidP="00896F96">
      <w:pPr>
        <w:snapToGrid w:val="0"/>
        <w:spacing w:line="240" w:lineRule="auto"/>
        <w:ind w:firstLineChars="500" w:firstLine="1606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执 行 人：</w:t>
      </w:r>
    </w:p>
    <w:p w14:paraId="25AC2FAC" w14:textId="77777777" w:rsidR="00505BF5" w:rsidRDefault="00000000" w:rsidP="00896F96">
      <w:pPr>
        <w:snapToGrid w:val="0"/>
        <w:spacing w:line="240" w:lineRule="auto"/>
        <w:ind w:firstLineChars="500" w:firstLine="1606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通讯地址：</w:t>
      </w:r>
    </w:p>
    <w:p w14:paraId="59ADAB28" w14:textId="77777777" w:rsidR="00505BF5" w:rsidRDefault="00000000" w:rsidP="00896F96">
      <w:pPr>
        <w:snapToGrid w:val="0"/>
        <w:spacing w:line="240" w:lineRule="auto"/>
        <w:ind w:firstLineChars="500" w:firstLine="1606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联系电话：</w:t>
      </w:r>
    </w:p>
    <w:p w14:paraId="768BF6EB" w14:textId="77777777" w:rsidR="00505BF5" w:rsidRDefault="00000000" w:rsidP="00896F96">
      <w:pPr>
        <w:snapToGrid w:val="0"/>
        <w:spacing w:line="240" w:lineRule="auto"/>
        <w:ind w:firstLineChars="500" w:firstLine="1606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邮政编码：</w:t>
      </w:r>
    </w:p>
    <w:p w14:paraId="728C89F5" w14:textId="77777777" w:rsidR="00505BF5" w:rsidRDefault="00000000" w:rsidP="00896F96">
      <w:pPr>
        <w:snapToGrid w:val="0"/>
        <w:spacing w:line="240" w:lineRule="auto"/>
        <w:ind w:firstLineChars="500" w:firstLine="1606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邮箱号：</w:t>
      </w:r>
    </w:p>
    <w:p w14:paraId="14956E1F" w14:textId="77777777" w:rsidR="00505BF5" w:rsidRDefault="00000000" w:rsidP="00896F96">
      <w:pPr>
        <w:snapToGrid w:val="0"/>
        <w:spacing w:line="240" w:lineRule="auto"/>
        <w:ind w:firstLineChars="500" w:firstLine="1606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报送时间：</w:t>
      </w:r>
    </w:p>
    <w:p w14:paraId="43AE6750" w14:textId="77777777" w:rsidR="00505BF5" w:rsidRDefault="00505BF5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14BE4FEB" w14:textId="77777777" w:rsidR="00505BF5" w:rsidRDefault="00505BF5">
      <w:pPr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640C9467" w14:textId="77777777" w:rsidR="00505BF5" w:rsidRDefault="00505BF5">
      <w:pPr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51A62FCC" w14:textId="77777777" w:rsidR="00505BF5" w:rsidRDefault="00505BF5">
      <w:pPr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6F849307" w14:textId="77777777" w:rsidR="00505BF5" w:rsidRDefault="00000000">
      <w:pPr>
        <w:jc w:val="center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四川省种子站制</w:t>
      </w:r>
    </w:p>
    <w:p w14:paraId="4C095F4A" w14:textId="77777777" w:rsidR="00505BF5" w:rsidRDefault="00505BF5">
      <w:pPr>
        <w:jc w:val="center"/>
        <w:rPr>
          <w:rFonts w:ascii="仿宋" w:eastAsia="仿宋" w:hAnsi="仿宋" w:cs="仿宋"/>
          <w:color w:val="000000" w:themeColor="text1"/>
          <w:sz w:val="28"/>
          <w:szCs w:val="28"/>
        </w:rPr>
        <w:sectPr w:rsidR="00505BF5" w:rsidSect="00B10C29">
          <w:pgSz w:w="11906" w:h="16838"/>
          <w:pgMar w:top="1417" w:right="1417" w:bottom="1417" w:left="1417" w:header="851" w:footer="992" w:gutter="0"/>
          <w:cols w:space="720"/>
          <w:docGrid w:linePitch="317"/>
        </w:sectPr>
      </w:pPr>
    </w:p>
    <w:p w14:paraId="1E997B84" w14:textId="77777777" w:rsidR="00505BF5" w:rsidRDefault="00000000">
      <w:pPr>
        <w:ind w:firstLineChars="200" w:firstLine="562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lastRenderedPageBreak/>
        <w:t>一、试验基本情况</w:t>
      </w:r>
    </w:p>
    <w:p w14:paraId="0124446F" w14:textId="77777777" w:rsidR="00505BF5" w:rsidRDefault="00000000">
      <w:pPr>
        <w:spacing w:line="540" w:lineRule="exact"/>
        <w:ind w:firstLineChars="200" w:firstLine="562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1.试验组别及品种名称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930"/>
        <w:gridCol w:w="1033"/>
        <w:gridCol w:w="1033"/>
        <w:gridCol w:w="1033"/>
        <w:gridCol w:w="1033"/>
        <w:gridCol w:w="1034"/>
        <w:gridCol w:w="1033"/>
        <w:gridCol w:w="1027"/>
      </w:tblGrid>
      <w:tr w:rsidR="00505BF5" w14:paraId="3622C193" w14:textId="77777777">
        <w:trPr>
          <w:trHeight w:val="850"/>
        </w:trPr>
        <w:tc>
          <w:tcPr>
            <w:tcW w:w="1132" w:type="dxa"/>
            <w:noWrap/>
            <w:vAlign w:val="center"/>
          </w:tcPr>
          <w:p w14:paraId="676202C1" w14:textId="77777777" w:rsidR="00505BF5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组 别</w:t>
            </w:r>
          </w:p>
        </w:tc>
        <w:tc>
          <w:tcPr>
            <w:tcW w:w="8156" w:type="dxa"/>
            <w:gridSpan w:val="8"/>
            <w:noWrap/>
            <w:vAlign w:val="center"/>
          </w:tcPr>
          <w:p w14:paraId="36109B4E" w14:textId="77777777" w:rsidR="00505BF5" w:rsidRDefault="00505BF5">
            <w:pPr>
              <w:ind w:firstLineChars="200" w:firstLine="359"/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</w:tr>
      <w:tr w:rsidR="00505BF5" w14:paraId="1CBCEA48" w14:textId="77777777">
        <w:trPr>
          <w:trHeight w:val="850"/>
        </w:trPr>
        <w:tc>
          <w:tcPr>
            <w:tcW w:w="1132" w:type="dxa"/>
            <w:noWrap/>
            <w:vAlign w:val="center"/>
          </w:tcPr>
          <w:p w14:paraId="6E68EDC1" w14:textId="77777777" w:rsidR="00505BF5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品种名称</w:t>
            </w:r>
          </w:p>
        </w:tc>
        <w:tc>
          <w:tcPr>
            <w:tcW w:w="930" w:type="dxa"/>
            <w:noWrap/>
            <w:vAlign w:val="center"/>
          </w:tcPr>
          <w:p w14:paraId="4A75FEA6" w14:textId="77777777" w:rsidR="00505BF5" w:rsidRDefault="00505BF5">
            <w:pPr>
              <w:ind w:firstLineChars="200" w:firstLine="359"/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1033" w:type="dxa"/>
            <w:noWrap/>
            <w:vAlign w:val="center"/>
          </w:tcPr>
          <w:p w14:paraId="2BB6F1C2" w14:textId="77777777" w:rsidR="00505BF5" w:rsidRDefault="00505BF5">
            <w:pPr>
              <w:ind w:firstLineChars="200" w:firstLine="359"/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1033" w:type="dxa"/>
            <w:noWrap/>
            <w:vAlign w:val="center"/>
          </w:tcPr>
          <w:p w14:paraId="246575F2" w14:textId="77777777" w:rsidR="00505BF5" w:rsidRDefault="00505BF5">
            <w:pPr>
              <w:ind w:firstLineChars="200" w:firstLine="359"/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1033" w:type="dxa"/>
            <w:noWrap/>
            <w:vAlign w:val="center"/>
          </w:tcPr>
          <w:p w14:paraId="636A8FEA" w14:textId="77777777" w:rsidR="00505BF5" w:rsidRDefault="00505BF5">
            <w:pPr>
              <w:ind w:firstLineChars="200" w:firstLine="359"/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1033" w:type="dxa"/>
            <w:noWrap/>
            <w:vAlign w:val="center"/>
          </w:tcPr>
          <w:p w14:paraId="0A1FFD65" w14:textId="77777777" w:rsidR="00505BF5" w:rsidRDefault="00505BF5">
            <w:pPr>
              <w:ind w:firstLineChars="200" w:firstLine="359"/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1034" w:type="dxa"/>
            <w:noWrap/>
            <w:vAlign w:val="center"/>
          </w:tcPr>
          <w:p w14:paraId="0848C910" w14:textId="77777777" w:rsidR="00505BF5" w:rsidRDefault="00505BF5">
            <w:pPr>
              <w:ind w:firstLineChars="200" w:firstLine="359"/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1033" w:type="dxa"/>
            <w:noWrap/>
            <w:vAlign w:val="center"/>
          </w:tcPr>
          <w:p w14:paraId="6B561538" w14:textId="77777777" w:rsidR="00505BF5" w:rsidRDefault="00505BF5">
            <w:pPr>
              <w:ind w:firstLineChars="200" w:firstLine="359"/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center"/>
          </w:tcPr>
          <w:p w14:paraId="6078FE34" w14:textId="77777777" w:rsidR="00505BF5" w:rsidRDefault="00505BF5">
            <w:pPr>
              <w:ind w:firstLineChars="200" w:firstLine="359"/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</w:tr>
    </w:tbl>
    <w:p w14:paraId="16749A62" w14:textId="77777777" w:rsidR="00505BF5" w:rsidRDefault="00000000">
      <w:pPr>
        <w:ind w:firstLineChars="200" w:firstLine="562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2.田间种植图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1408"/>
        <w:gridCol w:w="1408"/>
        <w:gridCol w:w="1408"/>
        <w:gridCol w:w="1408"/>
        <w:gridCol w:w="1408"/>
        <w:gridCol w:w="1411"/>
        <w:gridCol w:w="412"/>
      </w:tblGrid>
      <w:tr w:rsidR="00505BF5" w14:paraId="085706B1" w14:textId="77777777">
        <w:tc>
          <w:tcPr>
            <w:tcW w:w="375" w:type="dxa"/>
            <w:vMerge w:val="restart"/>
            <w:noWrap/>
            <w:vAlign w:val="center"/>
          </w:tcPr>
          <w:p w14:paraId="12536D5B" w14:textId="77777777" w:rsidR="00505BF5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保护行</w:t>
            </w:r>
          </w:p>
        </w:tc>
        <w:tc>
          <w:tcPr>
            <w:tcW w:w="8451" w:type="dxa"/>
            <w:gridSpan w:val="6"/>
            <w:noWrap/>
            <w:vAlign w:val="center"/>
          </w:tcPr>
          <w:p w14:paraId="2597080A" w14:textId="77777777" w:rsidR="00505BF5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保护行</w:t>
            </w:r>
          </w:p>
        </w:tc>
        <w:tc>
          <w:tcPr>
            <w:tcW w:w="412" w:type="dxa"/>
            <w:vMerge w:val="restart"/>
            <w:noWrap/>
            <w:vAlign w:val="center"/>
          </w:tcPr>
          <w:p w14:paraId="2E1C2227" w14:textId="77777777" w:rsidR="00505BF5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保护行</w:t>
            </w:r>
          </w:p>
        </w:tc>
      </w:tr>
      <w:tr w:rsidR="00505BF5" w14:paraId="7560ABE5" w14:textId="77777777">
        <w:tc>
          <w:tcPr>
            <w:tcW w:w="375" w:type="dxa"/>
            <w:vMerge/>
            <w:noWrap/>
            <w:vAlign w:val="center"/>
          </w:tcPr>
          <w:p w14:paraId="0DA86395" w14:textId="77777777" w:rsidR="00505BF5" w:rsidRDefault="00505BF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408" w:type="dxa"/>
            <w:noWrap/>
            <w:vAlign w:val="center"/>
          </w:tcPr>
          <w:p w14:paraId="10011636" w14:textId="77777777" w:rsidR="00505BF5" w:rsidRDefault="00505BF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408" w:type="dxa"/>
            <w:noWrap/>
            <w:vAlign w:val="center"/>
          </w:tcPr>
          <w:p w14:paraId="14BDC93F" w14:textId="77777777" w:rsidR="00505BF5" w:rsidRDefault="00505BF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408" w:type="dxa"/>
            <w:noWrap/>
            <w:vAlign w:val="center"/>
          </w:tcPr>
          <w:p w14:paraId="4FDE2F22" w14:textId="77777777" w:rsidR="00505BF5" w:rsidRDefault="00505BF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408" w:type="dxa"/>
            <w:noWrap/>
            <w:vAlign w:val="center"/>
          </w:tcPr>
          <w:p w14:paraId="19C2FC80" w14:textId="77777777" w:rsidR="00505BF5" w:rsidRDefault="00505BF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408" w:type="dxa"/>
            <w:noWrap/>
            <w:vAlign w:val="center"/>
          </w:tcPr>
          <w:p w14:paraId="685D8979" w14:textId="77777777" w:rsidR="00505BF5" w:rsidRDefault="00505BF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411" w:type="dxa"/>
            <w:noWrap/>
            <w:vAlign w:val="center"/>
          </w:tcPr>
          <w:p w14:paraId="676FD207" w14:textId="77777777" w:rsidR="00505BF5" w:rsidRDefault="00505BF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412" w:type="dxa"/>
            <w:vMerge/>
            <w:noWrap/>
            <w:vAlign w:val="center"/>
          </w:tcPr>
          <w:p w14:paraId="47D94609" w14:textId="77777777" w:rsidR="00505BF5" w:rsidRDefault="00505BF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505BF5" w14:paraId="3D901379" w14:textId="77777777">
        <w:tc>
          <w:tcPr>
            <w:tcW w:w="375" w:type="dxa"/>
            <w:vMerge/>
            <w:noWrap/>
            <w:vAlign w:val="center"/>
          </w:tcPr>
          <w:p w14:paraId="18AF6E39" w14:textId="77777777" w:rsidR="00505BF5" w:rsidRDefault="00505BF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8451" w:type="dxa"/>
            <w:gridSpan w:val="6"/>
            <w:noWrap/>
            <w:vAlign w:val="center"/>
          </w:tcPr>
          <w:p w14:paraId="1D244844" w14:textId="77777777" w:rsidR="00505BF5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保护行</w:t>
            </w:r>
          </w:p>
        </w:tc>
        <w:tc>
          <w:tcPr>
            <w:tcW w:w="412" w:type="dxa"/>
            <w:vMerge/>
            <w:noWrap/>
            <w:vAlign w:val="center"/>
          </w:tcPr>
          <w:p w14:paraId="13F51E17" w14:textId="77777777" w:rsidR="00505BF5" w:rsidRDefault="00505BF5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</w:tbl>
    <w:p w14:paraId="5B47EEDC" w14:textId="77777777" w:rsidR="00505BF5" w:rsidRDefault="00000000">
      <w:pPr>
        <w:ind w:firstLineChars="200" w:firstLine="562"/>
        <w:rPr>
          <w:rFonts w:ascii="仿宋" w:eastAsia="仿宋" w:hAnsi="仿宋" w:cs="仿宋"/>
          <w:color w:val="000000" w:themeColor="text1"/>
          <w:szCs w:val="21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3.试验设计：</w:t>
      </w:r>
    </w:p>
    <w:p w14:paraId="71A348F5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大区面积：大区长  米×大区宽  米；重复次数：  次；</w:t>
      </w:r>
    </w:p>
    <w:p w14:paraId="2032D372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行株距：  厘米×  厘米 ； 每区穴数:   行× 窝； </w:t>
      </w:r>
    </w:p>
    <w:p w14:paraId="58E67A61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重复间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走道距离：    厘米； 保护行行数： 行 ； </w:t>
      </w:r>
    </w:p>
    <w:p w14:paraId="1CF1BD66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大区间（大区与保护行间）距离： 厘米；    </w:t>
      </w:r>
    </w:p>
    <w:p w14:paraId="00FBA396" w14:textId="77777777" w:rsidR="00505BF5" w:rsidRDefault="00000000">
      <w:pPr>
        <w:ind w:firstLineChars="200" w:firstLine="562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4.试验地基本情况：</w:t>
      </w:r>
    </w:p>
    <w:p w14:paraId="50BF6771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位置及周围环境（包括试验地点、试验点经度、纬度和海拔高度）：</w:t>
      </w:r>
    </w:p>
    <w:p w14:paraId="59F02B7F" w14:textId="77777777" w:rsidR="00505BF5" w:rsidRDefault="00505BF5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6DC19D72" w14:textId="77777777" w:rsidR="00505BF5" w:rsidRDefault="00000000">
      <w:pPr>
        <w:ind w:firstLineChars="200" w:firstLine="562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秧田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土质：    肥力：        前作：          </w:t>
      </w:r>
    </w:p>
    <w:p w14:paraId="37C21759" w14:textId="77777777" w:rsidR="00505BF5" w:rsidRDefault="00000000">
      <w:pPr>
        <w:ind w:firstLineChars="200" w:firstLine="562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本田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土质：    肥力：        前作：</w:t>
      </w:r>
    </w:p>
    <w:p w14:paraId="2C0691C4" w14:textId="77777777" w:rsidR="00505BF5" w:rsidRDefault="00505BF5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1312DD47" w14:textId="77777777" w:rsidR="00505BF5" w:rsidRDefault="00000000">
      <w:pPr>
        <w:ind w:firstLineChars="200" w:firstLine="562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5.影响水稻生育的气候情况说明</w:t>
      </w:r>
    </w:p>
    <w:p w14:paraId="55BFB4CC" w14:textId="77777777" w:rsidR="00505BF5" w:rsidRDefault="00505BF5">
      <w:pPr>
        <w:ind w:firstLineChars="200" w:firstLine="562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</w:p>
    <w:p w14:paraId="3687E54E" w14:textId="77777777" w:rsidR="00505BF5" w:rsidRDefault="00000000">
      <w:pPr>
        <w:ind w:firstLineChars="200" w:firstLine="562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6．其它特殊情况说明：</w:t>
      </w:r>
    </w:p>
    <w:p w14:paraId="1674AA18" w14:textId="77777777" w:rsidR="00505BF5" w:rsidRDefault="00505BF5">
      <w:pPr>
        <w:ind w:firstLineChars="200" w:firstLine="480"/>
        <w:rPr>
          <w:rFonts w:ascii="仿宋" w:eastAsia="仿宋" w:hAnsi="仿宋" w:cs="仿宋"/>
          <w:color w:val="000000" w:themeColor="text1"/>
          <w:sz w:val="24"/>
        </w:rPr>
      </w:pPr>
    </w:p>
    <w:p w14:paraId="14AE1C82" w14:textId="77777777" w:rsidR="00505BF5" w:rsidRDefault="00000000">
      <w:pPr>
        <w:ind w:firstLineChars="200" w:firstLine="562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lastRenderedPageBreak/>
        <w:t>二、试验管理基本情况</w:t>
      </w:r>
    </w:p>
    <w:p w14:paraId="76886D22" w14:textId="77777777" w:rsidR="00505BF5" w:rsidRDefault="00000000">
      <w:pPr>
        <w:ind w:firstLineChars="200" w:firstLine="562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1．秧田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：</w:t>
      </w:r>
    </w:p>
    <w:p w14:paraId="6ACF9D3F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种子处理：（浸种、拌种）</w:t>
      </w:r>
    </w:p>
    <w:p w14:paraId="39D0694E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催芽：</w:t>
      </w:r>
    </w:p>
    <w:p w14:paraId="0B64B313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播种期：</w:t>
      </w:r>
    </w:p>
    <w:p w14:paraId="31369C4C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育秧方式：</w:t>
      </w:r>
    </w:p>
    <w:p w14:paraId="1716D286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烂秧情况说明</w:t>
      </w:r>
      <w:r>
        <w:rPr>
          <w:rFonts w:ascii="仿宋" w:eastAsia="仿宋" w:hAnsi="仿宋" w:cs="仿宋" w:hint="eastAsia"/>
          <w:color w:val="000000" w:themeColor="text1"/>
          <w:sz w:val="24"/>
        </w:rPr>
        <w:t>：</w:t>
      </w:r>
    </w:p>
    <w:p w14:paraId="61971A05" w14:textId="77777777" w:rsidR="00505BF5" w:rsidRDefault="00505BF5">
      <w:pPr>
        <w:ind w:firstLineChars="200" w:firstLine="480"/>
        <w:rPr>
          <w:rFonts w:ascii="仿宋" w:eastAsia="仿宋" w:hAnsi="仿宋" w:cs="仿宋"/>
          <w:color w:val="000000" w:themeColor="text1"/>
          <w:sz w:val="24"/>
        </w:rPr>
      </w:pPr>
    </w:p>
    <w:p w14:paraId="7CCE2C9F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耕作：</w:t>
      </w:r>
    </w:p>
    <w:p w14:paraId="0C92C4CE" w14:textId="77777777" w:rsidR="00505BF5" w:rsidRDefault="00505BF5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7594BBD2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施肥（底肥、追肥，肥料名称、用量、施用时间及方法）：</w:t>
      </w:r>
    </w:p>
    <w:p w14:paraId="65F64ED7" w14:textId="77777777" w:rsidR="00505BF5" w:rsidRDefault="00505BF5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353B6925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防虫治虫（药名、用量、施用时间及方法）：</w:t>
      </w:r>
    </w:p>
    <w:p w14:paraId="433D7E84" w14:textId="77777777" w:rsidR="00505BF5" w:rsidRDefault="00505BF5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292B7222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除草（药名、用量、施用时间及方法）：</w:t>
      </w:r>
    </w:p>
    <w:p w14:paraId="02C65693" w14:textId="77777777" w:rsidR="00505BF5" w:rsidRDefault="00000000">
      <w:pPr>
        <w:ind w:firstLineChars="200" w:firstLine="562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2．本田</w:t>
      </w:r>
    </w:p>
    <w:p w14:paraId="0DF3FF2D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移栽期：                  秧龄：</w:t>
      </w:r>
    </w:p>
    <w:p w14:paraId="6491168C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耕作：</w:t>
      </w:r>
    </w:p>
    <w:p w14:paraId="2D1AE85B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施肥（底肥、追肥，肥料名称、用量、施用时间及方法）：</w:t>
      </w:r>
    </w:p>
    <w:p w14:paraId="7C50A952" w14:textId="77777777" w:rsidR="00505BF5" w:rsidRDefault="00505BF5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3D7CACD2" w14:textId="77777777" w:rsidR="00505BF5" w:rsidRDefault="00505BF5">
      <w:pPr>
        <w:ind w:firstLineChars="200" w:firstLine="480"/>
        <w:rPr>
          <w:rFonts w:ascii="仿宋" w:eastAsia="仿宋" w:hAnsi="仿宋" w:cs="仿宋"/>
          <w:color w:val="000000" w:themeColor="text1"/>
          <w:sz w:val="24"/>
        </w:rPr>
      </w:pPr>
    </w:p>
    <w:p w14:paraId="72FEBBD8" w14:textId="77777777" w:rsidR="00505BF5" w:rsidRDefault="00505BF5">
      <w:pPr>
        <w:ind w:firstLineChars="200" w:firstLine="480"/>
        <w:rPr>
          <w:rFonts w:ascii="仿宋" w:eastAsia="仿宋" w:hAnsi="仿宋" w:cs="仿宋"/>
          <w:color w:val="000000" w:themeColor="text1"/>
          <w:sz w:val="24"/>
        </w:rPr>
      </w:pPr>
    </w:p>
    <w:p w14:paraId="31793938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防虫治虫（区名、用量、施用时间及方法）：</w:t>
      </w:r>
    </w:p>
    <w:p w14:paraId="1294D49D" w14:textId="77777777" w:rsidR="00505BF5" w:rsidRDefault="00505BF5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72AD5882" w14:textId="77777777" w:rsidR="00505BF5" w:rsidRDefault="00505BF5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7F296C62" w14:textId="77777777" w:rsidR="00505BF5" w:rsidRDefault="00505BF5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732FE0DD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除草（药名、用量、施用时间及方法）：</w:t>
      </w:r>
    </w:p>
    <w:p w14:paraId="0ED26278" w14:textId="77777777" w:rsidR="00505BF5" w:rsidRDefault="00505BF5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38184387" w14:textId="77777777" w:rsidR="00505BF5" w:rsidRDefault="00505BF5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15E352C9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病害情况说明：</w:t>
      </w:r>
    </w:p>
    <w:p w14:paraId="4CEB9A19" w14:textId="77777777" w:rsidR="00505BF5" w:rsidRDefault="00505BF5">
      <w:pPr>
        <w:ind w:firstLineChars="200" w:firstLine="420"/>
        <w:rPr>
          <w:rFonts w:ascii="仿宋" w:eastAsia="仿宋" w:hAnsi="仿宋" w:cs="仿宋"/>
          <w:color w:val="000000" w:themeColor="text1"/>
        </w:rPr>
      </w:pPr>
    </w:p>
    <w:p w14:paraId="058389F3" w14:textId="77777777" w:rsidR="00505BF5" w:rsidRDefault="00505BF5">
      <w:pPr>
        <w:ind w:firstLineChars="200" w:firstLine="420"/>
        <w:rPr>
          <w:rFonts w:ascii="仿宋" w:eastAsia="仿宋" w:hAnsi="仿宋" w:cs="仿宋"/>
          <w:color w:val="000000" w:themeColor="text1"/>
        </w:rPr>
      </w:pPr>
    </w:p>
    <w:p w14:paraId="224FF317" w14:textId="77777777" w:rsidR="00505BF5" w:rsidRDefault="00505BF5">
      <w:pPr>
        <w:ind w:firstLineChars="200" w:firstLine="420"/>
        <w:rPr>
          <w:rFonts w:ascii="仿宋" w:eastAsia="仿宋" w:hAnsi="仿宋" w:cs="仿宋"/>
          <w:color w:val="000000" w:themeColor="text1"/>
        </w:rPr>
      </w:pPr>
    </w:p>
    <w:p w14:paraId="702D7B97" w14:textId="77777777" w:rsidR="00505BF5" w:rsidRDefault="00505BF5">
      <w:pPr>
        <w:ind w:firstLineChars="200" w:firstLine="420"/>
        <w:rPr>
          <w:rFonts w:ascii="仿宋" w:eastAsia="仿宋" w:hAnsi="仿宋" w:cs="仿宋"/>
          <w:color w:val="000000" w:themeColor="text1"/>
        </w:rPr>
      </w:pPr>
    </w:p>
    <w:p w14:paraId="1BEB3F93" w14:textId="77777777" w:rsidR="00505BF5" w:rsidRDefault="00505BF5">
      <w:pPr>
        <w:ind w:firstLineChars="200" w:firstLine="420"/>
        <w:rPr>
          <w:rFonts w:ascii="仿宋" w:eastAsia="仿宋" w:hAnsi="仿宋" w:cs="仿宋"/>
          <w:color w:val="000000" w:themeColor="text1"/>
        </w:rPr>
      </w:pPr>
    </w:p>
    <w:p w14:paraId="2AF2BDA6" w14:textId="77777777" w:rsidR="00505BF5" w:rsidRDefault="00505BF5">
      <w:pPr>
        <w:ind w:firstLineChars="200" w:firstLine="420"/>
        <w:rPr>
          <w:rFonts w:ascii="仿宋" w:eastAsia="仿宋" w:hAnsi="仿宋" w:cs="仿宋"/>
          <w:color w:val="000000" w:themeColor="text1"/>
        </w:rPr>
      </w:pPr>
    </w:p>
    <w:p w14:paraId="3D625B94" w14:textId="77777777" w:rsidR="00505BF5" w:rsidRDefault="00000000">
      <w:pPr>
        <w:spacing w:line="540" w:lineRule="exact"/>
        <w:ind w:firstLineChars="200" w:firstLine="562"/>
        <w:rPr>
          <w:rFonts w:ascii="仿宋" w:eastAsia="仿宋" w:hAnsi="仿宋" w:cs="仿宋"/>
          <w:color w:val="000000" w:themeColor="text1"/>
          <w:sz w:val="28"/>
          <w:szCs w:val="28"/>
        </w:rPr>
        <w:sectPr w:rsidR="00505BF5" w:rsidSect="00B10C29">
          <w:pgSz w:w="11906" w:h="16838"/>
          <w:pgMar w:top="1417" w:right="1417" w:bottom="1417" w:left="1417" w:header="851" w:footer="992" w:gutter="0"/>
          <w:cols w:space="720"/>
          <w:docGrid w:linePitch="317"/>
        </w:sect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三、田间调查记载、考种及测产</w:t>
      </w:r>
    </w:p>
    <w:p w14:paraId="0160012E" w14:textId="77777777" w:rsidR="00505BF5" w:rsidRDefault="00000000">
      <w:pPr>
        <w:spacing w:line="300" w:lineRule="exact"/>
        <w:jc w:val="center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lastRenderedPageBreak/>
        <w:t>田间调查记载、考种及产量表</w:t>
      </w: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666"/>
        <w:gridCol w:w="636"/>
        <w:gridCol w:w="621"/>
        <w:gridCol w:w="619"/>
        <w:gridCol w:w="638"/>
        <w:gridCol w:w="620"/>
        <w:gridCol w:w="621"/>
        <w:gridCol w:w="555"/>
        <w:gridCol w:w="442"/>
        <w:gridCol w:w="472"/>
        <w:gridCol w:w="604"/>
        <w:gridCol w:w="572"/>
        <w:gridCol w:w="468"/>
        <w:gridCol w:w="563"/>
        <w:gridCol w:w="817"/>
        <w:gridCol w:w="818"/>
        <w:gridCol w:w="682"/>
        <w:gridCol w:w="653"/>
        <w:gridCol w:w="770"/>
        <w:gridCol w:w="702"/>
        <w:gridCol w:w="650"/>
        <w:gridCol w:w="593"/>
      </w:tblGrid>
      <w:tr w:rsidR="00505BF5" w14:paraId="76D37623" w14:textId="77777777">
        <w:trPr>
          <w:trHeight w:val="510"/>
        </w:trPr>
        <w:tc>
          <w:tcPr>
            <w:tcW w:w="8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9EEF7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品种名称</w:t>
            </w:r>
          </w:p>
          <w:p w14:paraId="0CF16ED9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66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6361A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播</w:t>
            </w:r>
          </w:p>
          <w:p w14:paraId="2BC650EC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种</w:t>
            </w:r>
          </w:p>
          <w:p w14:paraId="721B4087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期</w:t>
            </w:r>
          </w:p>
          <w:p w14:paraId="1A87703C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sz w:val="20"/>
                <w:szCs w:val="20"/>
              </w:rPr>
              <w:t>月/日</w:t>
            </w:r>
          </w:p>
        </w:tc>
        <w:tc>
          <w:tcPr>
            <w:tcW w:w="636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96491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移</w:t>
            </w:r>
          </w:p>
          <w:p w14:paraId="0CC4066A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栽</w:t>
            </w:r>
          </w:p>
          <w:p w14:paraId="5736CE06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期</w:t>
            </w:r>
          </w:p>
          <w:p w14:paraId="6C8A9AE3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sz w:val="20"/>
                <w:szCs w:val="20"/>
              </w:rPr>
              <w:t>月/日</w:t>
            </w:r>
          </w:p>
        </w:tc>
        <w:tc>
          <w:tcPr>
            <w:tcW w:w="62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4E716" w14:textId="77777777" w:rsidR="00505BF5" w:rsidRDefault="00000000">
            <w:pPr>
              <w:widowControl/>
              <w:ind w:firstLineChars="100" w:firstLine="180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始</w:t>
            </w:r>
          </w:p>
          <w:p w14:paraId="6601EAC4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穗</w:t>
            </w:r>
          </w:p>
          <w:p w14:paraId="72984EBF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期</w:t>
            </w:r>
          </w:p>
          <w:p w14:paraId="5811E4A7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月/日</w:t>
            </w:r>
          </w:p>
        </w:tc>
        <w:tc>
          <w:tcPr>
            <w:tcW w:w="61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DD0D5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齐</w:t>
            </w:r>
          </w:p>
          <w:p w14:paraId="12C14004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穗</w:t>
            </w:r>
          </w:p>
          <w:p w14:paraId="1AC19B9E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期</w:t>
            </w:r>
          </w:p>
          <w:p w14:paraId="107BBECA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月/日</w:t>
            </w:r>
          </w:p>
        </w:tc>
        <w:tc>
          <w:tcPr>
            <w:tcW w:w="63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2FC4F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成</w:t>
            </w:r>
          </w:p>
          <w:p w14:paraId="68A653FD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熟</w:t>
            </w:r>
          </w:p>
          <w:p w14:paraId="4FF10353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期</w:t>
            </w:r>
          </w:p>
          <w:p w14:paraId="6C196F00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月/日</w:t>
            </w:r>
          </w:p>
        </w:tc>
        <w:tc>
          <w:tcPr>
            <w:tcW w:w="62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449C3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收</w:t>
            </w:r>
          </w:p>
          <w:p w14:paraId="534E93EE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获</w:t>
            </w:r>
          </w:p>
          <w:p w14:paraId="088E065A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期</w:t>
            </w:r>
          </w:p>
          <w:p w14:paraId="4B966BF5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月/日</w:t>
            </w:r>
          </w:p>
        </w:tc>
        <w:tc>
          <w:tcPr>
            <w:tcW w:w="62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877DC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全生</w:t>
            </w:r>
          </w:p>
          <w:p w14:paraId="13DB154E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育期</w:t>
            </w:r>
          </w:p>
          <w:p w14:paraId="56CD17C4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(天)</w:t>
            </w:r>
          </w:p>
        </w:tc>
        <w:tc>
          <w:tcPr>
            <w:tcW w:w="1469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5B085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抗病性</w:t>
            </w:r>
          </w:p>
        </w:tc>
        <w:tc>
          <w:tcPr>
            <w:tcW w:w="164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18A85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抗倒性</w:t>
            </w:r>
          </w:p>
        </w:tc>
        <w:tc>
          <w:tcPr>
            <w:tcW w:w="563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C16F7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株</w:t>
            </w:r>
          </w:p>
          <w:p w14:paraId="0999C4F2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高</w:t>
            </w:r>
          </w:p>
          <w:p w14:paraId="6B2528C4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㎝</w:t>
            </w:r>
          </w:p>
        </w:tc>
        <w:tc>
          <w:tcPr>
            <w:tcW w:w="81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9D188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亩有</w:t>
            </w:r>
          </w:p>
          <w:p w14:paraId="2707F84B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效穗</w:t>
            </w:r>
          </w:p>
          <w:p w14:paraId="77CD1D53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（万）</w:t>
            </w:r>
          </w:p>
        </w:tc>
        <w:tc>
          <w:tcPr>
            <w:tcW w:w="8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AEF51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穗</w:t>
            </w:r>
          </w:p>
          <w:p w14:paraId="59EBBB22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着</w:t>
            </w:r>
          </w:p>
          <w:p w14:paraId="4376F6D8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粒</w:t>
            </w:r>
          </w:p>
          <w:p w14:paraId="45E8A119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数</w:t>
            </w:r>
          </w:p>
        </w:tc>
        <w:tc>
          <w:tcPr>
            <w:tcW w:w="68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913C0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穗</w:t>
            </w:r>
          </w:p>
          <w:p w14:paraId="27F77429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实</w:t>
            </w:r>
          </w:p>
          <w:p w14:paraId="5B300057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粒</w:t>
            </w:r>
          </w:p>
          <w:p w14:paraId="5B89F354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数</w:t>
            </w:r>
          </w:p>
        </w:tc>
        <w:tc>
          <w:tcPr>
            <w:tcW w:w="653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8C2AB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结</w:t>
            </w:r>
          </w:p>
          <w:p w14:paraId="4060FC34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实</w:t>
            </w:r>
          </w:p>
          <w:p w14:paraId="63B827D0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率</w:t>
            </w:r>
          </w:p>
          <w:p w14:paraId="2ADC36FF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(%)</w:t>
            </w:r>
          </w:p>
        </w:tc>
        <w:tc>
          <w:tcPr>
            <w:tcW w:w="77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6A5B5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千</w:t>
            </w:r>
          </w:p>
          <w:p w14:paraId="147FFF20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粒</w:t>
            </w:r>
          </w:p>
          <w:p w14:paraId="0D6B3775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重</w:t>
            </w:r>
          </w:p>
          <w:p w14:paraId="653B4C42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(g)</w:t>
            </w:r>
          </w:p>
        </w:tc>
        <w:tc>
          <w:tcPr>
            <w:tcW w:w="7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96821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大区</w:t>
            </w:r>
          </w:p>
          <w:p w14:paraId="4B4C7FE5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产量</w:t>
            </w:r>
          </w:p>
          <w:p w14:paraId="50D36016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(Kg)</w:t>
            </w:r>
          </w:p>
        </w:tc>
        <w:tc>
          <w:tcPr>
            <w:tcW w:w="65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A1B69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计产</w:t>
            </w:r>
          </w:p>
          <w:p w14:paraId="7C9A68CD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面积</w:t>
            </w:r>
          </w:p>
          <w:p w14:paraId="4AB3829F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(m</w:t>
            </w: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)</w:t>
            </w:r>
          </w:p>
        </w:tc>
        <w:tc>
          <w:tcPr>
            <w:tcW w:w="593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6FB3B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折亩产</w:t>
            </w:r>
          </w:p>
          <w:p w14:paraId="1800EEBD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 xml:space="preserve"> (Kg)</w:t>
            </w:r>
          </w:p>
        </w:tc>
      </w:tr>
      <w:tr w:rsidR="00505BF5" w14:paraId="4E795C5F" w14:textId="77777777">
        <w:trPr>
          <w:trHeight w:val="285"/>
        </w:trPr>
        <w:tc>
          <w:tcPr>
            <w:tcW w:w="8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826BC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66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2C441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6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FAFCE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vMerge/>
            <w:noWrap/>
            <w:tcMar>
              <w:top w:w="15" w:type="dxa"/>
              <w:left w:w="15" w:type="dxa"/>
              <w:right w:w="15" w:type="dxa"/>
            </w:tcMar>
          </w:tcPr>
          <w:p w14:paraId="62184288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1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D4D4C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B3A0C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0" w:type="dxa"/>
            <w:vMerge/>
            <w:noWrap/>
            <w:tcMar>
              <w:top w:w="15" w:type="dxa"/>
              <w:left w:w="15" w:type="dxa"/>
              <w:right w:w="15" w:type="dxa"/>
            </w:tcMar>
          </w:tcPr>
          <w:p w14:paraId="24FEA53E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60EEB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72D94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叶</w:t>
            </w:r>
          </w:p>
          <w:p w14:paraId="02AC694D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瘟</w:t>
            </w:r>
            <w:proofErr w:type="gramEnd"/>
          </w:p>
        </w:tc>
        <w:tc>
          <w:tcPr>
            <w:tcW w:w="4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05CFB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颈</w:t>
            </w:r>
            <w:proofErr w:type="gramEnd"/>
          </w:p>
          <w:p w14:paraId="450BD0E4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瘟</w:t>
            </w:r>
            <w:proofErr w:type="gramEnd"/>
          </w:p>
        </w:tc>
        <w:tc>
          <w:tcPr>
            <w:tcW w:w="4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9A526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其</w:t>
            </w:r>
          </w:p>
          <w:p w14:paraId="17219958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他</w:t>
            </w:r>
          </w:p>
        </w:tc>
        <w:tc>
          <w:tcPr>
            <w:tcW w:w="6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4863A" w14:textId="77777777" w:rsidR="00505BF5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倒伏</w:t>
            </w:r>
          </w:p>
          <w:p w14:paraId="6B9E674A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程度</w:t>
            </w:r>
          </w:p>
        </w:tc>
        <w:tc>
          <w:tcPr>
            <w:tcW w:w="5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D646A" w14:textId="77777777" w:rsidR="00505BF5" w:rsidRDefault="00000000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倒伏</w:t>
            </w:r>
          </w:p>
          <w:p w14:paraId="4C320AF4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面积%</w:t>
            </w:r>
          </w:p>
        </w:tc>
        <w:tc>
          <w:tcPr>
            <w:tcW w:w="4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B0151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级别</w:t>
            </w:r>
          </w:p>
        </w:tc>
        <w:tc>
          <w:tcPr>
            <w:tcW w:w="563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E4FA1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817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186BE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8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AE3CB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82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1A224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53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5E5D2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7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E593E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2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282F4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5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6A5E7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93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771E5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</w:tr>
      <w:tr w:rsidR="00505BF5" w14:paraId="5E7840E1" w14:textId="77777777">
        <w:trPr>
          <w:trHeight w:val="567"/>
        </w:trPr>
        <w:tc>
          <w:tcPr>
            <w:tcW w:w="8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97DDB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E1020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D8619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</w:tcPr>
          <w:p w14:paraId="4A8E4B31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77609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80BEF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</w:tcPr>
          <w:p w14:paraId="32DED9C5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51D7B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8B307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8E7FD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8A395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880B2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DDFEB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3F724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CDF78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8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5CBB2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8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441FB" w14:textId="77777777" w:rsidR="00505BF5" w:rsidRDefault="00505BF5">
            <w:pPr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41D9D" w14:textId="77777777" w:rsidR="00505BF5" w:rsidRDefault="00505BF5">
            <w:pPr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0EB4B" w14:textId="77777777" w:rsidR="00505BF5" w:rsidRDefault="00505BF5">
            <w:pPr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FA597" w14:textId="77777777" w:rsidR="00505BF5" w:rsidRDefault="00505BF5">
            <w:pPr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069BE" w14:textId="77777777" w:rsidR="00505BF5" w:rsidRDefault="00505BF5">
            <w:pPr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5A0B2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2C47A" w14:textId="77777777" w:rsidR="00505BF5" w:rsidRDefault="00505BF5">
            <w:pPr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</w:tr>
      <w:tr w:rsidR="00505BF5" w14:paraId="2982F4D9" w14:textId="77777777">
        <w:trPr>
          <w:trHeight w:val="567"/>
        </w:trPr>
        <w:tc>
          <w:tcPr>
            <w:tcW w:w="8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DD94B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5FF1F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8F8D0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</w:tcPr>
          <w:p w14:paraId="026E3861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59B9B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F7643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</w:tcPr>
          <w:p w14:paraId="0AC89081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C6620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6BB7C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34011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D929C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E3A9E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BB856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B7550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04F23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8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8B9B8" w14:textId="77777777" w:rsidR="00505BF5" w:rsidRDefault="00505BF5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8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9B70B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FC363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7951D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065CF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E7BBC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DA45A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6EE5B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</w:tr>
      <w:tr w:rsidR="00505BF5" w14:paraId="6863E3B5" w14:textId="77777777">
        <w:trPr>
          <w:trHeight w:val="567"/>
        </w:trPr>
        <w:tc>
          <w:tcPr>
            <w:tcW w:w="8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7EFDE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9D29F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1CF5D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</w:tcPr>
          <w:p w14:paraId="400D0611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E8780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124BA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</w:tcPr>
          <w:p w14:paraId="133AA447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CEDD1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C4358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04755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D62D7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5BF93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352C7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B771C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52657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8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CC825" w14:textId="77777777" w:rsidR="00505BF5" w:rsidRDefault="00505BF5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8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72D0E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81DFF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3840B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D93FA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2D2EE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2F0FE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415C5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</w:tr>
      <w:tr w:rsidR="00505BF5" w14:paraId="04D45097" w14:textId="77777777">
        <w:trPr>
          <w:trHeight w:val="567"/>
        </w:trPr>
        <w:tc>
          <w:tcPr>
            <w:tcW w:w="8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378FC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53A67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E7FF9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</w:tcPr>
          <w:p w14:paraId="2C80455B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17BFD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E8122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</w:tcPr>
          <w:p w14:paraId="591CE897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3D0C8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D6006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99813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BFF32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A0964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70E35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8C8AA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7118E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8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9285D" w14:textId="77777777" w:rsidR="00505BF5" w:rsidRDefault="00505BF5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8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E3EF7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27900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8C4CD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2B11C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14156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442A2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CF1C7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</w:tr>
      <w:tr w:rsidR="00505BF5" w14:paraId="02A59C34" w14:textId="77777777">
        <w:trPr>
          <w:trHeight w:val="567"/>
        </w:trPr>
        <w:tc>
          <w:tcPr>
            <w:tcW w:w="8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4568B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8FA58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8F8BA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</w:tcPr>
          <w:p w14:paraId="747AF406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07F25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A76BF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</w:tcPr>
          <w:p w14:paraId="77BA6216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1EAFD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0D5A3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08D01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E4171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18357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85AAE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B6FEB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178BE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8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1D9DA" w14:textId="77777777" w:rsidR="00505BF5" w:rsidRDefault="00505BF5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8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F6F50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E3849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23BC3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B6968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76BC9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ECFEB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B324D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</w:tr>
      <w:tr w:rsidR="00505BF5" w14:paraId="228C35AD" w14:textId="77777777">
        <w:trPr>
          <w:trHeight w:val="567"/>
        </w:trPr>
        <w:tc>
          <w:tcPr>
            <w:tcW w:w="8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61D68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2E032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FBE99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</w:tcPr>
          <w:p w14:paraId="039FC4A9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8290A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B2D77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</w:tcPr>
          <w:p w14:paraId="1EEBF6FD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F09B2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3DDF0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605B8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65344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50F00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D4EC9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4626A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05DD7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8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CD912" w14:textId="77777777" w:rsidR="00505BF5" w:rsidRDefault="00505BF5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8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06AD1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EC79D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CBD42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5640B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BD662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C4605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6EE2E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</w:tr>
      <w:tr w:rsidR="00505BF5" w14:paraId="63D20BAF" w14:textId="77777777">
        <w:trPr>
          <w:trHeight w:val="567"/>
        </w:trPr>
        <w:tc>
          <w:tcPr>
            <w:tcW w:w="8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3F4F4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91CF0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81D66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</w:tcPr>
          <w:p w14:paraId="317C8F59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41324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EFC55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</w:tcPr>
          <w:p w14:paraId="351321D2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54011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7B0A7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0E6C2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1967D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71678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5EA5C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CB37F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EF471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8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45CB5" w14:textId="77777777" w:rsidR="00505BF5" w:rsidRDefault="00505BF5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8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55470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50783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DD041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B3924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BC05E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A905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3FA9C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</w:tr>
      <w:tr w:rsidR="00505BF5" w14:paraId="22D409BE" w14:textId="77777777">
        <w:trPr>
          <w:trHeight w:val="567"/>
        </w:trPr>
        <w:tc>
          <w:tcPr>
            <w:tcW w:w="8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730B0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sz w:val="20"/>
                <w:szCs w:val="20"/>
              </w:rPr>
              <w:t>CK</w:t>
            </w: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389EE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F5FEE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</w:tcPr>
          <w:p w14:paraId="72CFF9A9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9BE2F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1D93C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0" w:type="dxa"/>
            <w:noWrap/>
            <w:tcMar>
              <w:top w:w="15" w:type="dxa"/>
              <w:left w:w="15" w:type="dxa"/>
              <w:right w:w="15" w:type="dxa"/>
            </w:tcMar>
          </w:tcPr>
          <w:p w14:paraId="62278333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12268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1B251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2B2A8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C99CC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4D484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9A8A4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76980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7501B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8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8F859" w14:textId="77777777" w:rsidR="00505BF5" w:rsidRDefault="00505BF5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8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C2E53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9DE46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0FF24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8EE82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2B065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5CAE4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54925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</w:tr>
    </w:tbl>
    <w:p w14:paraId="3B868B80" w14:textId="77777777" w:rsidR="00505BF5" w:rsidRDefault="00000000">
      <w:pPr>
        <w:rPr>
          <w:rFonts w:ascii="仿宋_GB2312" w:eastAsia="仿宋_GB2312" w:hAnsi="仿宋" w:cs="仿宋"/>
          <w:b/>
          <w:bCs/>
          <w:color w:val="000000" w:themeColor="text1"/>
          <w:sz w:val="24"/>
        </w:rPr>
        <w:sectPr w:rsidR="00505BF5" w:rsidSect="00B10C29">
          <w:pgSz w:w="16838" w:h="11906" w:orient="landscape"/>
          <w:pgMar w:top="1134" w:right="1134" w:bottom="1134" w:left="1134" w:header="851" w:footer="992" w:gutter="0"/>
          <w:cols w:space="720"/>
          <w:docGrid w:linePitch="319"/>
        </w:sectPr>
      </w:pPr>
      <w:r>
        <w:rPr>
          <w:rFonts w:ascii="仿宋_GB2312" w:eastAsia="仿宋_GB2312" w:hAnsi="仿宋" w:cs="仿宋" w:hint="eastAsia"/>
          <w:color w:val="000000" w:themeColor="text1"/>
          <w:sz w:val="24"/>
        </w:rPr>
        <w:t>备注：倒伏性状填写时，需在成熟期调查，根据记载标准，先判定倒伏程度（田间植株倾斜角度的主要表现类型，填写直、斜、倒、伏），再填写倒伏面积（倒伏程度的本级倒伏面积和下级倒伏面积的累计），根据倒伏程度和倒伏面积确定倒伏级别。</w:t>
      </w:r>
      <w:r>
        <w:rPr>
          <w:rFonts w:ascii="仿宋_GB2312" w:eastAsia="仿宋_GB2312" w:hAnsi="仿宋" w:cs="仿宋" w:hint="eastAsia"/>
          <w:b/>
          <w:bCs/>
          <w:color w:val="000000" w:themeColor="text1"/>
          <w:sz w:val="24"/>
        </w:rPr>
        <w:t>若成熟期后倒伏，在其他特殊情况予以说明。</w:t>
      </w:r>
    </w:p>
    <w:p w14:paraId="33A2804C" w14:textId="77777777" w:rsidR="00505BF5" w:rsidRDefault="00000000">
      <w:pPr>
        <w:spacing w:beforeLines="100" w:before="240" w:line="480" w:lineRule="auto"/>
        <w:jc w:val="center"/>
        <w:rPr>
          <w:rFonts w:ascii="仿宋" w:eastAsia="仿宋" w:hAnsi="仿宋" w:cs="仿宋"/>
          <w:color w:val="000000" w:themeColor="text1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 w:themeColor="text1"/>
          <w:spacing w:val="-8"/>
          <w:sz w:val="48"/>
          <w:szCs w:val="48"/>
        </w:rPr>
        <w:lastRenderedPageBreak/>
        <w:t>四川省玉米引种备案适应性试验记载本</w:t>
      </w:r>
    </w:p>
    <w:p w14:paraId="7C20B26E" w14:textId="77777777" w:rsidR="00505BF5" w:rsidRDefault="00000000">
      <w:pPr>
        <w:spacing w:beforeLines="100" w:before="240" w:line="480" w:lineRule="auto"/>
        <w:jc w:val="center"/>
        <w:rPr>
          <w:rFonts w:ascii="仿宋" w:eastAsia="仿宋" w:hAnsi="仿宋" w:cs="仿宋"/>
          <w:color w:val="000000" w:themeColor="text1"/>
          <w:sz w:val="48"/>
          <w:szCs w:val="48"/>
        </w:rPr>
      </w:pPr>
      <w:r>
        <w:rPr>
          <w:rFonts w:ascii="仿宋" w:eastAsia="仿宋" w:hAnsi="仿宋" w:cs="仿宋" w:hint="eastAsia"/>
          <w:color w:val="000000" w:themeColor="text1"/>
          <w:sz w:val="44"/>
          <w:szCs w:val="44"/>
        </w:rPr>
        <w:t>(20XX年)</w:t>
      </w:r>
    </w:p>
    <w:p w14:paraId="0D6A2977" w14:textId="77777777" w:rsidR="00505BF5" w:rsidRDefault="00505BF5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3CC56551" w14:textId="77777777" w:rsidR="00505BF5" w:rsidRDefault="00505BF5">
      <w:pPr>
        <w:ind w:firstLineChars="300" w:firstLine="84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7BCC98E8" w14:textId="77777777" w:rsidR="00505BF5" w:rsidRDefault="00000000">
      <w:pPr>
        <w:spacing w:line="480" w:lineRule="auto"/>
        <w:ind w:firstLineChars="500" w:firstLine="1606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试验类型：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引种备案适应性试验</w:t>
      </w:r>
    </w:p>
    <w:p w14:paraId="7312FD3B" w14:textId="77777777" w:rsidR="00505BF5" w:rsidRDefault="00000000">
      <w:pPr>
        <w:spacing w:line="480" w:lineRule="auto"/>
        <w:ind w:firstLineChars="500" w:firstLine="1606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试验组别：</w:t>
      </w:r>
    </w:p>
    <w:p w14:paraId="3A89B180" w14:textId="77777777" w:rsidR="00505BF5" w:rsidRDefault="00000000">
      <w:pPr>
        <w:spacing w:line="480" w:lineRule="auto"/>
        <w:ind w:firstLineChars="500" w:firstLine="1606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承担单位：</w:t>
      </w:r>
    </w:p>
    <w:p w14:paraId="4F6B5916" w14:textId="77777777" w:rsidR="00505BF5" w:rsidRDefault="00000000">
      <w:pPr>
        <w:spacing w:line="480" w:lineRule="auto"/>
        <w:ind w:firstLineChars="500" w:firstLine="1606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执 行 人：</w:t>
      </w:r>
    </w:p>
    <w:p w14:paraId="644575CF" w14:textId="77777777" w:rsidR="00505BF5" w:rsidRDefault="00000000">
      <w:pPr>
        <w:spacing w:line="480" w:lineRule="auto"/>
        <w:ind w:firstLineChars="500" w:firstLine="1606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通讯地址：</w:t>
      </w:r>
    </w:p>
    <w:p w14:paraId="57C577B7" w14:textId="77777777" w:rsidR="00505BF5" w:rsidRDefault="00000000">
      <w:pPr>
        <w:spacing w:line="480" w:lineRule="auto"/>
        <w:ind w:firstLineChars="500" w:firstLine="1606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联系电话：</w:t>
      </w:r>
    </w:p>
    <w:p w14:paraId="4D8E8870" w14:textId="77777777" w:rsidR="00505BF5" w:rsidRDefault="00000000">
      <w:pPr>
        <w:spacing w:line="480" w:lineRule="auto"/>
        <w:ind w:firstLineChars="500" w:firstLine="1606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邮政编码：</w:t>
      </w:r>
    </w:p>
    <w:p w14:paraId="70150C2C" w14:textId="77777777" w:rsidR="00505BF5" w:rsidRDefault="00000000">
      <w:pPr>
        <w:spacing w:line="480" w:lineRule="auto"/>
        <w:ind w:firstLineChars="500" w:firstLine="1606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邮箱号：</w:t>
      </w:r>
    </w:p>
    <w:p w14:paraId="7280EBDE" w14:textId="77777777" w:rsidR="00505BF5" w:rsidRDefault="00000000">
      <w:pPr>
        <w:spacing w:line="480" w:lineRule="auto"/>
        <w:ind w:firstLineChars="500" w:firstLine="1606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报送时间：</w:t>
      </w:r>
    </w:p>
    <w:p w14:paraId="56E59577" w14:textId="77777777" w:rsidR="00505BF5" w:rsidRDefault="00505BF5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40A3CCC6" w14:textId="77777777" w:rsidR="00505BF5" w:rsidRDefault="00505BF5">
      <w:pPr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66F399E6" w14:textId="77777777" w:rsidR="00505BF5" w:rsidRDefault="00505BF5">
      <w:pPr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2A6401D2" w14:textId="77777777" w:rsidR="00505BF5" w:rsidRDefault="00505BF5">
      <w:pPr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59A69307" w14:textId="77777777" w:rsidR="00505BF5" w:rsidRDefault="00000000">
      <w:pPr>
        <w:jc w:val="center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四川省种子站制</w:t>
      </w:r>
    </w:p>
    <w:p w14:paraId="66636728" w14:textId="77777777" w:rsidR="00505BF5" w:rsidRDefault="00505BF5">
      <w:pPr>
        <w:jc w:val="center"/>
        <w:rPr>
          <w:rFonts w:ascii="仿宋" w:eastAsia="仿宋" w:hAnsi="仿宋" w:cs="仿宋"/>
          <w:color w:val="000000" w:themeColor="text1"/>
          <w:sz w:val="28"/>
          <w:szCs w:val="28"/>
        </w:rPr>
        <w:sectPr w:rsidR="00505BF5" w:rsidSect="00B10C29">
          <w:pgSz w:w="11906" w:h="16838"/>
          <w:pgMar w:top="1417" w:right="1417" w:bottom="1417" w:left="1417" w:header="851" w:footer="992" w:gutter="0"/>
          <w:cols w:space="720"/>
          <w:docGrid w:linePitch="317"/>
        </w:sectPr>
      </w:pPr>
    </w:p>
    <w:p w14:paraId="0E794DCA" w14:textId="77777777" w:rsidR="00505BF5" w:rsidRDefault="00000000">
      <w:pPr>
        <w:ind w:firstLineChars="200" w:firstLine="562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lastRenderedPageBreak/>
        <w:t>一、试验基本情况</w:t>
      </w:r>
    </w:p>
    <w:p w14:paraId="5EA9F335" w14:textId="77777777" w:rsidR="00505BF5" w:rsidRDefault="00000000">
      <w:pPr>
        <w:spacing w:line="540" w:lineRule="exact"/>
        <w:ind w:firstLineChars="200" w:firstLine="562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1.试验组别及品种名称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930"/>
        <w:gridCol w:w="1033"/>
        <w:gridCol w:w="1033"/>
        <w:gridCol w:w="1033"/>
        <w:gridCol w:w="1033"/>
        <w:gridCol w:w="1034"/>
        <w:gridCol w:w="1033"/>
        <w:gridCol w:w="1027"/>
      </w:tblGrid>
      <w:tr w:rsidR="00505BF5" w14:paraId="5824788C" w14:textId="77777777">
        <w:trPr>
          <w:trHeight w:val="850"/>
        </w:trPr>
        <w:tc>
          <w:tcPr>
            <w:tcW w:w="1132" w:type="dxa"/>
            <w:noWrap/>
            <w:vAlign w:val="center"/>
          </w:tcPr>
          <w:p w14:paraId="38E41444" w14:textId="77777777" w:rsidR="00505BF5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组 别</w:t>
            </w:r>
          </w:p>
        </w:tc>
        <w:tc>
          <w:tcPr>
            <w:tcW w:w="8156" w:type="dxa"/>
            <w:gridSpan w:val="8"/>
            <w:noWrap/>
            <w:vAlign w:val="center"/>
          </w:tcPr>
          <w:p w14:paraId="20EA50A4" w14:textId="77777777" w:rsidR="00505BF5" w:rsidRDefault="00505BF5">
            <w:pPr>
              <w:ind w:firstLineChars="200" w:firstLine="359"/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</w:tr>
      <w:tr w:rsidR="00505BF5" w14:paraId="1FC1A259" w14:textId="77777777">
        <w:trPr>
          <w:trHeight w:val="850"/>
        </w:trPr>
        <w:tc>
          <w:tcPr>
            <w:tcW w:w="1132" w:type="dxa"/>
            <w:noWrap/>
            <w:vAlign w:val="center"/>
          </w:tcPr>
          <w:p w14:paraId="0A316BF4" w14:textId="77777777" w:rsidR="00505BF5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品种名称</w:t>
            </w:r>
          </w:p>
        </w:tc>
        <w:tc>
          <w:tcPr>
            <w:tcW w:w="930" w:type="dxa"/>
            <w:noWrap/>
            <w:vAlign w:val="center"/>
          </w:tcPr>
          <w:p w14:paraId="250721FF" w14:textId="77777777" w:rsidR="00505BF5" w:rsidRDefault="00505BF5">
            <w:pPr>
              <w:ind w:firstLineChars="200" w:firstLine="359"/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1033" w:type="dxa"/>
            <w:noWrap/>
            <w:vAlign w:val="center"/>
          </w:tcPr>
          <w:p w14:paraId="1DAFE983" w14:textId="77777777" w:rsidR="00505BF5" w:rsidRDefault="00505BF5">
            <w:pPr>
              <w:ind w:firstLineChars="200" w:firstLine="359"/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1033" w:type="dxa"/>
            <w:noWrap/>
            <w:vAlign w:val="center"/>
          </w:tcPr>
          <w:p w14:paraId="009E1113" w14:textId="77777777" w:rsidR="00505BF5" w:rsidRDefault="00505BF5">
            <w:pPr>
              <w:ind w:firstLineChars="200" w:firstLine="359"/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1033" w:type="dxa"/>
            <w:noWrap/>
            <w:vAlign w:val="center"/>
          </w:tcPr>
          <w:p w14:paraId="4B01A825" w14:textId="77777777" w:rsidR="00505BF5" w:rsidRDefault="00505BF5">
            <w:pPr>
              <w:ind w:firstLineChars="200" w:firstLine="359"/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1033" w:type="dxa"/>
            <w:noWrap/>
            <w:vAlign w:val="center"/>
          </w:tcPr>
          <w:p w14:paraId="199C6DA9" w14:textId="77777777" w:rsidR="00505BF5" w:rsidRDefault="00505BF5">
            <w:pPr>
              <w:ind w:firstLineChars="200" w:firstLine="359"/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1034" w:type="dxa"/>
            <w:noWrap/>
            <w:vAlign w:val="center"/>
          </w:tcPr>
          <w:p w14:paraId="21279FA6" w14:textId="77777777" w:rsidR="00505BF5" w:rsidRDefault="00505BF5">
            <w:pPr>
              <w:ind w:firstLineChars="200" w:firstLine="359"/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1033" w:type="dxa"/>
            <w:noWrap/>
            <w:vAlign w:val="center"/>
          </w:tcPr>
          <w:p w14:paraId="08246013" w14:textId="77777777" w:rsidR="00505BF5" w:rsidRDefault="00505BF5">
            <w:pPr>
              <w:ind w:firstLineChars="200" w:firstLine="359"/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center"/>
          </w:tcPr>
          <w:p w14:paraId="7686784A" w14:textId="77777777" w:rsidR="00505BF5" w:rsidRDefault="00505BF5">
            <w:pPr>
              <w:ind w:firstLineChars="200" w:firstLine="359"/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</w:tr>
    </w:tbl>
    <w:p w14:paraId="627E06B9" w14:textId="77777777" w:rsidR="00505BF5" w:rsidRDefault="00000000">
      <w:pPr>
        <w:ind w:firstLineChars="200" w:firstLine="562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2.田间种植图</w:t>
      </w:r>
    </w:p>
    <w:p w14:paraId="17D4D19C" w14:textId="77777777" w:rsidR="00505BF5" w:rsidRDefault="00505BF5">
      <w:pPr>
        <w:ind w:firstLineChars="200" w:firstLine="562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</w:p>
    <w:p w14:paraId="5A79FE73" w14:textId="77777777" w:rsidR="00505BF5" w:rsidRDefault="00505BF5">
      <w:pPr>
        <w:ind w:firstLineChars="200" w:firstLine="562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</w:p>
    <w:p w14:paraId="15236523" w14:textId="77777777" w:rsidR="00505BF5" w:rsidRDefault="00505BF5">
      <w:pPr>
        <w:ind w:firstLineChars="200" w:firstLine="562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</w:p>
    <w:p w14:paraId="09EB9DA6" w14:textId="77777777" w:rsidR="00505BF5" w:rsidRDefault="00000000">
      <w:pPr>
        <w:ind w:firstLineChars="200" w:firstLine="562"/>
        <w:rPr>
          <w:rFonts w:ascii="仿宋" w:eastAsia="仿宋" w:hAnsi="仿宋" w:cs="仿宋"/>
          <w:color w:val="000000" w:themeColor="text1"/>
          <w:szCs w:val="21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3.试验设计：</w:t>
      </w:r>
    </w:p>
    <w:p w14:paraId="2F0BAA0B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</w:p>
    <w:p w14:paraId="6D873F6F" w14:textId="77777777" w:rsidR="00505BF5" w:rsidRDefault="00505BF5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7899848D" w14:textId="77777777" w:rsidR="00505BF5" w:rsidRDefault="00505BF5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347EFF8C" w14:textId="77777777" w:rsidR="00505BF5" w:rsidRDefault="00505BF5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071E6E1D" w14:textId="77777777" w:rsidR="00505BF5" w:rsidRDefault="00000000">
      <w:pPr>
        <w:ind w:firstLineChars="200" w:firstLine="562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4.试验地基本情况：</w:t>
      </w:r>
    </w:p>
    <w:p w14:paraId="3572F041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位置及周围环境（包括试验地点、试验点经度、纬度和海拔高度，土质、肥力及前作等）</w:t>
      </w:r>
    </w:p>
    <w:p w14:paraId="1577BD6A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</w:t>
      </w:r>
    </w:p>
    <w:p w14:paraId="2DAA5025" w14:textId="77777777" w:rsidR="00505BF5" w:rsidRDefault="00505BF5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79D15D9A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  </w:t>
      </w:r>
    </w:p>
    <w:p w14:paraId="7000C5B1" w14:textId="77777777" w:rsidR="00505BF5" w:rsidRDefault="00505BF5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68AD151A" w14:textId="77777777" w:rsidR="00505BF5" w:rsidRDefault="00000000">
      <w:pPr>
        <w:ind w:firstLineChars="200" w:firstLine="562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5.影响玉米生育的灾害天气说明</w:t>
      </w:r>
    </w:p>
    <w:p w14:paraId="530F85BF" w14:textId="77777777" w:rsidR="00505BF5" w:rsidRDefault="00505BF5">
      <w:pPr>
        <w:ind w:firstLineChars="200" w:firstLine="562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</w:p>
    <w:p w14:paraId="158AE188" w14:textId="77777777" w:rsidR="00505BF5" w:rsidRDefault="00505BF5">
      <w:pPr>
        <w:ind w:firstLineChars="200" w:firstLine="562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</w:p>
    <w:p w14:paraId="0BFADC86" w14:textId="77777777" w:rsidR="00505BF5" w:rsidRDefault="00505BF5">
      <w:pPr>
        <w:ind w:firstLineChars="200" w:firstLine="480"/>
        <w:rPr>
          <w:rFonts w:ascii="仿宋" w:eastAsia="仿宋" w:hAnsi="仿宋" w:cs="仿宋"/>
          <w:color w:val="000000" w:themeColor="text1"/>
          <w:sz w:val="24"/>
        </w:rPr>
      </w:pPr>
    </w:p>
    <w:p w14:paraId="31EACA69" w14:textId="77777777" w:rsidR="00505BF5" w:rsidRDefault="00000000">
      <w:pPr>
        <w:ind w:firstLineChars="200" w:firstLine="562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二、试验管理基本情况</w:t>
      </w:r>
    </w:p>
    <w:p w14:paraId="1763EDCC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播期：</w:t>
      </w:r>
    </w:p>
    <w:p w14:paraId="6FA661CE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施肥（底肥、追肥，肥料名称、用量、施用时间及方法）：</w:t>
      </w:r>
    </w:p>
    <w:p w14:paraId="5D030C9A" w14:textId="77777777" w:rsidR="00505BF5" w:rsidRDefault="00505BF5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59075805" w14:textId="77777777" w:rsidR="00505BF5" w:rsidRDefault="00505BF5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09C89D20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防虫治虫（药名、用量、施用时间及方法）：</w:t>
      </w:r>
    </w:p>
    <w:p w14:paraId="704077EA" w14:textId="77777777" w:rsidR="00505BF5" w:rsidRDefault="00505BF5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74453B0C" w14:textId="77777777" w:rsidR="00505BF5" w:rsidRDefault="00505BF5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1EF7430F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除草（药名、用量、施用时间及方法）：</w:t>
      </w:r>
    </w:p>
    <w:p w14:paraId="0ED44821" w14:textId="77777777" w:rsidR="00505BF5" w:rsidRDefault="00505BF5">
      <w:pPr>
        <w:ind w:firstLineChars="200" w:firstLine="420"/>
        <w:rPr>
          <w:rFonts w:ascii="仿宋" w:eastAsia="仿宋" w:hAnsi="仿宋" w:cs="仿宋"/>
          <w:color w:val="000000" w:themeColor="text1"/>
        </w:rPr>
      </w:pPr>
    </w:p>
    <w:p w14:paraId="00DFDDE1" w14:textId="77777777" w:rsidR="00505BF5" w:rsidRDefault="00505BF5">
      <w:pPr>
        <w:ind w:firstLineChars="200" w:firstLine="420"/>
        <w:rPr>
          <w:rFonts w:ascii="仿宋" w:eastAsia="仿宋" w:hAnsi="仿宋" w:cs="仿宋"/>
          <w:color w:val="000000" w:themeColor="text1"/>
        </w:rPr>
      </w:pPr>
    </w:p>
    <w:p w14:paraId="274FA395" w14:textId="77777777" w:rsidR="00505BF5" w:rsidRDefault="00000000">
      <w:pPr>
        <w:ind w:firstLineChars="147" w:firstLine="413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三、田间调查记载、考种及测产</w:t>
      </w:r>
    </w:p>
    <w:p w14:paraId="3543505D" w14:textId="77777777" w:rsidR="00505BF5" w:rsidRDefault="00505BF5">
      <w:pPr>
        <w:spacing w:line="300" w:lineRule="exact"/>
        <w:jc w:val="center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</w:p>
    <w:p w14:paraId="726EDED4" w14:textId="77777777" w:rsidR="00505BF5" w:rsidRDefault="00000000">
      <w:pPr>
        <w:spacing w:line="300" w:lineRule="exact"/>
        <w:jc w:val="center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田间调查记载、考种及产量表</w:t>
      </w:r>
    </w:p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810"/>
        <w:gridCol w:w="810"/>
        <w:gridCol w:w="810"/>
        <w:gridCol w:w="685"/>
        <w:gridCol w:w="636"/>
        <w:gridCol w:w="873"/>
        <w:gridCol w:w="873"/>
        <w:gridCol w:w="882"/>
        <w:gridCol w:w="952"/>
        <w:gridCol w:w="952"/>
        <w:gridCol w:w="817"/>
      </w:tblGrid>
      <w:tr w:rsidR="00505BF5" w14:paraId="5AD62185" w14:textId="77777777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67D0" w14:textId="77777777" w:rsidR="00505BF5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品种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AEF" w14:textId="77777777" w:rsidR="00505BF5" w:rsidRDefault="00000000">
            <w:pPr>
              <w:jc w:val="center"/>
              <w:rPr>
                <w:rFonts w:ascii="仿宋_GB2312" w:eastAsia="仿宋_GB2312" w:hAnsi="宋体"/>
                <w:spacing w:val="-8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Cs w:val="21"/>
              </w:rPr>
              <w:t>出苗</w:t>
            </w:r>
          </w:p>
          <w:p w14:paraId="3075B1C1" w14:textId="77777777" w:rsidR="00505BF5" w:rsidRDefault="00000000">
            <w:pPr>
              <w:rPr>
                <w:rFonts w:ascii="仿宋_GB2312" w:eastAsia="仿宋_GB2312" w:hAnsi="宋体"/>
                <w:spacing w:val="-8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Cs w:val="21"/>
              </w:rPr>
              <w:t>(日/月)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0791" w14:textId="77777777" w:rsidR="00505BF5" w:rsidRDefault="00000000">
            <w:pPr>
              <w:jc w:val="center"/>
              <w:rPr>
                <w:rFonts w:ascii="仿宋_GB2312" w:eastAsia="仿宋_GB2312" w:hAnsi="宋体"/>
                <w:spacing w:val="-8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Cs w:val="21"/>
              </w:rPr>
              <w:t>吐丝</w:t>
            </w:r>
          </w:p>
          <w:p w14:paraId="29FBFFF9" w14:textId="77777777" w:rsidR="00505BF5" w:rsidRDefault="00000000">
            <w:pPr>
              <w:rPr>
                <w:rFonts w:ascii="仿宋_GB2312" w:eastAsia="仿宋_GB2312" w:hAnsi="宋体"/>
                <w:spacing w:val="-8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Cs w:val="21"/>
              </w:rPr>
              <w:t>(日/月)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B312" w14:textId="77777777" w:rsidR="00505BF5" w:rsidRDefault="00000000">
            <w:pPr>
              <w:jc w:val="center"/>
              <w:rPr>
                <w:rFonts w:ascii="仿宋_GB2312" w:eastAsia="仿宋_GB2312" w:hAnsi="宋体"/>
                <w:spacing w:val="-8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Cs w:val="21"/>
              </w:rPr>
              <w:t>成熟</w:t>
            </w:r>
          </w:p>
          <w:p w14:paraId="2DBD9B8C" w14:textId="77777777" w:rsidR="00505BF5" w:rsidRDefault="00000000">
            <w:pPr>
              <w:rPr>
                <w:rFonts w:ascii="仿宋_GB2312" w:eastAsia="仿宋_GB2312" w:hAnsi="宋体"/>
                <w:spacing w:val="-8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Cs w:val="21"/>
              </w:rPr>
              <w:t>(日/月)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13D0" w14:textId="77777777" w:rsidR="00505BF5" w:rsidRDefault="00000000">
            <w:pPr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生育期</w:t>
            </w:r>
          </w:p>
          <w:p w14:paraId="03D5F71F" w14:textId="77777777" w:rsidR="00505BF5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(天)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0A99" w14:textId="77777777" w:rsidR="00505BF5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株高(cm)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5B1C" w14:textId="77777777" w:rsidR="00505BF5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空杆率</w:t>
            </w:r>
          </w:p>
          <w:p w14:paraId="0E911E9C" w14:textId="77777777" w:rsidR="00505BF5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（%）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D8D" w14:textId="77777777" w:rsidR="00505BF5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倒伏率</w:t>
            </w:r>
          </w:p>
          <w:p w14:paraId="4A24D3FB" w14:textId="77777777" w:rsidR="00505BF5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（%）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2478" w14:textId="77777777" w:rsidR="00505BF5" w:rsidRDefault="00000000">
            <w:pPr>
              <w:rPr>
                <w:rFonts w:ascii="仿宋_GB2312" w:eastAsia="仿宋_GB2312" w:hAnsi="宋体"/>
                <w:spacing w:val="-8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Cs w:val="21"/>
              </w:rPr>
              <w:t>主要病害</w:t>
            </w:r>
          </w:p>
          <w:p w14:paraId="4EB4D2BB" w14:textId="77777777" w:rsidR="00505BF5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（级）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2030" w14:textId="77777777" w:rsidR="00505BF5" w:rsidRDefault="00000000">
            <w:pPr>
              <w:pStyle w:val="a3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小区产量</w:t>
            </w:r>
          </w:p>
          <w:p w14:paraId="01B08A2A" w14:textId="77777777" w:rsidR="00505BF5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(公斤)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0DA0" w14:textId="77777777" w:rsidR="00505BF5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折合亩产</w:t>
            </w:r>
          </w:p>
          <w:p w14:paraId="5F649EF3" w14:textId="77777777" w:rsidR="00505BF5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(公斤)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A95E" w14:textId="77777777" w:rsidR="00505BF5" w:rsidRDefault="00000000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比对照</w:t>
            </w:r>
          </w:p>
          <w:p w14:paraId="5C9853DD" w14:textId="77777777" w:rsidR="00505BF5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(±%)</w:t>
            </w:r>
          </w:p>
        </w:tc>
      </w:tr>
      <w:tr w:rsidR="00505BF5" w14:paraId="36360571" w14:textId="77777777">
        <w:trPr>
          <w:trHeight w:val="45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DC28" w14:textId="77777777" w:rsidR="00505BF5" w:rsidRDefault="00505BF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980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DDB6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3A2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A2B7" w14:textId="77777777" w:rsidR="00505BF5" w:rsidRDefault="00505BF5">
            <w:pPr>
              <w:rPr>
                <w:rFonts w:ascii="仿宋_GB2312" w:eastAsia="仿宋_GB2312" w:hAnsi="宋体"/>
                <w:spacing w:val="-24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F730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A276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6148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EDE1" w14:textId="77777777" w:rsidR="00505BF5" w:rsidRDefault="00505BF5">
            <w:pPr>
              <w:rPr>
                <w:rFonts w:ascii="仿宋_GB2312" w:eastAsia="仿宋_GB2312" w:hAnsi="宋体"/>
                <w:spacing w:val="-28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D223" w14:textId="77777777" w:rsidR="00505BF5" w:rsidRDefault="00505BF5">
            <w:pPr>
              <w:widowControl/>
              <w:jc w:val="left"/>
              <w:rPr>
                <w:rFonts w:ascii="仿宋_GB2312" w:eastAsia="仿宋_GB2312" w:hAnsi="宋体"/>
                <w:spacing w:val="-16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7D3B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0537" w14:textId="77777777" w:rsidR="00505BF5" w:rsidRDefault="00505BF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505BF5" w14:paraId="105988A1" w14:textId="77777777">
        <w:trPr>
          <w:trHeight w:val="45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A0A2" w14:textId="77777777" w:rsidR="00505BF5" w:rsidRDefault="00505BF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45DD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EF0D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8F4E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650C" w14:textId="77777777" w:rsidR="00505BF5" w:rsidRDefault="00505BF5">
            <w:pPr>
              <w:rPr>
                <w:rFonts w:ascii="仿宋_GB2312" w:eastAsia="仿宋_GB2312" w:hAnsi="宋体"/>
                <w:spacing w:val="-24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62AB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DD69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F432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CDB3" w14:textId="77777777" w:rsidR="00505BF5" w:rsidRDefault="00505BF5">
            <w:pPr>
              <w:rPr>
                <w:rFonts w:ascii="仿宋_GB2312" w:eastAsia="仿宋_GB2312" w:hAnsi="宋体"/>
                <w:spacing w:val="-28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13F5" w14:textId="77777777" w:rsidR="00505BF5" w:rsidRDefault="00505BF5">
            <w:pPr>
              <w:widowControl/>
              <w:jc w:val="left"/>
              <w:rPr>
                <w:rFonts w:ascii="仿宋_GB2312" w:eastAsia="仿宋_GB2312" w:hAnsi="宋体"/>
                <w:spacing w:val="-16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863A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5250" w14:textId="77777777" w:rsidR="00505BF5" w:rsidRDefault="00505BF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505BF5" w14:paraId="6A48EE1D" w14:textId="77777777">
        <w:trPr>
          <w:trHeight w:val="45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397E" w14:textId="77777777" w:rsidR="00505BF5" w:rsidRDefault="00505BF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68AB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566A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08BB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E140" w14:textId="77777777" w:rsidR="00505BF5" w:rsidRDefault="00505BF5">
            <w:pPr>
              <w:rPr>
                <w:rFonts w:ascii="仿宋_GB2312" w:eastAsia="仿宋_GB2312" w:hAnsi="宋体"/>
                <w:spacing w:val="-24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CA1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3829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577B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FAAE" w14:textId="77777777" w:rsidR="00505BF5" w:rsidRDefault="00505BF5">
            <w:pPr>
              <w:rPr>
                <w:rFonts w:ascii="仿宋_GB2312" w:eastAsia="仿宋_GB2312" w:hAnsi="宋体"/>
                <w:spacing w:val="-28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563" w14:textId="77777777" w:rsidR="00505BF5" w:rsidRDefault="00505BF5">
            <w:pPr>
              <w:widowControl/>
              <w:jc w:val="left"/>
              <w:rPr>
                <w:rFonts w:ascii="仿宋_GB2312" w:eastAsia="仿宋_GB2312" w:hAnsi="宋体"/>
                <w:spacing w:val="-16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EF4D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2BDF" w14:textId="77777777" w:rsidR="00505BF5" w:rsidRDefault="00505BF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505BF5" w14:paraId="1A6CCA81" w14:textId="77777777">
        <w:trPr>
          <w:trHeight w:val="45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C227" w14:textId="77777777" w:rsidR="00505BF5" w:rsidRDefault="00505BF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100F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EAA4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4B3B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C02" w14:textId="77777777" w:rsidR="00505BF5" w:rsidRDefault="00505BF5">
            <w:pPr>
              <w:rPr>
                <w:rFonts w:ascii="仿宋_GB2312" w:eastAsia="仿宋_GB2312" w:hAnsi="宋体"/>
                <w:spacing w:val="-24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3DB2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EC2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FAD3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7341" w14:textId="77777777" w:rsidR="00505BF5" w:rsidRDefault="00505BF5">
            <w:pPr>
              <w:rPr>
                <w:rFonts w:ascii="仿宋_GB2312" w:eastAsia="仿宋_GB2312" w:hAnsi="宋体"/>
                <w:spacing w:val="-28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F2B" w14:textId="77777777" w:rsidR="00505BF5" w:rsidRDefault="00505BF5">
            <w:pPr>
              <w:widowControl/>
              <w:jc w:val="left"/>
              <w:rPr>
                <w:rFonts w:ascii="仿宋_GB2312" w:eastAsia="仿宋_GB2312" w:hAnsi="宋体"/>
                <w:spacing w:val="-16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F432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F842" w14:textId="77777777" w:rsidR="00505BF5" w:rsidRDefault="00505BF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505BF5" w14:paraId="40C09546" w14:textId="77777777">
        <w:trPr>
          <w:trHeight w:val="45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7820" w14:textId="77777777" w:rsidR="00505BF5" w:rsidRDefault="00505BF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457A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6210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ECAF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CC90" w14:textId="77777777" w:rsidR="00505BF5" w:rsidRDefault="00505BF5">
            <w:pPr>
              <w:rPr>
                <w:rFonts w:ascii="仿宋_GB2312" w:eastAsia="仿宋_GB2312" w:hAnsi="宋体"/>
                <w:spacing w:val="-24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AC19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F142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30F7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5236" w14:textId="77777777" w:rsidR="00505BF5" w:rsidRDefault="00505BF5">
            <w:pPr>
              <w:rPr>
                <w:rFonts w:ascii="仿宋_GB2312" w:eastAsia="仿宋_GB2312" w:hAnsi="宋体"/>
                <w:spacing w:val="-28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E3B2" w14:textId="77777777" w:rsidR="00505BF5" w:rsidRDefault="00505BF5">
            <w:pPr>
              <w:widowControl/>
              <w:jc w:val="left"/>
              <w:rPr>
                <w:rFonts w:ascii="仿宋_GB2312" w:eastAsia="仿宋_GB2312" w:hAnsi="宋体"/>
                <w:spacing w:val="-16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E3BB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3C06" w14:textId="77777777" w:rsidR="00505BF5" w:rsidRDefault="00505BF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505BF5" w14:paraId="79A68DA5" w14:textId="77777777">
        <w:trPr>
          <w:trHeight w:val="45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6D8E" w14:textId="77777777" w:rsidR="00505BF5" w:rsidRDefault="00505BF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B33C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C5AF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AFF3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F444" w14:textId="77777777" w:rsidR="00505BF5" w:rsidRDefault="00505BF5">
            <w:pPr>
              <w:rPr>
                <w:rFonts w:ascii="仿宋_GB2312" w:eastAsia="仿宋_GB2312" w:hAnsi="宋体"/>
                <w:spacing w:val="-24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944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80E6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BE11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42BA" w14:textId="77777777" w:rsidR="00505BF5" w:rsidRDefault="00505BF5">
            <w:pPr>
              <w:rPr>
                <w:rFonts w:ascii="仿宋_GB2312" w:eastAsia="仿宋_GB2312" w:hAnsi="宋体"/>
                <w:spacing w:val="-28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E63" w14:textId="77777777" w:rsidR="00505BF5" w:rsidRDefault="00505BF5">
            <w:pPr>
              <w:widowControl/>
              <w:jc w:val="left"/>
              <w:rPr>
                <w:rFonts w:ascii="仿宋_GB2312" w:eastAsia="仿宋_GB2312" w:hAnsi="宋体"/>
                <w:spacing w:val="-16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6643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D7F4" w14:textId="77777777" w:rsidR="00505BF5" w:rsidRDefault="00505BF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505BF5" w14:paraId="18AC8C0C" w14:textId="77777777">
        <w:trPr>
          <w:trHeight w:val="45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E343" w14:textId="77777777" w:rsidR="00505BF5" w:rsidRDefault="00505BF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3F9B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F4F9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E23B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A8F5" w14:textId="77777777" w:rsidR="00505BF5" w:rsidRDefault="00505BF5">
            <w:pPr>
              <w:rPr>
                <w:rFonts w:ascii="仿宋_GB2312" w:eastAsia="仿宋_GB2312" w:hAnsi="宋体"/>
                <w:spacing w:val="-24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8956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62E9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671A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1DD9" w14:textId="77777777" w:rsidR="00505BF5" w:rsidRDefault="00505BF5">
            <w:pPr>
              <w:rPr>
                <w:rFonts w:ascii="仿宋_GB2312" w:eastAsia="仿宋_GB2312" w:hAnsi="宋体"/>
                <w:spacing w:val="-28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D9AA" w14:textId="77777777" w:rsidR="00505BF5" w:rsidRDefault="00505BF5">
            <w:pPr>
              <w:widowControl/>
              <w:jc w:val="left"/>
              <w:rPr>
                <w:rFonts w:ascii="仿宋_GB2312" w:eastAsia="仿宋_GB2312" w:hAnsi="宋体"/>
                <w:spacing w:val="-16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FB58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155D" w14:textId="77777777" w:rsidR="00505BF5" w:rsidRDefault="00505BF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505BF5" w14:paraId="577726FC" w14:textId="77777777">
        <w:trPr>
          <w:trHeight w:val="45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6B1F" w14:textId="77777777" w:rsidR="00505BF5" w:rsidRDefault="00505BF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5808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0797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2025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01B0" w14:textId="77777777" w:rsidR="00505BF5" w:rsidRDefault="00505BF5">
            <w:pPr>
              <w:rPr>
                <w:rFonts w:ascii="仿宋_GB2312" w:eastAsia="仿宋_GB2312" w:hAnsi="宋体"/>
                <w:spacing w:val="-24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7309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FFA7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97BD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00FA" w14:textId="77777777" w:rsidR="00505BF5" w:rsidRDefault="00505BF5">
            <w:pPr>
              <w:rPr>
                <w:rFonts w:ascii="仿宋_GB2312" w:eastAsia="仿宋_GB2312" w:hAnsi="宋体"/>
                <w:spacing w:val="-28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766D" w14:textId="77777777" w:rsidR="00505BF5" w:rsidRDefault="00505BF5">
            <w:pPr>
              <w:widowControl/>
              <w:jc w:val="left"/>
              <w:rPr>
                <w:rFonts w:ascii="仿宋_GB2312" w:eastAsia="仿宋_GB2312" w:hAnsi="宋体"/>
                <w:spacing w:val="-16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F3F6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FF54" w14:textId="77777777" w:rsidR="00505BF5" w:rsidRDefault="00505BF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505BF5" w14:paraId="0CF488AC" w14:textId="77777777">
        <w:trPr>
          <w:trHeight w:val="45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79DA" w14:textId="77777777" w:rsidR="00505BF5" w:rsidRDefault="00505BF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4DAC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C981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23D1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ED7B" w14:textId="77777777" w:rsidR="00505BF5" w:rsidRDefault="00505BF5">
            <w:pPr>
              <w:rPr>
                <w:rFonts w:ascii="仿宋_GB2312" w:eastAsia="仿宋_GB2312" w:hAnsi="宋体"/>
                <w:spacing w:val="-24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5861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7321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966D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A7A" w14:textId="77777777" w:rsidR="00505BF5" w:rsidRDefault="00505BF5">
            <w:pPr>
              <w:rPr>
                <w:rFonts w:ascii="仿宋_GB2312" w:eastAsia="仿宋_GB2312" w:hAnsi="宋体"/>
                <w:spacing w:val="-28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3414" w14:textId="77777777" w:rsidR="00505BF5" w:rsidRDefault="00505BF5">
            <w:pPr>
              <w:widowControl/>
              <w:jc w:val="left"/>
              <w:rPr>
                <w:rFonts w:ascii="仿宋_GB2312" w:eastAsia="仿宋_GB2312" w:hAnsi="宋体"/>
                <w:spacing w:val="-16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C38C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BB5C" w14:textId="77777777" w:rsidR="00505BF5" w:rsidRDefault="00505BF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505BF5" w14:paraId="27053B93" w14:textId="77777777">
        <w:trPr>
          <w:trHeight w:val="45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F691" w14:textId="77777777" w:rsidR="00505BF5" w:rsidRDefault="0000000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 xml:space="preserve"> (ck)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E879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54F5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FD2A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1D02" w14:textId="77777777" w:rsidR="00505BF5" w:rsidRDefault="00505BF5">
            <w:pPr>
              <w:rPr>
                <w:rFonts w:ascii="仿宋_GB2312" w:eastAsia="仿宋_GB2312" w:hAnsi="宋体"/>
                <w:spacing w:val="-24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AD2A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237D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3660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AAB0" w14:textId="77777777" w:rsidR="00505BF5" w:rsidRDefault="00505BF5">
            <w:pPr>
              <w:rPr>
                <w:rFonts w:ascii="仿宋_GB2312" w:eastAsia="仿宋_GB2312" w:hAnsi="宋体"/>
                <w:spacing w:val="-28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E30C" w14:textId="77777777" w:rsidR="00505BF5" w:rsidRDefault="00505BF5">
            <w:pPr>
              <w:widowControl/>
              <w:jc w:val="left"/>
              <w:rPr>
                <w:rFonts w:ascii="仿宋_GB2312" w:eastAsia="仿宋_GB2312" w:hAnsi="宋体"/>
                <w:spacing w:val="-16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3DA4" w14:textId="77777777" w:rsidR="00505BF5" w:rsidRDefault="00505BF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A733" w14:textId="77777777" w:rsidR="00505BF5" w:rsidRDefault="00505BF5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14:paraId="0ECB4D8C" w14:textId="77777777" w:rsidR="00505BF5" w:rsidRDefault="00000000">
      <w:pPr>
        <w:spacing w:line="600" w:lineRule="exact"/>
        <w:rPr>
          <w:color w:val="000000" w:themeColor="text1"/>
          <w:sz w:val="28"/>
          <w:szCs w:val="36"/>
        </w:rPr>
      </w:pPr>
      <w:r>
        <w:rPr>
          <w:rFonts w:hint="eastAsia"/>
          <w:color w:val="000000" w:themeColor="text1"/>
          <w:sz w:val="28"/>
          <w:szCs w:val="36"/>
        </w:rPr>
        <w:t>备注：平</w:t>
      </w:r>
      <w:proofErr w:type="gramStart"/>
      <w:r>
        <w:rPr>
          <w:rFonts w:hint="eastAsia"/>
          <w:color w:val="000000" w:themeColor="text1"/>
          <w:sz w:val="28"/>
          <w:szCs w:val="36"/>
        </w:rPr>
        <w:t>丘组田间</w:t>
      </w:r>
      <w:proofErr w:type="gramEnd"/>
      <w:r>
        <w:rPr>
          <w:rFonts w:hint="eastAsia"/>
          <w:color w:val="000000" w:themeColor="text1"/>
          <w:sz w:val="28"/>
          <w:szCs w:val="36"/>
        </w:rPr>
        <w:t>记载病害为：大斑病、小斑病、灰斑病、纹枯病、茎腐病、穗腐病、丝黑穗病。山区、高原中</w:t>
      </w:r>
      <w:proofErr w:type="gramStart"/>
      <w:r>
        <w:rPr>
          <w:rFonts w:hint="eastAsia"/>
          <w:color w:val="000000" w:themeColor="text1"/>
          <w:sz w:val="28"/>
          <w:szCs w:val="36"/>
        </w:rPr>
        <w:t>熟组田间</w:t>
      </w:r>
      <w:proofErr w:type="gramEnd"/>
      <w:r>
        <w:rPr>
          <w:rFonts w:hint="eastAsia"/>
          <w:color w:val="000000" w:themeColor="text1"/>
          <w:sz w:val="28"/>
          <w:szCs w:val="36"/>
        </w:rPr>
        <w:t>记载病害为：大斑病、小斑病、灰斑病、纹枯病、茎腐病、穗腐病、丝黑穗病。鲜食甜糯玉米田间记载病害为：小斑病、纹枯病。</w:t>
      </w:r>
    </w:p>
    <w:p w14:paraId="286AB0DA" w14:textId="77777777" w:rsidR="00505BF5" w:rsidRDefault="00000000">
      <w:pPr>
        <w:spacing w:line="600" w:lineRule="exact"/>
        <w:rPr>
          <w:color w:val="000000" w:themeColor="text1"/>
          <w:sz w:val="28"/>
          <w:szCs w:val="36"/>
        </w:rPr>
      </w:pPr>
      <w:r>
        <w:rPr>
          <w:rFonts w:hint="eastAsia"/>
          <w:color w:val="000000" w:themeColor="text1"/>
          <w:sz w:val="28"/>
          <w:szCs w:val="36"/>
        </w:rPr>
        <w:t>病害级别：该栏目只填写上述病害中表现为感或高感的病害。如：</w:t>
      </w:r>
      <w:proofErr w:type="gramStart"/>
      <w:r>
        <w:rPr>
          <w:rFonts w:hint="eastAsia"/>
          <w:color w:val="000000" w:themeColor="text1"/>
          <w:sz w:val="28"/>
          <w:szCs w:val="36"/>
        </w:rPr>
        <w:t>感</w:t>
      </w:r>
      <w:proofErr w:type="gramEnd"/>
      <w:r>
        <w:rPr>
          <w:rFonts w:hint="eastAsia"/>
          <w:color w:val="000000" w:themeColor="text1"/>
          <w:sz w:val="28"/>
          <w:szCs w:val="36"/>
        </w:rPr>
        <w:t>大斑病；高感纹枯病。</w:t>
      </w:r>
      <w:r>
        <w:rPr>
          <w:color w:val="000000" w:themeColor="text1"/>
          <w:sz w:val="28"/>
          <w:szCs w:val="36"/>
        </w:rPr>
        <w:br w:type="page"/>
      </w:r>
    </w:p>
    <w:p w14:paraId="200F6F7E" w14:textId="77777777" w:rsidR="00505BF5" w:rsidRDefault="00000000">
      <w:pPr>
        <w:spacing w:beforeLines="100" w:before="240" w:line="480" w:lineRule="auto"/>
        <w:jc w:val="center"/>
        <w:rPr>
          <w:rFonts w:ascii="仿宋" w:eastAsia="仿宋" w:hAnsi="仿宋" w:cs="仿宋"/>
          <w:color w:val="000000" w:themeColor="text1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 w:themeColor="text1"/>
          <w:spacing w:val="-8"/>
          <w:sz w:val="48"/>
          <w:szCs w:val="48"/>
        </w:rPr>
        <w:lastRenderedPageBreak/>
        <w:t>四川省大豆引种备案适应性试验记载本</w:t>
      </w:r>
    </w:p>
    <w:p w14:paraId="0B34F584" w14:textId="77777777" w:rsidR="00505BF5" w:rsidRDefault="00000000">
      <w:pPr>
        <w:spacing w:beforeLines="100" w:before="240" w:line="480" w:lineRule="auto"/>
        <w:jc w:val="center"/>
        <w:rPr>
          <w:rFonts w:ascii="仿宋" w:eastAsia="仿宋" w:hAnsi="仿宋" w:cs="仿宋"/>
          <w:color w:val="000000" w:themeColor="text1"/>
          <w:sz w:val="48"/>
          <w:szCs w:val="48"/>
        </w:rPr>
      </w:pPr>
      <w:r>
        <w:rPr>
          <w:rFonts w:ascii="仿宋" w:eastAsia="仿宋" w:hAnsi="仿宋" w:cs="仿宋" w:hint="eastAsia"/>
          <w:color w:val="000000" w:themeColor="text1"/>
          <w:sz w:val="44"/>
          <w:szCs w:val="44"/>
        </w:rPr>
        <w:t>(20XX年)</w:t>
      </w:r>
    </w:p>
    <w:p w14:paraId="09BB7A09" w14:textId="77777777" w:rsidR="00505BF5" w:rsidRDefault="00505BF5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78455DC5" w14:textId="77777777" w:rsidR="00505BF5" w:rsidRDefault="00505BF5">
      <w:pPr>
        <w:ind w:firstLineChars="300" w:firstLine="84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182B38BE" w14:textId="77777777" w:rsidR="00505BF5" w:rsidRDefault="00000000">
      <w:pPr>
        <w:spacing w:line="480" w:lineRule="auto"/>
        <w:ind w:firstLineChars="500" w:firstLine="1606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试验类型：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引种备案适应性试验</w:t>
      </w:r>
    </w:p>
    <w:p w14:paraId="4D2C9356" w14:textId="77777777" w:rsidR="00505BF5" w:rsidRDefault="00000000">
      <w:pPr>
        <w:spacing w:line="480" w:lineRule="auto"/>
        <w:ind w:firstLineChars="500" w:firstLine="1606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试验组别：</w:t>
      </w:r>
    </w:p>
    <w:p w14:paraId="421D1A91" w14:textId="77777777" w:rsidR="00505BF5" w:rsidRDefault="00000000">
      <w:pPr>
        <w:spacing w:line="480" w:lineRule="auto"/>
        <w:ind w:firstLineChars="500" w:firstLine="1606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承担单位：</w:t>
      </w:r>
    </w:p>
    <w:p w14:paraId="7190FBB9" w14:textId="77777777" w:rsidR="00505BF5" w:rsidRDefault="00000000">
      <w:pPr>
        <w:spacing w:line="480" w:lineRule="auto"/>
        <w:ind w:firstLineChars="500" w:firstLine="1606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执 行 人：</w:t>
      </w:r>
    </w:p>
    <w:p w14:paraId="6215DA3F" w14:textId="77777777" w:rsidR="00505BF5" w:rsidRDefault="00000000">
      <w:pPr>
        <w:spacing w:line="480" w:lineRule="auto"/>
        <w:ind w:firstLineChars="500" w:firstLine="1606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通讯地址：</w:t>
      </w:r>
    </w:p>
    <w:p w14:paraId="7B628E68" w14:textId="77777777" w:rsidR="00505BF5" w:rsidRDefault="00000000">
      <w:pPr>
        <w:spacing w:line="480" w:lineRule="auto"/>
        <w:ind w:firstLineChars="500" w:firstLine="1606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联系电话：</w:t>
      </w:r>
    </w:p>
    <w:p w14:paraId="0EFE1EB9" w14:textId="77777777" w:rsidR="00505BF5" w:rsidRDefault="00000000">
      <w:pPr>
        <w:spacing w:line="480" w:lineRule="auto"/>
        <w:ind w:firstLineChars="500" w:firstLine="1606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邮政编码：</w:t>
      </w:r>
    </w:p>
    <w:p w14:paraId="45ED6B42" w14:textId="77777777" w:rsidR="00505BF5" w:rsidRDefault="00000000">
      <w:pPr>
        <w:spacing w:line="480" w:lineRule="auto"/>
        <w:ind w:firstLineChars="500" w:firstLine="1606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邮箱号：</w:t>
      </w:r>
    </w:p>
    <w:p w14:paraId="4038AAD4" w14:textId="77777777" w:rsidR="00505BF5" w:rsidRDefault="00000000">
      <w:pPr>
        <w:spacing w:line="480" w:lineRule="auto"/>
        <w:ind w:firstLineChars="500" w:firstLine="1606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报送时间：</w:t>
      </w:r>
    </w:p>
    <w:p w14:paraId="58FE576A" w14:textId="77777777" w:rsidR="00505BF5" w:rsidRDefault="00505BF5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306C5387" w14:textId="77777777" w:rsidR="00505BF5" w:rsidRDefault="00505BF5">
      <w:pPr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46CD2999" w14:textId="77777777" w:rsidR="00505BF5" w:rsidRDefault="00505BF5">
      <w:pPr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47C1BE54" w14:textId="77777777" w:rsidR="00505BF5" w:rsidRDefault="00505BF5">
      <w:pPr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6EAF7DFF" w14:textId="77777777" w:rsidR="00505BF5" w:rsidRDefault="00000000">
      <w:pPr>
        <w:jc w:val="center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四川省种子站制</w:t>
      </w:r>
    </w:p>
    <w:p w14:paraId="5D81858A" w14:textId="77777777" w:rsidR="00505BF5" w:rsidRDefault="00505BF5">
      <w:pPr>
        <w:jc w:val="center"/>
        <w:rPr>
          <w:rFonts w:ascii="仿宋" w:eastAsia="仿宋" w:hAnsi="仿宋" w:cs="仿宋"/>
          <w:color w:val="000000" w:themeColor="text1"/>
          <w:sz w:val="28"/>
          <w:szCs w:val="28"/>
        </w:rPr>
        <w:sectPr w:rsidR="00505BF5" w:rsidSect="00B10C29">
          <w:pgSz w:w="11906" w:h="16838"/>
          <w:pgMar w:top="1417" w:right="1417" w:bottom="1417" w:left="1417" w:header="851" w:footer="992" w:gutter="0"/>
          <w:cols w:space="720"/>
          <w:docGrid w:linePitch="317"/>
        </w:sectPr>
      </w:pPr>
    </w:p>
    <w:p w14:paraId="4CECDA2C" w14:textId="77777777" w:rsidR="00505BF5" w:rsidRDefault="00000000">
      <w:pPr>
        <w:ind w:firstLineChars="200" w:firstLine="562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lastRenderedPageBreak/>
        <w:t>一、试验基本情况</w:t>
      </w:r>
    </w:p>
    <w:p w14:paraId="357A9810" w14:textId="77777777" w:rsidR="00505BF5" w:rsidRDefault="00000000">
      <w:pPr>
        <w:spacing w:line="540" w:lineRule="exact"/>
        <w:ind w:firstLineChars="200" w:firstLine="562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1.试验组别及品种名称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930"/>
        <w:gridCol w:w="1033"/>
        <w:gridCol w:w="1033"/>
        <w:gridCol w:w="1033"/>
        <w:gridCol w:w="1033"/>
        <w:gridCol w:w="1034"/>
        <w:gridCol w:w="1033"/>
        <w:gridCol w:w="1027"/>
      </w:tblGrid>
      <w:tr w:rsidR="00505BF5" w14:paraId="16AB16E4" w14:textId="77777777">
        <w:trPr>
          <w:trHeight w:val="850"/>
        </w:trPr>
        <w:tc>
          <w:tcPr>
            <w:tcW w:w="1132" w:type="dxa"/>
            <w:noWrap/>
            <w:vAlign w:val="center"/>
          </w:tcPr>
          <w:p w14:paraId="3B285BA1" w14:textId="77777777" w:rsidR="00505BF5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组 别</w:t>
            </w:r>
          </w:p>
        </w:tc>
        <w:tc>
          <w:tcPr>
            <w:tcW w:w="8156" w:type="dxa"/>
            <w:gridSpan w:val="8"/>
            <w:noWrap/>
            <w:vAlign w:val="center"/>
          </w:tcPr>
          <w:p w14:paraId="165003B6" w14:textId="77777777" w:rsidR="00505BF5" w:rsidRDefault="00505BF5">
            <w:pPr>
              <w:ind w:firstLineChars="200" w:firstLine="359"/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</w:tr>
      <w:tr w:rsidR="00505BF5" w14:paraId="6C190DFE" w14:textId="77777777">
        <w:trPr>
          <w:trHeight w:val="850"/>
        </w:trPr>
        <w:tc>
          <w:tcPr>
            <w:tcW w:w="1132" w:type="dxa"/>
            <w:noWrap/>
            <w:vAlign w:val="center"/>
          </w:tcPr>
          <w:p w14:paraId="3C99DE07" w14:textId="77777777" w:rsidR="00505BF5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0"/>
                <w:szCs w:val="20"/>
              </w:rPr>
              <w:t>品种名称</w:t>
            </w:r>
          </w:p>
        </w:tc>
        <w:tc>
          <w:tcPr>
            <w:tcW w:w="930" w:type="dxa"/>
            <w:noWrap/>
            <w:vAlign w:val="center"/>
          </w:tcPr>
          <w:p w14:paraId="75E78B08" w14:textId="77777777" w:rsidR="00505BF5" w:rsidRDefault="00505BF5">
            <w:pPr>
              <w:ind w:firstLineChars="200" w:firstLine="359"/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1033" w:type="dxa"/>
            <w:noWrap/>
            <w:vAlign w:val="center"/>
          </w:tcPr>
          <w:p w14:paraId="4ECD9F9A" w14:textId="77777777" w:rsidR="00505BF5" w:rsidRDefault="00505BF5">
            <w:pPr>
              <w:ind w:firstLineChars="200" w:firstLine="359"/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1033" w:type="dxa"/>
            <w:noWrap/>
            <w:vAlign w:val="center"/>
          </w:tcPr>
          <w:p w14:paraId="4170ADCA" w14:textId="77777777" w:rsidR="00505BF5" w:rsidRDefault="00505BF5">
            <w:pPr>
              <w:ind w:firstLineChars="200" w:firstLine="359"/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1033" w:type="dxa"/>
            <w:noWrap/>
            <w:vAlign w:val="center"/>
          </w:tcPr>
          <w:p w14:paraId="1AC7E5DE" w14:textId="77777777" w:rsidR="00505BF5" w:rsidRDefault="00505BF5">
            <w:pPr>
              <w:ind w:firstLineChars="200" w:firstLine="359"/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1033" w:type="dxa"/>
            <w:noWrap/>
            <w:vAlign w:val="center"/>
          </w:tcPr>
          <w:p w14:paraId="01CA3411" w14:textId="77777777" w:rsidR="00505BF5" w:rsidRDefault="00505BF5">
            <w:pPr>
              <w:ind w:firstLineChars="200" w:firstLine="359"/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1034" w:type="dxa"/>
            <w:noWrap/>
            <w:vAlign w:val="center"/>
          </w:tcPr>
          <w:p w14:paraId="453C2F6A" w14:textId="77777777" w:rsidR="00505BF5" w:rsidRDefault="00505BF5">
            <w:pPr>
              <w:ind w:firstLineChars="200" w:firstLine="359"/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1033" w:type="dxa"/>
            <w:noWrap/>
            <w:vAlign w:val="center"/>
          </w:tcPr>
          <w:p w14:paraId="30F3DB0A" w14:textId="77777777" w:rsidR="00505BF5" w:rsidRDefault="00505BF5">
            <w:pPr>
              <w:ind w:firstLineChars="200" w:firstLine="359"/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center"/>
          </w:tcPr>
          <w:p w14:paraId="1626DDD6" w14:textId="77777777" w:rsidR="00505BF5" w:rsidRDefault="00505BF5">
            <w:pPr>
              <w:ind w:firstLineChars="200" w:firstLine="359"/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</w:tr>
    </w:tbl>
    <w:p w14:paraId="183AAC68" w14:textId="77777777" w:rsidR="00505BF5" w:rsidRDefault="00000000">
      <w:pPr>
        <w:ind w:firstLineChars="200" w:firstLine="562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2.田间种植图</w:t>
      </w:r>
    </w:p>
    <w:p w14:paraId="1DF4D13F" w14:textId="77777777" w:rsidR="00505BF5" w:rsidRDefault="00505BF5">
      <w:pPr>
        <w:ind w:firstLineChars="200" w:firstLine="562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</w:p>
    <w:p w14:paraId="540C31F5" w14:textId="77777777" w:rsidR="00505BF5" w:rsidRDefault="00000000">
      <w:pPr>
        <w:ind w:firstLineChars="200" w:firstLine="562"/>
        <w:rPr>
          <w:rFonts w:ascii="仿宋" w:eastAsia="仿宋" w:hAnsi="仿宋" w:cs="仿宋"/>
          <w:color w:val="000000" w:themeColor="text1"/>
          <w:szCs w:val="21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3.试验设计：</w:t>
      </w:r>
    </w:p>
    <w:p w14:paraId="72E55633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</w:p>
    <w:p w14:paraId="6328C654" w14:textId="77777777" w:rsidR="00505BF5" w:rsidRDefault="00000000">
      <w:pPr>
        <w:ind w:firstLineChars="200" w:firstLine="562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4.试验地基本情况：</w:t>
      </w:r>
    </w:p>
    <w:p w14:paraId="2E4D829F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位置及周围环境（包括试验地点、试验点经度、纬度和海拔高度，土质、肥力及前作等）</w:t>
      </w:r>
    </w:p>
    <w:p w14:paraId="6E98DC22" w14:textId="77777777" w:rsidR="00505BF5" w:rsidRDefault="00000000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</w:t>
      </w:r>
    </w:p>
    <w:p w14:paraId="79420467" w14:textId="77777777" w:rsidR="00505BF5" w:rsidRDefault="00000000">
      <w:pPr>
        <w:ind w:firstLineChars="200" w:firstLine="562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5.影响大豆生育的灾害天气说明</w:t>
      </w:r>
    </w:p>
    <w:p w14:paraId="74AFCD97" w14:textId="77777777" w:rsidR="00505BF5" w:rsidRDefault="00505BF5">
      <w:pPr>
        <w:ind w:firstLineChars="200" w:firstLine="480"/>
        <w:rPr>
          <w:rFonts w:ascii="仿宋" w:eastAsia="仿宋" w:hAnsi="仿宋" w:cs="仿宋"/>
          <w:color w:val="000000" w:themeColor="text1"/>
          <w:sz w:val="24"/>
        </w:rPr>
      </w:pPr>
    </w:p>
    <w:p w14:paraId="176F0288" w14:textId="77777777" w:rsidR="00505BF5" w:rsidRDefault="00000000">
      <w:pPr>
        <w:ind w:firstLineChars="200" w:firstLine="562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二、试验管理基本情况</w:t>
      </w:r>
    </w:p>
    <w:p w14:paraId="18C0EBCF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播期</w:t>
      </w:r>
    </w:p>
    <w:p w14:paraId="3C2313DB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施肥（底肥、追肥，肥料名称、用量、施用时间及方法）：</w:t>
      </w:r>
    </w:p>
    <w:p w14:paraId="28BD801E" w14:textId="77777777" w:rsidR="00505BF5" w:rsidRDefault="00505BF5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08E8C449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防虫治虫（药名、用量、施用时间及方法）：</w:t>
      </w:r>
    </w:p>
    <w:p w14:paraId="64BEDFA3" w14:textId="77777777" w:rsidR="00505BF5" w:rsidRDefault="00505BF5">
      <w:pPr>
        <w:ind w:firstLineChars="200" w:firstLine="562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</w:p>
    <w:p w14:paraId="0996561F" w14:textId="77777777" w:rsidR="00505BF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除草（药名、用量、施用时间及方法）：</w:t>
      </w:r>
    </w:p>
    <w:p w14:paraId="677297EF" w14:textId="77777777" w:rsidR="00505BF5" w:rsidRDefault="00505BF5">
      <w:pPr>
        <w:ind w:firstLineChars="200" w:firstLine="420"/>
        <w:rPr>
          <w:rFonts w:ascii="仿宋" w:eastAsia="仿宋" w:hAnsi="仿宋" w:cs="仿宋"/>
          <w:color w:val="000000" w:themeColor="text1"/>
        </w:rPr>
        <w:sectPr w:rsidR="00505BF5" w:rsidSect="00B10C29">
          <w:pgSz w:w="11906" w:h="16838"/>
          <w:pgMar w:top="1418" w:right="1418" w:bottom="1418" w:left="1418" w:header="851" w:footer="992" w:gutter="0"/>
          <w:cols w:space="0"/>
          <w:docGrid w:type="lines" w:linePitch="318"/>
        </w:sectPr>
      </w:pPr>
    </w:p>
    <w:p w14:paraId="323BA044" w14:textId="77777777" w:rsidR="00505BF5" w:rsidRDefault="00000000">
      <w:pPr>
        <w:ind w:firstLineChars="147" w:firstLine="413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lastRenderedPageBreak/>
        <w:t>三、田间调查记载、考种及测产</w:t>
      </w:r>
    </w:p>
    <w:p w14:paraId="34800E85" w14:textId="77777777" w:rsidR="00505BF5" w:rsidRDefault="00000000">
      <w:pPr>
        <w:spacing w:line="300" w:lineRule="exact"/>
        <w:jc w:val="center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田间调查记载、考种及产量表</w:t>
      </w:r>
    </w:p>
    <w:tbl>
      <w:tblPr>
        <w:tblW w:w="14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666"/>
        <w:gridCol w:w="636"/>
        <w:gridCol w:w="621"/>
        <w:gridCol w:w="619"/>
        <w:gridCol w:w="638"/>
        <w:gridCol w:w="621"/>
        <w:gridCol w:w="452"/>
        <w:gridCol w:w="567"/>
        <w:gridCol w:w="450"/>
        <w:gridCol w:w="684"/>
        <w:gridCol w:w="567"/>
        <w:gridCol w:w="567"/>
        <w:gridCol w:w="567"/>
        <w:gridCol w:w="567"/>
        <w:gridCol w:w="567"/>
        <w:gridCol w:w="425"/>
        <w:gridCol w:w="425"/>
        <w:gridCol w:w="426"/>
        <w:gridCol w:w="567"/>
        <w:gridCol w:w="708"/>
        <w:gridCol w:w="709"/>
        <w:gridCol w:w="709"/>
        <w:gridCol w:w="727"/>
      </w:tblGrid>
      <w:tr w:rsidR="00505BF5" w14:paraId="62150918" w14:textId="77777777">
        <w:trPr>
          <w:trHeight w:val="510"/>
        </w:trPr>
        <w:tc>
          <w:tcPr>
            <w:tcW w:w="8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9D88A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品种名称</w:t>
            </w:r>
          </w:p>
          <w:p w14:paraId="07B4DFE8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66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E7C7B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播</w:t>
            </w:r>
          </w:p>
          <w:p w14:paraId="7DFA532C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种</w:t>
            </w:r>
          </w:p>
          <w:p w14:paraId="0755ACAF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期</w:t>
            </w:r>
          </w:p>
          <w:p w14:paraId="7CCE660D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sz w:val="20"/>
                <w:szCs w:val="20"/>
              </w:rPr>
              <w:t>月/日</w:t>
            </w:r>
          </w:p>
        </w:tc>
        <w:tc>
          <w:tcPr>
            <w:tcW w:w="636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DEE92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0"/>
                <w:szCs w:val="20"/>
              </w:rPr>
              <w:t>出</w:t>
            </w:r>
          </w:p>
          <w:p w14:paraId="1E26159B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0"/>
                <w:szCs w:val="20"/>
              </w:rPr>
              <w:t>苗</w:t>
            </w:r>
          </w:p>
          <w:p w14:paraId="3617A87C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0"/>
                <w:szCs w:val="20"/>
              </w:rPr>
              <w:t>期</w:t>
            </w:r>
          </w:p>
          <w:p w14:paraId="44A77A55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sz w:val="20"/>
                <w:szCs w:val="20"/>
              </w:rPr>
              <w:t>月/日</w:t>
            </w:r>
          </w:p>
        </w:tc>
        <w:tc>
          <w:tcPr>
            <w:tcW w:w="62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CEE30" w14:textId="77777777" w:rsidR="00505BF5" w:rsidRDefault="00000000">
            <w:pPr>
              <w:widowControl/>
              <w:ind w:firstLineChars="100" w:firstLine="180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始</w:t>
            </w:r>
          </w:p>
          <w:p w14:paraId="531A8313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花</w:t>
            </w:r>
          </w:p>
          <w:p w14:paraId="3B234F5D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期</w:t>
            </w:r>
          </w:p>
          <w:p w14:paraId="54A865FF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月/日</w:t>
            </w:r>
          </w:p>
        </w:tc>
        <w:tc>
          <w:tcPr>
            <w:tcW w:w="61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DBEDA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成</w:t>
            </w:r>
          </w:p>
          <w:p w14:paraId="366F9B85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熟</w:t>
            </w:r>
          </w:p>
          <w:p w14:paraId="72AE0D7D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期</w:t>
            </w:r>
          </w:p>
          <w:p w14:paraId="1A485BE4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月/日</w:t>
            </w:r>
          </w:p>
        </w:tc>
        <w:tc>
          <w:tcPr>
            <w:tcW w:w="63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9E775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全生</w:t>
            </w:r>
          </w:p>
          <w:p w14:paraId="62316518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育期</w:t>
            </w:r>
          </w:p>
          <w:p w14:paraId="1C0031A6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(天)</w:t>
            </w:r>
          </w:p>
        </w:tc>
        <w:tc>
          <w:tcPr>
            <w:tcW w:w="107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D5E4F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倒伏性</w:t>
            </w:r>
          </w:p>
        </w:tc>
        <w:tc>
          <w:tcPr>
            <w:tcW w:w="101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3A97CE99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sz w:val="20"/>
                <w:szCs w:val="20"/>
              </w:rPr>
              <w:t>感病性（病毒病/炭疽病）</w:t>
            </w:r>
          </w:p>
        </w:tc>
        <w:tc>
          <w:tcPr>
            <w:tcW w:w="1251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D8B83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其他病虫害</w:t>
            </w: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0A3E08D2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0"/>
                <w:szCs w:val="20"/>
              </w:rPr>
              <w:t>花</w:t>
            </w:r>
          </w:p>
          <w:p w14:paraId="08E506E1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0"/>
                <w:szCs w:val="20"/>
              </w:rPr>
              <w:t>色</w:t>
            </w: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5545AE1E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0"/>
                <w:szCs w:val="20"/>
              </w:rPr>
              <w:t>茸</w:t>
            </w:r>
            <w:proofErr w:type="gramEnd"/>
          </w:p>
          <w:p w14:paraId="6D35A091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0"/>
                <w:szCs w:val="20"/>
              </w:rPr>
              <w:t>毛</w:t>
            </w:r>
          </w:p>
          <w:p w14:paraId="3D5DDB8E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0"/>
                <w:szCs w:val="20"/>
              </w:rPr>
              <w:t>色</w:t>
            </w: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54BC9A3F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株</w:t>
            </w:r>
          </w:p>
          <w:p w14:paraId="62763D8C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高</w:t>
            </w:r>
          </w:p>
          <w:p w14:paraId="6D241BD1" w14:textId="77777777" w:rsidR="00505BF5" w:rsidRDefault="00000000">
            <w:pPr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（㎝）</w:t>
            </w:r>
          </w:p>
        </w:tc>
        <w:tc>
          <w:tcPr>
            <w:tcW w:w="56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C19B6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sz w:val="20"/>
                <w:szCs w:val="20"/>
              </w:rPr>
              <w:t>株</w:t>
            </w:r>
          </w:p>
          <w:p w14:paraId="0B832D78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sz w:val="20"/>
                <w:szCs w:val="20"/>
              </w:rPr>
              <w:t>粒</w:t>
            </w:r>
          </w:p>
          <w:p w14:paraId="4273F99C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sz w:val="20"/>
                <w:szCs w:val="20"/>
              </w:rPr>
              <w:t>数</w:t>
            </w:r>
          </w:p>
          <w:p w14:paraId="763BA52B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sz w:val="20"/>
                <w:szCs w:val="20"/>
              </w:rPr>
              <w:t>（粒）</w:t>
            </w:r>
          </w:p>
        </w:tc>
        <w:tc>
          <w:tcPr>
            <w:tcW w:w="85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693C581B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w w:val="90"/>
                <w:sz w:val="20"/>
                <w:szCs w:val="20"/>
              </w:rPr>
              <w:t>标准二粒荚（cm）</w:t>
            </w:r>
          </w:p>
        </w:tc>
        <w:tc>
          <w:tcPr>
            <w:tcW w:w="426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CFCD1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百</w:t>
            </w:r>
          </w:p>
          <w:p w14:paraId="4C4BC52D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粒</w:t>
            </w:r>
          </w:p>
          <w:p w14:paraId="11D834BB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重</w:t>
            </w:r>
          </w:p>
          <w:p w14:paraId="2E6B9432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（g）</w:t>
            </w: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702106B9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口感</w:t>
            </w:r>
          </w:p>
        </w:tc>
        <w:tc>
          <w:tcPr>
            <w:tcW w:w="70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BC8C4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小区</w:t>
            </w:r>
          </w:p>
          <w:p w14:paraId="6521CDDC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收获</w:t>
            </w:r>
          </w:p>
          <w:p w14:paraId="5CE355C6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株数</w:t>
            </w:r>
          </w:p>
          <w:p w14:paraId="185E7981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（株）</w:t>
            </w:r>
          </w:p>
        </w:tc>
        <w:tc>
          <w:tcPr>
            <w:tcW w:w="70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804E7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sz w:val="20"/>
                <w:szCs w:val="20"/>
              </w:rPr>
              <w:t>小区</w:t>
            </w:r>
          </w:p>
          <w:p w14:paraId="60911737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sz w:val="20"/>
                <w:szCs w:val="20"/>
              </w:rPr>
              <w:t>产量</w:t>
            </w:r>
          </w:p>
          <w:p w14:paraId="39347837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sz w:val="20"/>
                <w:szCs w:val="20"/>
              </w:rPr>
              <w:t>（kg）</w:t>
            </w:r>
          </w:p>
        </w:tc>
        <w:tc>
          <w:tcPr>
            <w:tcW w:w="70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4AAA7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计产</w:t>
            </w:r>
          </w:p>
          <w:p w14:paraId="414385E2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面积</w:t>
            </w:r>
          </w:p>
          <w:p w14:paraId="5674184D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(m</w:t>
            </w: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)</w:t>
            </w:r>
          </w:p>
        </w:tc>
        <w:tc>
          <w:tcPr>
            <w:tcW w:w="72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51CB6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sz w:val="20"/>
                <w:szCs w:val="20"/>
              </w:rPr>
              <w:t>折亩</w:t>
            </w:r>
          </w:p>
          <w:p w14:paraId="10BB4AB0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sz w:val="20"/>
                <w:szCs w:val="20"/>
              </w:rPr>
              <w:t>产量</w:t>
            </w:r>
          </w:p>
          <w:p w14:paraId="7C2CE9DF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sz w:val="20"/>
                <w:szCs w:val="20"/>
              </w:rPr>
              <w:t>（kg）</w:t>
            </w:r>
          </w:p>
        </w:tc>
      </w:tr>
      <w:tr w:rsidR="00505BF5" w14:paraId="6DF04560" w14:textId="77777777">
        <w:trPr>
          <w:trHeight w:val="285"/>
        </w:trPr>
        <w:tc>
          <w:tcPr>
            <w:tcW w:w="8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ACBF0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66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E9772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6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4C169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vMerge/>
            <w:noWrap/>
            <w:tcMar>
              <w:top w:w="15" w:type="dxa"/>
              <w:left w:w="15" w:type="dxa"/>
              <w:right w:w="15" w:type="dxa"/>
            </w:tcMar>
          </w:tcPr>
          <w:p w14:paraId="01BCC08D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1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387D0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DFEF1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A6639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sz w:val="20"/>
                <w:szCs w:val="20"/>
              </w:rPr>
              <w:t>倒伏</w:t>
            </w:r>
          </w:p>
          <w:p w14:paraId="28109085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sz w:val="20"/>
                <w:szCs w:val="20"/>
              </w:rPr>
              <w:t>时期</w:t>
            </w:r>
          </w:p>
        </w:tc>
        <w:tc>
          <w:tcPr>
            <w:tcW w:w="4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502E1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0"/>
                <w:szCs w:val="20"/>
              </w:rPr>
              <w:t>级别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C2CEE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w w:val="90"/>
                <w:sz w:val="20"/>
                <w:szCs w:val="20"/>
              </w:rPr>
              <w:t>病株%</w:t>
            </w:r>
          </w:p>
        </w:tc>
        <w:tc>
          <w:tcPr>
            <w:tcW w:w="4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49356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w w:val="9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w w:val="90"/>
                <w:sz w:val="20"/>
                <w:szCs w:val="20"/>
              </w:rPr>
              <w:t>病级</w:t>
            </w:r>
            <w:proofErr w:type="gramEnd"/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4FAE0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w w:val="90"/>
                <w:sz w:val="20"/>
                <w:szCs w:val="20"/>
              </w:rPr>
              <w:t>病虫名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9126F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w w:val="90"/>
                <w:sz w:val="20"/>
                <w:szCs w:val="20"/>
              </w:rPr>
              <w:t>病虫</w:t>
            </w:r>
          </w:p>
          <w:p w14:paraId="0C54E280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w w:val="90"/>
                <w:sz w:val="20"/>
                <w:szCs w:val="20"/>
              </w:rPr>
              <w:t>株%</w:t>
            </w:r>
          </w:p>
        </w:tc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2F82087D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2A8C81E5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009E7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8C958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5011A7E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sz w:val="20"/>
                <w:szCs w:val="20"/>
              </w:rPr>
              <w:t>长</w:t>
            </w:r>
          </w:p>
        </w:tc>
        <w:tc>
          <w:tcPr>
            <w:tcW w:w="4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66258B2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sz w:val="20"/>
                <w:szCs w:val="20"/>
              </w:rPr>
              <w:t>宽</w:t>
            </w:r>
          </w:p>
        </w:tc>
        <w:tc>
          <w:tcPr>
            <w:tcW w:w="426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1877F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5DE7DD04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6C00A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21474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7714C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27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22B35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</w:tr>
      <w:tr w:rsidR="00505BF5" w14:paraId="7C30F724" w14:textId="77777777">
        <w:trPr>
          <w:trHeight w:val="567"/>
        </w:trPr>
        <w:tc>
          <w:tcPr>
            <w:tcW w:w="8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26BC3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CE34B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88AB7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</w:tcPr>
          <w:p w14:paraId="7B6E597B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BBD11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118E7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54D0E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9E496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30171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B39AC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04B6F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AB3E6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44387A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A376376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F4FC1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36732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52AB8F7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06A05E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2F84F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3CD773" w14:textId="77777777" w:rsidR="00505BF5" w:rsidRDefault="00505BF5">
            <w:pPr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22E12" w14:textId="77777777" w:rsidR="00505BF5" w:rsidRDefault="00505BF5">
            <w:pPr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E3378" w14:textId="77777777" w:rsidR="00505BF5" w:rsidRDefault="00505BF5">
            <w:pPr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94EA6" w14:textId="77777777" w:rsidR="00505BF5" w:rsidRDefault="00505BF5">
            <w:pPr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AF7CB" w14:textId="77777777" w:rsidR="00505BF5" w:rsidRDefault="00505BF5">
            <w:pPr>
              <w:jc w:val="center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</w:tr>
      <w:tr w:rsidR="00505BF5" w14:paraId="14C90791" w14:textId="77777777">
        <w:trPr>
          <w:trHeight w:val="567"/>
        </w:trPr>
        <w:tc>
          <w:tcPr>
            <w:tcW w:w="8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61C75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EA26D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9F50E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</w:tcPr>
          <w:p w14:paraId="662B0289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D23B4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F7360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A128C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67B8D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E78E9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14E52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68B2A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588FA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5049392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B9E1D15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E8EB0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4CA89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1AA004" w14:textId="77777777" w:rsidR="00505BF5" w:rsidRDefault="00505BF5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879A6C6" w14:textId="77777777" w:rsidR="00505BF5" w:rsidRDefault="00505BF5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FD44B" w14:textId="77777777" w:rsidR="00505BF5" w:rsidRDefault="00505BF5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801D55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228C8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377DD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A591D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982BB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</w:tr>
      <w:tr w:rsidR="00505BF5" w14:paraId="76F433D5" w14:textId="77777777">
        <w:trPr>
          <w:trHeight w:val="567"/>
        </w:trPr>
        <w:tc>
          <w:tcPr>
            <w:tcW w:w="8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41206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473E8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F4B58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</w:tcPr>
          <w:p w14:paraId="62FA546B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58AD4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BA773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3EF13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76EF7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8C303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E164A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A0AAC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830A5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2EDA58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37B48D8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6865F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DC6C0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A3E7E3A" w14:textId="77777777" w:rsidR="00505BF5" w:rsidRDefault="00505BF5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7D660A" w14:textId="77777777" w:rsidR="00505BF5" w:rsidRDefault="00505BF5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067D9" w14:textId="77777777" w:rsidR="00505BF5" w:rsidRDefault="00505BF5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B5CBDFC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13155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E59F9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EAC54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5EA8E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</w:tr>
      <w:tr w:rsidR="00505BF5" w14:paraId="2D3EA7EA" w14:textId="77777777">
        <w:trPr>
          <w:trHeight w:val="567"/>
        </w:trPr>
        <w:tc>
          <w:tcPr>
            <w:tcW w:w="8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5621A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12C53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E64C9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</w:tcPr>
          <w:p w14:paraId="747D5DCA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4085F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1CCE6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E69BA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AB3B4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CBD88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FECA3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60814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09918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B6DFF8C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5F143ED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79910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7DCF7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EF4EDFD" w14:textId="77777777" w:rsidR="00505BF5" w:rsidRDefault="00505BF5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55AB8EE" w14:textId="77777777" w:rsidR="00505BF5" w:rsidRDefault="00505BF5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5813D" w14:textId="77777777" w:rsidR="00505BF5" w:rsidRDefault="00505BF5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AEBE7E4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BCA6E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1A512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6657B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FCD2A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</w:tr>
      <w:tr w:rsidR="00505BF5" w14:paraId="777BE38C" w14:textId="77777777">
        <w:trPr>
          <w:trHeight w:val="567"/>
        </w:trPr>
        <w:tc>
          <w:tcPr>
            <w:tcW w:w="8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C85D0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6532D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1E4A6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</w:tcPr>
          <w:p w14:paraId="4DFDA585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3CAC4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686CF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EA996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CB908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34412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72A0D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50172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5729F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8AE924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71F10CD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45E1D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B6FFB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873A3F6" w14:textId="77777777" w:rsidR="00505BF5" w:rsidRDefault="00505BF5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65DB8C" w14:textId="77777777" w:rsidR="00505BF5" w:rsidRDefault="00505BF5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47921" w14:textId="77777777" w:rsidR="00505BF5" w:rsidRDefault="00505BF5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5C7B6C9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C2804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809FA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3A492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D4C7A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</w:tr>
      <w:tr w:rsidR="00505BF5" w14:paraId="4F20AC93" w14:textId="77777777">
        <w:trPr>
          <w:trHeight w:val="567"/>
        </w:trPr>
        <w:tc>
          <w:tcPr>
            <w:tcW w:w="8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55C2E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E4753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3033C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</w:tcPr>
          <w:p w14:paraId="07DFE499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18638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6D481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3419E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8FB54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E9072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83177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E8A15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41807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5A9A90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7E84DDE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02966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0E92C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83E22E4" w14:textId="77777777" w:rsidR="00505BF5" w:rsidRDefault="00505BF5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CD3980" w14:textId="77777777" w:rsidR="00505BF5" w:rsidRDefault="00505BF5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3D7F1" w14:textId="77777777" w:rsidR="00505BF5" w:rsidRDefault="00505BF5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1FF65E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B485F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41E48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A8BB8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EEA56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</w:tr>
      <w:tr w:rsidR="00505BF5" w14:paraId="7C0383E7" w14:textId="77777777">
        <w:trPr>
          <w:trHeight w:val="567"/>
        </w:trPr>
        <w:tc>
          <w:tcPr>
            <w:tcW w:w="8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95A3F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7EA5F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6FCED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</w:tcPr>
          <w:p w14:paraId="66E1F5B3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BB98F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A5B25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77D1F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7F091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4D080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FB8F0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67B05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A52A0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707580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158A43E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19200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ADBAD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7A3A56" w14:textId="77777777" w:rsidR="00505BF5" w:rsidRDefault="00505BF5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B1CE1D1" w14:textId="77777777" w:rsidR="00505BF5" w:rsidRDefault="00505BF5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FC9F9" w14:textId="77777777" w:rsidR="00505BF5" w:rsidRDefault="00505BF5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EC40E08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B01B4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D2417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E6E0F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0F7E9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</w:tr>
      <w:tr w:rsidR="00505BF5" w14:paraId="0A857B46" w14:textId="77777777">
        <w:trPr>
          <w:trHeight w:val="567"/>
        </w:trPr>
        <w:tc>
          <w:tcPr>
            <w:tcW w:w="8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82217" w14:textId="77777777" w:rsidR="00505BF5" w:rsidRDefault="000000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sz w:val="20"/>
                <w:szCs w:val="20"/>
              </w:rPr>
              <w:t>CK</w:t>
            </w: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098DC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4F4DC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</w:tcPr>
          <w:p w14:paraId="0A525399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DC67D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5BD7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2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403F2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847A2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10133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7B1DC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EFE78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50841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B6A7B1C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F019E50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3454B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62D1B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39D3CFF" w14:textId="77777777" w:rsidR="00505BF5" w:rsidRDefault="00505BF5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39FAD3" w14:textId="77777777" w:rsidR="00505BF5" w:rsidRDefault="00505BF5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8319E" w14:textId="77777777" w:rsidR="00505BF5" w:rsidRDefault="00505BF5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744062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6BC1A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B1CBF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A830E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7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2AEB8" w14:textId="77777777" w:rsidR="00505BF5" w:rsidRDefault="00505B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 w:themeColor="text1"/>
                <w:w w:val="90"/>
                <w:sz w:val="20"/>
                <w:szCs w:val="20"/>
              </w:rPr>
            </w:pPr>
          </w:p>
        </w:tc>
      </w:tr>
    </w:tbl>
    <w:p w14:paraId="3DD6E946" w14:textId="77777777" w:rsidR="00505BF5" w:rsidRDefault="00000000">
      <w:pPr>
        <w:spacing w:line="360" w:lineRule="exact"/>
        <w:ind w:firstLineChars="152" w:firstLine="426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备注：引种备案品种为鲜食大豆品种：需填写标准二粒荚（长:宽）、口感两项，感病性需同时调查病毒病、炭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疽病；引种备案品种为其他品种则不需要填写标准二粒荚（长:宽）、口感两项，感病性仅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需调查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病毒病。</w:t>
      </w:r>
    </w:p>
    <w:sectPr w:rsidR="00505BF5">
      <w:pgSz w:w="16838" w:h="11906" w:orient="landscape"/>
      <w:pgMar w:top="1418" w:right="1418" w:bottom="1418" w:left="1418" w:header="851" w:footer="992" w:gutter="0"/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A9B"/>
    <w:rsid w:val="00024CB7"/>
    <w:rsid w:val="00067A9B"/>
    <w:rsid w:val="000F62D1"/>
    <w:rsid w:val="00102C05"/>
    <w:rsid w:val="00103D53"/>
    <w:rsid w:val="00135A6A"/>
    <w:rsid w:val="00171F5E"/>
    <w:rsid w:val="0017556B"/>
    <w:rsid w:val="00335581"/>
    <w:rsid w:val="003D4F7F"/>
    <w:rsid w:val="00431771"/>
    <w:rsid w:val="004339B5"/>
    <w:rsid w:val="004407B0"/>
    <w:rsid w:val="004701A2"/>
    <w:rsid w:val="004756A8"/>
    <w:rsid w:val="00490AC8"/>
    <w:rsid w:val="004F3DFF"/>
    <w:rsid w:val="00505BF5"/>
    <w:rsid w:val="005D2F53"/>
    <w:rsid w:val="00637E47"/>
    <w:rsid w:val="0066308B"/>
    <w:rsid w:val="007304B0"/>
    <w:rsid w:val="007343F6"/>
    <w:rsid w:val="00734859"/>
    <w:rsid w:val="00796402"/>
    <w:rsid w:val="007B2A3D"/>
    <w:rsid w:val="008042B2"/>
    <w:rsid w:val="008064CE"/>
    <w:rsid w:val="0086721C"/>
    <w:rsid w:val="008868F4"/>
    <w:rsid w:val="00896F96"/>
    <w:rsid w:val="00934829"/>
    <w:rsid w:val="00B10C29"/>
    <w:rsid w:val="00B43C52"/>
    <w:rsid w:val="00B9247A"/>
    <w:rsid w:val="00BA598B"/>
    <w:rsid w:val="00BD39B8"/>
    <w:rsid w:val="00C12C02"/>
    <w:rsid w:val="00C43744"/>
    <w:rsid w:val="00D248A4"/>
    <w:rsid w:val="00D85F12"/>
    <w:rsid w:val="00DC16DD"/>
    <w:rsid w:val="00DD2A67"/>
    <w:rsid w:val="00E150DB"/>
    <w:rsid w:val="00E24CE3"/>
    <w:rsid w:val="00E93A29"/>
    <w:rsid w:val="00E944A0"/>
    <w:rsid w:val="00F5324A"/>
    <w:rsid w:val="02F1243D"/>
    <w:rsid w:val="03BD2172"/>
    <w:rsid w:val="05FF09BE"/>
    <w:rsid w:val="06412349"/>
    <w:rsid w:val="08826FD5"/>
    <w:rsid w:val="0A8E4DF4"/>
    <w:rsid w:val="0B073349"/>
    <w:rsid w:val="0B9548AA"/>
    <w:rsid w:val="0E8C31F6"/>
    <w:rsid w:val="11092C68"/>
    <w:rsid w:val="120E3D03"/>
    <w:rsid w:val="12317100"/>
    <w:rsid w:val="12926A10"/>
    <w:rsid w:val="1439710B"/>
    <w:rsid w:val="16CA3875"/>
    <w:rsid w:val="17372913"/>
    <w:rsid w:val="193F2793"/>
    <w:rsid w:val="1C5C3400"/>
    <w:rsid w:val="1C8F4C89"/>
    <w:rsid w:val="21BF0A26"/>
    <w:rsid w:val="258E5653"/>
    <w:rsid w:val="26B13F5E"/>
    <w:rsid w:val="2CD31C06"/>
    <w:rsid w:val="2DE439FB"/>
    <w:rsid w:val="329C0CD6"/>
    <w:rsid w:val="3662181D"/>
    <w:rsid w:val="38DD003A"/>
    <w:rsid w:val="397B7D19"/>
    <w:rsid w:val="3A255254"/>
    <w:rsid w:val="3A9053E0"/>
    <w:rsid w:val="40AF178C"/>
    <w:rsid w:val="419551FE"/>
    <w:rsid w:val="42143777"/>
    <w:rsid w:val="43CB366C"/>
    <w:rsid w:val="46725938"/>
    <w:rsid w:val="4B556270"/>
    <w:rsid w:val="4BDD452C"/>
    <w:rsid w:val="4C432539"/>
    <w:rsid w:val="4C4D018A"/>
    <w:rsid w:val="4E256EB3"/>
    <w:rsid w:val="4ECC7D61"/>
    <w:rsid w:val="4F2B6CE4"/>
    <w:rsid w:val="52AA76AE"/>
    <w:rsid w:val="53B55F47"/>
    <w:rsid w:val="559C10C4"/>
    <w:rsid w:val="564174EC"/>
    <w:rsid w:val="56A445B6"/>
    <w:rsid w:val="58C64043"/>
    <w:rsid w:val="5BC04762"/>
    <w:rsid w:val="5EA92AE6"/>
    <w:rsid w:val="5FAD51BC"/>
    <w:rsid w:val="62FC2708"/>
    <w:rsid w:val="64EB5077"/>
    <w:rsid w:val="69E47648"/>
    <w:rsid w:val="6C6524FC"/>
    <w:rsid w:val="6D187F42"/>
    <w:rsid w:val="6EBE47AE"/>
    <w:rsid w:val="6F7B0DE5"/>
    <w:rsid w:val="70E72E72"/>
    <w:rsid w:val="753A1F12"/>
    <w:rsid w:val="76DE446D"/>
    <w:rsid w:val="778601F8"/>
    <w:rsid w:val="7CE643F7"/>
    <w:rsid w:val="7CF62526"/>
    <w:rsid w:val="7E244F26"/>
    <w:rsid w:val="7FE45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F1FCD"/>
  <w15:docId w15:val="{15A47416-DB1F-4F9C-BBFB-D604F7DE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Body Text Indent"/>
    <w:basedOn w:val="a"/>
    <w:qFormat/>
    <w:pPr>
      <w:tabs>
        <w:tab w:val="left" w:pos="0"/>
      </w:tabs>
      <w:spacing w:line="440" w:lineRule="exact"/>
      <w:ind w:firstLine="480"/>
    </w:pPr>
    <w:rPr>
      <w:sz w:val="24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12"/>
      <w:szCs w:val="12"/>
      <w:u w:val="none"/>
    </w:rPr>
  </w:style>
  <w:style w:type="character" w:customStyle="1" w:styleId="font11">
    <w:name w:val="font11"/>
    <w:basedOn w:val="a0"/>
    <w:qFormat/>
    <w:rPr>
      <w:rFonts w:ascii="等线" w:eastAsia="等线" w:hAnsi="等线" w:cs="等线"/>
      <w:b/>
      <w:color w:val="000000"/>
      <w:sz w:val="12"/>
      <w:szCs w:val="12"/>
      <w:u w:val="non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E6DFE7-B7C3-401F-9446-8102A2B7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16</Pages>
  <Words>432</Words>
  <Characters>2465</Characters>
  <Application>Microsoft Office Word</Application>
  <DocSecurity>0</DocSecurity>
  <Lines>20</Lines>
  <Paragraphs>5</Paragraphs>
  <ScaleCrop>false</ScaleCrop>
  <Company>Microsoft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8619828273465</cp:lastModifiedBy>
  <cp:revision>9</cp:revision>
  <dcterms:created xsi:type="dcterms:W3CDTF">2020-02-21T02:56:00Z</dcterms:created>
  <dcterms:modified xsi:type="dcterms:W3CDTF">2024-02-26T02:35:00Z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