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41" w:rsidRDefault="00A962ED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黑体" w:eastAsia="黑体" w:hAnsi="黑体" w:cs="黑体" w:hint="eastAsia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-963930</wp:posOffset>
            </wp:positionV>
            <wp:extent cx="7200265" cy="9455785"/>
            <wp:effectExtent l="0" t="0" r="0" b="0"/>
            <wp:wrapThrough wrapText="bothSides">
              <wp:wrapPolygon edited="0">
                <wp:start x="0" y="0"/>
                <wp:lineTo x="0" y="21541"/>
                <wp:lineTo x="21545" y="21541"/>
                <wp:lineTo x="21545" y="0"/>
                <wp:lineTo x="0" y="0"/>
              </wp:wrapPolygon>
            </wp:wrapThrough>
            <wp:docPr id="11" name="图片 11" descr="农业农村部办公厅关于2021年农药监督抽查结果的通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农业农村部办公厅关于2021年农药监督抽查结果的通报_页面_1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rcRect b="715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45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</w:p>
    <w:p w:rsidR="00503F41" w:rsidRDefault="00A962ED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-1044575</wp:posOffset>
            </wp:positionV>
            <wp:extent cx="7200265" cy="9420860"/>
            <wp:effectExtent l="0" t="0" r="635" b="8890"/>
            <wp:wrapNone/>
            <wp:docPr id="10" name="图片 10" descr="农业农村部办公厅关于2021年农药监督抽查结果的通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农业农村部办公厅关于2021年农药监督抽查结果的通报_页面_2"/>
                    <pic:cNvPicPr>
                      <a:picLocks noChangeAspect="1"/>
                    </pic:cNvPicPr>
                  </pic:nvPicPr>
                  <pic:blipFill>
                    <a:blip r:embed="rId9"/>
                    <a:srcRect b="7503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42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A962ED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-921385</wp:posOffset>
            </wp:positionV>
            <wp:extent cx="7200265" cy="9350375"/>
            <wp:effectExtent l="0" t="0" r="635" b="3175"/>
            <wp:wrapNone/>
            <wp:docPr id="9" name="图片 9" descr="农业农村部办公厅关于2021年农药监督抽查结果的通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农业农村部办公厅关于2021年农药监督抽查结果的通报_页面_3"/>
                    <pic:cNvPicPr>
                      <a:picLocks noChangeAspect="1"/>
                    </pic:cNvPicPr>
                  </pic:nvPicPr>
                  <pic:blipFill>
                    <a:blip r:embed="rId10"/>
                    <a:srcRect b="819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35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A962ED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-999490</wp:posOffset>
            </wp:positionV>
            <wp:extent cx="7200265" cy="9385300"/>
            <wp:effectExtent l="0" t="0" r="635" b="6350"/>
            <wp:wrapNone/>
            <wp:docPr id="1" name="图片 1" descr="农业农村部办公厅关于2021年农药监督抽查结果的通报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农业农村部办公厅关于2021年农药监督抽查结果的通报_页面_4"/>
                    <pic:cNvPicPr>
                      <a:picLocks noChangeAspect="1"/>
                    </pic:cNvPicPr>
                  </pic:nvPicPr>
                  <pic:blipFill>
                    <a:blip r:embed="rId11"/>
                    <a:srcRect t="784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00265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A962ED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-975360</wp:posOffset>
            </wp:positionV>
            <wp:extent cx="7200265" cy="9455150"/>
            <wp:effectExtent l="0" t="0" r="635" b="12700"/>
            <wp:wrapNone/>
            <wp:docPr id="7" name="图片 7" descr="农业农村部办公厅关于2021年农药监督抽查结果的通报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农业农村部办公厅关于2021年农药监督抽查结果的通报_页面_5"/>
                    <pic:cNvPicPr>
                      <a:picLocks noChangeAspect="1"/>
                    </pic:cNvPicPr>
                  </pic:nvPicPr>
                  <pic:blipFill>
                    <a:blip r:embed="rId12"/>
                    <a:srcRect b="7163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45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A962ED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-957580</wp:posOffset>
            </wp:positionV>
            <wp:extent cx="7200265" cy="9398000"/>
            <wp:effectExtent l="0" t="0" r="635" b="12700"/>
            <wp:wrapNone/>
            <wp:docPr id="12" name="图片 12" descr="农业农村部办公厅关于2021年农药监督抽查结果的通报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农业农村部办公厅关于2021年农药监督抽查结果的通报_页面_6"/>
                    <pic:cNvPicPr>
                      <a:picLocks noChangeAspect="1"/>
                    </pic:cNvPicPr>
                  </pic:nvPicPr>
                  <pic:blipFill>
                    <a:blip r:embed="rId13"/>
                    <a:srcRect b="772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spacing w:line="62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  <w:sectPr w:rsidR="00503F41">
          <w:footerReference w:type="default" r:id="rId14"/>
          <w:pgSz w:w="11906" w:h="16838"/>
          <w:pgMar w:top="1701" w:right="1644" w:bottom="1417" w:left="1644" w:header="851" w:footer="1304" w:gutter="0"/>
          <w:cols w:space="425"/>
          <w:docGrid w:type="lines" w:linePitch="312"/>
        </w:sectPr>
      </w:pPr>
    </w:p>
    <w:p w:rsidR="00503F41" w:rsidRDefault="00A962ED">
      <w:pPr>
        <w:spacing w:line="62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503F41" w:rsidRDefault="00A962ED" w:rsidP="00565724">
      <w:pPr>
        <w:spacing w:afterLines="25" w:line="640" w:lineRule="exact"/>
        <w:jc w:val="center"/>
        <w:rPr>
          <w:rFonts w:ascii="Times New Roman" w:eastAsia="方正小标宋简体" w:hAnsi="Times New Roman" w:cs="Times New Roman"/>
          <w:sz w:val="40"/>
          <w:szCs w:val="40"/>
        </w:rPr>
      </w:pPr>
      <w:r>
        <w:rPr>
          <w:rFonts w:ascii="Times New Roman" w:eastAsia="方正小标宋简体" w:hAnsi="Times New Roman" w:cs="Times New Roman"/>
          <w:sz w:val="40"/>
          <w:szCs w:val="40"/>
        </w:rPr>
        <w:t>农业农村部</w:t>
      </w:r>
      <w:r>
        <w:rPr>
          <w:rFonts w:ascii="Times New Roman" w:eastAsia="方正小标宋简体" w:hAnsi="Times New Roman" w:cs="Times New Roman" w:hint="eastAsia"/>
          <w:b/>
          <w:bCs/>
          <w:sz w:val="40"/>
          <w:szCs w:val="40"/>
        </w:rPr>
        <w:t>202</w:t>
      </w:r>
      <w:r>
        <w:rPr>
          <w:rFonts w:ascii="Times New Roman" w:eastAsia="方正小标宋简体" w:hAnsi="Times New Roman" w:cs="Times New Roman" w:hint="eastAsia"/>
          <w:b/>
          <w:bCs/>
          <w:sz w:val="40"/>
          <w:szCs w:val="40"/>
        </w:rPr>
        <w:t>1</w:t>
      </w:r>
      <w:r>
        <w:rPr>
          <w:rFonts w:ascii="Times New Roman" w:eastAsia="方正小标宋简体" w:hAnsi="Times New Roman" w:cs="Times New Roman"/>
          <w:sz w:val="40"/>
          <w:szCs w:val="40"/>
        </w:rPr>
        <w:t>年农药</w:t>
      </w:r>
      <w:r>
        <w:rPr>
          <w:rFonts w:ascii="Times New Roman" w:eastAsia="方正小标宋简体" w:hAnsi="Times New Roman" w:cs="Times New Roman" w:hint="eastAsia"/>
          <w:sz w:val="40"/>
          <w:szCs w:val="40"/>
        </w:rPr>
        <w:t>监督抽查</w:t>
      </w:r>
      <w:r>
        <w:rPr>
          <w:rFonts w:ascii="Times New Roman" w:eastAsia="方正小标宋简体" w:hAnsi="Times New Roman" w:cs="Times New Roman"/>
          <w:sz w:val="40"/>
          <w:szCs w:val="40"/>
        </w:rPr>
        <w:t>不合格产品汇总表（涉及我省经营单位）</w:t>
      </w:r>
    </w:p>
    <w:tbl>
      <w:tblPr>
        <w:tblW w:w="14409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444"/>
        <w:gridCol w:w="816"/>
        <w:gridCol w:w="684"/>
        <w:gridCol w:w="624"/>
        <w:gridCol w:w="694"/>
        <w:gridCol w:w="1300"/>
        <w:gridCol w:w="643"/>
        <w:gridCol w:w="1085"/>
        <w:gridCol w:w="1155"/>
        <w:gridCol w:w="1110"/>
        <w:gridCol w:w="964"/>
        <w:gridCol w:w="930"/>
        <w:gridCol w:w="732"/>
        <w:gridCol w:w="732"/>
        <w:gridCol w:w="552"/>
        <w:gridCol w:w="576"/>
        <w:gridCol w:w="1368"/>
      </w:tblGrid>
      <w:tr w:rsidR="00503F41">
        <w:trPr>
          <w:trHeight w:val="567"/>
          <w:jc w:val="center"/>
        </w:trPr>
        <w:tc>
          <w:tcPr>
            <w:tcW w:w="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序号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农药</w:t>
            </w:r>
          </w:p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名称</w:t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总有效成分</w:t>
            </w:r>
          </w:p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含量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剂型</w:t>
            </w:r>
          </w:p>
        </w:tc>
        <w:tc>
          <w:tcPr>
            <w:tcW w:w="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标注农药登记证号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经营单位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 xml:space="preserve">         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名称</w:t>
            </w:r>
          </w:p>
        </w:tc>
        <w:tc>
          <w:tcPr>
            <w:tcW w:w="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经营单位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所在市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 xml:space="preserve">          </w:t>
            </w:r>
          </w:p>
        </w:tc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标称生产企业所在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省份</w:t>
            </w:r>
          </w:p>
        </w:tc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标称生产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 xml:space="preserve">           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厂家名称</w:t>
            </w: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生产日期</w:t>
            </w:r>
          </w:p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、批号</w:t>
            </w:r>
          </w:p>
        </w:tc>
        <w:tc>
          <w:tcPr>
            <w:tcW w:w="44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质量检测结果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备注</w:t>
            </w:r>
          </w:p>
        </w:tc>
      </w:tr>
      <w:tr w:rsidR="00503F41">
        <w:trPr>
          <w:trHeight w:val="567"/>
          <w:jc w:val="center"/>
        </w:trPr>
        <w:tc>
          <w:tcPr>
            <w:tcW w:w="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8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登记的有效成分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未经登记的</w:t>
            </w:r>
          </w:p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有效成分</w:t>
            </w:r>
          </w:p>
        </w:tc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质量综合判定</w:t>
            </w:r>
          </w:p>
        </w:tc>
        <w:tc>
          <w:tcPr>
            <w:tcW w:w="1368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503F41">
        <w:trPr>
          <w:trHeight w:val="567"/>
          <w:jc w:val="center"/>
        </w:trPr>
        <w:tc>
          <w:tcPr>
            <w:tcW w:w="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8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农药</w:t>
            </w:r>
          </w:p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名称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指标</w:t>
            </w:r>
          </w:p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（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%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）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检测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 xml:space="preserve">  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结果（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%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）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农药</w:t>
            </w:r>
          </w:p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名称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含量</w:t>
            </w:r>
          </w:p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(%)</w:t>
            </w:r>
          </w:p>
        </w:tc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503F41">
        <w:trPr>
          <w:trHeight w:val="567"/>
          <w:jc w:val="center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0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高效氯氰菊酯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4.50%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乳油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PD20040257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成都源林农资有限公司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18"/>
                <w:szCs w:val="18"/>
              </w:rPr>
              <w:t>成都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天津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天津市施普乐农药技术发展有限公司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2020010503A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高效氯氰菊酯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4.5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2.9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吡丙醚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3.82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不合格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标称生产企业确认为假冒其产品</w:t>
            </w:r>
          </w:p>
        </w:tc>
      </w:tr>
      <w:tr w:rsidR="00503F41">
        <w:trPr>
          <w:trHeight w:val="567"/>
          <w:jc w:val="center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0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阿维菌素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1.80%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乳油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PD20097073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眉山天府之蓝农业科技有限责任公司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:lang/>
              </w:rPr>
              <w:t>眉山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/>
              </w:rPr>
              <w:t>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委托方：河北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受托方：河北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委托方：邯郸市瑞田农药有限公司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受托方：河北军星生物化工有限公司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20210323001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阿维菌素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1.8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不合格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标称生产企业确认为假冒其产品</w:t>
            </w:r>
          </w:p>
        </w:tc>
      </w:tr>
      <w:tr w:rsidR="00503F41">
        <w:trPr>
          <w:trHeight w:val="567"/>
          <w:jc w:val="center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0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/>
              </w:rPr>
              <w:t>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高效氯氰菊酯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4.50%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乳油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PD20100383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洪雅县绿雅农资童兴芬加盟店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:lang/>
              </w:rPr>
              <w:t>眉山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/>
              </w:rPr>
              <w:t>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委托方：河南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受托方：山东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委托方：河南赛诺华工科技有限公司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受托方：山东凯诺生物技术有限公司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20210302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高效氯氰菊酯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4.5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不合格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标称生产企业确认为假冒其产品</w:t>
            </w:r>
          </w:p>
        </w:tc>
      </w:tr>
    </w:tbl>
    <w:p w:rsidR="00503F41" w:rsidRDefault="00A962ED">
      <w:pPr>
        <w:spacing w:line="62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3</w:t>
      </w:r>
    </w:p>
    <w:p w:rsidR="00503F41" w:rsidRDefault="00A962ED" w:rsidP="00565724">
      <w:pPr>
        <w:spacing w:afterLines="25" w:line="640" w:lineRule="exact"/>
        <w:jc w:val="center"/>
        <w:rPr>
          <w:rFonts w:ascii="Times New Roman" w:eastAsia="方正小标宋简体" w:hAnsi="Times New Roman" w:cs="Times New Roman"/>
          <w:sz w:val="40"/>
          <w:szCs w:val="40"/>
        </w:rPr>
      </w:pPr>
      <w:r>
        <w:rPr>
          <w:rFonts w:ascii="Times New Roman" w:eastAsia="方正小标宋简体" w:hAnsi="Times New Roman" w:cs="Times New Roman"/>
          <w:sz w:val="40"/>
          <w:szCs w:val="40"/>
        </w:rPr>
        <w:t>农业农村部</w:t>
      </w:r>
      <w:r>
        <w:rPr>
          <w:rFonts w:ascii="Times New Roman" w:eastAsia="方正小标宋简体" w:hAnsi="Times New Roman" w:cs="Times New Roman" w:hint="eastAsia"/>
          <w:b/>
          <w:bCs/>
          <w:sz w:val="40"/>
          <w:szCs w:val="40"/>
        </w:rPr>
        <w:t>202</w:t>
      </w:r>
      <w:r>
        <w:rPr>
          <w:rFonts w:ascii="Times New Roman" w:eastAsia="方正小标宋简体" w:hAnsi="Times New Roman" w:cs="Times New Roman" w:hint="eastAsia"/>
          <w:b/>
          <w:bCs/>
          <w:sz w:val="40"/>
          <w:szCs w:val="40"/>
        </w:rPr>
        <w:t>1</w:t>
      </w:r>
      <w:r>
        <w:rPr>
          <w:rFonts w:ascii="Times New Roman" w:eastAsia="方正小标宋简体" w:hAnsi="Times New Roman" w:cs="Times New Roman"/>
          <w:sz w:val="40"/>
          <w:szCs w:val="40"/>
        </w:rPr>
        <w:t>年农药</w:t>
      </w:r>
      <w:r>
        <w:rPr>
          <w:rFonts w:ascii="Times New Roman" w:eastAsia="方正小标宋简体" w:hAnsi="Times New Roman" w:cs="Times New Roman" w:hint="eastAsia"/>
          <w:sz w:val="40"/>
          <w:szCs w:val="40"/>
        </w:rPr>
        <w:t>监督抽查</w:t>
      </w:r>
      <w:r>
        <w:rPr>
          <w:rFonts w:ascii="Times New Roman" w:eastAsia="方正小标宋简体" w:hAnsi="Times New Roman" w:cs="Times New Roman"/>
          <w:sz w:val="40"/>
          <w:szCs w:val="40"/>
        </w:rPr>
        <w:t>不合格产品汇总表（涉及我省生产企业）</w:t>
      </w:r>
    </w:p>
    <w:tbl>
      <w:tblPr>
        <w:tblW w:w="1425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436"/>
        <w:gridCol w:w="716"/>
        <w:gridCol w:w="650"/>
        <w:gridCol w:w="600"/>
        <w:gridCol w:w="696"/>
        <w:gridCol w:w="690"/>
        <w:gridCol w:w="1395"/>
        <w:gridCol w:w="1635"/>
        <w:gridCol w:w="960"/>
        <w:gridCol w:w="1365"/>
        <w:gridCol w:w="1120"/>
        <w:gridCol w:w="934"/>
        <w:gridCol w:w="703"/>
        <w:gridCol w:w="615"/>
        <w:gridCol w:w="910"/>
        <w:gridCol w:w="825"/>
      </w:tblGrid>
      <w:tr w:rsidR="00503F41">
        <w:trPr>
          <w:trHeight w:val="375"/>
          <w:tblHeader/>
          <w:jc w:val="center"/>
        </w:trPr>
        <w:tc>
          <w:tcPr>
            <w:tcW w:w="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序号</w:t>
            </w:r>
          </w:p>
        </w:tc>
        <w:tc>
          <w:tcPr>
            <w:tcW w:w="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农药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名称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总有效成分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含量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剂型</w:t>
            </w:r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标注登记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证号</w:t>
            </w:r>
          </w:p>
        </w:tc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被抽查单位所在省份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被抽查单位名称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标称生产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厂家名称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（所在市）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生产日期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、批号</w:t>
            </w:r>
          </w:p>
        </w:tc>
        <w:tc>
          <w:tcPr>
            <w:tcW w:w="5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质量检测结果</w:t>
            </w:r>
          </w:p>
        </w:tc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备注</w:t>
            </w:r>
          </w:p>
        </w:tc>
      </w:tr>
      <w:tr w:rsidR="00503F41">
        <w:trPr>
          <w:trHeight w:val="480"/>
          <w:tblHeader/>
          <w:jc w:val="center"/>
        </w:trPr>
        <w:tc>
          <w:tcPr>
            <w:tcW w:w="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登记的有效成分</w:t>
            </w:r>
          </w:p>
        </w:tc>
        <w:tc>
          <w:tcPr>
            <w:tcW w:w="1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未经登记的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有效成分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质量综合判定</w:t>
            </w:r>
          </w:p>
        </w:tc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503F41">
        <w:trPr>
          <w:trHeight w:val="740"/>
          <w:tblHeader/>
          <w:jc w:val="center"/>
        </w:trPr>
        <w:tc>
          <w:tcPr>
            <w:tcW w:w="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农药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名称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指标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（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%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）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检测结果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（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%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）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农药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名称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含量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(%)</w:t>
            </w:r>
          </w:p>
        </w:tc>
        <w:tc>
          <w:tcPr>
            <w:tcW w:w="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503F41">
        <w:trPr>
          <w:trHeight w:val="782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唑磷·毒死蜱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25%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乳油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PD20098117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湖北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江陵县熊河镇荆洪路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46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号百姓农资服务部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四川省川东农药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化工有限公司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/>
              </w:rPr>
              <w:t>（达州市）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20200508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三唑磷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毒死蜱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治螟磷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15.0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10.0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0.03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16.2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10.4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0.8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不合格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03F41">
        <w:trPr>
          <w:trHeight w:val="760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唑磷·毒死蜱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25%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乳油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PD20098117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湖北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沙洋县五里镇国道街喜洋洋农资店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四川省川东农药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化工有限公司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/>
              </w:rPr>
              <w:t>（达州市）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20210403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三唑磷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毒死蜱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治螟磷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15.0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10.0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0.03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15.9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10.2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0.8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不合格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03F41">
        <w:trPr>
          <w:trHeight w:val="620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草甘膦铵盐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63.80%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可溶粉剂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PD20121113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广西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北流市田园通农资经营部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四川省川东农药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化工有限公司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/>
              </w:rPr>
              <w:t>（达州市）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20210301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草甘膦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甲醛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58.0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2.5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千克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80.7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未检出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不合格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03F41">
        <w:trPr>
          <w:trHeight w:val="850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氯氰·丙溴磷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440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升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乳油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PD20092514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广西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北流市万分农业有限公司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四川省川东农药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  <w:t>化工有限公司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/>
              </w:rPr>
              <w:t>（达州市）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20200310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氯氰菊酯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丙溴磷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升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400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升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38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升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升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不合格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03F41">
        <w:trPr>
          <w:trHeight w:val="850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高效氯氟氰菊酯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升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乳油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PD20084205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重庆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重庆俊旺农资有限公司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四川省川东丰乐化工有限公司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/>
              </w:rPr>
              <w:t>（达州市）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20200310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高效氯氟氰菊酯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升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升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不合格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03F41">
        <w:trPr>
          <w:trHeight w:val="850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阿维·毒死蜱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15%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水乳剂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PD20140857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重庆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铜梁区赛威农资经营部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四川赛威生物工程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有限公司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（眉山市）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20200301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阿维菌素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毒死蜱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0.2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14.8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0.14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26.6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不合格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03F41">
        <w:trPr>
          <w:trHeight w:val="850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草甘膦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0.33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水剂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PD20101638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云南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石屏县坝心镇邓彪农资经营部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委托方：山东亿盛实业股份有限公司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受托方：四川美地生物科技有限公司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（自贡市）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20201128RS01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ZS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草甘膦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铵离子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甲醛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30.0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1.5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3.0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0.6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千克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30.3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5.4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1.3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千克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503F41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不合格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03F41" w:rsidRDefault="00A962E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标称生产企业确认为假冒其产品</w:t>
            </w:r>
          </w:p>
        </w:tc>
      </w:tr>
    </w:tbl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503F41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03F41" w:rsidRDefault="00A962ED">
      <w:pPr>
        <w:spacing w:line="62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 xml:space="preserve">4 </w:t>
      </w:r>
    </w:p>
    <w:p w:rsidR="00503F41" w:rsidRDefault="00A962ED" w:rsidP="00565724">
      <w:pPr>
        <w:spacing w:afterLines="25" w:line="640" w:lineRule="exact"/>
        <w:jc w:val="center"/>
        <w:rPr>
          <w:rFonts w:ascii="Times New Roman" w:eastAsia="方正小标宋简体" w:hAnsi="Times New Roman" w:cs="Times New Roman"/>
          <w:sz w:val="40"/>
          <w:szCs w:val="40"/>
        </w:rPr>
      </w:pPr>
      <w:r>
        <w:rPr>
          <w:rFonts w:ascii="Times New Roman" w:eastAsia="方正小标宋简体" w:hAnsi="Times New Roman" w:cs="Times New Roman" w:hint="eastAsia"/>
          <w:sz w:val="40"/>
          <w:szCs w:val="40"/>
        </w:rPr>
        <w:t>20</w:t>
      </w:r>
      <w:r>
        <w:rPr>
          <w:rFonts w:ascii="Times New Roman" w:eastAsia="方正小标宋简体" w:hAnsi="Times New Roman" w:cs="Times New Roman"/>
          <w:sz w:val="40"/>
          <w:szCs w:val="40"/>
        </w:rPr>
        <w:t>2</w:t>
      </w:r>
      <w:r>
        <w:rPr>
          <w:rFonts w:ascii="Times New Roman" w:eastAsia="方正小标宋简体" w:hAnsi="Times New Roman" w:cs="Times New Roman" w:hint="eastAsia"/>
          <w:sz w:val="40"/>
          <w:szCs w:val="40"/>
        </w:rPr>
        <w:t>1</w:t>
      </w:r>
      <w:r>
        <w:rPr>
          <w:rFonts w:ascii="Times New Roman" w:eastAsia="方正小标宋简体" w:hAnsi="Times New Roman" w:cs="Times New Roman" w:hint="eastAsia"/>
          <w:sz w:val="40"/>
          <w:szCs w:val="40"/>
        </w:rPr>
        <w:t>年农药监督抽查查处</w:t>
      </w:r>
      <w:r>
        <w:rPr>
          <w:rFonts w:ascii="Times New Roman" w:eastAsia="方正小标宋简体" w:hAnsi="Times New Roman" w:cs="Times New Roman" w:hint="eastAsia"/>
          <w:sz w:val="40"/>
          <w:szCs w:val="40"/>
        </w:rPr>
        <w:t>进展</w:t>
      </w:r>
      <w:r>
        <w:rPr>
          <w:rFonts w:ascii="Times New Roman" w:eastAsia="方正小标宋简体" w:hAnsi="Times New Roman" w:cs="Times New Roman" w:hint="eastAsia"/>
          <w:sz w:val="40"/>
          <w:szCs w:val="40"/>
        </w:rPr>
        <w:t>情况汇总表</w:t>
      </w:r>
    </w:p>
    <w:p w:rsidR="00503F41" w:rsidRDefault="00503F41">
      <w:pPr>
        <w:spacing w:line="240" w:lineRule="exact"/>
        <w:jc w:val="center"/>
        <w:rPr>
          <w:rFonts w:ascii="黑体" w:eastAsia="黑体" w:hAnsi="黑体"/>
          <w:color w:val="000000"/>
          <w:sz w:val="32"/>
          <w:szCs w:val="32"/>
        </w:rPr>
      </w:pPr>
    </w:p>
    <w:p w:rsidR="00503F41" w:rsidRDefault="00503F41">
      <w:pPr>
        <w:widowControl/>
        <w:spacing w:line="240" w:lineRule="exact"/>
        <w:jc w:val="left"/>
        <w:rPr>
          <w:rFonts w:ascii="仿宋_GB2312" w:eastAsia="仿宋_GB2312" w:hAnsi="仿宋" w:cs="宋体"/>
          <w:b/>
          <w:bCs/>
          <w:color w:val="000000"/>
          <w:sz w:val="20"/>
        </w:rPr>
      </w:pPr>
    </w:p>
    <w:tbl>
      <w:tblPr>
        <w:tblW w:w="13750" w:type="dxa"/>
        <w:tblInd w:w="108" w:type="dxa"/>
        <w:tblLayout w:type="fixed"/>
        <w:tblLook w:val="04A0"/>
      </w:tblPr>
      <w:tblGrid>
        <w:gridCol w:w="993"/>
        <w:gridCol w:w="850"/>
        <w:gridCol w:w="992"/>
        <w:gridCol w:w="993"/>
        <w:gridCol w:w="1275"/>
        <w:gridCol w:w="1261"/>
        <w:gridCol w:w="1245"/>
        <w:gridCol w:w="1200"/>
        <w:gridCol w:w="2100"/>
        <w:gridCol w:w="1565"/>
        <w:gridCol w:w="1276"/>
      </w:tblGrid>
      <w:tr w:rsidR="00503F41">
        <w:trPr>
          <w:trHeight w:val="8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序号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农药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含量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及剂型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标注登记证号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被抽查单位名称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标称生产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企业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  <w:t>和生产许可证号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生产日期</w:t>
            </w:r>
          </w:p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或批号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农药数量（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kg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）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存在的主要问题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查处情况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  <w:lang/>
              </w:rPr>
              <w:t>备注</w:t>
            </w:r>
          </w:p>
        </w:tc>
      </w:tr>
      <w:tr w:rsidR="00503F41"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</w:rPr>
              <w:t xml:space="preserve">　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</w:rPr>
              <w:t xml:space="preserve">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03F41" w:rsidRDefault="00503F41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</w:tr>
      <w:tr w:rsidR="00503F41"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Cs w:val="18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18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Cs w:val="18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18"/>
              </w:rPr>
              <w:t xml:space="preserve">　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Cs w:val="18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18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03F41" w:rsidRDefault="00503F41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</w:tr>
      <w:tr w:rsidR="00503F41"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03F41" w:rsidRDefault="00503F41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</w:tr>
      <w:tr w:rsidR="00503F41"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</w:rPr>
              <w:t xml:space="preserve">　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03F41" w:rsidRDefault="00503F41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</w:tr>
      <w:tr w:rsidR="00503F41"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16"/>
                <w:szCs w:val="16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16"/>
                <w:szCs w:val="16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16"/>
                <w:szCs w:val="16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03F41" w:rsidRDefault="00503F41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</w:tr>
      <w:tr w:rsidR="00503F41"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16"/>
                <w:szCs w:val="16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16"/>
                <w:szCs w:val="16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3F41" w:rsidRDefault="00A962ED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03F41" w:rsidRDefault="00503F41">
            <w:pPr>
              <w:widowControl/>
              <w:spacing w:line="600" w:lineRule="exact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</w:tr>
    </w:tbl>
    <w:p w:rsidR="00503F41" w:rsidRDefault="00503F41">
      <w:pPr>
        <w:rPr>
          <w:color w:val="000000"/>
        </w:rPr>
      </w:pPr>
    </w:p>
    <w:p w:rsidR="00503F41" w:rsidRDefault="00A962ED">
      <w:pPr>
        <w:widowControl/>
        <w:textAlignment w:val="center"/>
        <w:rPr>
          <w:rFonts w:ascii="Times New Roman" w:eastAsia="仿宋_GB2312" w:hAnsi="Times New Roman" w:cs="Times New Roman"/>
          <w:sz w:val="24"/>
        </w:rPr>
      </w:pPr>
      <w:r>
        <w:rPr>
          <w:rFonts w:ascii="仿宋_GB2312" w:eastAsia="仿宋_GB2312" w:hAnsi="仿宋" w:cs="宋体" w:hint="eastAsia"/>
          <w:b/>
          <w:bCs/>
          <w:color w:val="000000"/>
          <w:sz w:val="24"/>
        </w:rPr>
        <w:t>填表单位：</w:t>
      </w:r>
      <w:r>
        <w:rPr>
          <w:rFonts w:ascii="仿宋_GB2312" w:eastAsia="仿宋_GB2312" w:hAnsi="仿宋" w:cs="宋体" w:hint="eastAsia"/>
          <w:b/>
          <w:bCs/>
          <w:color w:val="000000"/>
          <w:sz w:val="24"/>
        </w:rPr>
        <w:t xml:space="preserve">                                    </w:t>
      </w:r>
      <w:r>
        <w:rPr>
          <w:rFonts w:ascii="仿宋_GB2312" w:eastAsia="仿宋_GB2312" w:hAnsi="仿宋" w:cs="宋体" w:hint="eastAsia"/>
          <w:b/>
          <w:bCs/>
          <w:color w:val="000000"/>
          <w:sz w:val="24"/>
        </w:rPr>
        <w:t>联系人：</w:t>
      </w:r>
      <w:r>
        <w:rPr>
          <w:rFonts w:ascii="仿宋_GB2312" w:eastAsia="仿宋_GB2312" w:hAnsi="仿宋" w:cs="宋体" w:hint="eastAsia"/>
          <w:b/>
          <w:bCs/>
          <w:color w:val="000000"/>
          <w:sz w:val="24"/>
        </w:rPr>
        <w:t xml:space="preserve">                                  </w:t>
      </w:r>
      <w:r>
        <w:rPr>
          <w:rFonts w:ascii="仿宋_GB2312" w:eastAsia="仿宋_GB2312" w:hAnsi="仿宋" w:cs="宋体" w:hint="eastAsia"/>
          <w:b/>
          <w:bCs/>
          <w:color w:val="000000"/>
          <w:sz w:val="24"/>
        </w:rPr>
        <w:t>联系电话：</w:t>
      </w:r>
    </w:p>
    <w:sectPr w:rsidR="00503F41" w:rsidSect="00503F41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2ED" w:rsidRDefault="00A962ED" w:rsidP="00503F41">
      <w:r>
        <w:separator/>
      </w:r>
    </w:p>
  </w:endnote>
  <w:endnote w:type="continuationSeparator" w:id="1">
    <w:p w:rsidR="00A962ED" w:rsidRDefault="00A962ED" w:rsidP="00503F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F41" w:rsidRDefault="00503F41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4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 filled="f" stroked="f" strokeweight=".5pt">
          <v:textbox style="mso-fit-shape-to-text:t" inset="0,0,0,0">
            <w:txbxContent>
              <w:p w:rsidR="00503F41" w:rsidRDefault="00A962ED">
                <w:pPr>
                  <w:pStyle w:val="a5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— </w:t>
                </w:r>
                <w:r w:rsidR="00503F41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PAGE  \* MERGEFORMAT </w:instrText>
                </w:r>
                <w:r w:rsidR="00503F41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 w:rsidR="00565724"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1</w:t>
                </w:r>
                <w:r w:rsidR="00503F41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2ED" w:rsidRDefault="00A962ED" w:rsidP="00503F41">
      <w:r>
        <w:separator/>
      </w:r>
    </w:p>
  </w:footnote>
  <w:footnote w:type="continuationSeparator" w:id="1">
    <w:p w:rsidR="00A962ED" w:rsidRDefault="00A962ED" w:rsidP="00503F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F3FE70"/>
    <w:multiLevelType w:val="singleLevel"/>
    <w:tmpl w:val="CBF3FE70"/>
    <w:lvl w:ilvl="0">
      <w:start w:val="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9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OWE4NDZjYTQ1ODIxZTBhODc4YTczZGYyMjMzZWI5ZjkifQ=="/>
  </w:docVars>
  <w:rsids>
    <w:rsidRoot w:val="00503F41"/>
    <w:rsid w:val="00503F41"/>
    <w:rsid w:val="00565724"/>
    <w:rsid w:val="00A962ED"/>
    <w:rsid w:val="080C6596"/>
    <w:rsid w:val="107F0546"/>
    <w:rsid w:val="15B900D5"/>
    <w:rsid w:val="15CF7A1E"/>
    <w:rsid w:val="19A876A0"/>
    <w:rsid w:val="1EA45D85"/>
    <w:rsid w:val="2ADB5F8D"/>
    <w:rsid w:val="2D176D45"/>
    <w:rsid w:val="2F053F74"/>
    <w:rsid w:val="31BF49BD"/>
    <w:rsid w:val="39CE50D5"/>
    <w:rsid w:val="497216AC"/>
    <w:rsid w:val="4BED3378"/>
    <w:rsid w:val="4CDB76D0"/>
    <w:rsid w:val="4DBF35BA"/>
    <w:rsid w:val="71F80DE8"/>
    <w:rsid w:val="732A595E"/>
    <w:rsid w:val="7460598D"/>
    <w:rsid w:val="76517F43"/>
    <w:rsid w:val="7AD60D95"/>
    <w:rsid w:val="7CDF2A00"/>
    <w:rsid w:val="7E60277A"/>
    <w:rsid w:val="7F9A4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8" w:semiHidden="1" w:uiPriority="99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03F4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rsid w:val="00503F41"/>
    <w:pPr>
      <w:ind w:firstLine="680"/>
    </w:pPr>
    <w:rPr>
      <w:rFonts w:ascii="Calibri" w:eastAsia="宋体" w:hAnsi="Calibri" w:cs="Times New Roman"/>
      <w:sz w:val="32"/>
      <w:szCs w:val="32"/>
    </w:rPr>
  </w:style>
  <w:style w:type="paragraph" w:styleId="8">
    <w:name w:val="index 8"/>
    <w:basedOn w:val="a"/>
    <w:next w:val="a"/>
    <w:uiPriority w:val="99"/>
    <w:semiHidden/>
    <w:qFormat/>
    <w:rsid w:val="00503F41"/>
    <w:pPr>
      <w:ind w:left="2940"/>
    </w:pPr>
  </w:style>
  <w:style w:type="paragraph" w:styleId="a4">
    <w:name w:val="Body Text"/>
    <w:basedOn w:val="a"/>
    <w:next w:val="8"/>
    <w:uiPriority w:val="99"/>
    <w:qFormat/>
    <w:rsid w:val="00503F41"/>
  </w:style>
  <w:style w:type="paragraph" w:styleId="a5">
    <w:name w:val="footer"/>
    <w:basedOn w:val="a"/>
    <w:qFormat/>
    <w:rsid w:val="00503F4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503F4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954</Words>
  <Characters>1241</Characters>
  <Application>Microsoft Office Word</Application>
  <DocSecurity>0</DocSecurity>
  <Lines>68</Lines>
  <Paragraphs>43</Paragraphs>
  <ScaleCrop>false</ScaleCrop>
  <Company>MS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USER-</cp:lastModifiedBy>
  <cp:revision>2</cp:revision>
  <cp:lastPrinted>2022-05-16T01:30:00Z</cp:lastPrinted>
  <dcterms:created xsi:type="dcterms:W3CDTF">2022-05-17T03:00:00Z</dcterms:created>
  <dcterms:modified xsi:type="dcterms:W3CDTF">2022-05-17T03:00:00Z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4F998870DAE9466A921CEE6D0C623CE6</vt:lpwstr>
  </property>
</Properties>
</file>