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2" w:rsidRDefault="00B85168">
      <w:pPr>
        <w:spacing w:line="620" w:lineRule="exact"/>
        <w:jc w:val="lef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1</w:t>
      </w:r>
    </w:p>
    <w:p w:rsidR="007A3F52" w:rsidRDefault="00B85168">
      <w:pPr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地方标准制（修）订项目立项计划汇总表</w:t>
      </w: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0"/>
        <w:gridCol w:w="2730"/>
        <w:gridCol w:w="1500"/>
        <w:gridCol w:w="2193"/>
        <w:gridCol w:w="2037"/>
        <w:gridCol w:w="1803"/>
        <w:gridCol w:w="1887"/>
      </w:tblGrid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标准名称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制订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修订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项目归口单位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主要起草单位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 w:rsidP="00D8393F">
            <w:pPr>
              <w:ind w:leftChars="-51" w:left="36" w:rightChars="-51" w:right="-107" w:hangingChars="51" w:hanging="14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F52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4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申报修订标准格式：</w:t>
            </w:r>
          </w:p>
          <w:p w:rsidR="007A3F52" w:rsidRDefault="00B85168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《拟修订标准新名称》（原标准编号）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A3F52" w:rsidRDefault="007A3F52">
      <w:pPr>
        <w:spacing w:line="3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A3F52" w:rsidRDefault="00B85168">
      <w:pPr>
        <w:jc w:val="left"/>
        <w:rPr>
          <w:rFonts w:ascii="Times New Roman" w:eastAsia="仿宋_GB2312" w:hAnsi="Times New Roman" w:cs="Times New Roman"/>
          <w:b/>
          <w:bCs/>
          <w:sz w:val="28"/>
          <w:szCs w:val="28"/>
          <w:shd w:val="clear" w:color="auto" w:fill="FFFFFF"/>
        </w:rPr>
        <w:sectPr w:rsidR="007A3F52">
          <w:footerReference w:type="default" r:id="rId8"/>
          <w:footerReference w:type="first" r:id="rId9"/>
          <w:pgSz w:w="16838" w:h="11906" w:orient="landscape"/>
          <w:pgMar w:top="1644" w:right="1701" w:bottom="1644" w:left="1417" w:header="851" w:footer="1134" w:gutter="0"/>
          <w:cols w:space="0"/>
          <w:titlePg/>
          <w:docGrid w:type="lines" w:linePitch="624"/>
        </w:sect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牵头起草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单位联络人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联系电话：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</w:t>
      </w:r>
    </w:p>
    <w:p w:rsidR="007A3F52" w:rsidRDefault="00B85168">
      <w:pPr>
        <w:spacing w:line="620" w:lineRule="exact"/>
        <w:jc w:val="lef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2</w:t>
      </w:r>
    </w:p>
    <w:p w:rsidR="007A3F52" w:rsidRDefault="00B85168"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地方标准制（修）订项目申报书</w:t>
      </w:r>
    </w:p>
    <w:p w:rsidR="007A3F52" w:rsidRDefault="00B85168">
      <w:pPr>
        <w:ind w:firstLineChars="250" w:firstLine="1100"/>
        <w:rPr>
          <w:rFonts w:ascii="方正仿宋简体" w:eastAsia="方正仿宋简体"/>
          <w:sz w:val="44"/>
          <w:szCs w:val="44"/>
        </w:rPr>
      </w:pPr>
      <w:r>
        <w:rPr>
          <w:rFonts w:ascii="方正仿宋简体" w:eastAsia="方正仿宋简体" w:hint="eastAsia"/>
          <w:sz w:val="44"/>
          <w:szCs w:val="44"/>
        </w:rPr>
        <w:t xml:space="preserve"> </w:t>
      </w:r>
    </w:p>
    <w:p w:rsidR="007A3F52" w:rsidRDefault="00B85168">
      <w:pPr>
        <w:ind w:firstLineChars="200" w:firstLine="720"/>
        <w:outlineLvl w:val="0"/>
        <w:rPr>
          <w:rFonts w:ascii="方正楷体简体" w:eastAsia="方正楷体简体"/>
          <w:sz w:val="36"/>
          <w:szCs w:val="36"/>
          <w:u w:val="single"/>
        </w:rPr>
      </w:pPr>
      <w:r>
        <w:rPr>
          <w:rFonts w:ascii="方正楷体简体" w:eastAsia="方正楷体简体" w:hint="eastAsia"/>
          <w:sz w:val="36"/>
          <w:szCs w:val="36"/>
        </w:rPr>
        <w:t>项目名称：</w:t>
      </w:r>
      <w:r>
        <w:rPr>
          <w:rFonts w:ascii="方正楷体简体" w:eastAsia="方正楷体简体" w:hint="eastAsia"/>
          <w:sz w:val="36"/>
          <w:szCs w:val="36"/>
          <w:u w:val="single"/>
        </w:rPr>
        <w:t xml:space="preserve">                      </w:t>
      </w:r>
    </w:p>
    <w:p w:rsidR="007A3F52" w:rsidRDefault="007A3F52">
      <w:pPr>
        <w:ind w:firstLineChars="200" w:firstLine="720"/>
        <w:outlineLvl w:val="0"/>
        <w:rPr>
          <w:rFonts w:ascii="方正楷体简体" w:eastAsia="方正楷体简体"/>
          <w:sz w:val="36"/>
          <w:szCs w:val="36"/>
          <w:u w:val="single"/>
        </w:rPr>
      </w:pPr>
    </w:p>
    <w:p w:rsidR="007A3F52" w:rsidRDefault="00B85168">
      <w:pPr>
        <w:ind w:firstLineChars="190" w:firstLine="684"/>
        <w:outlineLvl w:val="0"/>
        <w:rPr>
          <w:rFonts w:ascii="方正楷体简体" w:eastAsia="方正楷体简体"/>
          <w:sz w:val="36"/>
          <w:szCs w:val="36"/>
          <w:u w:val="single"/>
        </w:rPr>
      </w:pPr>
      <w:r>
        <w:rPr>
          <w:rFonts w:ascii="方正楷体简体" w:eastAsia="方正楷体简体" w:hint="eastAsia"/>
          <w:sz w:val="36"/>
          <w:szCs w:val="36"/>
        </w:rPr>
        <w:t>申报单位：</w:t>
      </w:r>
      <w:r>
        <w:rPr>
          <w:rFonts w:ascii="方正楷体简体" w:eastAsia="方正楷体简体" w:hint="eastAsia"/>
          <w:sz w:val="36"/>
          <w:szCs w:val="36"/>
          <w:u w:val="single"/>
        </w:rPr>
        <w:t xml:space="preserve">   </w:t>
      </w:r>
      <w:r>
        <w:rPr>
          <w:rFonts w:ascii="方正楷体简体" w:eastAsia="方正楷体简体" w:hint="eastAsia"/>
          <w:sz w:val="36"/>
          <w:szCs w:val="36"/>
          <w:u w:val="single"/>
        </w:rPr>
        <w:t>四川省农业农村厅</w:t>
      </w:r>
      <w:r>
        <w:rPr>
          <w:rFonts w:ascii="方正楷体简体" w:eastAsia="方正楷体简体" w:hint="eastAsia"/>
          <w:sz w:val="36"/>
          <w:szCs w:val="36"/>
          <w:u w:val="single"/>
        </w:rPr>
        <w:t xml:space="preserve">   </w:t>
      </w:r>
    </w:p>
    <w:p w:rsidR="007A3F52" w:rsidRDefault="007A3F52">
      <w:pPr>
        <w:ind w:firstLineChars="190" w:firstLine="684"/>
        <w:outlineLvl w:val="0"/>
        <w:rPr>
          <w:rFonts w:ascii="方正楷体简体" w:eastAsia="方正楷体简体"/>
          <w:sz w:val="36"/>
          <w:szCs w:val="36"/>
          <w:u w:val="single"/>
        </w:rPr>
      </w:pPr>
    </w:p>
    <w:p w:rsidR="007A3F52" w:rsidRDefault="00B85168">
      <w:pPr>
        <w:ind w:firstLineChars="200" w:firstLine="720"/>
        <w:outlineLvl w:val="0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>申报日期：</w:t>
      </w:r>
      <w:r>
        <w:rPr>
          <w:rFonts w:ascii="方正楷体简体" w:eastAsia="方正楷体简体" w:hint="eastAsia"/>
          <w:sz w:val="36"/>
          <w:szCs w:val="36"/>
          <w:u w:val="single"/>
        </w:rPr>
        <w:t xml:space="preserve">                      </w:t>
      </w:r>
    </w:p>
    <w:p w:rsidR="007A3F52" w:rsidRDefault="00B85168">
      <w:pPr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7A3F52" w:rsidRDefault="00B85168">
      <w:pPr>
        <w:jc w:val="center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7A3F52" w:rsidRDefault="00B85168">
      <w:pPr>
        <w:jc w:val="center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7A3F52" w:rsidRDefault="00B85168">
      <w:pPr>
        <w:jc w:val="center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7A3F52" w:rsidRDefault="00B85168">
      <w:pPr>
        <w:jc w:val="center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7A3F52" w:rsidRDefault="00B85168">
      <w:pPr>
        <w:jc w:val="center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 xml:space="preserve"> </w:t>
      </w:r>
    </w:p>
    <w:p w:rsidR="007A3F52" w:rsidRDefault="00B8516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A3F52" w:rsidRDefault="00B85168">
      <w:pPr>
        <w:snapToGrid w:val="0"/>
        <w:jc w:val="center"/>
        <w:outlineLvl w:val="0"/>
        <w:rPr>
          <w:rFonts w:ascii="方正楷体简体" w:eastAsia="方正楷体简体"/>
          <w:b/>
          <w:sz w:val="44"/>
          <w:szCs w:val="44"/>
        </w:rPr>
      </w:pPr>
      <w:r>
        <w:rPr>
          <w:rFonts w:ascii="方正楷体简体" w:eastAsia="方正楷体简体" w:hint="eastAsia"/>
          <w:b/>
          <w:sz w:val="44"/>
          <w:szCs w:val="44"/>
        </w:rPr>
        <w:t xml:space="preserve"> </w:t>
      </w:r>
    </w:p>
    <w:p w:rsidR="007A3F52" w:rsidRDefault="00B85168">
      <w:pPr>
        <w:snapToGrid w:val="0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楷体简体" w:eastAsia="方正楷体简体" w:hint="eastAsia"/>
          <w:b/>
          <w:sz w:val="44"/>
          <w:szCs w:val="44"/>
        </w:rPr>
        <w:t>四川省市场监督管理局</w:t>
      </w:r>
      <w:r>
        <w:rPr>
          <w:rFonts w:ascii="方正楷体简体" w:eastAsia="方正楷体简体" w:hint="eastAsia"/>
          <w:b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7A3F52" w:rsidRDefault="00B85168">
      <w:pPr>
        <w:jc w:val="center"/>
      </w:pPr>
      <w:r>
        <w:t xml:space="preserve"> </w:t>
      </w:r>
    </w:p>
    <w:p w:rsidR="007A3F52" w:rsidRDefault="00B85168">
      <w:pPr>
        <w:autoSpaceDE w:val="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．申报书由省级行业主管部门填写后报省市场监督管理局。</w:t>
      </w:r>
    </w:p>
    <w:p w:rsidR="007A3F52" w:rsidRDefault="00B85168">
      <w:pPr>
        <w:autoSpaceDE w:val="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．本表用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纸填报，可按内容自行调整表格大小。</w:t>
      </w:r>
    </w:p>
    <w:p w:rsidR="007A3F52" w:rsidRDefault="00B85168">
      <w:pPr>
        <w:autoSpaceDE w:val="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．一项立项计划需填报一份申报书。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p w:rsidR="007A3F52" w:rsidRDefault="00B85168">
      <w:r>
        <w:t xml:space="preserve">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2346"/>
        <w:gridCol w:w="338"/>
        <w:gridCol w:w="1765"/>
        <w:gridCol w:w="2688"/>
      </w:tblGrid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一、项目基本情况</w:t>
            </w:r>
          </w:p>
        </w:tc>
      </w:tr>
      <w:tr w:rsidR="007A3F52">
        <w:trPr>
          <w:cantSplit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、项目名称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、制定或修订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制定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修订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拟修订标准的编号及名称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方正仿宋简体" w:eastAsia="方正仿宋简体"/>
                <w:sz w:val="28"/>
                <w:szCs w:val="28"/>
              </w:rPr>
              <w:t>、涉及领域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农业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工业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服务业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社会管理和公共服务</w:t>
            </w:r>
          </w:p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节能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环保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rFonts w:ascii="方正仿宋简体" w:eastAsia="方正仿宋简体"/>
                <w:sz w:val="28"/>
                <w:szCs w:val="28"/>
              </w:rPr>
              <w:t>其他</w:t>
            </w:r>
          </w:p>
        </w:tc>
      </w:tr>
      <w:tr w:rsidR="007A3F52">
        <w:trPr>
          <w:cantSplit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川渝区域地方标准</w:t>
            </w: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有意愿且符合申报程序的勾选</w:t>
            </w: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A3F52">
        <w:trPr>
          <w:cantSplit/>
          <w:jc w:val="center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4</w:t>
            </w:r>
            <w:r>
              <w:rPr>
                <w:rFonts w:ascii="方正仿宋简体" w:eastAsia="方正仿宋简体"/>
                <w:sz w:val="28"/>
                <w:szCs w:val="28"/>
              </w:rPr>
              <w:t>、采用的国际标准或国外先进标准编号及名称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采用何种标准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□ISO   □IEC   □ITU   □</w:t>
            </w:r>
            <w:r>
              <w:rPr>
                <w:rFonts w:ascii="方正仿宋简体" w:eastAsia="方正仿宋简体"/>
                <w:sz w:val="28"/>
                <w:szCs w:val="28"/>
              </w:rPr>
              <w:t>其他</w:t>
            </w:r>
          </w:p>
        </w:tc>
      </w:tr>
      <w:tr w:rsidR="007A3F52">
        <w:trPr>
          <w:cantSplit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采标程度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等同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方正仿宋简体" w:eastAsia="方正仿宋简体"/>
                <w:sz w:val="28"/>
                <w:szCs w:val="28"/>
              </w:rPr>
              <w:t>修改</w:t>
            </w:r>
          </w:p>
        </w:tc>
      </w:tr>
      <w:tr w:rsidR="007A3F52">
        <w:trPr>
          <w:cantSplit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采用国际标准号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采用国际标准名称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二、必要性、可行性分析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、必要性（</w:t>
            </w:r>
            <w:r>
              <w:rPr>
                <w:sz w:val="28"/>
                <w:szCs w:val="28"/>
              </w:rPr>
              <w:t>500</w:t>
            </w:r>
            <w:r>
              <w:rPr>
                <w:rFonts w:ascii="方正仿宋简体" w:eastAsia="方正仿宋简体"/>
                <w:sz w:val="28"/>
                <w:szCs w:val="28"/>
              </w:rPr>
              <w:t>字以内）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、可行性（</w:t>
            </w:r>
            <w:r>
              <w:rPr>
                <w:sz w:val="28"/>
                <w:szCs w:val="28"/>
              </w:rPr>
              <w:t>500</w:t>
            </w:r>
            <w:r>
              <w:rPr>
                <w:rFonts w:ascii="方正仿宋简体" w:eastAsia="方正仿宋简体"/>
                <w:sz w:val="28"/>
                <w:szCs w:val="28"/>
              </w:rPr>
              <w:t>字以内）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三、范围及主要技术内容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四、所属标准体系情况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五、相关法律法规及标准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、法律法规依据及与之关系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、参考和引用的标准名称和编号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方正仿宋简体" w:eastAsia="方正仿宋简体"/>
                <w:sz w:val="28"/>
                <w:szCs w:val="28"/>
              </w:rPr>
              <w:t>、与国内外相关标准的对比情况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六、基本思路、计划和保障措施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方正仿宋简体" w:eastAsia="方正仿宋简体"/>
                <w:sz w:val="28"/>
                <w:szCs w:val="28"/>
              </w:rPr>
              <w:t>、基本思路</w:t>
            </w:r>
          </w:p>
        </w:tc>
      </w:tr>
      <w:tr w:rsidR="007A3F52">
        <w:trPr>
          <w:cantSplit/>
          <w:trHeight w:val="90"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方正仿宋简体" w:eastAsia="方正仿宋简体"/>
                <w:sz w:val="28"/>
                <w:szCs w:val="28"/>
              </w:rPr>
              <w:t>、工作计划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方正仿宋简体" w:eastAsia="方正仿宋简体"/>
                <w:sz w:val="28"/>
                <w:szCs w:val="28"/>
              </w:rPr>
              <w:t>、保障措施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七、有关研究基础和前期研究成果</w:t>
            </w: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八、必要的试验验证数据及分析情况</w:t>
            </w:r>
          </w:p>
        </w:tc>
      </w:tr>
      <w:tr w:rsidR="007A3F52">
        <w:trPr>
          <w:cantSplit/>
          <w:trHeight w:val="90"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7A3F52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3F52"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2" w:rsidRDefault="00B8516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九、标准是否涉及专利等知识产权问题</w:t>
            </w:r>
          </w:p>
        </w:tc>
      </w:tr>
    </w:tbl>
    <w:p w:rsidR="007A3F52" w:rsidRDefault="00B85168">
      <w:pPr>
        <w:spacing w:line="20" w:lineRule="exact"/>
        <w:ind w:firstLineChars="150" w:firstLine="315"/>
        <w:rPr>
          <w:rFonts w:eastAsia="方正小标宋_GBK"/>
        </w:rPr>
      </w:pPr>
      <w:r>
        <w:rPr>
          <w:rFonts w:eastAsia="方正小标宋_GBK"/>
        </w:rPr>
        <w:t xml:space="preserve"> </w:t>
      </w:r>
    </w:p>
    <w:p w:rsidR="007A3F52" w:rsidRDefault="007A3F52">
      <w:pPr>
        <w:widowControl/>
        <w:jc w:val="left"/>
        <w:rPr>
          <w:rFonts w:eastAsia="方正小标宋_GBK"/>
        </w:rPr>
        <w:sectPr w:rsidR="007A3F52">
          <w:pgSz w:w="11906" w:h="16838"/>
          <w:pgMar w:top="1701" w:right="1644" w:bottom="1417" w:left="1644" w:header="851" w:footer="992" w:gutter="0"/>
          <w:cols w:space="0"/>
          <w:titlePg/>
          <w:docGrid w:type="lines" w:linePitch="624"/>
        </w:sectPr>
      </w:pP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03"/>
        <w:gridCol w:w="3640"/>
        <w:gridCol w:w="3274"/>
        <w:gridCol w:w="4057"/>
      </w:tblGrid>
      <w:tr w:rsidR="007A3F52">
        <w:trPr>
          <w:trHeight w:val="377"/>
          <w:jc w:val="center"/>
        </w:trPr>
        <w:tc>
          <w:tcPr>
            <w:tcW w:w="14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t>十、主要起草人员</w:t>
            </w:r>
          </w:p>
        </w:tc>
      </w:tr>
      <w:tr w:rsidR="007A3F52">
        <w:trPr>
          <w:trHeight w:val="377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单位及姓名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t>职务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方正仿宋简体" w:eastAsia="方正仿宋简体"/>
                <w:sz w:val="28"/>
                <w:szCs w:val="28"/>
              </w:rPr>
              <w:t>职称及专业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t>项目分工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</w:pPr>
            <w:r>
              <w:rPr>
                <w:rFonts w:ascii="方正仿宋简体" w:eastAsia="方正仿宋简体"/>
                <w:sz w:val="28"/>
                <w:szCs w:val="28"/>
              </w:rPr>
              <w:t>联系电话（座机、手机）</w:t>
            </w: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  <w:tr w:rsidR="007A3F52">
        <w:trPr>
          <w:trHeight w:val="534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jc w:val="center"/>
            </w:pPr>
          </w:p>
        </w:tc>
      </w:tr>
    </w:tbl>
    <w:p w:rsidR="007A3F52" w:rsidRDefault="007A3F52">
      <w:pPr>
        <w:widowControl/>
        <w:jc w:val="left"/>
        <w:rPr>
          <w:rFonts w:eastAsia="方正小标宋_GBK"/>
        </w:rPr>
        <w:sectPr w:rsidR="007A3F52">
          <w:pgSz w:w="16838" w:h="11906" w:orient="landscape"/>
          <w:pgMar w:top="1644" w:right="1701" w:bottom="1644" w:left="1417" w:header="851" w:footer="992" w:gutter="0"/>
          <w:cols w:space="0"/>
          <w:titlePg/>
          <w:docGrid w:type="lines" w:linePitch="624"/>
        </w:sectPr>
      </w:pP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23"/>
        <w:gridCol w:w="2340"/>
        <w:gridCol w:w="4557"/>
      </w:tblGrid>
      <w:tr w:rsidR="007A3F52">
        <w:trPr>
          <w:trHeight w:val="454"/>
          <w:jc w:val="center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t>十一、相关单位意见</w:t>
            </w:r>
          </w:p>
        </w:tc>
      </w:tr>
      <w:tr w:rsidR="007A3F52">
        <w:trPr>
          <w:cantSplit/>
          <w:trHeight w:val="454"/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主要起草单位意见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F52" w:rsidRDefault="007A3F52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7A3F52">
        <w:trPr>
          <w:cantSplit/>
          <w:trHeight w:val="454"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单位地址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F52" w:rsidRDefault="007A3F52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7A3F52">
        <w:trPr>
          <w:cantSplit/>
          <w:trHeight w:val="454"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项目负责人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F52" w:rsidRDefault="007A3F52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7A3F52">
        <w:trPr>
          <w:cantSplit/>
          <w:trHeight w:val="454"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F52" w:rsidRDefault="007A3F52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7A3F52">
        <w:trPr>
          <w:cantSplit/>
          <w:trHeight w:val="454"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E</w:t>
            </w:r>
            <w:r>
              <w:rPr>
                <w:rFonts w:ascii="方正仿宋简体" w:eastAsia="方正仿宋简体"/>
                <w:sz w:val="28"/>
                <w:szCs w:val="28"/>
              </w:rPr>
              <w:t>－</w:t>
            </w:r>
            <w:r>
              <w:rPr>
                <w:rFonts w:eastAsia="方正仿宋简体"/>
                <w:sz w:val="28"/>
                <w:szCs w:val="28"/>
              </w:rPr>
              <w:t>mail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F52" w:rsidRDefault="007A3F52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7A3F52">
        <w:trPr>
          <w:cantSplit/>
          <w:trHeight w:val="4601"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2" w:rsidRDefault="007A3F52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F52" w:rsidRDefault="00B85168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单位意见</w:t>
            </w:r>
          </w:p>
          <w:p w:rsidR="007A3F52" w:rsidRDefault="007A3F52">
            <w:pPr>
              <w:ind w:right="420"/>
              <w:rPr>
                <w:rFonts w:eastAsia="方正仿宋简体"/>
                <w:sz w:val="24"/>
              </w:rPr>
            </w:pPr>
          </w:p>
          <w:p w:rsidR="007A3F52" w:rsidRDefault="007A3F52">
            <w:pPr>
              <w:ind w:right="420"/>
              <w:rPr>
                <w:rFonts w:eastAsia="方正仿宋简体"/>
                <w:sz w:val="24"/>
              </w:rPr>
            </w:pPr>
          </w:p>
          <w:p w:rsidR="007A3F52" w:rsidRDefault="00B85168">
            <w:pPr>
              <w:ind w:right="560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（单位盖章）</w:t>
            </w:r>
          </w:p>
          <w:p w:rsidR="007A3F52" w:rsidRDefault="00B85168">
            <w:pPr>
              <w:ind w:right="315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/>
                <w:sz w:val="28"/>
                <w:szCs w:val="28"/>
              </w:rPr>
              <w:t>日</w:t>
            </w:r>
          </w:p>
        </w:tc>
      </w:tr>
      <w:tr w:rsidR="007A3F52">
        <w:trPr>
          <w:cantSplit/>
          <w:trHeight w:val="4619"/>
          <w:jc w:val="center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F52" w:rsidRDefault="00B8516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省级行业主管部门意见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52" w:rsidRDefault="007A3F52">
            <w:pPr>
              <w:ind w:right="420"/>
              <w:rPr>
                <w:rFonts w:eastAsia="方正仿宋简体"/>
                <w:sz w:val="24"/>
              </w:rPr>
            </w:pPr>
          </w:p>
          <w:p w:rsidR="007A3F52" w:rsidRDefault="007A3F52">
            <w:pPr>
              <w:ind w:right="420"/>
              <w:rPr>
                <w:rFonts w:eastAsia="方正仿宋简体"/>
                <w:sz w:val="24"/>
              </w:rPr>
            </w:pPr>
          </w:p>
          <w:p w:rsidR="007A3F52" w:rsidRDefault="007A3F52">
            <w:pPr>
              <w:ind w:right="420"/>
              <w:rPr>
                <w:rFonts w:eastAsia="方正仿宋简体"/>
                <w:sz w:val="24"/>
              </w:rPr>
            </w:pPr>
          </w:p>
          <w:p w:rsidR="007A3F52" w:rsidRDefault="00B85168">
            <w:pPr>
              <w:ind w:right="560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（单位盖章）</w:t>
            </w:r>
          </w:p>
          <w:p w:rsidR="007A3F52" w:rsidRDefault="00B85168">
            <w:pPr>
              <w:ind w:right="315"/>
              <w:jc w:val="right"/>
              <w:rPr>
                <w:rFonts w:eastAsia="方正仿宋简体"/>
                <w:sz w:val="24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/>
                <w:sz w:val="28"/>
                <w:szCs w:val="28"/>
              </w:rPr>
              <w:t>日</w:t>
            </w:r>
          </w:p>
        </w:tc>
      </w:tr>
    </w:tbl>
    <w:p w:rsidR="007A3F52" w:rsidRDefault="00B85168">
      <w:pPr>
        <w:spacing w:line="62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</w:p>
    <w:p w:rsidR="007A3F52" w:rsidRDefault="007A3F52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A3F52" w:rsidRDefault="00B85168">
      <w:pPr>
        <w:numPr>
          <w:ilvl w:val="255"/>
          <w:numId w:val="0"/>
        </w:num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地方标准申报承诺书</w:t>
      </w:r>
    </w:p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A3F52" w:rsidRDefault="00B8516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我单位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年申报立项的标准《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》《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》《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》（可添减），经查询，与现有国家标准、行业标准、四川省地方标准无内容相似或重复，无相关国家标准、行业标准立项计划。标准立项后，如有内容相似或重复的国家标准、行业标准发布，无特殊情况，自愿终止标准编制，标准已经发布则自愿废止。</w:t>
      </w:r>
    </w:p>
    <w:p w:rsidR="007A3F52" w:rsidRDefault="00B85168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    </w:t>
      </w:r>
    </w:p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A3F52" w:rsidRDefault="00B85168">
      <w:pPr>
        <w:spacing w:line="62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牵头起草单位（盖章）：</w:t>
      </w:r>
    </w:p>
    <w:p w:rsidR="007A3F52" w:rsidRDefault="00B85168">
      <w:pPr>
        <w:spacing w:line="62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日</w:t>
      </w:r>
    </w:p>
    <w:p w:rsidR="007A3F52" w:rsidRDefault="007A3F52">
      <w:pPr>
        <w:spacing w:line="620" w:lineRule="exact"/>
        <w:ind w:firstLineChars="200" w:firstLine="723"/>
        <w:rPr>
          <w:rFonts w:ascii="仿宋" w:eastAsia="仿宋" w:hAnsi="仿宋" w:cs="仿宋"/>
          <w:b/>
          <w:bCs/>
          <w:sz w:val="36"/>
          <w:szCs w:val="36"/>
        </w:rPr>
      </w:pPr>
    </w:p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A3F52" w:rsidRDefault="00B85168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shd w:val="clear" w:color="auto" w:fill="FFFFFF"/>
        </w:rPr>
        <w:t>备注：一个单位一张承诺书。</w:t>
      </w:r>
    </w:p>
    <w:p w:rsidR="007A3F52" w:rsidRDefault="007A3F52">
      <w:pPr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sectPr w:rsidR="007A3F52">
          <w:pgSz w:w="11906" w:h="16838"/>
          <w:pgMar w:top="1701" w:right="1644" w:bottom="1417" w:left="1644" w:header="851" w:footer="992" w:gutter="0"/>
          <w:cols w:space="0"/>
          <w:titlePg/>
          <w:docGrid w:type="lines" w:linePitch="624"/>
        </w:sectPr>
      </w:pPr>
    </w:p>
    <w:tbl>
      <w:tblPr>
        <w:tblW w:w="14392" w:type="dxa"/>
        <w:tblInd w:w="93" w:type="dxa"/>
        <w:tblLayout w:type="fixed"/>
        <w:tblLook w:val="04A0"/>
      </w:tblPr>
      <w:tblGrid>
        <w:gridCol w:w="2107"/>
        <w:gridCol w:w="4140"/>
        <w:gridCol w:w="8145"/>
      </w:tblGrid>
      <w:tr w:rsidR="007A3F52">
        <w:trPr>
          <w:trHeight w:val="600"/>
        </w:trPr>
        <w:tc>
          <w:tcPr>
            <w:tcW w:w="1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F52" w:rsidRDefault="00B85168">
            <w:pPr>
              <w:spacing w:line="620" w:lineRule="exact"/>
              <w:jc w:val="left"/>
              <w:rPr>
                <w:rFonts w:ascii="Times New Roman" w:eastAsia="黑体" w:hAnsi="Times New Roman" w:cs="Times New Roman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shd w:val="clear" w:color="auto" w:fill="FFFFFF"/>
              </w:rPr>
              <w:lastRenderedPageBreak/>
              <w:t>附件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shd w:val="clear" w:color="auto" w:fill="FFFFFF"/>
              </w:rPr>
              <w:t>4</w:t>
            </w:r>
          </w:p>
          <w:p w:rsidR="007A3F52" w:rsidRDefault="00B85168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  <w:shd w:val="clear" w:color="auto" w:fill="FFFFFF"/>
              </w:rPr>
              <w:t>申报标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  <w:shd w:val="clear" w:color="auto" w:fill="FFFFFF"/>
              </w:rPr>
              <w:t>准应用情况调查表</w:t>
            </w:r>
          </w:p>
        </w:tc>
      </w:tr>
      <w:tr w:rsidR="007A3F52">
        <w:trPr>
          <w:trHeight w:val="580"/>
        </w:trPr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牵头起草单位（盖章）：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  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电话：</w:t>
            </w:r>
          </w:p>
        </w:tc>
      </w:tr>
      <w:tr w:rsidR="007A3F52">
        <w:trPr>
          <w:trHeight w:val="66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28"/>
                <w:szCs w:val="28"/>
                <w:lang/>
              </w:rPr>
              <w:t>申报标准名称</w:t>
            </w:r>
          </w:p>
        </w:tc>
        <w:tc>
          <w:tcPr>
            <w:tcW w:w="1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28"/>
                <w:szCs w:val="28"/>
                <w:lang/>
              </w:rPr>
              <w:t>申报标准应用情况</w:t>
            </w:r>
          </w:p>
        </w:tc>
      </w:tr>
      <w:tr w:rsidR="007A3F52">
        <w:trPr>
          <w:trHeight w:val="192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应用产业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lang/>
              </w:rPr>
              <w:t>种质资源保护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lang/>
              </w:rPr>
              <w:t>现代农业装备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lang/>
              </w:rPr>
              <w:t>现代农业烘干冷链物流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lang/>
              </w:rPr>
              <w:t>绿色生产模式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lang/>
              </w:rPr>
              <w:t>数字乡村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rFonts w:hint="default"/>
                <w:lang/>
              </w:rPr>
              <w:t>农业资源化利用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lang/>
              </w:rPr>
              <w:t>种植业</w:t>
            </w:r>
            <w:r>
              <w:rPr>
                <w:rStyle w:val="font01"/>
                <w:rFonts w:hint="default"/>
                <w:lang/>
              </w:rPr>
              <w:t>生产技术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rFonts w:hint="default"/>
                <w:lang/>
              </w:rPr>
              <w:t>植物疫病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土壤肥料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畜禽场建设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动物疫病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畜禽养殖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动物饲料</w:t>
            </w:r>
            <w:r>
              <w:rPr>
                <w:rStyle w:val="font0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>□</w:t>
            </w:r>
            <w:r>
              <w:rPr>
                <w:rStyle w:val="font01"/>
                <w:rFonts w:hint="default"/>
                <w:lang/>
              </w:rPr>
              <w:t>蚕桑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蜂业</w:t>
            </w:r>
            <w:r>
              <w:rPr>
                <w:rStyle w:val="font01"/>
                <w:rFonts w:hint="default"/>
                <w:lang/>
              </w:rPr>
              <w:t xml:space="preserve"> □</w:t>
            </w:r>
            <w:r>
              <w:rPr>
                <w:rStyle w:val="font01"/>
                <w:rFonts w:hint="default"/>
                <w:lang/>
              </w:rPr>
              <w:t>其他</w:t>
            </w:r>
            <w:r>
              <w:rPr>
                <w:rStyle w:val="font51"/>
                <w:rFonts w:hint="default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（填写具体内容）</w:t>
            </w:r>
          </w:p>
        </w:tc>
      </w:tr>
      <w:tr w:rsidR="007A3F52">
        <w:trPr>
          <w:trHeight w:val="216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核心技术要点梳理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7A3F52" w:rsidRDefault="007A3F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7A3F52" w:rsidRDefault="007A3F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7A3F52" w:rsidRDefault="00B85168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……（可增加）</w:t>
            </w:r>
          </w:p>
        </w:tc>
      </w:tr>
      <w:tr w:rsidR="007A3F52">
        <w:trPr>
          <w:trHeight w:val="8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01"/>
                <w:lang/>
              </w:rPr>
              <w:t>已落地应用</w:t>
            </w:r>
            <w:r>
              <w:rPr>
                <w:rStyle w:val="font01"/>
                <w:rFonts w:hint="default"/>
                <w:lang/>
              </w:rPr>
              <w:t>区域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lang/>
              </w:rPr>
              <w:t>（市州、县</w:t>
            </w:r>
            <w:r>
              <w:rPr>
                <w:rStyle w:val="font01"/>
                <w:lang/>
              </w:rPr>
              <w:t>市</w:t>
            </w:r>
            <w:r>
              <w:rPr>
                <w:rStyle w:val="font01"/>
                <w:rFonts w:hint="default"/>
                <w:lang/>
              </w:rPr>
              <w:t>区）</w:t>
            </w:r>
          </w:p>
        </w:tc>
      </w:tr>
      <w:tr w:rsidR="007A3F52">
        <w:trPr>
          <w:trHeight w:val="8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01"/>
                <w:lang/>
              </w:rPr>
              <w:t>已落地应用</w:t>
            </w:r>
            <w:r>
              <w:rPr>
                <w:rStyle w:val="font01"/>
                <w:rFonts w:hint="default"/>
                <w:lang/>
              </w:rPr>
              <w:t>主体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lang/>
              </w:rPr>
              <w:t>（</w:t>
            </w:r>
            <w:r>
              <w:rPr>
                <w:rStyle w:val="font01"/>
                <w:lang/>
              </w:rPr>
              <w:t>列举部分</w:t>
            </w:r>
            <w:r>
              <w:rPr>
                <w:rStyle w:val="font01"/>
                <w:rFonts w:hint="default"/>
                <w:lang/>
              </w:rPr>
              <w:t>主体名称）</w:t>
            </w:r>
          </w:p>
        </w:tc>
      </w:tr>
      <w:tr w:rsidR="007A3F52">
        <w:trPr>
          <w:trHeight w:val="8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标准实施后，拟推广区域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lang/>
              </w:rPr>
              <w:t>（市州、县</w:t>
            </w:r>
            <w:r>
              <w:rPr>
                <w:rStyle w:val="font01"/>
                <w:lang/>
              </w:rPr>
              <w:t>市</w:t>
            </w:r>
            <w:r>
              <w:rPr>
                <w:rStyle w:val="font01"/>
                <w:rFonts w:hint="default"/>
                <w:lang/>
              </w:rPr>
              <w:t>区）</w:t>
            </w:r>
          </w:p>
        </w:tc>
      </w:tr>
      <w:tr w:rsidR="007A3F52">
        <w:trPr>
          <w:trHeight w:val="2292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7A3F5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标准实施后，拟推广方式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52" w:rsidRDefault="00B85168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1.</w:t>
            </w:r>
          </w:p>
          <w:p w:rsidR="007A3F52" w:rsidRDefault="00B85168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.</w:t>
            </w:r>
          </w:p>
          <w:p w:rsidR="007A3F52" w:rsidRDefault="00B85168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.</w:t>
            </w:r>
          </w:p>
          <w:p w:rsidR="007A3F52" w:rsidRDefault="00B851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……（可增加）</w:t>
            </w:r>
          </w:p>
        </w:tc>
      </w:tr>
      <w:tr w:rsidR="007A3F52">
        <w:trPr>
          <w:trHeight w:val="820"/>
        </w:trPr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F52" w:rsidRDefault="00B851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备注：一个标准填写一张表格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F52" w:rsidRDefault="007A3F5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7A3F52" w:rsidRDefault="007A3F52">
      <w:pPr>
        <w:spacing w:line="62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sectPr w:rsidR="007A3F52" w:rsidSect="007A3F52">
      <w:pgSz w:w="16838" w:h="11906" w:orient="landscape"/>
      <w:pgMar w:top="1644" w:right="1701" w:bottom="1644" w:left="1417" w:header="851" w:footer="1417" w:gutter="0"/>
      <w:cols w:space="0"/>
      <w:titlePg/>
      <w:docGrid w:type="lines" w:linePitch="6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68" w:rsidRDefault="00B85168" w:rsidP="007A3F52">
      <w:r>
        <w:separator/>
      </w:r>
    </w:p>
  </w:endnote>
  <w:endnote w:type="continuationSeparator" w:id="0">
    <w:p w:rsidR="00B85168" w:rsidRDefault="00B85168" w:rsidP="007A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52" w:rsidRDefault="007A3F52">
    <w:pPr>
      <w:pStyle w:val="a4"/>
      <w:wordWrap w:val="0"/>
      <w:jc w:val="right"/>
      <w:rPr>
        <w:rFonts w:ascii="Times New Roman" w:hAnsi="Times New Roman" w:cs="Times New Roman"/>
        <w:sz w:val="28"/>
        <w:szCs w:val="28"/>
      </w:rPr>
    </w:pPr>
    <w:r w:rsidRPr="007A3F5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A3F52" w:rsidRDefault="00B85168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A3F5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A3F5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8393F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 w:rsidR="007A3F5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52" w:rsidRDefault="007A3F5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A3F52" w:rsidRDefault="00B85168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A3F5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A3F5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8393F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7A3F5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68" w:rsidRDefault="00B85168" w:rsidP="007A3F52">
      <w:r>
        <w:separator/>
      </w:r>
    </w:p>
  </w:footnote>
  <w:footnote w:type="continuationSeparator" w:id="0">
    <w:p w:rsidR="00B85168" w:rsidRDefault="00B85168" w:rsidP="007A3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75DBA7"/>
    <w:multiLevelType w:val="singleLevel"/>
    <w:tmpl w:val="BC75DB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HorizontalSpacing w:val="210"/>
  <w:drawingGridVerticalSpacing w:val="312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MwZDg3MDNmMjAxODY2MmE1MzY3OWQzMGI2MjAxNTEifQ=="/>
  </w:docVars>
  <w:rsids>
    <w:rsidRoot w:val="0F1F4D88"/>
    <w:rsid w:val="007A3F52"/>
    <w:rsid w:val="00B85168"/>
    <w:rsid w:val="00D8393F"/>
    <w:rsid w:val="02650075"/>
    <w:rsid w:val="030E6237"/>
    <w:rsid w:val="04657DF8"/>
    <w:rsid w:val="06BC498C"/>
    <w:rsid w:val="07015B70"/>
    <w:rsid w:val="080E338A"/>
    <w:rsid w:val="0E5B720D"/>
    <w:rsid w:val="0EA867DA"/>
    <w:rsid w:val="0F1F4D88"/>
    <w:rsid w:val="0F8918EC"/>
    <w:rsid w:val="12576847"/>
    <w:rsid w:val="137F1BBA"/>
    <w:rsid w:val="14270F9D"/>
    <w:rsid w:val="189457AB"/>
    <w:rsid w:val="246C78B5"/>
    <w:rsid w:val="25344BBA"/>
    <w:rsid w:val="25F34241"/>
    <w:rsid w:val="2635484F"/>
    <w:rsid w:val="2A746A9B"/>
    <w:rsid w:val="2C406F22"/>
    <w:rsid w:val="2CE16AAC"/>
    <w:rsid w:val="300410C0"/>
    <w:rsid w:val="3192041A"/>
    <w:rsid w:val="324E4C90"/>
    <w:rsid w:val="36585EE9"/>
    <w:rsid w:val="44037A98"/>
    <w:rsid w:val="45DB1BC2"/>
    <w:rsid w:val="4A460417"/>
    <w:rsid w:val="4AF67B66"/>
    <w:rsid w:val="4E2D0F05"/>
    <w:rsid w:val="500E0AF6"/>
    <w:rsid w:val="511E609B"/>
    <w:rsid w:val="52676CF8"/>
    <w:rsid w:val="530B6597"/>
    <w:rsid w:val="58334544"/>
    <w:rsid w:val="5AD872DB"/>
    <w:rsid w:val="5F4C57BA"/>
    <w:rsid w:val="609A153F"/>
    <w:rsid w:val="615C6E9D"/>
    <w:rsid w:val="65B6729D"/>
    <w:rsid w:val="6B552078"/>
    <w:rsid w:val="6CB7747E"/>
    <w:rsid w:val="71A2480D"/>
    <w:rsid w:val="71E9295F"/>
    <w:rsid w:val="727F1333"/>
    <w:rsid w:val="77520E0A"/>
    <w:rsid w:val="7761559D"/>
    <w:rsid w:val="77916CDF"/>
    <w:rsid w:val="78ED358F"/>
    <w:rsid w:val="7AA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A3F5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A3F52"/>
    <w:pPr>
      <w:ind w:firstLine="680"/>
    </w:pPr>
    <w:rPr>
      <w:rFonts w:cs="Times New Roman"/>
      <w:sz w:val="32"/>
      <w:szCs w:val="32"/>
    </w:rPr>
  </w:style>
  <w:style w:type="paragraph" w:styleId="a4">
    <w:name w:val="footer"/>
    <w:basedOn w:val="a"/>
    <w:qFormat/>
    <w:rsid w:val="007A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A3F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qFormat/>
    <w:rsid w:val="007A3F52"/>
    <w:rPr>
      <w:color w:val="0000FF"/>
      <w:u w:val="single"/>
    </w:rPr>
  </w:style>
  <w:style w:type="character" w:customStyle="1" w:styleId="font01">
    <w:name w:val="font01"/>
    <w:basedOn w:val="a1"/>
    <w:qFormat/>
    <w:rsid w:val="007A3F52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51">
    <w:name w:val="font51"/>
    <w:basedOn w:val="a1"/>
    <w:qFormat/>
    <w:rsid w:val="007A3F52"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31">
    <w:name w:val="font31"/>
    <w:basedOn w:val="a1"/>
    <w:qFormat/>
    <w:rsid w:val="007A3F52"/>
    <w:rPr>
      <w:rFonts w:ascii="方正大标宋_GBK" w:eastAsia="方正大标宋_GBK" w:hAnsi="方正大标宋_GBK" w:cs="方正大标宋_GBK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zhangs9323</cp:lastModifiedBy>
  <cp:revision>2</cp:revision>
  <cp:lastPrinted>2022-10-19T00:56:00Z</cp:lastPrinted>
  <dcterms:created xsi:type="dcterms:W3CDTF">2022-10-19T06:21:00Z</dcterms:created>
  <dcterms:modified xsi:type="dcterms:W3CDTF">2022-10-19T06:21:00Z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26B6D3AC65EC409BB7185A48FF816F28</vt:lpwstr>
  </property>
</Properties>
</file>