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303CF">
      <w:pPr>
        <w:spacing w:line="62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 w14:paraId="04D68D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default" w:ascii="Times New Roman" w:hAnsi="Times New Roman" w:eastAsia="仿宋" w:cs="Times New Roman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A9C6C03">
      <w:pPr>
        <w:spacing w:line="62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年度四川省农业主导品种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（畜禽水产）</w:t>
      </w:r>
    </w:p>
    <w:p w14:paraId="1EB08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</w:pP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975"/>
        <w:gridCol w:w="3695"/>
      </w:tblGrid>
      <w:tr w14:paraId="518E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8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  <w:p w14:paraId="129E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2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E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19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审定（鉴定）时间</w:t>
            </w:r>
          </w:p>
        </w:tc>
      </w:tr>
      <w:tr w14:paraId="4DA5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8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C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F4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 w:bidi="ar"/>
              </w:rPr>
              <w:t>家禽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天府农华麻羽肉鸭配套系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年</w:t>
            </w:r>
          </w:p>
        </w:tc>
      </w:tr>
      <w:tr w14:paraId="0A9F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大恒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肉鸡配套系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 w14:paraId="6363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家畜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蜀兴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号肉兔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年</w:t>
            </w:r>
          </w:p>
        </w:tc>
      </w:tr>
      <w:tr w14:paraId="561D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蜀宣花牛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2011年</w:t>
            </w:r>
          </w:p>
        </w:tc>
      </w:tr>
      <w:tr w14:paraId="03FB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 w:bidi="ar"/>
              </w:rPr>
              <w:t>鱼类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A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乌鳢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玉龙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0F61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 w:bidi="ar"/>
              </w:rPr>
              <w:t>蚕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4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781×7532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6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年</w:t>
            </w:r>
          </w:p>
        </w:tc>
      </w:tr>
    </w:tbl>
    <w:p w14:paraId="0523F2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74" w:right="1417" w:bottom="158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312" w:charSpace="0"/>
        </w:sectPr>
      </w:pPr>
      <w:r>
        <w:rPr>
          <w:rFonts w:hint="default" w:ascii="Times New Roman" w:hAnsi="Times New Roman" w:eastAsia="仿宋" w:cs="Times New Roman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注：排名不分先后</w:t>
      </w:r>
    </w:p>
    <w:p w14:paraId="1B53649D"/>
    <w:sectPr>
      <w:pgSz w:w="11906" w:h="16838"/>
      <w:pgMar w:top="1701" w:right="1644" w:bottom="1417" w:left="164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5106">
    <w:pPr>
      <w:pStyle w:val="2"/>
      <w:tabs>
        <w:tab w:val="right" w:pos="88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BEA1B98"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EA1B98"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E255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EE09B"/>
    <w:rsid w:val="67FEE09B"/>
    <w:rsid w:val="7F3B37F4"/>
    <w:rsid w:val="8287F4E5"/>
    <w:rsid w:val="94FDA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2026-01-05T01:02:00Z</dcterms:created>
  <dc:creator>Mercury</dc:creator>
  <cp:lastModifiedBy>dandelion</cp:lastModifiedBy>
  <dcterms:modified xsi:type="dcterms:W3CDTF">2026-01-04T17:57:46Z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81FC6DC2D0227A699A395A6990EDAA91_43</vt:lpwstr>
  </property>
</Properties>
</file>